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89DEC" w14:textId="385F5122" w:rsidR="00222457" w:rsidRDefault="00222457" w:rsidP="00DC76A1"/>
    <w:p w14:paraId="0F221D16" w14:textId="0A43C124" w:rsidR="00222457" w:rsidRPr="00222457" w:rsidRDefault="002B4F6D" w:rsidP="00222457">
      <w:pPr>
        <w:jc w:val="right"/>
        <w:rPr>
          <w:rFonts w:ascii="Arial" w:eastAsia="Calibri" w:hAnsi="Arial" w:cs="Arial"/>
          <w:b/>
          <w:sz w:val="24"/>
          <w:szCs w:val="24"/>
        </w:rPr>
      </w:pPr>
      <w:bookmarkStart w:id="0" w:name="_Hlk21091479"/>
      <w:r>
        <w:rPr>
          <w:rFonts w:ascii="Arial" w:eastAsia="Calibri" w:hAnsi="Arial" w:cs="Arial"/>
          <w:b/>
          <w:sz w:val="24"/>
          <w:szCs w:val="24"/>
        </w:rPr>
        <w:t>PRILOG 1</w:t>
      </w:r>
      <w:bookmarkStart w:id="1" w:name="_GoBack"/>
      <w:bookmarkEnd w:id="1"/>
      <w:r w:rsidR="00222457" w:rsidRPr="00222457">
        <w:rPr>
          <w:rFonts w:ascii="Arial" w:eastAsia="Calibri" w:hAnsi="Arial" w:cs="Arial"/>
          <w:b/>
          <w:sz w:val="24"/>
          <w:szCs w:val="24"/>
        </w:rPr>
        <w:t>.</w:t>
      </w:r>
      <w:bookmarkEnd w:id="0"/>
    </w:p>
    <w:p w14:paraId="055EA53C" w14:textId="77777777" w:rsidR="00222457" w:rsidRPr="00222457" w:rsidRDefault="00222457" w:rsidP="00222457">
      <w:pPr>
        <w:jc w:val="center"/>
        <w:rPr>
          <w:rFonts w:ascii="Arial" w:eastAsia="Calibri" w:hAnsi="Arial" w:cs="Arial"/>
          <w:b/>
        </w:rPr>
      </w:pPr>
      <w:bookmarkStart w:id="2" w:name="_Hlk34395339"/>
      <w:r w:rsidRPr="00222457">
        <w:rPr>
          <w:rFonts w:ascii="Arial" w:eastAsia="Calibri" w:hAnsi="Arial" w:cs="Arial"/>
          <w:b/>
        </w:rPr>
        <w:t>Parametri kvalitete i dodane vrijednosti kojima moraju udovoljavati proizvodi s oznakom „PLAVI CEKER“</w:t>
      </w:r>
    </w:p>
    <w:bookmarkEnd w:id="2"/>
    <w:p w14:paraId="1AF5958A" w14:textId="77777777" w:rsidR="00222457" w:rsidRPr="00222457" w:rsidRDefault="00222457" w:rsidP="00222457">
      <w:pPr>
        <w:jc w:val="center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570"/>
        <w:gridCol w:w="2126"/>
        <w:gridCol w:w="1985"/>
        <w:gridCol w:w="2404"/>
      </w:tblGrid>
      <w:tr w:rsidR="00222457" w:rsidRPr="00222457" w14:paraId="0C18EF1F" w14:textId="77777777" w:rsidTr="00A860BA">
        <w:trPr>
          <w:trHeight w:val="492"/>
        </w:trPr>
        <w:tc>
          <w:tcPr>
            <w:tcW w:w="2547" w:type="dxa"/>
            <w:gridSpan w:val="2"/>
            <w:vMerge w:val="restart"/>
            <w:shd w:val="clear" w:color="auto" w:fill="auto"/>
          </w:tcPr>
          <w:p w14:paraId="0EF6526D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222457">
              <w:rPr>
                <w:rFonts w:ascii="Arial" w:eastAsia="Calibri" w:hAnsi="Arial" w:cs="Arial"/>
                <w:b/>
              </w:rPr>
              <w:t>Proizvod /skupina proizvoda</w:t>
            </w:r>
          </w:p>
        </w:tc>
        <w:tc>
          <w:tcPr>
            <w:tcW w:w="6515" w:type="dxa"/>
            <w:gridSpan w:val="3"/>
            <w:shd w:val="clear" w:color="auto" w:fill="auto"/>
          </w:tcPr>
          <w:p w14:paraId="1AC4D480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222457">
              <w:rPr>
                <w:rFonts w:ascii="Arial" w:eastAsia="Calibri" w:hAnsi="Arial" w:cs="Arial"/>
                <w:b/>
              </w:rPr>
              <w:t>Parametri kvalitete koji se kontroliraju pri dodjeli Oznake</w:t>
            </w:r>
          </w:p>
        </w:tc>
      </w:tr>
      <w:tr w:rsidR="00222457" w:rsidRPr="00222457" w14:paraId="5A1648D1" w14:textId="77777777" w:rsidTr="00A860BA">
        <w:tc>
          <w:tcPr>
            <w:tcW w:w="2547" w:type="dxa"/>
            <w:gridSpan w:val="2"/>
            <w:vMerge/>
            <w:shd w:val="clear" w:color="auto" w:fill="auto"/>
          </w:tcPr>
          <w:p w14:paraId="339A29B7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3C3F26D3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222457">
              <w:rPr>
                <w:rFonts w:ascii="Arial" w:eastAsia="Calibri" w:hAnsi="Arial" w:cs="Arial"/>
                <w:b/>
              </w:rPr>
              <w:t>Obvezujući parametar</w:t>
            </w:r>
          </w:p>
        </w:tc>
        <w:tc>
          <w:tcPr>
            <w:tcW w:w="4389" w:type="dxa"/>
            <w:gridSpan w:val="2"/>
            <w:shd w:val="clear" w:color="auto" w:fill="auto"/>
          </w:tcPr>
          <w:p w14:paraId="5DC14238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  <w:i/>
              </w:rPr>
            </w:pPr>
            <w:bookmarkStart w:id="3" w:name="_Hlk37331062"/>
            <w:r w:rsidRPr="00222457">
              <w:rPr>
                <w:rFonts w:ascii="Arial" w:eastAsia="Calibri" w:hAnsi="Arial" w:cs="Arial"/>
                <w:b/>
              </w:rPr>
              <w:t>Parametri koji predstavljaju dodanu vrijednost</w:t>
            </w:r>
            <w:bookmarkEnd w:id="3"/>
          </w:p>
        </w:tc>
      </w:tr>
      <w:tr w:rsidR="00A860BA" w:rsidRPr="00222457" w14:paraId="55C9DFAB" w14:textId="77777777" w:rsidTr="00A860BA">
        <w:tc>
          <w:tcPr>
            <w:tcW w:w="2547" w:type="dxa"/>
            <w:gridSpan w:val="2"/>
            <w:vMerge/>
            <w:shd w:val="clear" w:color="auto" w:fill="auto"/>
          </w:tcPr>
          <w:p w14:paraId="23F4580A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6FE23080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  <w:i/>
              </w:rPr>
            </w:pPr>
            <w:r w:rsidRPr="00222457">
              <w:rPr>
                <w:rFonts w:ascii="Arial" w:eastAsia="Calibri" w:hAnsi="Arial" w:cs="Arial"/>
                <w:i/>
              </w:rPr>
              <w:t>mikrobiološka</w:t>
            </w:r>
          </w:p>
          <w:p w14:paraId="536B9988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  <w:i/>
              </w:rPr>
            </w:pPr>
            <w:r w:rsidRPr="00222457">
              <w:rPr>
                <w:rFonts w:ascii="Arial" w:eastAsia="Calibri" w:hAnsi="Arial" w:cs="Arial"/>
                <w:i/>
              </w:rPr>
              <w:t>ispravnost</w:t>
            </w:r>
          </w:p>
        </w:tc>
        <w:tc>
          <w:tcPr>
            <w:tcW w:w="1985" w:type="dxa"/>
            <w:shd w:val="clear" w:color="auto" w:fill="auto"/>
          </w:tcPr>
          <w:p w14:paraId="61EDDA22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  <w:i/>
              </w:rPr>
            </w:pPr>
            <w:bookmarkStart w:id="4" w:name="_Hlk37246818"/>
            <w:r w:rsidRPr="00222457">
              <w:rPr>
                <w:rFonts w:ascii="Arial" w:eastAsia="Calibri" w:hAnsi="Arial" w:cs="Arial"/>
                <w:i/>
              </w:rPr>
              <w:t>senzorska</w:t>
            </w:r>
          </w:p>
          <w:p w14:paraId="7CD6417C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  <w:i/>
              </w:rPr>
            </w:pPr>
            <w:r w:rsidRPr="00222457">
              <w:rPr>
                <w:rFonts w:ascii="Arial" w:eastAsia="Calibri" w:hAnsi="Arial" w:cs="Arial"/>
                <w:i/>
              </w:rPr>
              <w:t xml:space="preserve">procjena </w:t>
            </w:r>
            <w:r w:rsidRPr="00222457">
              <w:rPr>
                <w:rFonts w:ascii="Arial" w:eastAsia="Calibri" w:hAnsi="Arial" w:cs="Arial"/>
              </w:rPr>
              <w:t>*</w:t>
            </w:r>
            <w:bookmarkEnd w:id="4"/>
          </w:p>
        </w:tc>
        <w:tc>
          <w:tcPr>
            <w:tcW w:w="2404" w:type="dxa"/>
            <w:shd w:val="clear" w:color="auto" w:fill="auto"/>
          </w:tcPr>
          <w:p w14:paraId="429B2AE8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  <w:i/>
              </w:rPr>
            </w:pPr>
            <w:r w:rsidRPr="00222457">
              <w:rPr>
                <w:rFonts w:ascii="Arial" w:eastAsia="Calibri" w:hAnsi="Arial" w:cs="Arial"/>
                <w:i/>
              </w:rPr>
              <w:t>fizikalno-kemijski parametri</w:t>
            </w:r>
          </w:p>
        </w:tc>
      </w:tr>
      <w:tr w:rsidR="00A860BA" w:rsidRPr="00222457" w14:paraId="47FDE6D9" w14:textId="77777777" w:rsidTr="00A860BA">
        <w:tc>
          <w:tcPr>
            <w:tcW w:w="2547" w:type="dxa"/>
            <w:gridSpan w:val="2"/>
            <w:shd w:val="clear" w:color="auto" w:fill="auto"/>
          </w:tcPr>
          <w:p w14:paraId="3C9697B6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1. suhomesnati proizvodi</w:t>
            </w:r>
          </w:p>
          <w:p w14:paraId="7846ECDE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3F9F2FD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36EBB4F1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DA</w:t>
            </w:r>
          </w:p>
        </w:tc>
        <w:tc>
          <w:tcPr>
            <w:tcW w:w="1985" w:type="dxa"/>
            <w:shd w:val="clear" w:color="auto" w:fill="auto"/>
          </w:tcPr>
          <w:p w14:paraId="0B896403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DA</w:t>
            </w:r>
          </w:p>
          <w:p w14:paraId="30CE6E21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kategorija „odličan“</w:t>
            </w:r>
          </w:p>
        </w:tc>
        <w:tc>
          <w:tcPr>
            <w:tcW w:w="2404" w:type="dxa"/>
            <w:shd w:val="clear" w:color="auto" w:fill="auto"/>
          </w:tcPr>
          <w:p w14:paraId="7A63B3D0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222457">
              <w:rPr>
                <w:rFonts w:ascii="Arial" w:eastAsia="Calibri" w:hAnsi="Arial" w:cs="Arial"/>
              </w:rPr>
              <w:t>nitriti</w:t>
            </w:r>
            <w:proofErr w:type="spellEnd"/>
            <w:r w:rsidRPr="00222457">
              <w:rPr>
                <w:rFonts w:ascii="Arial" w:eastAsia="Calibri" w:hAnsi="Arial" w:cs="Arial"/>
              </w:rPr>
              <w:t xml:space="preserve">  ˂5 mg/kg</w:t>
            </w:r>
          </w:p>
          <w:p w14:paraId="5DF62BDF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nitrati ˂50 mg/kg</w:t>
            </w:r>
          </w:p>
        </w:tc>
      </w:tr>
      <w:tr w:rsidR="00A860BA" w:rsidRPr="00222457" w14:paraId="778069FD" w14:textId="77777777" w:rsidTr="00A860BA">
        <w:trPr>
          <w:trHeight w:val="907"/>
        </w:trPr>
        <w:tc>
          <w:tcPr>
            <w:tcW w:w="2547" w:type="dxa"/>
            <w:gridSpan w:val="2"/>
            <w:shd w:val="clear" w:color="auto" w:fill="auto"/>
          </w:tcPr>
          <w:p w14:paraId="728DEEB1" w14:textId="55060B1C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 xml:space="preserve">2. </w:t>
            </w:r>
            <w:r w:rsidR="002C7720">
              <w:rPr>
                <w:rFonts w:ascii="Arial" w:eastAsia="Calibri" w:hAnsi="Arial" w:cs="Arial"/>
              </w:rPr>
              <w:t>s</w:t>
            </w:r>
            <w:r w:rsidRPr="00222457">
              <w:rPr>
                <w:rFonts w:ascii="Arial" w:eastAsia="Calibri" w:hAnsi="Arial" w:cs="Arial"/>
              </w:rPr>
              <w:t>irevi, zreli</w:t>
            </w:r>
          </w:p>
          <w:p w14:paraId="4A0AF0AA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20BF870C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DA</w:t>
            </w:r>
          </w:p>
        </w:tc>
        <w:tc>
          <w:tcPr>
            <w:tcW w:w="1985" w:type="dxa"/>
            <w:shd w:val="clear" w:color="auto" w:fill="auto"/>
          </w:tcPr>
          <w:p w14:paraId="6EAC904D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DA</w:t>
            </w:r>
          </w:p>
          <w:p w14:paraId="6D28DBF9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kategorija „odličan“</w:t>
            </w:r>
          </w:p>
        </w:tc>
        <w:tc>
          <w:tcPr>
            <w:tcW w:w="2404" w:type="dxa"/>
            <w:shd w:val="clear" w:color="auto" w:fill="auto"/>
          </w:tcPr>
          <w:p w14:paraId="538BBEFD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32AE087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EF4751C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33D7362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4908" w:rsidRPr="00CF4908" w14:paraId="5B029A27" w14:textId="77777777" w:rsidTr="00A860BA">
        <w:trPr>
          <w:trHeight w:val="390"/>
        </w:trPr>
        <w:tc>
          <w:tcPr>
            <w:tcW w:w="977" w:type="dxa"/>
            <w:vMerge w:val="restart"/>
            <w:shd w:val="clear" w:color="auto" w:fill="auto"/>
          </w:tcPr>
          <w:p w14:paraId="62C3303C" w14:textId="77777777" w:rsidR="002C7720" w:rsidRPr="00CF4908" w:rsidRDefault="002C7720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F4908">
              <w:rPr>
                <w:rFonts w:ascii="Arial" w:eastAsia="Calibri" w:hAnsi="Arial" w:cs="Arial"/>
              </w:rPr>
              <w:t>3. vino</w:t>
            </w:r>
          </w:p>
        </w:tc>
        <w:tc>
          <w:tcPr>
            <w:tcW w:w="1570" w:type="dxa"/>
            <w:shd w:val="clear" w:color="auto" w:fill="auto"/>
          </w:tcPr>
          <w:p w14:paraId="2EE82B42" w14:textId="4D8EE5A2" w:rsidR="002C7720" w:rsidRPr="00CF4908" w:rsidRDefault="0016648E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F4908">
              <w:rPr>
                <w:rFonts w:ascii="Arial" w:eastAsia="Calibri" w:hAnsi="Arial" w:cs="Arial"/>
              </w:rPr>
              <w:t xml:space="preserve">vina sa </w:t>
            </w:r>
            <w:r w:rsidR="005E1478" w:rsidRPr="00CF4908">
              <w:rPr>
                <w:rFonts w:ascii="Arial" w:eastAsia="Calibri" w:hAnsi="Arial" w:cs="Arial"/>
              </w:rPr>
              <w:t>zaštićen</w:t>
            </w:r>
            <w:r w:rsidRPr="00CF4908">
              <w:rPr>
                <w:rFonts w:ascii="Arial" w:eastAsia="Calibri" w:hAnsi="Arial" w:cs="Arial"/>
              </w:rPr>
              <w:t>om</w:t>
            </w:r>
            <w:r w:rsidR="005E1478" w:rsidRPr="00CF4908">
              <w:rPr>
                <w:rFonts w:ascii="Arial" w:eastAsia="Calibri" w:hAnsi="Arial" w:cs="Arial"/>
              </w:rPr>
              <w:t xml:space="preserve"> </w:t>
            </w:r>
            <w:r w:rsidR="007B1373" w:rsidRPr="00CF4908">
              <w:rPr>
                <w:rFonts w:ascii="Arial" w:eastAsia="Calibri" w:hAnsi="Arial" w:cs="Arial"/>
              </w:rPr>
              <w:t>oznaka izvornosti</w:t>
            </w:r>
            <w:r w:rsidR="005E1478" w:rsidRPr="00CF4908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EAAFDC6" w14:textId="77777777" w:rsidR="002C7720" w:rsidRPr="00CF4908" w:rsidRDefault="002C7720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47AD2F11" w14:textId="54A897A7" w:rsidR="005E1478" w:rsidRPr="00CF4908" w:rsidRDefault="005E1478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2CEBC08" w14:textId="30105AFF" w:rsidR="005E1478" w:rsidRPr="00CF4908" w:rsidRDefault="005E1478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E7FA52D" w14:textId="0832957E" w:rsidR="005E1478" w:rsidRPr="00CF4908" w:rsidRDefault="005E1478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F4908">
              <w:rPr>
                <w:rFonts w:ascii="Arial" w:eastAsia="Calibri" w:hAnsi="Arial" w:cs="Arial"/>
              </w:rPr>
              <w:t>NE</w:t>
            </w:r>
          </w:p>
          <w:p w14:paraId="6A8AD63D" w14:textId="77777777" w:rsidR="005E1478" w:rsidRPr="00CF4908" w:rsidRDefault="005E1478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BD0594C" w14:textId="47BA6459" w:rsidR="005E1478" w:rsidRPr="00CF4908" w:rsidRDefault="005E1478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69DA3F7" w14:textId="77777777" w:rsidR="005E1478" w:rsidRPr="00CF4908" w:rsidRDefault="005E1478" w:rsidP="005E14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F4908">
              <w:rPr>
                <w:rFonts w:ascii="Arial" w:eastAsia="Calibri" w:hAnsi="Arial" w:cs="Arial"/>
              </w:rPr>
              <w:t>DA</w:t>
            </w:r>
          </w:p>
          <w:p w14:paraId="22FE75AE" w14:textId="3A234619" w:rsidR="002C7720" w:rsidRPr="00CF4908" w:rsidRDefault="0016648E" w:rsidP="005E14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F4908">
              <w:rPr>
                <w:rFonts w:ascii="Arial" w:eastAsia="Calibri" w:hAnsi="Arial" w:cs="Arial"/>
              </w:rPr>
              <w:t xml:space="preserve">kategorija </w:t>
            </w:r>
            <w:r w:rsidR="00A860BA" w:rsidRPr="00CF4908">
              <w:rPr>
                <w:rFonts w:ascii="Arial" w:eastAsia="Calibri" w:hAnsi="Arial" w:cs="Arial"/>
              </w:rPr>
              <w:t>„</w:t>
            </w:r>
            <w:r w:rsidRPr="00CF4908">
              <w:rPr>
                <w:rFonts w:ascii="Arial" w:eastAsia="Calibri" w:hAnsi="Arial" w:cs="Arial"/>
              </w:rPr>
              <w:t>vrhunsko vino</w:t>
            </w:r>
            <w:r w:rsidR="00A860BA" w:rsidRPr="00CF4908">
              <w:rPr>
                <w:rFonts w:ascii="Arial" w:eastAsia="Calibri" w:hAnsi="Arial" w:cs="Arial"/>
              </w:rPr>
              <w:t>“</w:t>
            </w:r>
            <w:r w:rsidRPr="00CF4908">
              <w:rPr>
                <w:rFonts w:ascii="Arial" w:eastAsia="Calibri" w:hAnsi="Arial" w:cs="Arial"/>
              </w:rPr>
              <w:t xml:space="preserve"> ili </w:t>
            </w:r>
            <w:r w:rsidR="00A860BA" w:rsidRPr="00CF4908">
              <w:rPr>
                <w:rFonts w:ascii="Arial" w:eastAsia="Calibri" w:hAnsi="Arial" w:cs="Arial"/>
              </w:rPr>
              <w:t>„</w:t>
            </w:r>
            <w:r w:rsidRPr="00CF4908">
              <w:rPr>
                <w:rFonts w:ascii="Arial" w:eastAsia="Calibri" w:hAnsi="Arial" w:cs="Arial"/>
              </w:rPr>
              <w:t>vrhunsko pjenušavo vino</w:t>
            </w:r>
            <w:r w:rsidR="00A860BA" w:rsidRPr="00CF4908">
              <w:rPr>
                <w:rFonts w:ascii="Arial" w:eastAsia="Calibri" w:hAnsi="Arial" w:cs="Arial"/>
              </w:rPr>
              <w:t>“</w:t>
            </w:r>
          </w:p>
        </w:tc>
        <w:tc>
          <w:tcPr>
            <w:tcW w:w="2404" w:type="dxa"/>
            <w:vMerge w:val="restart"/>
            <w:shd w:val="clear" w:color="auto" w:fill="auto"/>
          </w:tcPr>
          <w:p w14:paraId="34CFBCCE" w14:textId="61391193" w:rsidR="005E1478" w:rsidRPr="00CF4908" w:rsidRDefault="005E1478" w:rsidP="005E1478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CF4908">
              <w:rPr>
                <w:rFonts w:ascii="Arial" w:eastAsia="Calibri" w:hAnsi="Arial" w:cs="Arial"/>
              </w:rPr>
              <w:t>ohratoksin</w:t>
            </w:r>
            <w:proofErr w:type="spellEnd"/>
            <w:r w:rsidRPr="00CF4908">
              <w:rPr>
                <w:rFonts w:ascii="Arial" w:eastAsia="Calibri" w:hAnsi="Arial" w:cs="Arial"/>
              </w:rPr>
              <w:t xml:space="preserve"> A</w:t>
            </w:r>
          </w:p>
          <w:p w14:paraId="208AE98E" w14:textId="77777777" w:rsidR="005E1478" w:rsidRPr="00CF4908" w:rsidRDefault="005E1478" w:rsidP="005E1478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CF4908">
              <w:rPr>
                <w:rFonts w:ascii="Arial" w:eastAsia="Calibri" w:hAnsi="Arial" w:cs="Arial"/>
              </w:rPr>
              <w:t>max</w:t>
            </w:r>
            <w:proofErr w:type="spellEnd"/>
            <w:r w:rsidRPr="00CF4908">
              <w:rPr>
                <w:rFonts w:ascii="Arial" w:eastAsia="Calibri" w:hAnsi="Arial" w:cs="Arial"/>
              </w:rPr>
              <w:t xml:space="preserve"> 2,0 mg/kg</w:t>
            </w:r>
          </w:p>
          <w:p w14:paraId="16F5491D" w14:textId="77777777" w:rsidR="002C7720" w:rsidRPr="00CF4908" w:rsidRDefault="002C7720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F4908" w:rsidRPr="00CF4908" w14:paraId="4FFA3AE7" w14:textId="77777777" w:rsidTr="00A860BA">
        <w:trPr>
          <w:trHeight w:val="390"/>
        </w:trPr>
        <w:tc>
          <w:tcPr>
            <w:tcW w:w="977" w:type="dxa"/>
            <w:vMerge/>
            <w:shd w:val="clear" w:color="auto" w:fill="auto"/>
          </w:tcPr>
          <w:p w14:paraId="40F35EA7" w14:textId="77777777" w:rsidR="002C7720" w:rsidRPr="00CF4908" w:rsidRDefault="002C7720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570" w:type="dxa"/>
            <w:shd w:val="clear" w:color="auto" w:fill="auto"/>
          </w:tcPr>
          <w:p w14:paraId="5819BB70" w14:textId="78E6A4DA" w:rsidR="002C7720" w:rsidRPr="00CF4908" w:rsidRDefault="0016648E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F4908">
              <w:rPr>
                <w:rFonts w:ascii="Arial" w:eastAsia="Calibri" w:hAnsi="Arial" w:cs="Arial"/>
              </w:rPr>
              <w:t>v</w:t>
            </w:r>
            <w:r w:rsidR="005E1478" w:rsidRPr="00CF4908">
              <w:rPr>
                <w:rFonts w:ascii="Arial" w:eastAsia="Calibri" w:hAnsi="Arial" w:cs="Arial"/>
              </w:rPr>
              <w:t>oćn</w:t>
            </w:r>
            <w:r w:rsidRPr="00CF4908">
              <w:rPr>
                <w:rFonts w:ascii="Arial" w:eastAsia="Calibri" w:hAnsi="Arial" w:cs="Arial"/>
              </w:rPr>
              <w:t>a vina</w:t>
            </w:r>
          </w:p>
        </w:tc>
        <w:tc>
          <w:tcPr>
            <w:tcW w:w="2126" w:type="dxa"/>
            <w:vMerge/>
            <w:shd w:val="clear" w:color="auto" w:fill="auto"/>
          </w:tcPr>
          <w:p w14:paraId="6E389FC3" w14:textId="77777777" w:rsidR="002C7720" w:rsidRPr="00CF4908" w:rsidRDefault="002C7720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77C4331F" w14:textId="77777777" w:rsidR="005E1478" w:rsidRPr="00CF4908" w:rsidRDefault="005E1478" w:rsidP="005E14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F4908">
              <w:rPr>
                <w:rFonts w:ascii="Arial" w:eastAsia="Calibri" w:hAnsi="Arial" w:cs="Arial"/>
              </w:rPr>
              <w:t>DA</w:t>
            </w:r>
          </w:p>
          <w:p w14:paraId="3CEA2E6A" w14:textId="77777777" w:rsidR="005E1478" w:rsidRPr="00CF4908" w:rsidRDefault="005E1478" w:rsidP="005E14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F4908">
              <w:rPr>
                <w:rFonts w:ascii="Arial" w:eastAsia="Calibri" w:hAnsi="Arial" w:cs="Arial"/>
              </w:rPr>
              <w:t>kategorija</w:t>
            </w:r>
          </w:p>
          <w:p w14:paraId="0D55EC9C" w14:textId="7F035F9C" w:rsidR="002C7720" w:rsidRPr="00CF4908" w:rsidRDefault="005E1478" w:rsidP="005E14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CF4908">
              <w:rPr>
                <w:rFonts w:ascii="Arial" w:eastAsia="Calibri" w:hAnsi="Arial" w:cs="Arial"/>
              </w:rPr>
              <w:t>„pozitivno“</w:t>
            </w:r>
          </w:p>
        </w:tc>
        <w:tc>
          <w:tcPr>
            <w:tcW w:w="2404" w:type="dxa"/>
            <w:vMerge/>
            <w:shd w:val="clear" w:color="auto" w:fill="auto"/>
          </w:tcPr>
          <w:p w14:paraId="3462DE63" w14:textId="77777777" w:rsidR="002C7720" w:rsidRPr="00CF4908" w:rsidRDefault="002C7720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860BA" w:rsidRPr="00222457" w14:paraId="1D06B1A1" w14:textId="77777777" w:rsidTr="00A860BA">
        <w:trPr>
          <w:trHeight w:val="973"/>
        </w:trPr>
        <w:tc>
          <w:tcPr>
            <w:tcW w:w="2547" w:type="dxa"/>
            <w:gridSpan w:val="2"/>
            <w:shd w:val="clear" w:color="auto" w:fill="auto"/>
          </w:tcPr>
          <w:p w14:paraId="1D8C5A75" w14:textId="58D24658" w:rsidR="00222457" w:rsidRPr="00222457" w:rsidRDefault="005E1478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222457" w:rsidRPr="00222457">
              <w:rPr>
                <w:rFonts w:ascii="Arial" w:eastAsia="Calibri" w:hAnsi="Arial" w:cs="Arial"/>
              </w:rPr>
              <w:t>. rakije</w:t>
            </w:r>
          </w:p>
        </w:tc>
        <w:tc>
          <w:tcPr>
            <w:tcW w:w="2126" w:type="dxa"/>
            <w:shd w:val="clear" w:color="auto" w:fill="auto"/>
          </w:tcPr>
          <w:p w14:paraId="2C76EE95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NE</w:t>
            </w:r>
          </w:p>
        </w:tc>
        <w:tc>
          <w:tcPr>
            <w:tcW w:w="1985" w:type="dxa"/>
            <w:shd w:val="clear" w:color="auto" w:fill="auto"/>
          </w:tcPr>
          <w:p w14:paraId="69AB86D2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DA</w:t>
            </w:r>
          </w:p>
          <w:p w14:paraId="74600512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kategorija „odličan“</w:t>
            </w:r>
          </w:p>
        </w:tc>
        <w:tc>
          <w:tcPr>
            <w:tcW w:w="2404" w:type="dxa"/>
            <w:shd w:val="clear" w:color="auto" w:fill="auto"/>
          </w:tcPr>
          <w:p w14:paraId="22AF7B20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niži udio metanola i HCN-a od</w:t>
            </w:r>
            <w:r w:rsidRPr="00222457">
              <w:rPr>
                <w:rFonts w:ascii="Calibri" w:eastAsia="Calibri" w:hAnsi="Calibri" w:cs="Times New Roman"/>
              </w:rPr>
              <w:t xml:space="preserve"> </w:t>
            </w:r>
            <w:r w:rsidRPr="00222457">
              <w:rPr>
                <w:rFonts w:ascii="Arial" w:eastAsia="Calibri" w:hAnsi="Arial" w:cs="Arial"/>
              </w:rPr>
              <w:t xml:space="preserve">maksimalno dopuštenog </w:t>
            </w:r>
          </w:p>
          <w:p w14:paraId="41135091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etanol</w:t>
            </w:r>
            <w:r w:rsidRPr="00222457">
              <w:rPr>
                <w:rFonts w:ascii="Arial" w:eastAsia="Calibri" w:hAnsi="Arial" w:cs="Arial"/>
                <w:color w:val="FF0000"/>
              </w:rPr>
              <w:t xml:space="preserve"> </w:t>
            </w:r>
          </w:p>
        </w:tc>
      </w:tr>
      <w:tr w:rsidR="00A860BA" w:rsidRPr="00222457" w14:paraId="1F6CB210" w14:textId="77777777" w:rsidTr="00A860BA">
        <w:tc>
          <w:tcPr>
            <w:tcW w:w="2547" w:type="dxa"/>
            <w:gridSpan w:val="2"/>
            <w:shd w:val="clear" w:color="auto" w:fill="auto"/>
          </w:tcPr>
          <w:p w14:paraId="24D936FF" w14:textId="43B1B3A6" w:rsidR="00222457" w:rsidRPr="00222457" w:rsidRDefault="005E1478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222457" w:rsidRPr="00222457">
              <w:rPr>
                <w:rFonts w:ascii="Arial" w:eastAsia="Calibri" w:hAnsi="Arial" w:cs="Arial"/>
              </w:rPr>
              <w:t>. fileti inćuna</w:t>
            </w:r>
          </w:p>
        </w:tc>
        <w:tc>
          <w:tcPr>
            <w:tcW w:w="2126" w:type="dxa"/>
            <w:shd w:val="clear" w:color="auto" w:fill="auto"/>
          </w:tcPr>
          <w:p w14:paraId="3C1F8F62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DA</w:t>
            </w:r>
          </w:p>
        </w:tc>
        <w:tc>
          <w:tcPr>
            <w:tcW w:w="1985" w:type="dxa"/>
            <w:shd w:val="clear" w:color="auto" w:fill="auto"/>
          </w:tcPr>
          <w:p w14:paraId="21CC65AA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DA</w:t>
            </w:r>
          </w:p>
          <w:p w14:paraId="3964F40A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kategorija „odličan“</w:t>
            </w:r>
          </w:p>
          <w:p w14:paraId="70F2EFD5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404" w:type="dxa"/>
            <w:shd w:val="clear" w:color="auto" w:fill="auto"/>
          </w:tcPr>
          <w:p w14:paraId="32E7B42B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 xml:space="preserve">histamin </w:t>
            </w:r>
          </w:p>
          <w:p w14:paraId="7DF79DC6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  <w:color w:val="FF0000"/>
              </w:rPr>
            </w:pPr>
            <w:proofErr w:type="spellStart"/>
            <w:r w:rsidRPr="00222457">
              <w:rPr>
                <w:rFonts w:ascii="Arial" w:eastAsia="Calibri" w:hAnsi="Arial" w:cs="Arial"/>
              </w:rPr>
              <w:t>max</w:t>
            </w:r>
            <w:proofErr w:type="spellEnd"/>
            <w:r w:rsidRPr="00222457">
              <w:rPr>
                <w:rFonts w:ascii="Arial" w:eastAsia="Calibri" w:hAnsi="Arial" w:cs="Arial"/>
              </w:rPr>
              <w:t xml:space="preserve"> 100 mg/kg</w:t>
            </w:r>
          </w:p>
        </w:tc>
      </w:tr>
      <w:tr w:rsidR="00A860BA" w:rsidRPr="00222457" w14:paraId="3053AAAF" w14:textId="77777777" w:rsidTr="00A860BA">
        <w:trPr>
          <w:trHeight w:val="1562"/>
        </w:trPr>
        <w:tc>
          <w:tcPr>
            <w:tcW w:w="2547" w:type="dxa"/>
            <w:gridSpan w:val="2"/>
            <w:shd w:val="clear" w:color="auto" w:fill="auto"/>
          </w:tcPr>
          <w:p w14:paraId="27F7D07A" w14:textId="2B655A0D" w:rsidR="00222457" w:rsidRPr="00222457" w:rsidRDefault="005E1478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="00222457" w:rsidRPr="00222457">
              <w:rPr>
                <w:rFonts w:ascii="Arial" w:eastAsia="Calibri" w:hAnsi="Arial" w:cs="Arial"/>
              </w:rPr>
              <w:t>.suho voće</w:t>
            </w:r>
          </w:p>
          <w:p w14:paraId="6905A8CB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192950BC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DA</w:t>
            </w:r>
          </w:p>
        </w:tc>
        <w:tc>
          <w:tcPr>
            <w:tcW w:w="1985" w:type="dxa"/>
            <w:shd w:val="clear" w:color="auto" w:fill="auto"/>
          </w:tcPr>
          <w:p w14:paraId="610AFFBB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DA</w:t>
            </w:r>
          </w:p>
          <w:p w14:paraId="7E01950D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kategorija „odličan“</w:t>
            </w:r>
          </w:p>
        </w:tc>
        <w:tc>
          <w:tcPr>
            <w:tcW w:w="2404" w:type="dxa"/>
            <w:shd w:val="clear" w:color="auto" w:fill="auto"/>
          </w:tcPr>
          <w:p w14:paraId="1DC0180C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SO2  (</w:t>
            </w:r>
            <w:proofErr w:type="spellStart"/>
            <w:r w:rsidRPr="00222457">
              <w:rPr>
                <w:rFonts w:ascii="Arial" w:eastAsia="Calibri" w:hAnsi="Arial" w:cs="Arial"/>
              </w:rPr>
              <w:t>marelice,breskve,grožđe,šljive</w:t>
            </w:r>
            <w:proofErr w:type="spellEnd"/>
            <w:r w:rsidRPr="00222457">
              <w:rPr>
                <w:rFonts w:ascii="Arial" w:eastAsia="Calibri" w:hAnsi="Arial" w:cs="Arial"/>
              </w:rPr>
              <w:t xml:space="preserve"> i smokve manje od 2000 mg/kg</w:t>
            </w:r>
          </w:p>
          <w:p w14:paraId="6D6755CE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suhe jabuke i kruške manje od 600 mg/kg)</w:t>
            </w:r>
          </w:p>
        </w:tc>
      </w:tr>
      <w:tr w:rsidR="00A860BA" w:rsidRPr="00222457" w14:paraId="47FE31AA" w14:textId="77777777" w:rsidTr="00A860BA">
        <w:tc>
          <w:tcPr>
            <w:tcW w:w="2547" w:type="dxa"/>
            <w:gridSpan w:val="2"/>
            <w:shd w:val="clear" w:color="auto" w:fill="auto"/>
          </w:tcPr>
          <w:p w14:paraId="14C7D651" w14:textId="32D4B764" w:rsidR="00222457" w:rsidRPr="00222457" w:rsidRDefault="005E1478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  <w:r w:rsidR="00222457" w:rsidRPr="00222457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="00222457" w:rsidRPr="00222457">
              <w:rPr>
                <w:rFonts w:ascii="Arial" w:eastAsia="Calibri" w:hAnsi="Arial" w:cs="Arial"/>
              </w:rPr>
              <w:t>octevi</w:t>
            </w:r>
            <w:proofErr w:type="spellEnd"/>
          </w:p>
          <w:p w14:paraId="517593A1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26AD55CA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DA</w:t>
            </w:r>
          </w:p>
        </w:tc>
        <w:tc>
          <w:tcPr>
            <w:tcW w:w="1985" w:type="dxa"/>
            <w:shd w:val="clear" w:color="auto" w:fill="auto"/>
          </w:tcPr>
          <w:p w14:paraId="62C0F91A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DA</w:t>
            </w:r>
          </w:p>
          <w:p w14:paraId="202148AB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kategorija „odličan“</w:t>
            </w:r>
          </w:p>
        </w:tc>
        <w:tc>
          <w:tcPr>
            <w:tcW w:w="2404" w:type="dxa"/>
            <w:shd w:val="clear" w:color="auto" w:fill="auto"/>
          </w:tcPr>
          <w:p w14:paraId="37ED8304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ukupne kiseline (min. 50 g/L računato kao octena kis.;˂5%)</w:t>
            </w:r>
          </w:p>
          <w:p w14:paraId="2DC80174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udio alkohola (</w:t>
            </w:r>
            <w:proofErr w:type="spellStart"/>
            <w:r w:rsidRPr="00222457">
              <w:rPr>
                <w:rFonts w:ascii="Arial" w:eastAsia="Calibri" w:hAnsi="Arial" w:cs="Arial"/>
              </w:rPr>
              <w:t>max</w:t>
            </w:r>
            <w:proofErr w:type="spellEnd"/>
            <w:r w:rsidRPr="00222457">
              <w:rPr>
                <w:rFonts w:ascii="Arial" w:eastAsia="Calibri" w:hAnsi="Arial" w:cs="Arial"/>
              </w:rPr>
              <w:t>. 0,5 %vol.)</w:t>
            </w:r>
          </w:p>
          <w:p w14:paraId="6CEC802D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860BA" w:rsidRPr="00222457" w14:paraId="400E9BDC" w14:textId="77777777" w:rsidTr="00A860BA">
        <w:tc>
          <w:tcPr>
            <w:tcW w:w="2547" w:type="dxa"/>
            <w:gridSpan w:val="2"/>
            <w:shd w:val="clear" w:color="auto" w:fill="auto"/>
          </w:tcPr>
          <w:p w14:paraId="7DC40F36" w14:textId="7CD172EB" w:rsidR="00222457" w:rsidRPr="00222457" w:rsidRDefault="005E1478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222457" w:rsidRPr="00222457">
              <w:rPr>
                <w:rFonts w:ascii="Arial" w:eastAsia="Calibri" w:hAnsi="Arial" w:cs="Arial"/>
              </w:rPr>
              <w:t>. med</w:t>
            </w:r>
          </w:p>
        </w:tc>
        <w:tc>
          <w:tcPr>
            <w:tcW w:w="2126" w:type="dxa"/>
            <w:shd w:val="clear" w:color="auto" w:fill="auto"/>
          </w:tcPr>
          <w:p w14:paraId="65887D41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DA</w:t>
            </w:r>
          </w:p>
        </w:tc>
        <w:tc>
          <w:tcPr>
            <w:tcW w:w="1985" w:type="dxa"/>
            <w:shd w:val="clear" w:color="auto" w:fill="auto"/>
          </w:tcPr>
          <w:p w14:paraId="403A2385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DA</w:t>
            </w:r>
          </w:p>
          <w:p w14:paraId="1171774B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kategorija „odličan“</w:t>
            </w:r>
          </w:p>
        </w:tc>
        <w:tc>
          <w:tcPr>
            <w:tcW w:w="2404" w:type="dxa"/>
            <w:shd w:val="clear" w:color="auto" w:fill="auto"/>
          </w:tcPr>
          <w:p w14:paraId="48FA20C8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udio vode ispod 18,6%</w:t>
            </w:r>
          </w:p>
          <w:p w14:paraId="3EC87CC3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lastRenderedPageBreak/>
              <w:t>udio HMF-a u trenutku analize ispod 10 mg/kg</w:t>
            </w:r>
          </w:p>
          <w:p w14:paraId="2C671218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udio HMF-a na tržištu ispod 20 mg/kg</w:t>
            </w:r>
          </w:p>
          <w:p w14:paraId="092DE09D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 xml:space="preserve">peludna analiza za </w:t>
            </w:r>
            <w:proofErr w:type="spellStart"/>
            <w:r w:rsidRPr="00222457">
              <w:rPr>
                <w:rFonts w:ascii="Arial" w:eastAsia="Calibri" w:hAnsi="Arial" w:cs="Arial"/>
              </w:rPr>
              <w:t>uniflorni</w:t>
            </w:r>
            <w:proofErr w:type="spellEnd"/>
            <w:r w:rsidRPr="00222457">
              <w:rPr>
                <w:rFonts w:ascii="Arial" w:eastAsia="Calibri" w:hAnsi="Arial" w:cs="Arial"/>
              </w:rPr>
              <w:t xml:space="preserve"> med</w:t>
            </w:r>
          </w:p>
        </w:tc>
      </w:tr>
      <w:tr w:rsidR="00A860BA" w:rsidRPr="00222457" w14:paraId="68CD425C" w14:textId="77777777" w:rsidTr="00A860BA">
        <w:trPr>
          <w:trHeight w:val="1174"/>
        </w:trPr>
        <w:tc>
          <w:tcPr>
            <w:tcW w:w="2547" w:type="dxa"/>
            <w:gridSpan w:val="2"/>
            <w:shd w:val="clear" w:color="auto" w:fill="auto"/>
          </w:tcPr>
          <w:p w14:paraId="0B7E22F0" w14:textId="5361D6AA" w:rsidR="00222457" w:rsidRPr="00222457" w:rsidRDefault="005E1478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9</w:t>
            </w:r>
            <w:r w:rsidR="00222457" w:rsidRPr="00222457">
              <w:rPr>
                <w:rFonts w:ascii="Arial" w:eastAsia="Calibri" w:hAnsi="Arial" w:cs="Arial"/>
              </w:rPr>
              <w:t>. voćni sokovi</w:t>
            </w:r>
          </w:p>
          <w:p w14:paraId="010F06C4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38833BCF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DA</w:t>
            </w:r>
          </w:p>
        </w:tc>
        <w:tc>
          <w:tcPr>
            <w:tcW w:w="1985" w:type="dxa"/>
            <w:shd w:val="clear" w:color="auto" w:fill="auto"/>
          </w:tcPr>
          <w:p w14:paraId="1D9A4D4B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DA</w:t>
            </w:r>
          </w:p>
          <w:p w14:paraId="4393F410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kategorija „odličan“</w:t>
            </w:r>
          </w:p>
        </w:tc>
        <w:tc>
          <w:tcPr>
            <w:tcW w:w="2404" w:type="dxa"/>
            <w:shd w:val="clear" w:color="auto" w:fill="auto"/>
          </w:tcPr>
          <w:p w14:paraId="1E06DE09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Pb</w:t>
            </w:r>
          </w:p>
          <w:p w14:paraId="0880B90B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za bobičasto 0,05 mg/kg</w:t>
            </w:r>
          </w:p>
          <w:p w14:paraId="4D479032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 xml:space="preserve">za </w:t>
            </w:r>
            <w:proofErr w:type="spellStart"/>
            <w:r w:rsidRPr="00222457">
              <w:rPr>
                <w:rFonts w:ascii="Arial" w:eastAsia="Calibri" w:hAnsi="Arial" w:cs="Arial"/>
              </w:rPr>
              <w:t>nebobičasto</w:t>
            </w:r>
            <w:proofErr w:type="spellEnd"/>
            <w:r w:rsidRPr="00222457">
              <w:rPr>
                <w:rFonts w:ascii="Arial" w:eastAsia="Calibri" w:hAnsi="Arial" w:cs="Arial"/>
              </w:rPr>
              <w:t xml:space="preserve"> 0,03 mg/kg</w:t>
            </w:r>
          </w:p>
          <w:p w14:paraId="4D73A6A7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860BA" w:rsidRPr="00222457" w14:paraId="365CA6F1" w14:textId="77777777" w:rsidTr="00A860BA">
        <w:trPr>
          <w:trHeight w:val="951"/>
        </w:trPr>
        <w:tc>
          <w:tcPr>
            <w:tcW w:w="2547" w:type="dxa"/>
            <w:gridSpan w:val="2"/>
            <w:shd w:val="clear" w:color="auto" w:fill="auto"/>
          </w:tcPr>
          <w:p w14:paraId="2577C0A1" w14:textId="7F554F82" w:rsidR="00222457" w:rsidRPr="00222457" w:rsidRDefault="005E1478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  <w:r w:rsidR="00222457" w:rsidRPr="00222457">
              <w:rPr>
                <w:rFonts w:ascii="Arial" w:eastAsia="Calibri" w:hAnsi="Arial" w:cs="Arial"/>
              </w:rPr>
              <w:t xml:space="preserve">. džemovi i </w:t>
            </w:r>
          </w:p>
          <w:p w14:paraId="7E25A7F7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pekmez od šljiva</w:t>
            </w:r>
          </w:p>
        </w:tc>
        <w:tc>
          <w:tcPr>
            <w:tcW w:w="2126" w:type="dxa"/>
            <w:shd w:val="clear" w:color="auto" w:fill="auto"/>
          </w:tcPr>
          <w:p w14:paraId="05A9B9E0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DA</w:t>
            </w:r>
          </w:p>
        </w:tc>
        <w:tc>
          <w:tcPr>
            <w:tcW w:w="1985" w:type="dxa"/>
            <w:shd w:val="clear" w:color="auto" w:fill="auto"/>
          </w:tcPr>
          <w:p w14:paraId="5B4C85B0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DA</w:t>
            </w:r>
          </w:p>
          <w:p w14:paraId="21B19D70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kategorija „odličan“</w:t>
            </w:r>
          </w:p>
        </w:tc>
        <w:tc>
          <w:tcPr>
            <w:tcW w:w="2404" w:type="dxa"/>
            <w:shd w:val="clear" w:color="auto" w:fill="auto"/>
          </w:tcPr>
          <w:p w14:paraId="35F185C3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bez konzervansa</w:t>
            </w:r>
          </w:p>
          <w:p w14:paraId="0DA56CE6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 xml:space="preserve">- </w:t>
            </w:r>
            <w:proofErr w:type="spellStart"/>
            <w:r w:rsidRPr="00222457">
              <w:rPr>
                <w:rFonts w:ascii="Arial" w:eastAsia="Calibri" w:hAnsi="Arial" w:cs="Arial"/>
              </w:rPr>
              <w:t>sorbinska</w:t>
            </w:r>
            <w:proofErr w:type="spellEnd"/>
            <w:r w:rsidRPr="00222457">
              <w:rPr>
                <w:rFonts w:ascii="Arial" w:eastAsia="Calibri" w:hAnsi="Arial" w:cs="Arial"/>
              </w:rPr>
              <w:t xml:space="preserve"> kis. i </w:t>
            </w:r>
            <w:proofErr w:type="spellStart"/>
            <w:r w:rsidRPr="00222457">
              <w:rPr>
                <w:rFonts w:ascii="Arial" w:eastAsia="Calibri" w:hAnsi="Arial" w:cs="Arial"/>
              </w:rPr>
              <w:t>benzojeva</w:t>
            </w:r>
            <w:proofErr w:type="spellEnd"/>
            <w:r w:rsidRPr="00222457">
              <w:rPr>
                <w:rFonts w:ascii="Arial" w:eastAsia="Calibri" w:hAnsi="Arial" w:cs="Arial"/>
              </w:rPr>
              <w:t xml:space="preserve"> kis.</w:t>
            </w:r>
          </w:p>
          <w:p w14:paraId="1E4F6BFA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- suha tvar – prema specifikaciji proizvođača</w:t>
            </w:r>
          </w:p>
          <w:p w14:paraId="67EE270A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  <w:color w:val="FF0000"/>
              </w:rPr>
            </w:pPr>
          </w:p>
        </w:tc>
      </w:tr>
      <w:tr w:rsidR="00A860BA" w:rsidRPr="00222457" w14:paraId="2E83204B" w14:textId="77777777" w:rsidTr="00A860BA">
        <w:tc>
          <w:tcPr>
            <w:tcW w:w="2547" w:type="dxa"/>
            <w:gridSpan w:val="2"/>
            <w:shd w:val="clear" w:color="auto" w:fill="auto"/>
          </w:tcPr>
          <w:p w14:paraId="1B7D2C24" w14:textId="2DC4EBC8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1</w:t>
            </w:r>
            <w:r w:rsidR="005E1478">
              <w:rPr>
                <w:rFonts w:ascii="Arial" w:eastAsia="Calibri" w:hAnsi="Arial" w:cs="Arial"/>
              </w:rPr>
              <w:t>1</w:t>
            </w:r>
            <w:r w:rsidRPr="00222457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222457">
              <w:rPr>
                <w:rFonts w:ascii="Arial" w:eastAsia="Calibri" w:hAnsi="Arial" w:cs="Arial"/>
              </w:rPr>
              <w:t>extra</w:t>
            </w:r>
            <w:proofErr w:type="spellEnd"/>
            <w:r w:rsidRPr="00222457">
              <w:rPr>
                <w:rFonts w:ascii="Arial" w:eastAsia="Calibri" w:hAnsi="Arial" w:cs="Arial"/>
              </w:rPr>
              <w:t xml:space="preserve"> djevičansko maslinovo ulje</w:t>
            </w:r>
          </w:p>
        </w:tc>
        <w:tc>
          <w:tcPr>
            <w:tcW w:w="2126" w:type="dxa"/>
            <w:shd w:val="clear" w:color="auto" w:fill="auto"/>
          </w:tcPr>
          <w:p w14:paraId="2C132A96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DA</w:t>
            </w:r>
          </w:p>
        </w:tc>
        <w:tc>
          <w:tcPr>
            <w:tcW w:w="1985" w:type="dxa"/>
            <w:shd w:val="clear" w:color="auto" w:fill="auto"/>
          </w:tcPr>
          <w:p w14:paraId="7655773C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 xml:space="preserve">DA prema medijanu mana i </w:t>
            </w:r>
            <w:proofErr w:type="spellStart"/>
            <w:r w:rsidRPr="00222457">
              <w:rPr>
                <w:rFonts w:ascii="Arial" w:eastAsia="Calibri" w:hAnsi="Arial" w:cs="Arial"/>
              </w:rPr>
              <w:t>voćnosti</w:t>
            </w:r>
            <w:proofErr w:type="spellEnd"/>
            <w:r w:rsidRPr="00222457">
              <w:rPr>
                <w:rFonts w:ascii="Arial" w:eastAsia="Calibri" w:hAnsi="Arial" w:cs="Arial"/>
              </w:rPr>
              <w:t xml:space="preserve"> – ekstra djevičansko maslinovo ulje</w:t>
            </w:r>
          </w:p>
          <w:p w14:paraId="47CC2239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  <w:color w:val="FF0000"/>
              </w:rPr>
            </w:pPr>
          </w:p>
        </w:tc>
        <w:tc>
          <w:tcPr>
            <w:tcW w:w="2404" w:type="dxa"/>
            <w:shd w:val="clear" w:color="auto" w:fill="auto"/>
          </w:tcPr>
          <w:p w14:paraId="7D49AE0F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222457">
              <w:rPr>
                <w:rFonts w:ascii="Arial" w:eastAsia="Calibri" w:hAnsi="Arial" w:cs="Arial"/>
              </w:rPr>
              <w:t>slob.mas.kis</w:t>
            </w:r>
            <w:proofErr w:type="spellEnd"/>
            <w:r w:rsidRPr="00222457">
              <w:rPr>
                <w:rFonts w:ascii="Arial" w:eastAsia="Calibri" w:hAnsi="Arial" w:cs="Arial"/>
              </w:rPr>
              <w:t>. (</w:t>
            </w:r>
            <w:proofErr w:type="spellStart"/>
            <w:r w:rsidRPr="00222457">
              <w:rPr>
                <w:rFonts w:ascii="Arial" w:eastAsia="Calibri" w:hAnsi="Arial" w:cs="Arial"/>
              </w:rPr>
              <w:t>max</w:t>
            </w:r>
            <w:proofErr w:type="spellEnd"/>
            <w:r w:rsidRPr="00222457">
              <w:rPr>
                <w:rFonts w:ascii="Arial" w:eastAsia="Calibri" w:hAnsi="Arial" w:cs="Arial"/>
              </w:rPr>
              <w:t>. 0,8 %)</w:t>
            </w:r>
          </w:p>
          <w:p w14:paraId="0EA76EFC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222457">
              <w:rPr>
                <w:rFonts w:ascii="Arial" w:eastAsia="Calibri" w:hAnsi="Arial" w:cs="Arial"/>
              </w:rPr>
              <w:t>peroksidni</w:t>
            </w:r>
            <w:proofErr w:type="spellEnd"/>
            <w:r w:rsidRPr="00222457">
              <w:rPr>
                <w:rFonts w:ascii="Arial" w:eastAsia="Calibri" w:hAnsi="Arial" w:cs="Arial"/>
              </w:rPr>
              <w:t xml:space="preserve"> broj (max.10 mmolO2/kg)</w:t>
            </w:r>
          </w:p>
          <w:p w14:paraId="48598500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K232 (</w:t>
            </w:r>
            <w:proofErr w:type="spellStart"/>
            <w:r w:rsidRPr="00222457">
              <w:rPr>
                <w:rFonts w:ascii="Arial" w:eastAsia="Calibri" w:hAnsi="Arial" w:cs="Arial"/>
              </w:rPr>
              <w:t>max</w:t>
            </w:r>
            <w:proofErr w:type="spellEnd"/>
            <w:r w:rsidRPr="00222457">
              <w:rPr>
                <w:rFonts w:ascii="Arial" w:eastAsia="Calibri" w:hAnsi="Arial" w:cs="Arial"/>
              </w:rPr>
              <w:t>. 2,5)</w:t>
            </w:r>
          </w:p>
          <w:p w14:paraId="2D502778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K270 (</w:t>
            </w:r>
            <w:proofErr w:type="spellStart"/>
            <w:r w:rsidRPr="00222457">
              <w:rPr>
                <w:rFonts w:ascii="Arial" w:eastAsia="Calibri" w:hAnsi="Arial" w:cs="Arial"/>
              </w:rPr>
              <w:t>max</w:t>
            </w:r>
            <w:proofErr w:type="spellEnd"/>
            <w:r w:rsidRPr="00222457">
              <w:rPr>
                <w:rFonts w:ascii="Arial" w:eastAsia="Calibri" w:hAnsi="Arial" w:cs="Arial"/>
              </w:rPr>
              <w:t xml:space="preserve">. 0,22) </w:t>
            </w:r>
          </w:p>
          <w:p w14:paraId="7706F198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ΔK (max.0,01)</w:t>
            </w:r>
          </w:p>
          <w:p w14:paraId="606F4D9A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sastav masnih kiselina</w:t>
            </w:r>
          </w:p>
          <w:p w14:paraId="2900F0AD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222457">
              <w:rPr>
                <w:rFonts w:ascii="Arial" w:eastAsia="Calibri" w:hAnsi="Arial" w:cs="Arial"/>
              </w:rPr>
              <w:t>benzo</w:t>
            </w:r>
            <w:proofErr w:type="spellEnd"/>
            <w:r w:rsidRPr="00222457">
              <w:rPr>
                <w:rFonts w:ascii="Arial" w:eastAsia="Calibri" w:hAnsi="Arial" w:cs="Arial"/>
              </w:rPr>
              <w:t xml:space="preserve">(a)piren </w:t>
            </w:r>
          </w:p>
          <w:p w14:paraId="241DED9F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B31BF42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860BA" w:rsidRPr="00222457" w14:paraId="6A39ACE0" w14:textId="77777777" w:rsidTr="00A860BA">
        <w:tc>
          <w:tcPr>
            <w:tcW w:w="2547" w:type="dxa"/>
            <w:gridSpan w:val="2"/>
            <w:shd w:val="clear" w:color="auto" w:fill="auto"/>
          </w:tcPr>
          <w:p w14:paraId="777AA480" w14:textId="798E56F9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1</w:t>
            </w:r>
            <w:r w:rsidR="005E1478">
              <w:rPr>
                <w:rFonts w:ascii="Arial" w:eastAsia="Calibri" w:hAnsi="Arial" w:cs="Arial"/>
              </w:rPr>
              <w:t>2</w:t>
            </w:r>
            <w:r w:rsidRPr="00222457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222457">
              <w:rPr>
                <w:rFonts w:ascii="Arial" w:eastAsia="Calibri" w:hAnsi="Arial" w:cs="Arial"/>
              </w:rPr>
              <w:t>bučino</w:t>
            </w:r>
            <w:proofErr w:type="spellEnd"/>
            <w:r w:rsidRPr="00222457">
              <w:rPr>
                <w:rFonts w:ascii="Arial" w:eastAsia="Calibri" w:hAnsi="Arial" w:cs="Arial"/>
              </w:rPr>
              <w:t xml:space="preserve"> ulje</w:t>
            </w:r>
          </w:p>
          <w:p w14:paraId="3705B8BD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718CF669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DA</w:t>
            </w:r>
          </w:p>
        </w:tc>
        <w:tc>
          <w:tcPr>
            <w:tcW w:w="1985" w:type="dxa"/>
            <w:shd w:val="clear" w:color="auto" w:fill="auto"/>
          </w:tcPr>
          <w:p w14:paraId="47D60C7C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DA</w:t>
            </w:r>
          </w:p>
          <w:p w14:paraId="79A9D213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kategorija „odličan“</w:t>
            </w:r>
          </w:p>
        </w:tc>
        <w:tc>
          <w:tcPr>
            <w:tcW w:w="2404" w:type="dxa"/>
            <w:shd w:val="clear" w:color="auto" w:fill="auto"/>
          </w:tcPr>
          <w:p w14:paraId="02ED2BBA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222457">
              <w:rPr>
                <w:rFonts w:ascii="Arial" w:eastAsia="Calibri" w:hAnsi="Arial" w:cs="Arial"/>
              </w:rPr>
              <w:t>benzo</w:t>
            </w:r>
            <w:proofErr w:type="spellEnd"/>
            <w:r w:rsidRPr="00222457">
              <w:rPr>
                <w:rFonts w:ascii="Arial" w:eastAsia="Calibri" w:hAnsi="Arial" w:cs="Arial"/>
              </w:rPr>
              <w:t xml:space="preserve">(a)piren </w:t>
            </w:r>
          </w:p>
          <w:p w14:paraId="5FB325C2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222457">
              <w:rPr>
                <w:rFonts w:ascii="Arial" w:eastAsia="Calibri" w:hAnsi="Arial" w:cs="Arial"/>
              </w:rPr>
              <w:t>slob.mas.kis</w:t>
            </w:r>
            <w:proofErr w:type="spellEnd"/>
            <w:r w:rsidRPr="00222457">
              <w:rPr>
                <w:rFonts w:ascii="Arial" w:eastAsia="Calibri" w:hAnsi="Arial" w:cs="Arial"/>
              </w:rPr>
              <w:t>.</w:t>
            </w:r>
          </w:p>
          <w:p w14:paraId="76BC5D3D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  <w:proofErr w:type="spellStart"/>
            <w:r w:rsidRPr="00222457">
              <w:rPr>
                <w:rFonts w:ascii="Arial" w:eastAsia="Calibri" w:hAnsi="Arial" w:cs="Arial"/>
              </w:rPr>
              <w:t>peroksidni</w:t>
            </w:r>
            <w:proofErr w:type="spellEnd"/>
            <w:r w:rsidRPr="00222457">
              <w:rPr>
                <w:rFonts w:ascii="Arial" w:eastAsia="Calibri" w:hAnsi="Arial" w:cs="Arial"/>
              </w:rPr>
              <w:t xml:space="preserve"> broj</w:t>
            </w:r>
          </w:p>
          <w:p w14:paraId="3351F53B" w14:textId="77777777" w:rsidR="00222457" w:rsidRPr="00222457" w:rsidRDefault="00222457" w:rsidP="0022245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37C17E7" w14:textId="77777777" w:rsidR="00222457" w:rsidRDefault="00222457" w:rsidP="00222457">
      <w:pPr>
        <w:jc w:val="center"/>
        <w:rPr>
          <w:rFonts w:ascii="Arial" w:eastAsia="Calibri" w:hAnsi="Arial" w:cs="Arial"/>
          <w:b/>
        </w:rPr>
      </w:pPr>
    </w:p>
    <w:p w14:paraId="322B6BB5" w14:textId="7DA1F999" w:rsidR="00222457" w:rsidRPr="00222457" w:rsidRDefault="00222457" w:rsidP="00222457">
      <w:pPr>
        <w:jc w:val="center"/>
        <w:rPr>
          <w:rFonts w:ascii="Arial" w:eastAsia="Calibri" w:hAnsi="Arial" w:cs="Arial"/>
          <w:b/>
        </w:rPr>
      </w:pPr>
      <w:r w:rsidRPr="00222457">
        <w:rPr>
          <w:rFonts w:ascii="Arial" w:eastAsia="Calibri" w:hAnsi="Arial" w:cs="Arial"/>
          <w:b/>
        </w:rPr>
        <w:t>*Kategorije senzorske kvalitete proizvoda</w:t>
      </w:r>
      <w:r w:rsidR="008E79A6">
        <w:rPr>
          <w:rFonts w:ascii="Arial" w:eastAsia="Calibri" w:hAnsi="Arial" w:cs="Arial"/>
          <w:b/>
        </w:rPr>
        <w:t xml:space="preserve">  (osim vina)</w:t>
      </w:r>
    </w:p>
    <w:p w14:paraId="46CFD85E" w14:textId="77777777" w:rsidR="00222457" w:rsidRPr="00222457" w:rsidRDefault="00222457" w:rsidP="00222457">
      <w:pPr>
        <w:rPr>
          <w:rFonts w:ascii="Arial" w:eastAsia="Calibri" w:hAnsi="Arial" w:cs="Arial"/>
        </w:rPr>
      </w:pPr>
      <w:bookmarkStart w:id="5" w:name="_Hlk3714944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04C7C" w:rsidRPr="00A04C7C" w14:paraId="34D645F6" w14:textId="77777777" w:rsidTr="00B940E4">
        <w:tc>
          <w:tcPr>
            <w:tcW w:w="3020" w:type="dxa"/>
            <w:vMerge w:val="restart"/>
            <w:shd w:val="clear" w:color="auto" w:fill="auto"/>
          </w:tcPr>
          <w:p w14:paraId="2EAC7148" w14:textId="49F15047" w:rsidR="00222457" w:rsidRPr="00A04C7C" w:rsidRDefault="00222457" w:rsidP="0022245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04C7C">
              <w:rPr>
                <w:rFonts w:ascii="Arial" w:eastAsia="Calibri" w:hAnsi="Arial" w:cs="Arial"/>
              </w:rPr>
              <w:t xml:space="preserve">kategorija kvalitete </w:t>
            </w:r>
          </w:p>
        </w:tc>
        <w:tc>
          <w:tcPr>
            <w:tcW w:w="6040" w:type="dxa"/>
            <w:gridSpan w:val="2"/>
            <w:shd w:val="clear" w:color="auto" w:fill="auto"/>
          </w:tcPr>
          <w:p w14:paraId="2AE322EA" w14:textId="77777777" w:rsidR="00222457" w:rsidRPr="00A04C7C" w:rsidRDefault="00222457" w:rsidP="0022245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04C7C">
              <w:rPr>
                <w:rFonts w:ascii="Arial" w:eastAsia="Calibri" w:hAnsi="Arial" w:cs="Arial"/>
              </w:rPr>
              <w:t>ponderirani bodovi</w:t>
            </w:r>
          </w:p>
          <w:p w14:paraId="2882968C" w14:textId="448484B0" w:rsidR="00222457" w:rsidRPr="00A04C7C" w:rsidRDefault="00222457" w:rsidP="0022245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222457" w:rsidRPr="00222457" w14:paraId="0FA4D31C" w14:textId="77777777" w:rsidTr="008E79A6">
        <w:trPr>
          <w:trHeight w:val="400"/>
        </w:trPr>
        <w:tc>
          <w:tcPr>
            <w:tcW w:w="3020" w:type="dxa"/>
            <w:vMerge/>
            <w:shd w:val="clear" w:color="auto" w:fill="auto"/>
          </w:tcPr>
          <w:p w14:paraId="1B46C4B0" w14:textId="77777777" w:rsidR="00222457" w:rsidRPr="00222457" w:rsidRDefault="00222457" w:rsidP="0022245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20" w:type="dxa"/>
            <w:shd w:val="clear" w:color="auto" w:fill="auto"/>
          </w:tcPr>
          <w:p w14:paraId="4F966EF9" w14:textId="4E8805E9" w:rsidR="00222457" w:rsidRDefault="00222457" w:rsidP="0022245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</w:t>
            </w:r>
            <w:r w:rsidRPr="00222457">
              <w:rPr>
                <w:rFonts w:ascii="Arial" w:eastAsia="Calibri" w:hAnsi="Arial" w:cs="Arial"/>
              </w:rPr>
              <w:t>psolutno</w:t>
            </w:r>
          </w:p>
          <w:p w14:paraId="04F45102" w14:textId="66BF2FB7" w:rsidR="00222457" w:rsidRPr="00222457" w:rsidRDefault="00222457" w:rsidP="0022245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020" w:type="dxa"/>
            <w:shd w:val="clear" w:color="auto" w:fill="auto"/>
          </w:tcPr>
          <w:p w14:paraId="2BD46EA1" w14:textId="77777777" w:rsidR="00222457" w:rsidRPr="00222457" w:rsidRDefault="00222457" w:rsidP="0022245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relativno (%)</w:t>
            </w:r>
          </w:p>
        </w:tc>
      </w:tr>
      <w:tr w:rsidR="00222457" w:rsidRPr="00222457" w14:paraId="3E26355E" w14:textId="77777777" w:rsidTr="00B940E4">
        <w:tc>
          <w:tcPr>
            <w:tcW w:w="3020" w:type="dxa"/>
            <w:shd w:val="clear" w:color="auto" w:fill="auto"/>
          </w:tcPr>
          <w:p w14:paraId="41438AA0" w14:textId="77777777" w:rsidR="00222457" w:rsidRPr="00222457" w:rsidRDefault="00222457" w:rsidP="0022245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odlična</w:t>
            </w:r>
          </w:p>
        </w:tc>
        <w:tc>
          <w:tcPr>
            <w:tcW w:w="3020" w:type="dxa"/>
            <w:shd w:val="clear" w:color="auto" w:fill="auto"/>
          </w:tcPr>
          <w:p w14:paraId="5729F178" w14:textId="77777777" w:rsidR="00222457" w:rsidRPr="00222457" w:rsidRDefault="00222457" w:rsidP="0022245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17,6 – 20,0</w:t>
            </w:r>
          </w:p>
        </w:tc>
        <w:tc>
          <w:tcPr>
            <w:tcW w:w="3020" w:type="dxa"/>
            <w:shd w:val="clear" w:color="auto" w:fill="auto"/>
          </w:tcPr>
          <w:p w14:paraId="7F215E29" w14:textId="77777777" w:rsidR="00222457" w:rsidRPr="00222457" w:rsidRDefault="00222457" w:rsidP="0022245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88,0 - 100</w:t>
            </w:r>
          </w:p>
        </w:tc>
      </w:tr>
      <w:bookmarkEnd w:id="5"/>
      <w:tr w:rsidR="00222457" w:rsidRPr="00222457" w14:paraId="0E87044F" w14:textId="77777777" w:rsidTr="00B940E4">
        <w:tc>
          <w:tcPr>
            <w:tcW w:w="3020" w:type="dxa"/>
            <w:shd w:val="clear" w:color="auto" w:fill="auto"/>
          </w:tcPr>
          <w:p w14:paraId="5ADA3555" w14:textId="77777777" w:rsidR="00222457" w:rsidRPr="00222457" w:rsidRDefault="00222457" w:rsidP="0022245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dobra</w:t>
            </w:r>
          </w:p>
        </w:tc>
        <w:tc>
          <w:tcPr>
            <w:tcW w:w="3020" w:type="dxa"/>
            <w:shd w:val="clear" w:color="auto" w:fill="auto"/>
          </w:tcPr>
          <w:p w14:paraId="003CE416" w14:textId="77777777" w:rsidR="00222457" w:rsidRPr="00222457" w:rsidRDefault="00222457" w:rsidP="0022245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15,2 – 17,5</w:t>
            </w:r>
          </w:p>
        </w:tc>
        <w:tc>
          <w:tcPr>
            <w:tcW w:w="3020" w:type="dxa"/>
            <w:shd w:val="clear" w:color="auto" w:fill="auto"/>
          </w:tcPr>
          <w:p w14:paraId="3B06CA2D" w14:textId="77777777" w:rsidR="00222457" w:rsidRPr="00222457" w:rsidRDefault="00222457" w:rsidP="0022245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76,0 – 87,5</w:t>
            </w:r>
          </w:p>
        </w:tc>
      </w:tr>
      <w:tr w:rsidR="00222457" w:rsidRPr="00222457" w14:paraId="213D99A2" w14:textId="77777777" w:rsidTr="00B940E4">
        <w:tc>
          <w:tcPr>
            <w:tcW w:w="3020" w:type="dxa"/>
            <w:shd w:val="clear" w:color="auto" w:fill="auto"/>
          </w:tcPr>
          <w:p w14:paraId="6CBCF209" w14:textId="77777777" w:rsidR="00222457" w:rsidRPr="00222457" w:rsidRDefault="00222457" w:rsidP="0022245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osrednja</w:t>
            </w:r>
          </w:p>
        </w:tc>
        <w:tc>
          <w:tcPr>
            <w:tcW w:w="3020" w:type="dxa"/>
            <w:shd w:val="clear" w:color="auto" w:fill="auto"/>
          </w:tcPr>
          <w:p w14:paraId="279E2AF9" w14:textId="77777777" w:rsidR="00222457" w:rsidRPr="00222457" w:rsidRDefault="00222457" w:rsidP="0022245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13,2 – 15,1</w:t>
            </w:r>
          </w:p>
        </w:tc>
        <w:tc>
          <w:tcPr>
            <w:tcW w:w="3020" w:type="dxa"/>
            <w:shd w:val="clear" w:color="auto" w:fill="auto"/>
          </w:tcPr>
          <w:p w14:paraId="79E354EA" w14:textId="77777777" w:rsidR="00222457" w:rsidRPr="00222457" w:rsidRDefault="00222457" w:rsidP="0022245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66,0 – 75,5</w:t>
            </w:r>
          </w:p>
        </w:tc>
      </w:tr>
      <w:tr w:rsidR="00222457" w:rsidRPr="00222457" w14:paraId="6A0E1CF5" w14:textId="77777777" w:rsidTr="00B940E4">
        <w:tc>
          <w:tcPr>
            <w:tcW w:w="3020" w:type="dxa"/>
            <w:shd w:val="clear" w:color="auto" w:fill="auto"/>
          </w:tcPr>
          <w:p w14:paraId="533BA2CF" w14:textId="77777777" w:rsidR="00222457" w:rsidRPr="00222457" w:rsidRDefault="00222457" w:rsidP="0022245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još prihvatljiva</w:t>
            </w:r>
          </w:p>
        </w:tc>
        <w:tc>
          <w:tcPr>
            <w:tcW w:w="3020" w:type="dxa"/>
            <w:shd w:val="clear" w:color="auto" w:fill="auto"/>
          </w:tcPr>
          <w:p w14:paraId="31E1B990" w14:textId="77777777" w:rsidR="00222457" w:rsidRPr="00222457" w:rsidRDefault="00222457" w:rsidP="0022245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11,2 – 13,1</w:t>
            </w:r>
          </w:p>
        </w:tc>
        <w:tc>
          <w:tcPr>
            <w:tcW w:w="3020" w:type="dxa"/>
            <w:shd w:val="clear" w:color="auto" w:fill="auto"/>
          </w:tcPr>
          <w:p w14:paraId="3B98A566" w14:textId="77777777" w:rsidR="00222457" w:rsidRPr="00222457" w:rsidRDefault="00222457" w:rsidP="0022245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56,0 – 65,5</w:t>
            </w:r>
          </w:p>
        </w:tc>
      </w:tr>
      <w:tr w:rsidR="00222457" w:rsidRPr="00222457" w14:paraId="68F97B60" w14:textId="77777777" w:rsidTr="00B940E4">
        <w:tc>
          <w:tcPr>
            <w:tcW w:w="3020" w:type="dxa"/>
            <w:shd w:val="clear" w:color="auto" w:fill="auto"/>
          </w:tcPr>
          <w:p w14:paraId="3A79DA37" w14:textId="77777777" w:rsidR="00222457" w:rsidRPr="00222457" w:rsidRDefault="00222457" w:rsidP="0022245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neprihvatljiva</w:t>
            </w:r>
          </w:p>
        </w:tc>
        <w:tc>
          <w:tcPr>
            <w:tcW w:w="3020" w:type="dxa"/>
            <w:shd w:val="clear" w:color="auto" w:fill="auto"/>
          </w:tcPr>
          <w:p w14:paraId="6FB54971" w14:textId="77777777" w:rsidR="00222457" w:rsidRPr="00222457" w:rsidRDefault="00222457" w:rsidP="0022245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&lt; 11,2</w:t>
            </w:r>
          </w:p>
        </w:tc>
        <w:tc>
          <w:tcPr>
            <w:tcW w:w="3020" w:type="dxa"/>
            <w:shd w:val="clear" w:color="auto" w:fill="auto"/>
          </w:tcPr>
          <w:p w14:paraId="18CF6F9C" w14:textId="77777777" w:rsidR="00222457" w:rsidRPr="00222457" w:rsidRDefault="00222457" w:rsidP="0022245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22457">
              <w:rPr>
                <w:rFonts w:ascii="Arial" w:eastAsia="Calibri" w:hAnsi="Arial" w:cs="Arial"/>
              </w:rPr>
              <w:t>&lt; 56,0</w:t>
            </w:r>
          </w:p>
        </w:tc>
      </w:tr>
    </w:tbl>
    <w:p w14:paraId="3110CE97" w14:textId="4486A0CD" w:rsidR="000851DA" w:rsidRDefault="00222457" w:rsidP="00DC76A1">
      <w:r w:rsidRPr="00222457">
        <w:rPr>
          <w:rFonts w:ascii="Arial" w:eastAsia="Calibri" w:hAnsi="Arial" w:cs="Arial"/>
          <w:color w:val="FF0000"/>
        </w:rPr>
        <w:t xml:space="preserve"> </w:t>
      </w:r>
    </w:p>
    <w:p w14:paraId="58EAAB4E" w14:textId="77777777" w:rsidR="000851DA" w:rsidRDefault="000851DA" w:rsidP="00DC76A1"/>
    <w:sectPr w:rsidR="000851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B2B6E" w14:textId="77777777" w:rsidR="00E3400D" w:rsidRDefault="00E3400D">
      <w:pPr>
        <w:spacing w:after="0" w:line="240" w:lineRule="auto"/>
      </w:pPr>
      <w:r>
        <w:separator/>
      </w:r>
    </w:p>
  </w:endnote>
  <w:endnote w:type="continuationSeparator" w:id="0">
    <w:p w14:paraId="6F7460E5" w14:textId="77777777" w:rsidR="00E3400D" w:rsidRDefault="00E3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83A8B" w14:textId="77777777" w:rsidR="00327395" w:rsidRDefault="00327395">
    <w:pPr>
      <w:pStyle w:val="Footer"/>
      <w:jc w:val="right"/>
    </w:pPr>
  </w:p>
  <w:p w14:paraId="4F0AB206" w14:textId="77777777" w:rsidR="00327395" w:rsidRDefault="00327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E8C41" w14:textId="77777777" w:rsidR="00E3400D" w:rsidRDefault="00E3400D">
      <w:pPr>
        <w:spacing w:after="0" w:line="240" w:lineRule="auto"/>
      </w:pPr>
      <w:r>
        <w:separator/>
      </w:r>
    </w:p>
  </w:footnote>
  <w:footnote w:type="continuationSeparator" w:id="0">
    <w:p w14:paraId="76416ECC" w14:textId="77777777" w:rsidR="00E3400D" w:rsidRDefault="00E34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082B"/>
    <w:multiLevelType w:val="hybridMultilevel"/>
    <w:tmpl w:val="35847E1C"/>
    <w:lvl w:ilvl="0" w:tplc="7C1EE81C">
      <w:numFmt w:val="bullet"/>
      <w:lvlText w:val="•"/>
      <w:lvlJc w:val="left"/>
      <w:pPr>
        <w:ind w:left="1131" w:hanging="705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314B0"/>
    <w:multiLevelType w:val="hybridMultilevel"/>
    <w:tmpl w:val="A050870E"/>
    <w:lvl w:ilvl="0" w:tplc="CC1E3696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F4ED9"/>
    <w:multiLevelType w:val="hybridMultilevel"/>
    <w:tmpl w:val="5F8613D4"/>
    <w:lvl w:ilvl="0" w:tplc="F86009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B4"/>
    <w:rsid w:val="0000504E"/>
    <w:rsid w:val="0003049C"/>
    <w:rsid w:val="000362BE"/>
    <w:rsid w:val="000646D2"/>
    <w:rsid w:val="0007067D"/>
    <w:rsid w:val="00077859"/>
    <w:rsid w:val="000851DA"/>
    <w:rsid w:val="000B58C6"/>
    <w:rsid w:val="000C0C1C"/>
    <w:rsid w:val="000E0B9C"/>
    <w:rsid w:val="000E4E0D"/>
    <w:rsid w:val="00122F1F"/>
    <w:rsid w:val="00140ECE"/>
    <w:rsid w:val="0016648E"/>
    <w:rsid w:val="001E7E49"/>
    <w:rsid w:val="00204876"/>
    <w:rsid w:val="00222457"/>
    <w:rsid w:val="00237979"/>
    <w:rsid w:val="0027554C"/>
    <w:rsid w:val="002A0A28"/>
    <w:rsid w:val="002A14B4"/>
    <w:rsid w:val="002B4F6D"/>
    <w:rsid w:val="002C7720"/>
    <w:rsid w:val="00327395"/>
    <w:rsid w:val="003A088D"/>
    <w:rsid w:val="003A17FE"/>
    <w:rsid w:val="003D24F9"/>
    <w:rsid w:val="00402162"/>
    <w:rsid w:val="004633E0"/>
    <w:rsid w:val="00480538"/>
    <w:rsid w:val="004C535A"/>
    <w:rsid w:val="004F0450"/>
    <w:rsid w:val="00505C88"/>
    <w:rsid w:val="005556F7"/>
    <w:rsid w:val="00577D17"/>
    <w:rsid w:val="005D40BE"/>
    <w:rsid w:val="005E1478"/>
    <w:rsid w:val="00624C19"/>
    <w:rsid w:val="00671D86"/>
    <w:rsid w:val="006C0A08"/>
    <w:rsid w:val="006D44D0"/>
    <w:rsid w:val="006F2DF3"/>
    <w:rsid w:val="0074360E"/>
    <w:rsid w:val="007444D7"/>
    <w:rsid w:val="00744F24"/>
    <w:rsid w:val="00766EBC"/>
    <w:rsid w:val="007B1373"/>
    <w:rsid w:val="007B6C4A"/>
    <w:rsid w:val="007C36ED"/>
    <w:rsid w:val="00847274"/>
    <w:rsid w:val="00863E91"/>
    <w:rsid w:val="0089081A"/>
    <w:rsid w:val="008E79A6"/>
    <w:rsid w:val="00962B81"/>
    <w:rsid w:val="00992BDA"/>
    <w:rsid w:val="00A04C7C"/>
    <w:rsid w:val="00A27A9C"/>
    <w:rsid w:val="00A860BA"/>
    <w:rsid w:val="00A96ACA"/>
    <w:rsid w:val="00AA199B"/>
    <w:rsid w:val="00B3450D"/>
    <w:rsid w:val="00B658C9"/>
    <w:rsid w:val="00B84695"/>
    <w:rsid w:val="00BD051F"/>
    <w:rsid w:val="00BE7F21"/>
    <w:rsid w:val="00BF2FDA"/>
    <w:rsid w:val="00C13D41"/>
    <w:rsid w:val="00C82DA4"/>
    <w:rsid w:val="00C873CF"/>
    <w:rsid w:val="00CC7999"/>
    <w:rsid w:val="00CD032C"/>
    <w:rsid w:val="00CF4908"/>
    <w:rsid w:val="00D04CEC"/>
    <w:rsid w:val="00DC76A1"/>
    <w:rsid w:val="00DD2FB2"/>
    <w:rsid w:val="00E122FC"/>
    <w:rsid w:val="00E1360F"/>
    <w:rsid w:val="00E3400D"/>
    <w:rsid w:val="00E50C9C"/>
    <w:rsid w:val="00E525D7"/>
    <w:rsid w:val="00F43D44"/>
    <w:rsid w:val="00F55193"/>
    <w:rsid w:val="00F66E7A"/>
    <w:rsid w:val="00F67387"/>
    <w:rsid w:val="00FC4436"/>
    <w:rsid w:val="00FD721B"/>
    <w:rsid w:val="00FE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568D"/>
  <w15:chartTrackingRefBased/>
  <w15:docId w15:val="{A999793C-5A73-4724-8E81-091E3C49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C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76A1"/>
  </w:style>
  <w:style w:type="paragraph" w:styleId="BalloonText">
    <w:name w:val="Balloon Text"/>
    <w:basedOn w:val="Normal"/>
    <w:link w:val="BalloonTextChar"/>
    <w:uiPriority w:val="99"/>
    <w:semiHidden/>
    <w:unhideWhenUsed/>
    <w:rsid w:val="00F55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1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0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4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4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45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8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Ušaj</dc:creator>
  <cp:keywords/>
  <dc:description/>
  <cp:lastModifiedBy>Ana Zenko</cp:lastModifiedBy>
  <cp:revision>2</cp:revision>
  <cp:lastPrinted>2020-04-23T07:39:00Z</cp:lastPrinted>
  <dcterms:created xsi:type="dcterms:W3CDTF">2020-04-23T14:38:00Z</dcterms:created>
  <dcterms:modified xsi:type="dcterms:W3CDTF">2020-04-23T14:38:00Z</dcterms:modified>
</cp:coreProperties>
</file>