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3060EF" w:rsidRDefault="003060EF" w:rsidP="003060EF">
      <w:pPr>
        <w:spacing w:line="240" w:lineRule="auto"/>
        <w:jc w:val="center"/>
        <w:rPr>
          <w:b/>
        </w:rPr>
      </w:pPr>
      <w:r w:rsidRPr="003060EF">
        <w:rPr>
          <w:b/>
        </w:rPr>
        <w:t>Z A P I S N I K</w:t>
      </w:r>
    </w:p>
    <w:p w:rsidR="003060EF" w:rsidRPr="003060EF" w:rsidRDefault="003060EF" w:rsidP="003060EF">
      <w:pPr>
        <w:spacing w:line="240" w:lineRule="auto"/>
        <w:jc w:val="center"/>
        <w:rPr>
          <w:b/>
        </w:rPr>
      </w:pPr>
      <w:r w:rsidRPr="003060EF">
        <w:rPr>
          <w:b/>
        </w:rPr>
        <w:t xml:space="preserve">2. sjednice Vijeća Mjesnog odbora Žitnjak održane 10. srpnja 2025. </w:t>
      </w:r>
    </w:p>
    <w:p w:rsidR="003060EF" w:rsidRPr="003060EF" w:rsidRDefault="003060EF" w:rsidP="003060EF">
      <w:pPr>
        <w:spacing w:line="240" w:lineRule="auto"/>
        <w:jc w:val="center"/>
        <w:rPr>
          <w:b/>
        </w:rPr>
      </w:pPr>
      <w:r w:rsidRPr="003060EF">
        <w:rPr>
          <w:b/>
        </w:rPr>
        <w:t>Zagreb, Žitnjak 61 s početkom u 18,00 sati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Nazočni članovi Vijeća: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Mario Kovačić, Slavica Marinković, Antonio </w:t>
      </w:r>
      <w:proofErr w:type="spellStart"/>
      <w:r w:rsidRPr="003060EF">
        <w:t>Brtan</w:t>
      </w:r>
      <w:proofErr w:type="spellEnd"/>
      <w:r w:rsidRPr="003060EF">
        <w:t xml:space="preserve">, Mario Gavran i Mehmed </w:t>
      </w:r>
      <w:proofErr w:type="spellStart"/>
      <w:r w:rsidRPr="003060EF">
        <w:t>Ramić</w:t>
      </w:r>
      <w:proofErr w:type="spellEnd"/>
      <w:r w:rsidRPr="003060EF">
        <w:t>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Predsjedava gospodin Mario Kovačić, predsjednik Vijeća.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Predsjednik konstatira da je nazočno 5 od ukupno 5 članova Vijeća, što znači da Vijeće može pravovaljano odlučivati, te otvara 2. sjednicu Vijeća Mjesnog odbora.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Predsjednik Vijeća daje zapisnik 1. sjednice na verifikaciju.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Vijeće prihvaća tekst Zapisnika </w:t>
      </w:r>
      <w:r w:rsidR="00A3345C">
        <w:t>1. sjednice Vijeća, bez izmjena.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A3345C" w:rsidP="003060EF">
      <w:pPr>
        <w:spacing w:line="240" w:lineRule="auto"/>
        <w:jc w:val="both"/>
      </w:pPr>
      <w:r>
        <w:t xml:space="preserve">Na prijedlog predsjednika </w:t>
      </w:r>
      <w:r w:rsidR="003060EF" w:rsidRPr="003060EF">
        <w:t xml:space="preserve">Vijeće jednoglasno utvrđuje 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center"/>
        <w:rPr>
          <w:b/>
        </w:rPr>
      </w:pPr>
      <w:r w:rsidRPr="003060EF">
        <w:rPr>
          <w:b/>
        </w:rPr>
        <w:t>DNEVNI  RED</w:t>
      </w:r>
    </w:p>
    <w:p w:rsidR="003060EF" w:rsidRPr="003060EF" w:rsidRDefault="003060EF" w:rsidP="003060EF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060EF" w:rsidRPr="003060EF" w:rsidTr="003060EF">
        <w:tc>
          <w:tcPr>
            <w:tcW w:w="567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>Prijedlog zaključka o donošenju prioriteta komunalnih aktivnosti VMO Žitnjak za donošenje Plana komunalnih aktivnosti Gradske četvrti Peščenica – Žitnjak za 2026</w:t>
            </w:r>
          </w:p>
        </w:tc>
      </w:tr>
      <w:tr w:rsidR="003060EF" w:rsidRPr="003060EF" w:rsidTr="003060EF">
        <w:tc>
          <w:tcPr>
            <w:tcW w:w="567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>Prijedlog zaključka o donošenju jednokratnog korištenja prostora Mjesne samouprave Žitnjak</w:t>
            </w:r>
          </w:p>
        </w:tc>
      </w:tr>
      <w:tr w:rsidR="003060EF" w:rsidRPr="003060EF" w:rsidTr="003060EF">
        <w:tc>
          <w:tcPr>
            <w:tcW w:w="567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060EF" w:rsidRPr="003060EF" w:rsidRDefault="003060EF" w:rsidP="003060EF">
            <w:pPr>
              <w:spacing w:line="240" w:lineRule="auto"/>
              <w:jc w:val="both"/>
            </w:pPr>
            <w:r w:rsidRPr="003060EF">
              <w:t>Pitanja, prijedlozi i obavijesti</w:t>
            </w:r>
          </w:p>
          <w:p w:rsidR="003060EF" w:rsidRPr="003060EF" w:rsidRDefault="003060EF" w:rsidP="003060EF">
            <w:pPr>
              <w:spacing w:line="240" w:lineRule="auto"/>
              <w:jc w:val="both"/>
            </w:pPr>
          </w:p>
          <w:p w:rsidR="003060EF" w:rsidRPr="003060EF" w:rsidRDefault="003060EF" w:rsidP="003060EF">
            <w:pPr>
              <w:spacing w:line="240" w:lineRule="auto"/>
              <w:jc w:val="both"/>
            </w:pPr>
          </w:p>
        </w:tc>
      </w:tr>
    </w:tbl>
    <w:p w:rsidR="003060EF" w:rsidRPr="003060EF" w:rsidRDefault="003060EF" w:rsidP="003060EF">
      <w:pPr>
        <w:spacing w:line="240" w:lineRule="auto"/>
        <w:jc w:val="both"/>
        <w:rPr>
          <w:b/>
        </w:rPr>
      </w:pPr>
      <w:r w:rsidRPr="003060EF">
        <w:rPr>
          <w:b/>
        </w:rPr>
        <w:t>Ad1. Prijedlog zaključka o donošenju prioriteta komunalnih aktivnosti VMO Žitnjak za donošenje Plana komunalnih aktivnosti Gradske četvrti Peščenica – Žitnjak za 2026</w:t>
      </w:r>
    </w:p>
    <w:p w:rsidR="003060EF" w:rsidRPr="003060EF" w:rsidRDefault="003060EF" w:rsidP="003060EF">
      <w:pPr>
        <w:spacing w:line="240" w:lineRule="auto"/>
        <w:jc w:val="both"/>
        <w:rPr>
          <w:b/>
        </w:rPr>
      </w:pPr>
    </w:p>
    <w:p w:rsidR="00A3345C" w:rsidRDefault="00A3345C" w:rsidP="00A3345C">
      <w:pPr>
        <w:pStyle w:val="Normal6"/>
        <w:ind w:firstLine="708"/>
        <w:jc w:val="both"/>
        <w:rPr>
          <w:sz w:val="24"/>
          <w:szCs w:val="24"/>
        </w:rPr>
      </w:pPr>
      <w:r w:rsidRPr="007B2059">
        <w:rPr>
          <w:b/>
          <w:i/>
          <w:sz w:val="24"/>
          <w:szCs w:val="24"/>
          <w:u w:val="single"/>
        </w:rPr>
        <w:t>Predsjednik Vijeća, Mario Kovačić</w:t>
      </w:r>
      <w:r>
        <w:rPr>
          <w:sz w:val="24"/>
          <w:szCs w:val="24"/>
        </w:rPr>
        <w:t xml:space="preserve"> izvješćuje vijećnike da trebaju donijeti prioritete komunalnih aktivnosti za donošenje Plana komunalnih aktivnosti Gradske četvrti Peščenica-Žitnjak za 2025. 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U raspravi sudjeluju: 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Mario Kovačić, Slavica Marinković, Antonio </w:t>
      </w:r>
      <w:proofErr w:type="spellStart"/>
      <w:r w:rsidRPr="003060EF">
        <w:t>Brtan</w:t>
      </w:r>
      <w:proofErr w:type="spellEnd"/>
      <w:r w:rsidRPr="003060EF">
        <w:t xml:space="preserve">, Mario Gavran i Mehmed </w:t>
      </w:r>
      <w:proofErr w:type="spellStart"/>
      <w:r w:rsidRPr="003060EF">
        <w:t>Ramić</w:t>
      </w:r>
      <w:proofErr w:type="spellEnd"/>
      <w:r w:rsidRPr="003060EF">
        <w:t xml:space="preserve">, 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Vijeće jednoglasno donosi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center"/>
      </w:pPr>
      <w:r w:rsidRPr="003060EF">
        <w:t>ZAKLJUČAK  o donošenju prioriteta komunalnih aktivnosti VMO Žitnjak za donošenje Plana komunalnih aktivnosti Gradske četvrti Peščenica – Žitnjak za 2026</w:t>
      </w:r>
    </w:p>
    <w:p w:rsidR="003060EF" w:rsidRPr="003060EF" w:rsidRDefault="003060EF" w:rsidP="003060EF">
      <w:pPr>
        <w:spacing w:line="240" w:lineRule="auto"/>
        <w:jc w:val="center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(Zaključak se prilaže ovom zapisniku i njegov je sastavni dio.)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  <w:rPr>
          <w:b/>
        </w:rPr>
      </w:pPr>
      <w:r w:rsidRPr="003060EF">
        <w:rPr>
          <w:b/>
        </w:rPr>
        <w:t>Ad2. Prijedlog zaključka o donošenju jednokratnog korištenja prostora Mjesne samouprave Žitnjak</w:t>
      </w:r>
    </w:p>
    <w:p w:rsidR="003060EF" w:rsidRPr="003060EF" w:rsidRDefault="003060EF" w:rsidP="003060EF">
      <w:pPr>
        <w:spacing w:line="240" w:lineRule="auto"/>
        <w:jc w:val="both"/>
        <w:rPr>
          <w:b/>
        </w:rPr>
      </w:pPr>
    </w:p>
    <w:p w:rsidR="00A3345C" w:rsidRDefault="00A3345C" w:rsidP="00A3345C">
      <w:pPr>
        <w:spacing w:line="276" w:lineRule="auto"/>
        <w:jc w:val="both"/>
      </w:pPr>
      <w:r w:rsidRPr="007B2059">
        <w:rPr>
          <w:b/>
          <w:i/>
          <w:u w:val="single"/>
        </w:rPr>
        <w:t>Predsjednik Vijeća, Mario Kovačić</w:t>
      </w:r>
      <w:r>
        <w:t xml:space="preserve"> napominje vijećnicima da trebaju donijeti zaključak o jednokratnom korištenju prostora, odnosno da predsjednik Vijeća u hitnim slučajevima , </w:t>
      </w:r>
      <w:r>
        <w:lastRenderedPageBreak/>
        <w:t>između sjednica, u što kraćem roku, bez prethodne odluke Vijeća, može odobriti zahtjeve za jednokratnim korištenjem prostora.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U raspravi sudjeluju: 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 xml:space="preserve">Mario Kovačić, Slavica Marinković, Antonio </w:t>
      </w:r>
      <w:proofErr w:type="spellStart"/>
      <w:r w:rsidRPr="003060EF">
        <w:t>Brtan</w:t>
      </w:r>
      <w:proofErr w:type="spellEnd"/>
      <w:r w:rsidRPr="003060EF">
        <w:t xml:space="preserve">, Mario Gavran i Mehmed </w:t>
      </w:r>
      <w:proofErr w:type="spellStart"/>
      <w:r w:rsidRPr="003060EF">
        <w:t>Ramić</w:t>
      </w:r>
      <w:proofErr w:type="spellEnd"/>
      <w:r w:rsidRPr="003060EF">
        <w:t xml:space="preserve">, 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Vijeće jednoglasno donosi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center"/>
      </w:pPr>
      <w:r w:rsidRPr="003060EF">
        <w:t>ZAKLJUČAK  o donošenju jednokratnog korištenja prostora Mjesne samouprave Žitnjak</w:t>
      </w:r>
    </w:p>
    <w:p w:rsidR="003060EF" w:rsidRPr="003060EF" w:rsidRDefault="003060EF" w:rsidP="003060EF">
      <w:pPr>
        <w:spacing w:line="240" w:lineRule="auto"/>
        <w:jc w:val="center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(Zaključak se prilaže ovom zapisniku i njegov je sastavni dio.)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  <w:rPr>
          <w:b/>
        </w:rPr>
      </w:pPr>
      <w:r w:rsidRPr="003060EF">
        <w:rPr>
          <w:b/>
        </w:rPr>
        <w:t>Ad3. Pitanja, prijedlozi i obavijesti</w:t>
      </w:r>
    </w:p>
    <w:p w:rsidR="003060EF" w:rsidRPr="003060EF" w:rsidRDefault="003060EF" w:rsidP="003060EF">
      <w:pPr>
        <w:spacing w:line="240" w:lineRule="auto"/>
        <w:jc w:val="both"/>
        <w:rPr>
          <w:b/>
        </w:rPr>
      </w:pPr>
    </w:p>
    <w:p w:rsidR="00A3345C" w:rsidRDefault="00A3345C" w:rsidP="00A3345C">
      <w:pPr>
        <w:spacing w:line="276" w:lineRule="auto"/>
        <w:ind w:firstLine="720"/>
        <w:jc w:val="both"/>
      </w:pPr>
      <w:r w:rsidRPr="0019191B">
        <w:rPr>
          <w:b/>
          <w:i/>
          <w:u w:val="single"/>
        </w:rPr>
        <w:t xml:space="preserve">Predsjednik Vijeća </w:t>
      </w:r>
      <w:r>
        <w:rPr>
          <w:b/>
          <w:i/>
          <w:u w:val="single"/>
        </w:rPr>
        <w:t>Mario Kovačić,</w:t>
      </w:r>
      <w:r>
        <w:t xml:space="preserve"> izvještava nazočne vijećnike s radom između dviju sjednica. Napominje da će sve dobili u izvještajima na sljedećim sjednicama.  </w:t>
      </w:r>
    </w:p>
    <w:p w:rsidR="00A3345C" w:rsidRDefault="00A3345C" w:rsidP="00A3345C">
      <w:pPr>
        <w:spacing w:line="276" w:lineRule="auto"/>
        <w:ind w:firstLine="720"/>
        <w:jc w:val="both"/>
      </w:pPr>
      <w:r w:rsidRPr="00FE793E">
        <w:t xml:space="preserve">Budući da </w:t>
      </w:r>
      <w:r>
        <w:t>više nije bilo pitanja i prijedloga</w:t>
      </w:r>
      <w:r w:rsidRPr="00FE793E">
        <w:t xml:space="preserve"> pre</w:t>
      </w:r>
      <w:r>
        <w:t>dsjednik zaključuje da je ovime</w:t>
      </w:r>
      <w:r w:rsidRPr="00FE793E">
        <w:t xml:space="preserve"> iscrpljen dnevni red</w:t>
      </w:r>
      <w:r>
        <w:t xml:space="preserve"> i zaključuje sjednicu.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Sj</w:t>
      </w:r>
      <w:r w:rsidR="00A3345C">
        <w:t>ednica je završila u 19.00 sati</w:t>
      </w:r>
      <w:r w:rsidRPr="003060EF">
        <w:t>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KLASA: 024-08/25-003/1205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>URBROJ: 251-13-11-5/006-25-1</w:t>
      </w:r>
    </w:p>
    <w:p w:rsidR="003060EF" w:rsidRPr="003060EF" w:rsidRDefault="003060EF" w:rsidP="003060EF">
      <w:pPr>
        <w:spacing w:line="240" w:lineRule="auto"/>
        <w:jc w:val="both"/>
      </w:pPr>
      <w:r w:rsidRPr="003060EF">
        <w:t>Zagreb, 10. srpnja 2025.</w:t>
      </w:r>
    </w:p>
    <w:p w:rsidR="003060EF" w:rsidRPr="003060EF" w:rsidRDefault="003060EF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jc w:val="both"/>
      </w:pPr>
      <w:r w:rsidRPr="003060EF">
        <w:t>Zapisnik vodio:</w:t>
      </w:r>
    </w:p>
    <w:p w:rsidR="003060EF" w:rsidRDefault="00891B73" w:rsidP="003060EF">
      <w:pPr>
        <w:spacing w:line="240" w:lineRule="auto"/>
        <w:jc w:val="both"/>
      </w:pPr>
      <w:r>
        <w:t>Mario Kovač</w:t>
      </w:r>
      <w:bookmarkStart w:id="0" w:name="_GoBack"/>
      <w:bookmarkEnd w:id="0"/>
      <w:r w:rsidR="00A3345C">
        <w:t>ić</w:t>
      </w:r>
    </w:p>
    <w:p w:rsidR="00A3345C" w:rsidRDefault="00A3345C" w:rsidP="003060EF">
      <w:pPr>
        <w:spacing w:line="240" w:lineRule="auto"/>
        <w:jc w:val="both"/>
      </w:pPr>
    </w:p>
    <w:p w:rsidR="00A3345C" w:rsidRPr="003060EF" w:rsidRDefault="00A3345C" w:rsidP="003060EF">
      <w:pPr>
        <w:spacing w:line="240" w:lineRule="auto"/>
        <w:jc w:val="both"/>
      </w:pPr>
    </w:p>
    <w:p w:rsidR="003060EF" w:rsidRPr="003060EF" w:rsidRDefault="003060EF" w:rsidP="003060EF">
      <w:pPr>
        <w:spacing w:line="240" w:lineRule="auto"/>
        <w:ind w:left="4248"/>
        <w:jc w:val="center"/>
      </w:pPr>
      <w:r w:rsidRPr="003060EF">
        <w:t>Predsjednik</w:t>
      </w:r>
    </w:p>
    <w:p w:rsidR="003060EF" w:rsidRPr="003060EF" w:rsidRDefault="003060EF" w:rsidP="003060EF">
      <w:pPr>
        <w:spacing w:line="240" w:lineRule="auto"/>
        <w:ind w:left="4248"/>
        <w:jc w:val="center"/>
      </w:pPr>
      <w:r w:rsidRPr="003060EF">
        <w:t>Vijeća Mjesnog odbora Žitnjak</w:t>
      </w:r>
    </w:p>
    <w:p w:rsidR="003060EF" w:rsidRPr="003060EF" w:rsidRDefault="003060EF" w:rsidP="003060EF">
      <w:pPr>
        <w:spacing w:line="240" w:lineRule="auto"/>
        <w:ind w:left="4248"/>
        <w:jc w:val="center"/>
      </w:pPr>
    </w:p>
    <w:p w:rsidR="003060EF" w:rsidRPr="003060EF" w:rsidRDefault="003060EF" w:rsidP="003060EF">
      <w:pPr>
        <w:spacing w:line="240" w:lineRule="auto"/>
        <w:ind w:left="4248"/>
        <w:jc w:val="center"/>
      </w:pPr>
      <w:r w:rsidRPr="003060EF">
        <w:t>Mario Kovačić</w:t>
      </w:r>
    </w:p>
    <w:p w:rsidR="003060EF" w:rsidRPr="003060EF" w:rsidRDefault="003060EF" w:rsidP="003060EF">
      <w:pPr>
        <w:spacing w:line="240" w:lineRule="auto"/>
        <w:rPr>
          <w:u w:val="single"/>
        </w:rPr>
      </w:pPr>
      <w:r w:rsidRPr="003060EF">
        <w:rPr>
          <w:u w:val="single"/>
        </w:rPr>
        <w:br w:type="page"/>
      </w:r>
    </w:p>
    <w:p w:rsidR="003060EF" w:rsidRPr="003060EF" w:rsidRDefault="003060EF" w:rsidP="003060EF">
      <w:pPr>
        <w:spacing w:line="240" w:lineRule="auto"/>
        <w:ind w:firstLine="708"/>
        <w:jc w:val="both"/>
        <w:rPr>
          <w:szCs w:val="24"/>
        </w:rPr>
      </w:pPr>
      <w:r w:rsidRPr="003060EF">
        <w:rPr>
          <w:szCs w:val="24"/>
        </w:rPr>
        <w:lastRenderedPageBreak/>
        <w:t xml:space="preserve">Na temelju članka 16.  točke 1. Pravila Mjesnog odbora Žitnjak  i članka 27. stavka 3.  Poslovnika Vijeća Mjesnog odbora Žitnjak, Vijeće Mjesnog odbora Žitnjak na 2. sjednici 10. srpnja 2025. donijelo je </w:t>
      </w:r>
    </w:p>
    <w:p w:rsidR="003060EF" w:rsidRPr="003060EF" w:rsidRDefault="003060EF" w:rsidP="003060EF">
      <w:pPr>
        <w:spacing w:line="240" w:lineRule="auto"/>
        <w:jc w:val="center"/>
        <w:rPr>
          <w:b/>
          <w:szCs w:val="24"/>
        </w:rPr>
      </w:pPr>
      <w:r w:rsidRPr="003060EF">
        <w:rPr>
          <w:b/>
          <w:szCs w:val="24"/>
        </w:rPr>
        <w:t>Z A K L J U Č A K</w:t>
      </w:r>
    </w:p>
    <w:p w:rsidR="003060EF" w:rsidRPr="003060EF" w:rsidRDefault="003060EF" w:rsidP="003060EF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3060EF">
        <w:rPr>
          <w:b/>
          <w:szCs w:val="24"/>
          <w:lang w:val="pl-PL"/>
        </w:rPr>
        <w:t xml:space="preserve">o prijedlogu </w:t>
      </w:r>
      <w:bookmarkStart w:id="1" w:name="_Hlk129851635"/>
      <w:r w:rsidRPr="003060EF">
        <w:rPr>
          <w:b/>
          <w:szCs w:val="24"/>
          <w:lang w:val="pl-PL"/>
        </w:rPr>
        <w:t>prioriteta komunalnih aktivnosti na području MO Žitnjak za donošenje Plana komunalnih aktivnosti Gradske četvrti Peščenica-Žitnjak</w:t>
      </w:r>
      <w:bookmarkEnd w:id="1"/>
    </w:p>
    <w:p w:rsidR="003060EF" w:rsidRPr="003060EF" w:rsidRDefault="003060EF" w:rsidP="003060EF">
      <w:pPr>
        <w:pStyle w:val="Odlomakpopisa"/>
        <w:numPr>
          <w:ilvl w:val="0"/>
          <w:numId w:val="2"/>
        </w:numPr>
        <w:tabs>
          <w:tab w:val="left" w:pos="720"/>
        </w:tabs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Vijeće Mjesnog odbora Žitnjak daje prijedlog prioriteta komunalnih aktivnosti na području MO Žitnjak za donošenje Plana komunalnih aktivnosti Gradske četvrti Peščenica-Žitnjak, donesen na 2. sjednici  i to kako slijedi:</w:t>
      </w:r>
    </w:p>
    <w:p w:rsidR="003060EF" w:rsidRPr="003060EF" w:rsidRDefault="003060EF" w:rsidP="003060EF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I. odvojak – rekonstrukcija ulice s površinskom odvodnjom 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II. odvojak od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kbr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10 do 26 – gradnja sjevernog nogostupa. 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Bogdani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– izgradnja sportskog igrališta i vježbališta za odrasle (po projektu iz 2023.).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>Rekonstrukcija dječjeg igrališta i opremanje novim spravama u ulici Žitnjak (sa zapadne strane objekta MO Žitnjak, Žitnjak 61) – igralište jako zapušteno s obzirom da se čekala izgradnja dječjeg vrtića te se nije znalo hoće li se maknuti ili ostati.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Izgradnji nogostupa od ulice Žitnjak kod k. br. 51 prema Žitnjačkoj cesti (Energy Prime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d.o.o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>) – južni dio.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Bogdani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II. odvojak – rekonstrukcija ulice s površinskom odvodnjom (MKA za 2023.).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Bogdani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III. odvojak – rekonstrukcija ulice s površinskom odvodnjom (MKA za 2023.).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Čišćenje i košnja zapuštenih parcela oko dječjeg igrališta te od dječjeg igrališta prema ulici Žitnjak II. odvojak, preko puta trgovine Prehrana. 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II.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 - uređivanje kolnika s rješavanjem površinske odvodnje.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Bogdani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k.č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. 4289/6 – uređivanje kolnika s rješavanjem površinske odvodnje, 880 metara (bilo u prijedlogu za Program građenja za 2021.). 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>Žitnjak II. odvojak od kbr. 10 do 26 – uređivanje kolnika s rješavanjem površinske odvodnje.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Žitnjak II.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– postavljanje zaštitne ograde na dječjem igralištu prema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k.b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22 i 22a.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Uređivanje i asfaltiranje prometnice I.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od raskrižja s ulicom </w:t>
      </w:r>
      <w:proofErr w:type="spellStart"/>
      <w:r w:rsidRPr="003060EF">
        <w:rPr>
          <w:rFonts w:ascii="Times New Roman" w:hAnsi="Times New Roman" w:cs="Times New Roman"/>
          <w:b/>
          <w:i/>
          <w:sz w:val="24"/>
          <w:szCs w:val="24"/>
        </w:rPr>
        <w:t>Bogdani</w:t>
      </w:r>
      <w:proofErr w:type="spellEnd"/>
      <w:r w:rsidRPr="003060EF">
        <w:rPr>
          <w:rFonts w:ascii="Times New Roman" w:hAnsi="Times New Roman" w:cs="Times New Roman"/>
          <w:b/>
          <w:i/>
          <w:sz w:val="24"/>
          <w:szCs w:val="24"/>
        </w:rPr>
        <w:t xml:space="preserve"> prema zapadu, do pruge u dužini cca. 350 metara.</w:t>
      </w:r>
    </w:p>
    <w:p w:rsidR="003060EF" w:rsidRPr="003060EF" w:rsidRDefault="003060EF" w:rsidP="003060EF">
      <w:pPr>
        <w:pStyle w:val="Odlomakpopisa"/>
        <w:numPr>
          <w:ilvl w:val="1"/>
          <w:numId w:val="1"/>
        </w:numPr>
        <w:tabs>
          <w:tab w:val="left" w:pos="720"/>
        </w:tabs>
        <w:suppressAutoHyphens/>
        <w:autoSpaceDN w:val="0"/>
        <w:spacing w:after="0" w:line="240" w:lineRule="auto"/>
        <w:ind w:left="1134"/>
        <w:contextualSpacing w:val="0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060EF">
        <w:rPr>
          <w:rFonts w:ascii="Times New Roman" w:hAnsi="Times New Roman" w:cs="Times New Roman"/>
          <w:b/>
          <w:i/>
          <w:sz w:val="24"/>
          <w:szCs w:val="24"/>
        </w:rPr>
        <w:t>Žitnjak II. odvojak – rekonstrukcija dječjeg igrališta (po projektu iz 2023.).</w:t>
      </w:r>
    </w:p>
    <w:p w:rsidR="003060EF" w:rsidRPr="003060EF" w:rsidRDefault="003060EF" w:rsidP="003060EF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794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060EF" w:rsidRPr="003060EF" w:rsidRDefault="003060EF" w:rsidP="003060EF">
      <w:pPr>
        <w:spacing w:line="240" w:lineRule="auto"/>
        <w:rPr>
          <w:szCs w:val="24"/>
        </w:rPr>
      </w:pPr>
    </w:p>
    <w:p w:rsidR="003060EF" w:rsidRPr="003060EF" w:rsidRDefault="003060EF" w:rsidP="003060EF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  <w:rPr>
          <w:szCs w:val="24"/>
        </w:rPr>
      </w:pPr>
      <w:r w:rsidRPr="003060EF">
        <w:rPr>
          <w:szCs w:val="24"/>
        </w:rPr>
        <w:t>2. Ovaj zaključak dostavit će se Vijeću Gradske četvrti Peščenica-Žitnjak na daljnje postupanje.</w:t>
      </w:r>
    </w:p>
    <w:p w:rsidR="003060EF" w:rsidRPr="003060EF" w:rsidRDefault="003060EF" w:rsidP="003060EF">
      <w:pPr>
        <w:spacing w:line="240" w:lineRule="auto"/>
        <w:rPr>
          <w:szCs w:val="24"/>
        </w:rPr>
      </w:pPr>
    </w:p>
    <w:p w:rsidR="003060EF" w:rsidRPr="003060EF" w:rsidRDefault="003060EF" w:rsidP="003060EF">
      <w:pPr>
        <w:spacing w:line="240" w:lineRule="auto"/>
        <w:rPr>
          <w:szCs w:val="24"/>
        </w:rPr>
      </w:pPr>
      <w:r w:rsidRPr="003060EF">
        <w:rPr>
          <w:szCs w:val="24"/>
        </w:rPr>
        <w:t>KLASA:024-08/25-003/1205</w:t>
      </w:r>
    </w:p>
    <w:p w:rsidR="003060EF" w:rsidRPr="003060EF" w:rsidRDefault="003060EF" w:rsidP="003060EF">
      <w:pPr>
        <w:spacing w:line="240" w:lineRule="auto"/>
        <w:rPr>
          <w:szCs w:val="24"/>
        </w:rPr>
      </w:pPr>
      <w:r w:rsidRPr="003060EF">
        <w:rPr>
          <w:szCs w:val="24"/>
        </w:rPr>
        <w:t>URBROJ:251-13-11-11/006-25-3</w:t>
      </w:r>
    </w:p>
    <w:p w:rsidR="003060EF" w:rsidRPr="003060EF" w:rsidRDefault="003060EF" w:rsidP="003060EF">
      <w:pPr>
        <w:spacing w:line="240" w:lineRule="auto"/>
        <w:rPr>
          <w:szCs w:val="24"/>
        </w:rPr>
      </w:pPr>
      <w:r w:rsidRPr="003060EF">
        <w:rPr>
          <w:szCs w:val="24"/>
        </w:rPr>
        <w:t xml:space="preserve">Zagreb, 10. srpnja 2025. 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Predsjednik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Vijeća Mjesnog odbora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Žitnjak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6379"/>
        <w:jc w:val="center"/>
        <w:rPr>
          <w:rFonts w:ascii="Times New Roman" w:hAnsi="Times New Roman" w:cs="Times New Roman"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3060EF" w:rsidRPr="00A3345C" w:rsidRDefault="003060EF" w:rsidP="00A3345C">
      <w:pPr>
        <w:spacing w:line="240" w:lineRule="auto"/>
        <w:rPr>
          <w:u w:val="single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  <w:r w:rsidRPr="003060EF">
        <w:rPr>
          <w:szCs w:val="24"/>
        </w:rPr>
        <w:t>Na temelju točke 7. Zaključka o prostoru mjesne samouprave ( Službeni glasnik Grada Zagreba 8/17, 1/18, 3/19, 13/19, 14/19, 18/19, 11/20 i 28/21 ) i članka 20. stavka 8. Pravila Mjesnog odbora Žitnjak, Vijeće Mjesnog odbora Žitnjak na 2. sjednici, 10. srpnja 2025. godine, donijelo je</w:t>
      </w:r>
    </w:p>
    <w:p w:rsidR="003060EF" w:rsidRPr="003060EF" w:rsidRDefault="003060EF" w:rsidP="003060EF">
      <w:pPr>
        <w:spacing w:line="240" w:lineRule="auto"/>
        <w:jc w:val="center"/>
        <w:rPr>
          <w:szCs w:val="24"/>
        </w:rPr>
      </w:pPr>
    </w:p>
    <w:p w:rsidR="003060EF" w:rsidRPr="003060EF" w:rsidRDefault="003060EF" w:rsidP="003060EF">
      <w:pPr>
        <w:spacing w:line="240" w:lineRule="auto"/>
        <w:jc w:val="center"/>
        <w:rPr>
          <w:szCs w:val="24"/>
        </w:rPr>
      </w:pPr>
    </w:p>
    <w:p w:rsidR="003060EF" w:rsidRPr="003060EF" w:rsidRDefault="003060EF" w:rsidP="003060EF">
      <w:pPr>
        <w:spacing w:line="240" w:lineRule="auto"/>
        <w:jc w:val="center"/>
        <w:rPr>
          <w:szCs w:val="24"/>
        </w:rPr>
      </w:pPr>
    </w:p>
    <w:p w:rsidR="003060EF" w:rsidRPr="003060EF" w:rsidRDefault="003060EF" w:rsidP="003060EF">
      <w:pPr>
        <w:spacing w:line="240" w:lineRule="auto"/>
        <w:jc w:val="center"/>
        <w:rPr>
          <w:b/>
          <w:szCs w:val="24"/>
        </w:rPr>
      </w:pPr>
      <w:r w:rsidRPr="003060EF">
        <w:rPr>
          <w:b/>
          <w:szCs w:val="24"/>
        </w:rPr>
        <w:t>ZAKLJUČAK</w:t>
      </w:r>
    </w:p>
    <w:p w:rsidR="003060EF" w:rsidRPr="003060EF" w:rsidRDefault="003060EF" w:rsidP="003060EF">
      <w:pPr>
        <w:spacing w:line="240" w:lineRule="auto"/>
        <w:jc w:val="center"/>
        <w:rPr>
          <w:b/>
          <w:szCs w:val="24"/>
        </w:rPr>
      </w:pPr>
      <w:r w:rsidRPr="003060EF">
        <w:rPr>
          <w:b/>
          <w:szCs w:val="24"/>
        </w:rPr>
        <w:t>o odobravanju jednokratnog korištenja prostora mjesne samouprave</w:t>
      </w:r>
    </w:p>
    <w:p w:rsidR="003060EF" w:rsidRPr="003060EF" w:rsidRDefault="003060EF" w:rsidP="003060EF">
      <w:pPr>
        <w:spacing w:line="240" w:lineRule="auto"/>
        <w:jc w:val="both"/>
        <w:rPr>
          <w:b/>
          <w:szCs w:val="24"/>
        </w:rPr>
      </w:pPr>
    </w:p>
    <w:p w:rsidR="003060EF" w:rsidRPr="003060EF" w:rsidRDefault="003060EF" w:rsidP="003060EF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Vijeće je suglasno da predsjednik Vijeća u hitnim slučajevima, između sjednica, u što kraćem roku, bez prethodne odluke Vijeća, odobrava zahtjeve za jednokratnim korištenjem prostora Mjesnog odbora Žitnjak.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0EF" w:rsidRPr="003060EF" w:rsidRDefault="003060EF" w:rsidP="003060EF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Predsjednik je dužan izvijestiti Vijeće o zahtjevima iz točke 1. ovog zaključka i o izdanom odobrenju od strane Gradskog ureda za mjesnu samoupravu, promet, civilnu zaštitu i sigurnost na prvoj sljedećoj  sjednici Vijeća.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0EF" w:rsidRPr="003060EF" w:rsidRDefault="003060EF" w:rsidP="003060EF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60EF">
        <w:rPr>
          <w:rFonts w:ascii="Times New Roman" w:hAnsi="Times New Roman" w:cs="Times New Roman"/>
          <w:sz w:val="24"/>
          <w:szCs w:val="24"/>
        </w:rPr>
        <w:t>Ovaj zaključak dostavlja se Vijeću Gradske četvrti Peščenica-Žitnjak i Gradskom uredu za mjesnu  samoupravu, promet, civilnu zaštitu i sigurnost, Područni odsjek Centar II ( Maksimir, Peščenica-Žitnjak i Trnje).</w:t>
      </w:r>
    </w:p>
    <w:p w:rsidR="003060EF" w:rsidRPr="003060EF" w:rsidRDefault="003060EF" w:rsidP="003060EF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0EF" w:rsidRPr="003060EF" w:rsidRDefault="003060EF" w:rsidP="003060EF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b/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  <w:r w:rsidRPr="003060EF">
        <w:rPr>
          <w:szCs w:val="24"/>
        </w:rPr>
        <w:t>KLASA: 024-08/25-003/1205</w:t>
      </w: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  <w:r w:rsidRPr="003060EF">
        <w:rPr>
          <w:szCs w:val="24"/>
        </w:rPr>
        <w:t>URBROJ: 251-13-11-5/006-25-4</w:t>
      </w: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  <w:r w:rsidRPr="003060EF">
        <w:rPr>
          <w:szCs w:val="24"/>
        </w:rPr>
        <w:t>Zagrebu, 10. srpnja 2025.</w:t>
      </w: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</w:p>
    <w:p w:rsidR="003060EF" w:rsidRPr="003060EF" w:rsidRDefault="003060EF" w:rsidP="003060EF">
      <w:pPr>
        <w:spacing w:line="240" w:lineRule="auto"/>
        <w:jc w:val="both"/>
        <w:rPr>
          <w:szCs w:val="24"/>
        </w:rPr>
      </w:pP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</w:r>
      <w:r w:rsidRPr="003060EF">
        <w:rPr>
          <w:szCs w:val="24"/>
        </w:rPr>
        <w:tab/>
        <w:t xml:space="preserve">          Predsjednik</w:t>
      </w:r>
    </w:p>
    <w:p w:rsidR="003060EF" w:rsidRPr="003060EF" w:rsidRDefault="003060EF" w:rsidP="003060EF">
      <w:pPr>
        <w:spacing w:line="240" w:lineRule="auto"/>
        <w:ind w:left="6372"/>
        <w:jc w:val="both"/>
        <w:rPr>
          <w:szCs w:val="24"/>
        </w:rPr>
      </w:pPr>
      <w:r w:rsidRPr="003060EF">
        <w:rPr>
          <w:szCs w:val="24"/>
        </w:rPr>
        <w:t xml:space="preserve">  Vijeća Mjesnog odbora</w:t>
      </w:r>
    </w:p>
    <w:p w:rsidR="003060EF" w:rsidRPr="003060EF" w:rsidRDefault="003060EF" w:rsidP="003060EF">
      <w:pPr>
        <w:spacing w:line="240" w:lineRule="auto"/>
        <w:ind w:left="6372"/>
        <w:jc w:val="both"/>
        <w:rPr>
          <w:szCs w:val="24"/>
        </w:rPr>
      </w:pPr>
      <w:r w:rsidRPr="003060EF">
        <w:rPr>
          <w:szCs w:val="24"/>
        </w:rPr>
        <w:t xml:space="preserve">             Žitnjak</w:t>
      </w:r>
    </w:p>
    <w:p w:rsidR="003060EF" w:rsidRPr="003060EF" w:rsidRDefault="003060EF" w:rsidP="003060EF">
      <w:pPr>
        <w:spacing w:line="240" w:lineRule="auto"/>
        <w:ind w:left="6372"/>
        <w:jc w:val="both"/>
        <w:rPr>
          <w:szCs w:val="24"/>
        </w:rPr>
      </w:pPr>
    </w:p>
    <w:p w:rsidR="003060EF" w:rsidRPr="00A3345C" w:rsidRDefault="003060EF" w:rsidP="00A3345C">
      <w:pPr>
        <w:spacing w:line="240" w:lineRule="auto"/>
        <w:ind w:left="6372"/>
        <w:jc w:val="both"/>
        <w:rPr>
          <w:szCs w:val="24"/>
        </w:rPr>
      </w:pPr>
      <w:r w:rsidRPr="003060EF">
        <w:rPr>
          <w:szCs w:val="24"/>
        </w:rPr>
        <w:t xml:space="preserve">       Mario Kovačić</w:t>
      </w:r>
    </w:p>
    <w:sectPr w:rsidR="003060EF" w:rsidRPr="00A3345C" w:rsidSect="00306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A51D9"/>
    <w:multiLevelType w:val="hybridMultilevel"/>
    <w:tmpl w:val="68D65302"/>
    <w:lvl w:ilvl="0" w:tplc="5E4AC8FE">
      <w:start w:val="1"/>
      <w:numFmt w:val="bullet"/>
      <w:lvlText w:val="-"/>
      <w:lvlJc w:val="left"/>
      <w:pPr>
        <w:ind w:left="107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" w15:restartNumberingAfterBreak="0">
    <w:nsid w:val="424C2B39"/>
    <w:multiLevelType w:val="hybridMultilevel"/>
    <w:tmpl w:val="440E27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37D82"/>
    <w:multiLevelType w:val="hybridMultilevel"/>
    <w:tmpl w:val="117E78A8"/>
    <w:lvl w:ilvl="0" w:tplc="86E6B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0EF"/>
    <w:rsid w:val="003060EF"/>
    <w:rsid w:val="00891B73"/>
    <w:rsid w:val="00A3345C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19AE"/>
  <w15:chartTrackingRefBased/>
  <w15:docId w15:val="{4B9727D8-30D1-4578-A1BF-9356B41E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06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060EF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Normal6">
    <w:name w:val="Normal6"/>
    <w:basedOn w:val="Normal"/>
    <w:rsid w:val="00A3345C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2025-07-22T10:47:00Z</dcterms:created>
  <dcterms:modified xsi:type="dcterms:W3CDTF">2025-08-11T11:42:00Z</dcterms:modified>
</cp:coreProperties>
</file>