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73C" w:rsidRPr="00111EA6" w:rsidRDefault="009C173C" w:rsidP="009C173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ZAPISNIK</w:t>
      </w:r>
    </w:p>
    <w:p w:rsidR="009C173C" w:rsidRPr="00111EA6" w:rsidRDefault="009C173C" w:rsidP="009C173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Pr="00111EA6">
        <w:rPr>
          <w:rFonts w:ascii="Times New Roman" w:hAnsi="Times New Roman" w:cs="Times New Roman"/>
          <w:b/>
          <w:sz w:val="24"/>
          <w:szCs w:val="24"/>
        </w:rPr>
        <w:t xml:space="preserve"> sjednice Vijeća Mjesnog odbora Poljanice,</w:t>
      </w:r>
    </w:p>
    <w:p w:rsidR="009C173C" w:rsidRPr="00111EA6" w:rsidRDefault="009C173C" w:rsidP="009C173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 xml:space="preserve">održane </w:t>
      </w:r>
      <w:r>
        <w:rPr>
          <w:rFonts w:ascii="Times New Roman" w:hAnsi="Times New Roman" w:cs="Times New Roman"/>
          <w:b/>
          <w:sz w:val="24"/>
          <w:szCs w:val="24"/>
        </w:rPr>
        <w:t>29. svibnja 2026.</w:t>
      </w:r>
    </w:p>
    <w:p w:rsidR="009C173C" w:rsidRPr="00111EA6" w:rsidRDefault="009C173C" w:rsidP="009C173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u objektu mjesne samouprave Poljanice, Dubrava 203,</w:t>
      </w:r>
    </w:p>
    <w:p w:rsidR="009C173C" w:rsidRPr="00111EA6" w:rsidRDefault="009C173C" w:rsidP="009C173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 xml:space="preserve">s početkom u </w:t>
      </w:r>
      <w:r>
        <w:rPr>
          <w:rFonts w:ascii="Times New Roman" w:hAnsi="Times New Roman" w:cs="Times New Roman"/>
          <w:b/>
          <w:sz w:val="24"/>
          <w:szCs w:val="24"/>
        </w:rPr>
        <w:t>19,00</w:t>
      </w:r>
      <w:r w:rsidRPr="00111EA6">
        <w:rPr>
          <w:rFonts w:ascii="Times New Roman" w:hAnsi="Times New Roman" w:cs="Times New Roman"/>
          <w:b/>
          <w:sz w:val="24"/>
          <w:szCs w:val="24"/>
        </w:rPr>
        <w:t xml:space="preserve"> sati</w:t>
      </w:r>
    </w:p>
    <w:p w:rsidR="009C173C" w:rsidRPr="00111EA6" w:rsidRDefault="009C173C" w:rsidP="009C173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NAZOČNI ČLANOVI VIJEĆA: Petar Vranjković,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EA6">
        <w:rPr>
          <w:rFonts w:ascii="Times New Roman" w:hAnsi="Times New Roman" w:cs="Times New Roman"/>
          <w:sz w:val="24"/>
          <w:szCs w:val="24"/>
        </w:rPr>
        <w:t xml:space="preserve">Denis </w:t>
      </w:r>
      <w:r>
        <w:rPr>
          <w:rFonts w:ascii="Times New Roman" w:hAnsi="Times New Roman" w:cs="Times New Roman"/>
          <w:sz w:val="24"/>
          <w:szCs w:val="24"/>
        </w:rPr>
        <w:t xml:space="preserve">Marković, Filip Marinović, Ladislav Plantić, Marija </w:t>
      </w:r>
      <w:proofErr w:type="spellStart"/>
      <w:r>
        <w:rPr>
          <w:rFonts w:ascii="Times New Roman" w:hAnsi="Times New Roman" w:cs="Times New Roman"/>
          <w:sz w:val="24"/>
          <w:szCs w:val="24"/>
        </w:rPr>
        <w:t>Orešić</w:t>
      </w:r>
      <w:proofErr w:type="spellEnd"/>
      <w:r>
        <w:rPr>
          <w:rFonts w:ascii="Times New Roman" w:hAnsi="Times New Roman" w:cs="Times New Roman"/>
          <w:sz w:val="24"/>
          <w:szCs w:val="24"/>
        </w:rPr>
        <w:t>, Ingrid Grgić i Zoran Grgić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Predsjedava: Petar Vranjković, predsjednik Vijeća</w:t>
      </w: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vodi: Filip Marinović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Predsjednik konstatira da je nazočno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11EA6">
        <w:rPr>
          <w:rFonts w:ascii="Times New Roman" w:hAnsi="Times New Roman" w:cs="Times New Roman"/>
          <w:sz w:val="24"/>
          <w:szCs w:val="24"/>
        </w:rPr>
        <w:t xml:space="preserve"> od ukupno 7 članova Vijeća, što znači da Vijeće može pravovaljano odlučivati te otvara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111EA6">
        <w:rPr>
          <w:rFonts w:ascii="Times New Roman" w:hAnsi="Times New Roman" w:cs="Times New Roman"/>
          <w:sz w:val="24"/>
          <w:szCs w:val="24"/>
        </w:rPr>
        <w:t xml:space="preserve">. sjednicu Vijeća Mjesnog odbora. </w:t>
      </w: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Predsjednik daje na verifikaciju zapisnik </w:t>
      </w:r>
      <w:r>
        <w:rPr>
          <w:rFonts w:ascii="Times New Roman" w:hAnsi="Times New Roman" w:cs="Times New Roman"/>
          <w:sz w:val="24"/>
          <w:szCs w:val="24"/>
        </w:rPr>
        <w:t>11. sjednice, održane dana 20. travnja 2026.</w:t>
      </w:r>
    </w:p>
    <w:p w:rsidR="009C173C" w:rsidRPr="00084F4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84F4C">
        <w:rPr>
          <w:rFonts w:ascii="Times New Roman" w:hAnsi="Times New Roman" w:cs="Times New Roman"/>
          <w:sz w:val="24"/>
          <w:szCs w:val="24"/>
        </w:rPr>
        <w:t>Nakon provedene rasprave i glasovanja utvrđeno je sljedeće:</w:t>
      </w:r>
      <w:r>
        <w:rPr>
          <w:rFonts w:ascii="Times New Roman" w:hAnsi="Times New Roman" w:cs="Times New Roman"/>
          <w:sz w:val="24"/>
          <w:szCs w:val="24"/>
        </w:rPr>
        <w:t xml:space="preserve"> Zapisnik je jednoglasno usvojen.</w:t>
      </w: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Na prijedlog predsjednika, Vijeće </w:t>
      </w:r>
      <w:r w:rsidRPr="00A25BB7">
        <w:rPr>
          <w:rFonts w:ascii="Times New Roman" w:hAnsi="Times New Roman" w:cs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prihvaća i utvrđuje dnevni red 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C173C" w:rsidRDefault="009C173C" w:rsidP="009C173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DNEVNI RED</w:t>
      </w:r>
    </w:p>
    <w:p w:rsidR="009C173C" w:rsidRDefault="009C173C" w:rsidP="009C173C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73C" w:rsidRDefault="009C173C" w:rsidP="009C173C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Zaključak o prijedlogu za postavljanje uspornika prometa u ulici Treće Poljanice – </w:t>
      </w:r>
      <w:r w:rsidRPr="006310AA">
        <w:rPr>
          <w:rFonts w:ascii="Times New Roman" w:hAnsi="Times New Roman"/>
          <w:i/>
          <w:sz w:val="24"/>
          <w:szCs w:val="24"/>
        </w:rPr>
        <w:t>donošenje zaključka;</w:t>
      </w:r>
    </w:p>
    <w:p w:rsidR="009C173C" w:rsidRPr="006310AA" w:rsidRDefault="009C173C" w:rsidP="009C173C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Zaključak o prijedlogu za sadnju živice u dvorištu objekta mjesne samouprave, Dubrava 203 – </w:t>
      </w:r>
      <w:r w:rsidRPr="006310AA">
        <w:rPr>
          <w:rFonts w:ascii="Times New Roman" w:hAnsi="Times New Roman"/>
          <w:i/>
          <w:sz w:val="24"/>
          <w:szCs w:val="24"/>
        </w:rPr>
        <w:t>donošenje zaključka;</w:t>
      </w:r>
    </w:p>
    <w:p w:rsidR="009C173C" w:rsidRDefault="009C173C" w:rsidP="009C173C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Pitanja, prijedlozi i obavijesti.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9209A6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Ad 1. Zaključak o prijedlogu za postavljanje uspornika prometa u Ulici Treće Poljanice –</w:t>
      </w: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 </w:t>
      </w:r>
      <w:r w:rsidRPr="001D7B33"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  <w:t>donošenje zaključka</w:t>
      </w:r>
      <w:r w:rsidRPr="009209A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;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</w:t>
      </w:r>
    </w:p>
    <w:p w:rsidR="009C173C" w:rsidRDefault="009C173C" w:rsidP="009C173C">
      <w:pPr>
        <w:pStyle w:val="Bezproreda"/>
        <w:ind w:firstLine="708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Nakon provedene rasprave, Vijeće </w:t>
      </w:r>
      <w:r w:rsidRPr="001D7B33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eastAsia="hr-HR"/>
          <w14:ligatures w14:val="none"/>
        </w:rPr>
        <w:t>jednoglasno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donosi 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Pr="001D7B33" w:rsidRDefault="009C173C" w:rsidP="009C173C">
      <w:pPr>
        <w:pStyle w:val="Bezproreda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</w:pPr>
      <w:r w:rsidRPr="001D7B33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  <w:t>ZAKLJUČAK</w:t>
      </w:r>
    </w:p>
    <w:p w:rsidR="009C173C" w:rsidRDefault="009C173C" w:rsidP="009C173C">
      <w:pPr>
        <w:pStyle w:val="Bezproreda"/>
        <w:ind w:firstLine="708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Predlaže se zamjeniti dva postojeća uspornika prometa u ulici Treće Poljanice (k.č.br.4603/12 k.o. Dubrava, u blizini Dječjeg vrtića Sunce) crvenim uzdignutim plohama.</w:t>
      </w:r>
    </w:p>
    <w:p w:rsidR="009C173C" w:rsidRDefault="009C173C" w:rsidP="009C173C">
      <w:pPr>
        <w:pStyle w:val="Bezprored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Predlaže se postavljanje crvenih uzdignutih ploha u ulici Treće Poljanice (k.č.br.4600/29 i 4340/5, obje k.o.Dubrava), na lokacijama gdje su već ranije bili postavljeni uspornici, a uklonjeni su radi zimskog čišćenja, nakon čega nisu vraćeni. </w:t>
      </w:r>
    </w:p>
    <w:p w:rsidR="009C173C" w:rsidRPr="00346AAB" w:rsidRDefault="009C173C" w:rsidP="009C173C">
      <w:pPr>
        <w:pStyle w:val="Bezprored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Gore navedeno predlaže se radi smirivanja prometa na navedenoj dionici te sigurnosti svih sudionika u prometu. 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Pr="009209A6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</w:pPr>
      <w:r w:rsidRPr="009209A6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Ad. 2. </w:t>
      </w:r>
      <w:r w:rsidRPr="009209A6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ab/>
        <w:t>Zaključak o prijedlogu za sadnju živice u dvorištu objekta mjesne samouprave,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9209A6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 xml:space="preserve">Dubrava 203 – </w:t>
      </w:r>
      <w:r w:rsidRPr="001D7B33">
        <w:rPr>
          <w:rFonts w:ascii="Times New Roman" w:eastAsia="Times New Roman" w:hAnsi="Times New Roman" w:cs="Times New Roman"/>
          <w:b/>
          <w:bCs/>
          <w:i/>
          <w:noProof/>
          <w:kern w:val="0"/>
          <w:sz w:val="24"/>
          <w:szCs w:val="24"/>
          <w:lang w:eastAsia="hr-HR"/>
          <w14:ligatures w14:val="none"/>
        </w:rPr>
        <w:t>donošenje zaključka</w:t>
      </w:r>
      <w:r w:rsidRPr="009209A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;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</w:t>
      </w:r>
    </w:p>
    <w:p w:rsidR="009C173C" w:rsidRDefault="009C173C" w:rsidP="009C173C">
      <w:pPr>
        <w:pStyle w:val="Bezproreda"/>
        <w:ind w:firstLine="708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Nakon provedene rasprave, Vijeće </w:t>
      </w:r>
      <w:r w:rsidRPr="001D7B33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eastAsia="hr-HR"/>
          <w14:ligatures w14:val="none"/>
        </w:rPr>
        <w:t>jednoglasno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donosi </w:t>
      </w:r>
    </w:p>
    <w:p w:rsidR="009C173C" w:rsidRDefault="009C173C" w:rsidP="009C173C">
      <w:pPr>
        <w:pStyle w:val="Bezproreda"/>
        <w:ind w:firstLine="708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ind w:firstLine="708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ind w:firstLine="708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jc w:val="center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eastAsia="hr-HR"/>
          <w14:ligatures w14:val="none"/>
        </w:rPr>
        <w:t>ZAKLJUČAK</w:t>
      </w:r>
    </w:p>
    <w:p w:rsidR="009C173C" w:rsidRDefault="009C173C" w:rsidP="009C173C">
      <w:pPr>
        <w:pStyle w:val="Bezproreda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Predlaže se sadnja živice čitavom duljinom dvorišne ograde objekta mjesne samouprave, Dubrava 203. </w:t>
      </w:r>
    </w:p>
    <w:p w:rsidR="009C173C" w:rsidRDefault="009C173C" w:rsidP="009C173C">
      <w:pPr>
        <w:pStyle w:val="Bezproreda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Gore navedeno predlaže se radi zaštite dvorišnog prostora za sjedenje od buke i prašine koju stvaraju vozila koja prometuju ulicom Dubrava, budući se dvorište nalazi u neposrednoj blizini. 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Pr="00425FDA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</w:pPr>
      <w:r w:rsidRPr="00425FDA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t>Ad 3. Pitanja, prijedlozi i obavijesti.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Vezano za odvijanje prometa u Prvim i Trećim Poljanicama i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staknuto je kako je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rješavanje navedene problematike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trenutno u nadležnosti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Sektora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za promet.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Zatražiti će se informacija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o statusu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predmeta.</w:t>
      </w:r>
    </w:p>
    <w:p w:rsidR="009C173C" w:rsidRPr="00425FDA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Vezano uz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smirivanje prometa u blizini košarkaškog igrališta kod D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ječjeg vrtića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Sunce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, predloženo je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određivanje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dodatnih mjera, uključujući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postavljanje uspornika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na tri lokacije.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Također je predloženo razmotriti mogućnost postavljanja zaštitne ograde oko igrališta radi povećanja sigurnosti djece i korisnika prostora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, o čemu će Vijeće raspravljati na sljedećoj sjednici.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Zatražiti će se informacija o statusu predmeta vezano uz regulaciju prometa i promjene smjera prometa u Đelekovečkoj ulici i Novoselskim odvojcima.</w:t>
      </w:r>
    </w:p>
    <w:p w:rsidR="009C173C" w:rsidRPr="00425FDA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Dogovoreno je održavanje sjednice sredinom lipnja.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Okvirno su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dogovoreni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 i termini sjednica 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 xml:space="preserve">Vijeća </w:t>
      </w:r>
      <w:r w:rsidRPr="00425F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početkom srpnja te krajem kolovoza</w:t>
      </w: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  <w:t>.</w:t>
      </w:r>
    </w:p>
    <w:p w:rsidR="009C173C" w:rsidRDefault="009C173C" w:rsidP="009C173C">
      <w:pPr>
        <w:pStyle w:val="Bezproreda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r-HR"/>
          <w14:ligatures w14:val="none"/>
        </w:rPr>
      </w:pP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Završeno u </w:t>
      </w:r>
      <w:r>
        <w:rPr>
          <w:rFonts w:ascii="Times New Roman" w:hAnsi="Times New Roman" w:cs="Times New Roman"/>
          <w:sz w:val="24"/>
          <w:szCs w:val="24"/>
        </w:rPr>
        <w:t>19:45</w:t>
      </w:r>
      <w:r w:rsidRPr="00111EA6">
        <w:rPr>
          <w:rFonts w:ascii="Times New Roman" w:hAnsi="Times New Roman" w:cs="Times New Roman"/>
          <w:sz w:val="24"/>
          <w:szCs w:val="24"/>
        </w:rPr>
        <w:t xml:space="preserve"> sati.</w:t>
      </w: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024-08/26-003/1176</w:t>
      </w:r>
    </w:p>
    <w:p w:rsidR="009C173C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251-13-11-6/017-26-2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Zagrebu, dana 29. svibnja 2026.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Zapisnik sastavio: </w:t>
      </w:r>
      <w:r>
        <w:rPr>
          <w:rFonts w:ascii="Times New Roman" w:hAnsi="Times New Roman" w:cs="Times New Roman"/>
          <w:sz w:val="24"/>
          <w:szCs w:val="24"/>
        </w:rPr>
        <w:t>Filip Marinović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Zapisnik tehnički i administrativno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obradila: Sandra Šukunda</w:t>
      </w:r>
    </w:p>
    <w:p w:rsidR="009C173C" w:rsidRPr="00111EA6" w:rsidRDefault="009C173C" w:rsidP="009C173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C173C" w:rsidRPr="00111EA6" w:rsidRDefault="009C173C" w:rsidP="009C173C">
      <w:pPr>
        <w:pStyle w:val="Bezproreda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Predsjednik</w:t>
      </w:r>
    </w:p>
    <w:p w:rsidR="009C173C" w:rsidRPr="00111EA6" w:rsidRDefault="009C173C" w:rsidP="009C173C">
      <w:pPr>
        <w:pStyle w:val="Bezproreda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11EA6">
        <w:rPr>
          <w:rFonts w:ascii="Times New Roman" w:hAnsi="Times New Roman" w:cs="Times New Roman"/>
          <w:sz w:val="24"/>
          <w:szCs w:val="24"/>
        </w:rPr>
        <w:t>Vijeća Mjesnog odbora Poljanice</w:t>
      </w:r>
    </w:p>
    <w:p w:rsidR="009C173C" w:rsidRPr="00111EA6" w:rsidRDefault="009C173C" w:rsidP="009C173C">
      <w:pPr>
        <w:pStyle w:val="Bezproreda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11EA6">
        <w:rPr>
          <w:rFonts w:ascii="Times New Roman" w:hAnsi="Times New Roman" w:cs="Times New Roman"/>
          <w:sz w:val="24"/>
          <w:szCs w:val="24"/>
        </w:rPr>
        <w:t>Petar Vranjković</w:t>
      </w:r>
    </w:p>
    <w:p w:rsidR="002275D1" w:rsidRPr="009C173C" w:rsidRDefault="002275D1" w:rsidP="009C173C">
      <w:bookmarkStart w:id="0" w:name="_GoBack"/>
      <w:bookmarkEnd w:id="0"/>
    </w:p>
    <w:sectPr w:rsidR="002275D1" w:rsidRPr="009C1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D1A6E"/>
    <w:multiLevelType w:val="hybridMultilevel"/>
    <w:tmpl w:val="549088B4"/>
    <w:lvl w:ilvl="0" w:tplc="DC761DB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8ED384A"/>
    <w:multiLevelType w:val="hybridMultilevel"/>
    <w:tmpl w:val="C29435E4"/>
    <w:lvl w:ilvl="0" w:tplc="D97C2B0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95817D2"/>
    <w:multiLevelType w:val="hybridMultilevel"/>
    <w:tmpl w:val="DC8454CA"/>
    <w:lvl w:ilvl="0" w:tplc="762E255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D1"/>
    <w:rsid w:val="002275D1"/>
    <w:rsid w:val="0064364B"/>
    <w:rsid w:val="009C173C"/>
    <w:rsid w:val="00B0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FD74F0-94A7-4389-9C90-DB2622558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27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04479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14:ligatures w14:val="standardContextual"/>
    </w:rPr>
  </w:style>
  <w:style w:type="paragraph" w:styleId="Bezproreda">
    <w:name w:val="No Spacing"/>
    <w:uiPriority w:val="1"/>
    <w:qFormat/>
    <w:rsid w:val="00B04479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4</cp:revision>
  <dcterms:created xsi:type="dcterms:W3CDTF">2026-06-09T08:53:00Z</dcterms:created>
  <dcterms:modified xsi:type="dcterms:W3CDTF">2026-06-09T08:55:00Z</dcterms:modified>
</cp:coreProperties>
</file>