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768C" w:rsidRPr="00122AE4" w:rsidRDefault="00122AE4" w:rsidP="00122AE4">
      <w:pPr>
        <w:spacing w:line="240" w:lineRule="auto"/>
        <w:jc w:val="center"/>
        <w:rPr>
          <w:b/>
        </w:rPr>
      </w:pPr>
      <w:r w:rsidRPr="00122AE4">
        <w:rPr>
          <w:b/>
        </w:rPr>
        <w:t>Z A P I S N I K</w:t>
      </w:r>
    </w:p>
    <w:p w:rsidR="00122AE4" w:rsidRPr="00122AE4" w:rsidRDefault="00122AE4" w:rsidP="00122AE4">
      <w:pPr>
        <w:spacing w:line="240" w:lineRule="auto"/>
        <w:jc w:val="center"/>
        <w:rPr>
          <w:b/>
        </w:rPr>
      </w:pPr>
      <w:r w:rsidRPr="00122AE4">
        <w:rPr>
          <w:b/>
        </w:rPr>
        <w:t xml:space="preserve">12. sjednice Vijeća Mjesnog odbora </w:t>
      </w:r>
      <w:r w:rsidR="00E95699">
        <w:rPr>
          <w:b/>
        </w:rPr>
        <w:t>„</w:t>
      </w:r>
      <w:r w:rsidRPr="00122AE4">
        <w:rPr>
          <w:b/>
        </w:rPr>
        <w:t>Petar Krešimir IV.</w:t>
      </w:r>
      <w:r w:rsidR="00E95699">
        <w:rPr>
          <w:b/>
        </w:rPr>
        <w:t>“</w:t>
      </w:r>
      <w:r w:rsidRPr="00122AE4">
        <w:rPr>
          <w:b/>
        </w:rPr>
        <w:t xml:space="preserve"> održane 25. svibnja 2026. </w:t>
      </w:r>
    </w:p>
    <w:p w:rsidR="00122AE4" w:rsidRPr="00122AE4" w:rsidRDefault="00122AE4" w:rsidP="00122AE4">
      <w:pPr>
        <w:spacing w:line="240" w:lineRule="auto"/>
        <w:jc w:val="center"/>
        <w:rPr>
          <w:b/>
        </w:rPr>
      </w:pPr>
      <w:r w:rsidRPr="00122AE4">
        <w:rPr>
          <w:b/>
        </w:rPr>
        <w:t>Zagreb, Ulica kne</w:t>
      </w:r>
      <w:r w:rsidR="00E95699">
        <w:rPr>
          <w:b/>
        </w:rPr>
        <w:t>za Branimira 67 s početkom u 16:</w:t>
      </w:r>
      <w:r w:rsidRPr="00122AE4">
        <w:rPr>
          <w:b/>
        </w:rPr>
        <w:t>30 sati</w:t>
      </w:r>
    </w:p>
    <w:p w:rsidR="00122AE4" w:rsidRPr="00122AE4" w:rsidRDefault="00122AE4" w:rsidP="00122AE4">
      <w:pPr>
        <w:spacing w:line="240" w:lineRule="auto"/>
        <w:jc w:val="both"/>
      </w:pPr>
    </w:p>
    <w:p w:rsidR="00122AE4" w:rsidRPr="00122AE4" w:rsidRDefault="00122AE4" w:rsidP="00122AE4">
      <w:pPr>
        <w:spacing w:line="240" w:lineRule="auto"/>
        <w:jc w:val="both"/>
      </w:pPr>
      <w:r w:rsidRPr="00122AE4">
        <w:t>Nazočni članovi Vijeća:</w:t>
      </w:r>
    </w:p>
    <w:p w:rsidR="00122AE4" w:rsidRPr="00122AE4" w:rsidRDefault="00122AE4" w:rsidP="00122AE4">
      <w:pPr>
        <w:spacing w:line="240" w:lineRule="auto"/>
        <w:jc w:val="both"/>
      </w:pPr>
      <w:r w:rsidRPr="00122AE4">
        <w:t xml:space="preserve">Robert Lokar, </w:t>
      </w:r>
      <w:proofErr w:type="spellStart"/>
      <w:r w:rsidRPr="00122AE4">
        <w:t>Estella</w:t>
      </w:r>
      <w:proofErr w:type="spellEnd"/>
      <w:r w:rsidRPr="00122AE4">
        <w:t xml:space="preserve"> </w:t>
      </w:r>
      <w:proofErr w:type="spellStart"/>
      <w:r w:rsidRPr="00122AE4">
        <w:t>Prukner</w:t>
      </w:r>
      <w:proofErr w:type="spellEnd"/>
      <w:r w:rsidRPr="00122AE4">
        <w:t xml:space="preserve"> - Radovčić, Marko </w:t>
      </w:r>
      <w:proofErr w:type="spellStart"/>
      <w:r w:rsidRPr="00122AE4">
        <w:t>Klišanić</w:t>
      </w:r>
      <w:proofErr w:type="spellEnd"/>
      <w:r w:rsidRPr="00122AE4">
        <w:t xml:space="preserve">, </w:t>
      </w:r>
      <w:proofErr w:type="spellStart"/>
      <w:r w:rsidRPr="00122AE4">
        <w:t>Senada</w:t>
      </w:r>
      <w:proofErr w:type="spellEnd"/>
      <w:r w:rsidRPr="00122AE4">
        <w:t xml:space="preserve"> </w:t>
      </w:r>
      <w:proofErr w:type="spellStart"/>
      <w:r w:rsidRPr="00122AE4">
        <w:t>Kulašić</w:t>
      </w:r>
      <w:proofErr w:type="spellEnd"/>
      <w:r w:rsidRPr="00122AE4">
        <w:t xml:space="preserve"> i Tomislav </w:t>
      </w:r>
      <w:proofErr w:type="spellStart"/>
      <w:r w:rsidRPr="00122AE4">
        <w:t>Sladojević</w:t>
      </w:r>
      <w:proofErr w:type="spellEnd"/>
      <w:r w:rsidRPr="00122AE4">
        <w:t xml:space="preserve"> Šola.</w:t>
      </w:r>
    </w:p>
    <w:p w:rsidR="00122AE4" w:rsidRPr="00122AE4" w:rsidRDefault="00122AE4" w:rsidP="00122AE4">
      <w:pPr>
        <w:spacing w:line="240" w:lineRule="auto"/>
        <w:jc w:val="both"/>
      </w:pPr>
    </w:p>
    <w:p w:rsidR="00E95699" w:rsidRPr="00776E42" w:rsidRDefault="00E95699" w:rsidP="00E95699">
      <w:pPr>
        <w:spacing w:line="240" w:lineRule="auto"/>
        <w:jc w:val="both"/>
      </w:pPr>
      <w:r w:rsidRPr="00776E42">
        <w:t>Predsjedava gospodin Robert Lokar, predsjednik Vijeća.</w:t>
      </w:r>
    </w:p>
    <w:p w:rsidR="00E95699" w:rsidRPr="00776E42" w:rsidRDefault="00E95699" w:rsidP="00E95699">
      <w:pPr>
        <w:spacing w:line="240" w:lineRule="auto"/>
        <w:jc w:val="both"/>
      </w:pPr>
    </w:p>
    <w:p w:rsidR="00E95699" w:rsidRPr="009C7640" w:rsidRDefault="00E95699" w:rsidP="00E95699">
      <w:pPr>
        <w:spacing w:line="240" w:lineRule="auto"/>
        <w:jc w:val="both"/>
      </w:pPr>
      <w:r w:rsidRPr="009C7640">
        <w:t xml:space="preserve">Zapisnik vodi: </w:t>
      </w:r>
    </w:p>
    <w:p w:rsidR="00E95699" w:rsidRPr="00D41EB3" w:rsidRDefault="00E95699" w:rsidP="00E95699">
      <w:pPr>
        <w:spacing w:line="240" w:lineRule="auto"/>
        <w:jc w:val="both"/>
      </w:pPr>
      <w:r>
        <w:t>Robert Lokar.</w:t>
      </w:r>
    </w:p>
    <w:p w:rsidR="00E95699" w:rsidRPr="009C7640" w:rsidRDefault="00E95699" w:rsidP="00E95699">
      <w:pPr>
        <w:spacing w:line="240" w:lineRule="auto"/>
        <w:jc w:val="both"/>
      </w:pPr>
    </w:p>
    <w:p w:rsidR="00E95699" w:rsidRPr="009C7640" w:rsidRDefault="00E95699" w:rsidP="00E95699">
      <w:pPr>
        <w:spacing w:line="240" w:lineRule="auto"/>
        <w:jc w:val="both"/>
      </w:pPr>
      <w:r w:rsidRPr="009C7640">
        <w:t>Predsjednik konstatira da je nazočno 5 od ukupno 5 članova Vijeća, što znači da Vijeće može pravo</w:t>
      </w:r>
      <w:r>
        <w:t>valjano odlučivati, te otvara 1</w:t>
      </w:r>
      <w:r>
        <w:t>2</w:t>
      </w:r>
      <w:r w:rsidRPr="009C7640">
        <w:t>. sjednicu Vijeća Mjesnog odbora.</w:t>
      </w:r>
    </w:p>
    <w:p w:rsidR="00E95699" w:rsidRPr="009C7640" w:rsidRDefault="00E95699" w:rsidP="00E95699">
      <w:pPr>
        <w:spacing w:line="240" w:lineRule="auto"/>
        <w:jc w:val="both"/>
      </w:pPr>
    </w:p>
    <w:p w:rsidR="00E95699" w:rsidRPr="00CB2441" w:rsidRDefault="00E95699" w:rsidP="00E95699">
      <w:pPr>
        <w:spacing w:line="240" w:lineRule="auto"/>
        <w:jc w:val="both"/>
      </w:pPr>
      <w:r w:rsidRPr="00CB2441">
        <w:t>Pr</w:t>
      </w:r>
      <w:r>
        <w:t>e</w:t>
      </w:r>
      <w:r>
        <w:t>dsjednik Vijeća daje zapisnik 11</w:t>
      </w:r>
      <w:r w:rsidRPr="00CB2441">
        <w:t>. sjednice na verifikaciju.</w:t>
      </w:r>
    </w:p>
    <w:p w:rsidR="00E95699" w:rsidRPr="00CB2441" w:rsidRDefault="00E95699" w:rsidP="00E95699">
      <w:pPr>
        <w:spacing w:line="240" w:lineRule="auto"/>
        <w:jc w:val="both"/>
      </w:pPr>
      <w:r w:rsidRPr="00CB2441">
        <w:t>V</w:t>
      </w:r>
      <w:r>
        <w:t>i</w:t>
      </w:r>
      <w:r>
        <w:t>jeće prihvaća tekst Zapisnika 11</w:t>
      </w:r>
      <w:r w:rsidRPr="00CB2441">
        <w:t xml:space="preserve">. sjednice Vijeća, bez </w:t>
      </w:r>
      <w:r>
        <w:t>izmjena.</w:t>
      </w:r>
    </w:p>
    <w:p w:rsidR="00E95699" w:rsidRPr="00CB2441" w:rsidRDefault="00E95699" w:rsidP="00E95699">
      <w:pPr>
        <w:spacing w:line="240" w:lineRule="auto"/>
        <w:jc w:val="both"/>
      </w:pPr>
    </w:p>
    <w:p w:rsidR="00E95699" w:rsidRPr="00951009" w:rsidRDefault="00E95699" w:rsidP="00E95699">
      <w:pPr>
        <w:spacing w:line="240" w:lineRule="auto"/>
        <w:jc w:val="both"/>
      </w:pPr>
      <w:r w:rsidRPr="007847AF">
        <w:t>Na prijedlog predsjednika Vijeće jednoglasno utvrđuje</w:t>
      </w:r>
      <w:r>
        <w:t>:</w:t>
      </w:r>
    </w:p>
    <w:p w:rsidR="00122AE4" w:rsidRPr="00122AE4" w:rsidRDefault="00122AE4" w:rsidP="00122AE4">
      <w:pPr>
        <w:spacing w:line="240" w:lineRule="auto"/>
        <w:jc w:val="both"/>
      </w:pPr>
    </w:p>
    <w:p w:rsidR="00122AE4" w:rsidRPr="00122AE4" w:rsidRDefault="00122AE4" w:rsidP="00122AE4">
      <w:pPr>
        <w:spacing w:line="240" w:lineRule="auto"/>
        <w:jc w:val="both"/>
      </w:pPr>
    </w:p>
    <w:p w:rsidR="00122AE4" w:rsidRPr="00122AE4" w:rsidRDefault="00122AE4" w:rsidP="00122AE4">
      <w:pPr>
        <w:spacing w:line="240" w:lineRule="auto"/>
        <w:jc w:val="center"/>
        <w:rPr>
          <w:b/>
        </w:rPr>
      </w:pPr>
      <w:r w:rsidRPr="00122AE4">
        <w:rPr>
          <w:b/>
        </w:rPr>
        <w:t>DNEVNI  RED</w:t>
      </w:r>
    </w:p>
    <w:p w:rsidR="00122AE4" w:rsidRPr="00122AE4" w:rsidRDefault="00122AE4" w:rsidP="00122AE4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122AE4" w:rsidRPr="00122AE4" w:rsidTr="00122AE4">
        <w:tc>
          <w:tcPr>
            <w:tcW w:w="567" w:type="dxa"/>
            <w:shd w:val="clear" w:color="auto" w:fill="auto"/>
          </w:tcPr>
          <w:p w:rsidR="00122AE4" w:rsidRPr="00122AE4" w:rsidRDefault="00122AE4" w:rsidP="00122AE4">
            <w:pPr>
              <w:spacing w:line="240" w:lineRule="auto"/>
              <w:jc w:val="both"/>
            </w:pPr>
            <w:r w:rsidRPr="00122AE4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122AE4" w:rsidRPr="00122AE4" w:rsidRDefault="00122AE4" w:rsidP="00122AE4">
            <w:pPr>
              <w:spacing w:line="240" w:lineRule="auto"/>
              <w:jc w:val="both"/>
            </w:pPr>
            <w:r w:rsidRPr="00122AE4">
              <w:t xml:space="preserve">Zaključak o označavanju novih parkirnih mjesta za motocikle - donošenje zaključka </w:t>
            </w:r>
          </w:p>
        </w:tc>
      </w:tr>
      <w:tr w:rsidR="00122AE4" w:rsidRPr="00122AE4" w:rsidTr="00122AE4">
        <w:tc>
          <w:tcPr>
            <w:tcW w:w="567" w:type="dxa"/>
            <w:shd w:val="clear" w:color="auto" w:fill="auto"/>
          </w:tcPr>
          <w:p w:rsidR="00122AE4" w:rsidRPr="00122AE4" w:rsidRDefault="00122AE4" w:rsidP="00122AE4">
            <w:pPr>
              <w:spacing w:line="240" w:lineRule="auto"/>
              <w:jc w:val="both"/>
            </w:pPr>
            <w:r w:rsidRPr="00122AE4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122AE4" w:rsidRPr="00122AE4" w:rsidRDefault="00122AE4" w:rsidP="00122AE4">
            <w:pPr>
              <w:spacing w:line="240" w:lineRule="auto"/>
              <w:jc w:val="both"/>
            </w:pPr>
            <w:r w:rsidRPr="00122AE4">
              <w:t>Pitanja, prijedlozi i obavijesti</w:t>
            </w:r>
          </w:p>
          <w:p w:rsidR="00122AE4" w:rsidRPr="00122AE4" w:rsidRDefault="00122AE4" w:rsidP="00122AE4">
            <w:pPr>
              <w:spacing w:line="240" w:lineRule="auto"/>
              <w:jc w:val="both"/>
            </w:pPr>
          </w:p>
          <w:p w:rsidR="00122AE4" w:rsidRPr="00122AE4" w:rsidRDefault="00122AE4" w:rsidP="00122AE4">
            <w:pPr>
              <w:spacing w:line="240" w:lineRule="auto"/>
              <w:jc w:val="both"/>
            </w:pPr>
          </w:p>
        </w:tc>
      </w:tr>
    </w:tbl>
    <w:p w:rsidR="00122AE4" w:rsidRPr="00122AE4" w:rsidRDefault="00122AE4" w:rsidP="00122AE4">
      <w:pPr>
        <w:spacing w:line="240" w:lineRule="auto"/>
        <w:jc w:val="both"/>
        <w:rPr>
          <w:b/>
        </w:rPr>
      </w:pPr>
      <w:r w:rsidRPr="00122AE4">
        <w:rPr>
          <w:b/>
        </w:rPr>
        <w:t>Ad</w:t>
      </w:r>
      <w:r w:rsidR="00E95699">
        <w:rPr>
          <w:b/>
        </w:rPr>
        <w:t xml:space="preserve"> </w:t>
      </w:r>
      <w:r w:rsidRPr="00122AE4">
        <w:rPr>
          <w:b/>
        </w:rPr>
        <w:t xml:space="preserve">1. Zaključak o označavanju novih parkirnih mjesta za motocikle - donošenje zaključka </w:t>
      </w:r>
    </w:p>
    <w:p w:rsidR="00122AE4" w:rsidRPr="00122AE4" w:rsidRDefault="00122AE4" w:rsidP="00122AE4">
      <w:pPr>
        <w:spacing w:line="240" w:lineRule="auto"/>
        <w:jc w:val="both"/>
        <w:rPr>
          <w:b/>
        </w:rPr>
      </w:pPr>
    </w:p>
    <w:p w:rsidR="00E95699" w:rsidRPr="00D41EB3" w:rsidRDefault="00E95699" w:rsidP="00E95699">
      <w:pPr>
        <w:spacing w:line="240" w:lineRule="auto"/>
        <w:jc w:val="both"/>
      </w:pPr>
      <w:r w:rsidRPr="00D41EB3">
        <w:t>Uvodno obrazlo</w:t>
      </w:r>
      <w:r>
        <w:t>ženje iznosi Predsjednik Vijeća.</w:t>
      </w:r>
    </w:p>
    <w:p w:rsidR="00122AE4" w:rsidRPr="00122AE4" w:rsidRDefault="00122AE4" w:rsidP="00122AE4">
      <w:pPr>
        <w:spacing w:line="240" w:lineRule="auto"/>
        <w:jc w:val="both"/>
      </w:pPr>
    </w:p>
    <w:p w:rsidR="00122AE4" w:rsidRPr="00122AE4" w:rsidRDefault="00122AE4" w:rsidP="00122AE4">
      <w:pPr>
        <w:spacing w:line="240" w:lineRule="auto"/>
        <w:jc w:val="both"/>
      </w:pPr>
    </w:p>
    <w:p w:rsidR="00122AE4" w:rsidRPr="00122AE4" w:rsidRDefault="00122AE4" w:rsidP="00122AE4">
      <w:pPr>
        <w:spacing w:line="240" w:lineRule="auto"/>
        <w:jc w:val="both"/>
      </w:pPr>
      <w:r w:rsidRPr="00122AE4">
        <w:t xml:space="preserve">U raspravi sudjeluju: Robert Lokar, </w:t>
      </w:r>
      <w:proofErr w:type="spellStart"/>
      <w:r w:rsidRPr="00122AE4">
        <w:t>Estella</w:t>
      </w:r>
      <w:proofErr w:type="spellEnd"/>
      <w:r w:rsidRPr="00122AE4">
        <w:t xml:space="preserve"> </w:t>
      </w:r>
      <w:proofErr w:type="spellStart"/>
      <w:r w:rsidRPr="00122AE4">
        <w:t>Prukner</w:t>
      </w:r>
      <w:proofErr w:type="spellEnd"/>
      <w:r w:rsidRPr="00122AE4">
        <w:t xml:space="preserve"> - Radovčić, Marko </w:t>
      </w:r>
      <w:proofErr w:type="spellStart"/>
      <w:r w:rsidRPr="00122AE4">
        <w:t>Klišanić</w:t>
      </w:r>
      <w:proofErr w:type="spellEnd"/>
      <w:r w:rsidRPr="00122AE4">
        <w:t xml:space="preserve">, </w:t>
      </w:r>
      <w:proofErr w:type="spellStart"/>
      <w:r w:rsidRPr="00122AE4">
        <w:t>Senada</w:t>
      </w:r>
      <w:proofErr w:type="spellEnd"/>
      <w:r w:rsidRPr="00122AE4">
        <w:t xml:space="preserve"> </w:t>
      </w:r>
      <w:proofErr w:type="spellStart"/>
      <w:r w:rsidRPr="00122AE4">
        <w:t>Kulašić</w:t>
      </w:r>
      <w:proofErr w:type="spellEnd"/>
      <w:r w:rsidRPr="00122AE4">
        <w:t xml:space="preserve"> i Tomislav </w:t>
      </w:r>
      <w:proofErr w:type="spellStart"/>
      <w:r w:rsidRPr="00122AE4">
        <w:t>Sladojević</w:t>
      </w:r>
      <w:proofErr w:type="spellEnd"/>
      <w:r w:rsidRPr="00122AE4">
        <w:t xml:space="preserve"> Šola, </w:t>
      </w:r>
    </w:p>
    <w:p w:rsidR="00122AE4" w:rsidRPr="00122AE4" w:rsidRDefault="00122AE4" w:rsidP="00122AE4">
      <w:pPr>
        <w:spacing w:line="240" w:lineRule="auto"/>
        <w:jc w:val="both"/>
      </w:pPr>
    </w:p>
    <w:p w:rsidR="00122AE4" w:rsidRPr="00122AE4" w:rsidRDefault="00122AE4" w:rsidP="00122AE4">
      <w:pPr>
        <w:spacing w:line="240" w:lineRule="auto"/>
        <w:jc w:val="both"/>
      </w:pPr>
      <w:r w:rsidRPr="00122AE4">
        <w:t>Vijeće jednoglasno donosi</w:t>
      </w:r>
    </w:p>
    <w:p w:rsidR="00122AE4" w:rsidRPr="00122AE4" w:rsidRDefault="00122AE4" w:rsidP="00122AE4">
      <w:pPr>
        <w:spacing w:line="240" w:lineRule="auto"/>
        <w:jc w:val="both"/>
      </w:pPr>
    </w:p>
    <w:p w:rsidR="00122AE4" w:rsidRPr="00122AE4" w:rsidRDefault="00122AE4" w:rsidP="00122AE4">
      <w:pPr>
        <w:spacing w:line="240" w:lineRule="auto"/>
        <w:jc w:val="both"/>
      </w:pPr>
    </w:p>
    <w:p w:rsidR="00122AE4" w:rsidRPr="00122AE4" w:rsidRDefault="00122AE4" w:rsidP="00E95699">
      <w:pPr>
        <w:spacing w:line="240" w:lineRule="auto"/>
        <w:jc w:val="center"/>
      </w:pPr>
      <w:r w:rsidRPr="00122AE4">
        <w:t xml:space="preserve">Zaključak o označavanju novih parkirnih mjesta za </w:t>
      </w:r>
      <w:r w:rsidR="00E95699">
        <w:t>motocikle</w:t>
      </w:r>
    </w:p>
    <w:p w:rsidR="00122AE4" w:rsidRPr="00122AE4" w:rsidRDefault="00122AE4" w:rsidP="00122AE4">
      <w:pPr>
        <w:spacing w:line="240" w:lineRule="auto"/>
      </w:pPr>
    </w:p>
    <w:p w:rsidR="00122AE4" w:rsidRPr="00122AE4" w:rsidRDefault="00122AE4" w:rsidP="00122AE4">
      <w:pPr>
        <w:spacing w:line="240" w:lineRule="auto"/>
        <w:jc w:val="both"/>
      </w:pPr>
      <w:r w:rsidRPr="00122AE4">
        <w:t>(Zaključak se prilaže ovom zapisniku i njegov je sastavni dio.)</w:t>
      </w:r>
    </w:p>
    <w:p w:rsidR="00122AE4" w:rsidRPr="00122AE4" w:rsidRDefault="00122AE4" w:rsidP="00122AE4">
      <w:pPr>
        <w:spacing w:line="240" w:lineRule="auto"/>
        <w:jc w:val="both"/>
      </w:pPr>
    </w:p>
    <w:p w:rsidR="00122AE4" w:rsidRPr="00122AE4" w:rsidRDefault="00122AE4" w:rsidP="00122AE4">
      <w:pPr>
        <w:spacing w:line="240" w:lineRule="auto"/>
        <w:jc w:val="both"/>
        <w:rPr>
          <w:b/>
        </w:rPr>
      </w:pPr>
      <w:r w:rsidRPr="00122AE4">
        <w:rPr>
          <w:b/>
        </w:rPr>
        <w:t>Ad</w:t>
      </w:r>
      <w:r w:rsidR="00E95699">
        <w:rPr>
          <w:b/>
        </w:rPr>
        <w:t xml:space="preserve"> </w:t>
      </w:r>
      <w:r w:rsidRPr="00122AE4">
        <w:rPr>
          <w:b/>
        </w:rPr>
        <w:t>2. Pitanja, prijedlozi i obavijesti</w:t>
      </w:r>
    </w:p>
    <w:p w:rsidR="00122AE4" w:rsidRPr="00122AE4" w:rsidRDefault="00122AE4" w:rsidP="00122AE4">
      <w:pPr>
        <w:spacing w:line="240" w:lineRule="auto"/>
        <w:jc w:val="both"/>
        <w:rPr>
          <w:b/>
        </w:rPr>
      </w:pPr>
    </w:p>
    <w:p w:rsidR="00122AE4" w:rsidRPr="00122AE4" w:rsidRDefault="00122AE4" w:rsidP="00122AE4">
      <w:pPr>
        <w:spacing w:line="240" w:lineRule="auto"/>
        <w:jc w:val="both"/>
      </w:pPr>
      <w:r w:rsidRPr="00122AE4">
        <w:t>Predsjedni</w:t>
      </w:r>
      <w:r w:rsidR="00E95699">
        <w:t xml:space="preserve">k obavještava članove Vijeća i zajedno s njima traži da se saniraju tri mjesta u Ulici kralja Stjepana Tvrtka koja još uvijek nisu sanirana </w:t>
      </w:r>
      <w:r w:rsidR="00E95699">
        <w:t>unatoč prijašnjem traženju</w:t>
      </w:r>
      <w:r w:rsidR="00E95699">
        <w:t xml:space="preserve"> Vijeća da se ista mjesta saniraju. </w:t>
      </w:r>
    </w:p>
    <w:p w:rsidR="00122AE4" w:rsidRPr="00122AE4" w:rsidRDefault="00122AE4" w:rsidP="00122AE4">
      <w:pPr>
        <w:spacing w:line="240" w:lineRule="auto"/>
        <w:jc w:val="both"/>
      </w:pPr>
      <w:bookmarkStart w:id="0" w:name="_GoBack"/>
      <w:bookmarkEnd w:id="0"/>
    </w:p>
    <w:p w:rsidR="00E95699" w:rsidRDefault="00E95699" w:rsidP="00E95699">
      <w:pPr>
        <w:spacing w:line="240" w:lineRule="auto"/>
        <w:jc w:val="both"/>
      </w:pPr>
      <w:r w:rsidRPr="00BE4460">
        <w:lastRenderedPageBreak/>
        <w:t xml:space="preserve">Budući da </w:t>
      </w:r>
      <w:r>
        <w:t>se nitko više nije javio za riječ</w:t>
      </w:r>
      <w:r w:rsidRPr="00BE4460">
        <w:t xml:space="preserve">, </w:t>
      </w:r>
      <w:r>
        <w:t xml:space="preserve">predsjednik Vijeća konstatira </w:t>
      </w:r>
      <w:r w:rsidRPr="00BE4460">
        <w:t>da je dn</w:t>
      </w:r>
      <w:r>
        <w:t>evni red iscrpljen i zaključuje</w:t>
      </w:r>
      <w:r w:rsidRPr="00BE4460">
        <w:t xml:space="preserve"> </w:t>
      </w:r>
      <w:r>
        <w:t>1</w:t>
      </w:r>
      <w:r>
        <w:t>2</w:t>
      </w:r>
      <w:r>
        <w:t>. sjednicu Vijeća Mjesnog odbora „Petar Krešimir IV.“</w:t>
      </w:r>
    </w:p>
    <w:p w:rsidR="00E95699" w:rsidRPr="00CB2441" w:rsidRDefault="00E95699" w:rsidP="00E95699">
      <w:pPr>
        <w:spacing w:line="240" w:lineRule="auto"/>
        <w:jc w:val="both"/>
      </w:pPr>
    </w:p>
    <w:p w:rsidR="00122AE4" w:rsidRPr="00122AE4" w:rsidRDefault="00122AE4" w:rsidP="00122AE4">
      <w:pPr>
        <w:spacing w:line="240" w:lineRule="auto"/>
        <w:jc w:val="both"/>
      </w:pPr>
    </w:p>
    <w:p w:rsidR="00122AE4" w:rsidRPr="00122AE4" w:rsidRDefault="00122AE4" w:rsidP="00122AE4">
      <w:pPr>
        <w:spacing w:line="240" w:lineRule="auto"/>
        <w:jc w:val="both"/>
      </w:pPr>
      <w:r w:rsidRPr="00122AE4">
        <w:t>Sj</w:t>
      </w:r>
      <w:r w:rsidR="00E95699">
        <w:t>ednica je završila u 17:30</w:t>
      </w:r>
      <w:r w:rsidRPr="00122AE4">
        <w:t>.</w:t>
      </w:r>
    </w:p>
    <w:p w:rsidR="00122AE4" w:rsidRPr="00122AE4" w:rsidRDefault="00122AE4" w:rsidP="00122AE4">
      <w:pPr>
        <w:spacing w:line="240" w:lineRule="auto"/>
        <w:jc w:val="both"/>
      </w:pPr>
    </w:p>
    <w:p w:rsidR="00122AE4" w:rsidRPr="00122AE4" w:rsidRDefault="00122AE4" w:rsidP="00122AE4">
      <w:pPr>
        <w:spacing w:line="240" w:lineRule="auto"/>
        <w:jc w:val="both"/>
      </w:pPr>
      <w:r w:rsidRPr="00122AE4">
        <w:t>KLASA: 024-08/26-003/1107</w:t>
      </w:r>
    </w:p>
    <w:p w:rsidR="00122AE4" w:rsidRPr="00122AE4" w:rsidRDefault="00E95699" w:rsidP="00122AE4">
      <w:pPr>
        <w:spacing w:line="240" w:lineRule="auto"/>
        <w:jc w:val="both"/>
      </w:pPr>
      <w:r>
        <w:t>URBROJ: 251-13-11-4/006-26-2</w:t>
      </w:r>
    </w:p>
    <w:p w:rsidR="00122AE4" w:rsidRPr="00122AE4" w:rsidRDefault="00122AE4" w:rsidP="00122AE4">
      <w:pPr>
        <w:spacing w:line="240" w:lineRule="auto"/>
        <w:jc w:val="both"/>
      </w:pPr>
      <w:r w:rsidRPr="00122AE4">
        <w:t>Zagreb, 25. svibnja 2026.</w:t>
      </w:r>
    </w:p>
    <w:p w:rsidR="00122AE4" w:rsidRPr="00122AE4" w:rsidRDefault="00122AE4" w:rsidP="00122AE4">
      <w:pPr>
        <w:spacing w:line="240" w:lineRule="auto"/>
        <w:jc w:val="both"/>
      </w:pPr>
    </w:p>
    <w:p w:rsidR="00E95699" w:rsidRPr="009C7640" w:rsidRDefault="00E95699" w:rsidP="00E95699">
      <w:pPr>
        <w:spacing w:line="240" w:lineRule="auto"/>
        <w:jc w:val="both"/>
      </w:pPr>
      <w:r>
        <w:t>Zapisnik uredio</w:t>
      </w:r>
    </w:p>
    <w:p w:rsidR="00E95699" w:rsidRPr="009C7640" w:rsidRDefault="00E95699" w:rsidP="00E95699">
      <w:pPr>
        <w:spacing w:line="240" w:lineRule="auto"/>
        <w:jc w:val="both"/>
      </w:pPr>
      <w:r>
        <w:t>Robert Lokar</w:t>
      </w:r>
      <w:r w:rsidRPr="009C7640">
        <w:t>.</w:t>
      </w:r>
    </w:p>
    <w:p w:rsidR="00E95699" w:rsidRPr="009C7640" w:rsidRDefault="00E95699" w:rsidP="00E95699">
      <w:pPr>
        <w:spacing w:line="240" w:lineRule="auto"/>
        <w:ind w:left="4248"/>
        <w:jc w:val="center"/>
      </w:pPr>
      <w:r w:rsidRPr="009C7640">
        <w:t>Predsjednik</w:t>
      </w:r>
    </w:p>
    <w:p w:rsidR="00E95699" w:rsidRPr="009C7640" w:rsidRDefault="00E95699" w:rsidP="00E95699">
      <w:pPr>
        <w:spacing w:line="240" w:lineRule="auto"/>
        <w:ind w:left="4248"/>
        <w:jc w:val="center"/>
      </w:pPr>
      <w:r w:rsidRPr="009C7640">
        <w:t xml:space="preserve">Vijeća Mjesnog odbora </w:t>
      </w:r>
      <w:r>
        <w:t>„</w:t>
      </w:r>
      <w:r w:rsidRPr="009C7640">
        <w:t>Petar Krešimir IV.</w:t>
      </w:r>
      <w:r>
        <w:t>“</w:t>
      </w:r>
    </w:p>
    <w:p w:rsidR="00E95699" w:rsidRPr="009C7640" w:rsidRDefault="00E95699" w:rsidP="00E95699">
      <w:pPr>
        <w:spacing w:line="240" w:lineRule="auto"/>
        <w:ind w:left="4248"/>
        <w:jc w:val="center"/>
      </w:pPr>
    </w:p>
    <w:p w:rsidR="00E95699" w:rsidRPr="009C7640" w:rsidRDefault="00E95699" w:rsidP="00E95699">
      <w:pPr>
        <w:spacing w:line="240" w:lineRule="auto"/>
        <w:ind w:left="4248"/>
        <w:jc w:val="center"/>
      </w:pPr>
      <w:r w:rsidRPr="009C7640">
        <w:t>Robert Lokar</w:t>
      </w:r>
    </w:p>
    <w:p w:rsidR="00122AE4" w:rsidRPr="00122AE4" w:rsidRDefault="00122AE4" w:rsidP="00122AE4">
      <w:pPr>
        <w:spacing w:line="240" w:lineRule="auto"/>
        <w:rPr>
          <w:u w:val="single"/>
        </w:rPr>
      </w:pPr>
      <w:r w:rsidRPr="00122AE4">
        <w:rPr>
          <w:u w:val="single"/>
        </w:rPr>
        <w:br w:type="page"/>
      </w:r>
    </w:p>
    <w:p w:rsidR="00122AE4" w:rsidRPr="00122AE4" w:rsidRDefault="00122AE4" w:rsidP="00122AE4">
      <w:pPr>
        <w:spacing w:line="240" w:lineRule="auto"/>
        <w:jc w:val="both"/>
        <w:rPr>
          <w:szCs w:val="24"/>
        </w:rPr>
      </w:pPr>
      <w:r w:rsidRPr="00122AE4">
        <w:lastRenderedPageBreak/>
        <w:t xml:space="preserve">              </w:t>
      </w:r>
      <w:r w:rsidRPr="00122AE4">
        <w:rPr>
          <w:szCs w:val="24"/>
        </w:rPr>
        <w:t xml:space="preserve">Na temelju članka 100. Statuta Grada Zagreba (Službeni glasnik Grada Zagreba 23/16, 2/18, 23/18, 3/20, 3/21, 11/21 - pročišćeni tekst  i 16/22), Vijeće Mjesnog odbora </w:t>
      </w:r>
      <w:r w:rsidRPr="00122AE4">
        <w:rPr>
          <w:noProof/>
          <w:szCs w:val="24"/>
        </w:rPr>
        <w:t>„</w:t>
      </w:r>
      <w:r w:rsidRPr="00122AE4">
        <w:rPr>
          <w:rFonts w:eastAsia="Times New Roman"/>
          <w:szCs w:val="24"/>
          <w:lang w:eastAsia="hr-HR"/>
        </w:rPr>
        <w:t>Petar Krešimir IV.</w:t>
      </w:r>
      <w:r w:rsidRPr="00122AE4">
        <w:rPr>
          <w:noProof/>
          <w:szCs w:val="24"/>
        </w:rPr>
        <w:t>“</w:t>
      </w:r>
      <w:r w:rsidRPr="00122AE4">
        <w:rPr>
          <w:szCs w:val="24"/>
        </w:rPr>
        <w:t xml:space="preserve"> na 12. sjednici, 25. svibnja 2026., donijelo je</w:t>
      </w:r>
    </w:p>
    <w:p w:rsidR="00122AE4" w:rsidRPr="00122AE4" w:rsidRDefault="00122AE4" w:rsidP="00122AE4">
      <w:pPr>
        <w:spacing w:line="240" w:lineRule="auto"/>
        <w:jc w:val="both"/>
        <w:rPr>
          <w:szCs w:val="24"/>
        </w:rPr>
      </w:pPr>
    </w:p>
    <w:p w:rsidR="00122AE4" w:rsidRPr="00122AE4" w:rsidRDefault="00122AE4" w:rsidP="00122AE4">
      <w:pPr>
        <w:spacing w:line="240" w:lineRule="auto"/>
        <w:jc w:val="both"/>
        <w:rPr>
          <w:szCs w:val="24"/>
        </w:rPr>
      </w:pPr>
    </w:p>
    <w:p w:rsidR="00122AE4" w:rsidRPr="00122AE4" w:rsidRDefault="00122AE4" w:rsidP="00122AE4">
      <w:pPr>
        <w:spacing w:line="240" w:lineRule="auto"/>
        <w:rPr>
          <w:rFonts w:eastAsia="Times New Roman"/>
          <w:b/>
          <w:szCs w:val="24"/>
        </w:rPr>
      </w:pPr>
      <w:r w:rsidRPr="00122AE4">
        <w:rPr>
          <w:rFonts w:eastAsia="Times New Roman"/>
          <w:b/>
          <w:szCs w:val="24"/>
        </w:rPr>
        <w:t xml:space="preserve">                                                            Z A K L J U Č A K</w:t>
      </w:r>
    </w:p>
    <w:p w:rsidR="00122AE4" w:rsidRPr="00122AE4" w:rsidRDefault="00122AE4" w:rsidP="00122AE4">
      <w:pPr>
        <w:spacing w:line="240" w:lineRule="auto"/>
        <w:jc w:val="both"/>
        <w:rPr>
          <w:szCs w:val="24"/>
        </w:rPr>
      </w:pPr>
    </w:p>
    <w:p w:rsidR="00122AE4" w:rsidRPr="00122AE4" w:rsidRDefault="00122AE4" w:rsidP="00122AE4">
      <w:pPr>
        <w:spacing w:line="240" w:lineRule="auto"/>
        <w:jc w:val="center"/>
        <w:rPr>
          <w:b/>
          <w:szCs w:val="24"/>
        </w:rPr>
      </w:pPr>
      <w:r w:rsidRPr="00122AE4">
        <w:rPr>
          <w:b/>
          <w:szCs w:val="24"/>
        </w:rPr>
        <w:t xml:space="preserve"> o označavanju novih parkirnih mjesta za motocikle</w:t>
      </w:r>
    </w:p>
    <w:p w:rsidR="00122AE4" w:rsidRPr="00122AE4" w:rsidRDefault="00122AE4" w:rsidP="00122AE4">
      <w:pPr>
        <w:spacing w:line="240" w:lineRule="auto"/>
        <w:rPr>
          <w:b/>
          <w:szCs w:val="24"/>
        </w:rPr>
      </w:pPr>
    </w:p>
    <w:p w:rsidR="00122AE4" w:rsidRPr="00122AE4" w:rsidRDefault="00122AE4" w:rsidP="00122AE4">
      <w:pPr>
        <w:spacing w:line="240" w:lineRule="auto"/>
        <w:rPr>
          <w:b/>
          <w:szCs w:val="24"/>
        </w:rPr>
      </w:pPr>
    </w:p>
    <w:p w:rsidR="00122AE4" w:rsidRPr="00122AE4" w:rsidRDefault="00122AE4" w:rsidP="00122AE4">
      <w:pPr>
        <w:pStyle w:val="ListParagraph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22AE4">
        <w:rPr>
          <w:rFonts w:ascii="Times New Roman" w:hAnsi="Times New Roman"/>
          <w:sz w:val="24"/>
          <w:szCs w:val="24"/>
        </w:rPr>
        <w:t>Vijeće Mjesnog odbora „Petar Krešimir IV.“ je raspravljalo o označavanju novih parkirnih mjesta za motocikle.</w:t>
      </w:r>
    </w:p>
    <w:p w:rsidR="00122AE4" w:rsidRPr="00122AE4" w:rsidRDefault="00122AE4" w:rsidP="00122AE4">
      <w:pPr>
        <w:pStyle w:val="ListParagraph"/>
        <w:suppressAutoHyphens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122AE4">
        <w:rPr>
          <w:rFonts w:ascii="Times New Roman" w:hAnsi="Times New Roman"/>
          <w:sz w:val="24"/>
          <w:szCs w:val="24"/>
        </w:rPr>
        <w:t xml:space="preserve"> </w:t>
      </w:r>
    </w:p>
    <w:p w:rsidR="00122AE4" w:rsidRPr="00122AE4" w:rsidRDefault="00122AE4" w:rsidP="00122AE4">
      <w:pPr>
        <w:pStyle w:val="ListParagraph"/>
        <w:numPr>
          <w:ilvl w:val="0"/>
          <w:numId w:val="3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22AE4">
        <w:rPr>
          <w:rFonts w:ascii="Times New Roman" w:hAnsi="Times New Roman"/>
          <w:sz w:val="24"/>
          <w:szCs w:val="24"/>
        </w:rPr>
        <w:t>Vijeće Mjesnog odbora „Petar Krešimir IV.“ je jednoglasno zaključilo da se razmotri mogućnost označavanja novih parkirnih mjesta za motocikle na sljedećim lokacijama:</w:t>
      </w:r>
    </w:p>
    <w:p w:rsidR="00122AE4" w:rsidRPr="00122AE4" w:rsidRDefault="00122AE4" w:rsidP="00122AE4">
      <w:pPr>
        <w:pStyle w:val="ListParagraph"/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22AE4" w:rsidRPr="00122AE4" w:rsidRDefault="00122AE4" w:rsidP="00122AE4">
      <w:pPr>
        <w:pStyle w:val="ListParagraph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122AE4">
        <w:rPr>
          <w:rFonts w:ascii="Times New Roman" w:hAnsi="Times New Roman"/>
          <w:sz w:val="24"/>
          <w:szCs w:val="24"/>
        </w:rPr>
        <w:t xml:space="preserve">Ulica Petra i Tome </w:t>
      </w:r>
      <w:proofErr w:type="spellStart"/>
      <w:r w:rsidRPr="00122AE4">
        <w:rPr>
          <w:rFonts w:ascii="Times New Roman" w:hAnsi="Times New Roman"/>
          <w:sz w:val="24"/>
          <w:szCs w:val="24"/>
        </w:rPr>
        <w:t>Erdodyja</w:t>
      </w:r>
      <w:proofErr w:type="spellEnd"/>
      <w:r w:rsidRPr="00122AE4">
        <w:rPr>
          <w:rFonts w:ascii="Times New Roman" w:hAnsi="Times New Roman"/>
          <w:sz w:val="24"/>
          <w:szCs w:val="24"/>
        </w:rPr>
        <w:t>, kod kućnog broja 2 (fotografija 1.)</w:t>
      </w:r>
    </w:p>
    <w:p w:rsidR="00122AE4" w:rsidRPr="00122AE4" w:rsidRDefault="00122AE4" w:rsidP="00122AE4">
      <w:pPr>
        <w:pStyle w:val="ListParagraph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122AE4">
        <w:rPr>
          <w:rFonts w:ascii="Times New Roman" w:hAnsi="Times New Roman"/>
          <w:sz w:val="24"/>
          <w:szCs w:val="24"/>
        </w:rPr>
        <w:t xml:space="preserve">Ulica Hrvoja </w:t>
      </w:r>
      <w:proofErr w:type="spellStart"/>
      <w:r w:rsidRPr="00122AE4">
        <w:rPr>
          <w:rFonts w:ascii="Times New Roman" w:hAnsi="Times New Roman"/>
          <w:sz w:val="24"/>
          <w:szCs w:val="24"/>
        </w:rPr>
        <w:t>Vukčića</w:t>
      </w:r>
      <w:proofErr w:type="spellEnd"/>
      <w:r w:rsidRPr="00122AE4">
        <w:rPr>
          <w:rFonts w:ascii="Times New Roman" w:hAnsi="Times New Roman"/>
          <w:sz w:val="24"/>
          <w:szCs w:val="24"/>
        </w:rPr>
        <w:t>, preko puta kućnog broja 10 (fotografija 2.)</w:t>
      </w:r>
    </w:p>
    <w:p w:rsidR="00122AE4" w:rsidRPr="00122AE4" w:rsidRDefault="00122AE4" w:rsidP="00122AE4">
      <w:pPr>
        <w:pStyle w:val="ListParagraph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122AE4">
        <w:rPr>
          <w:rFonts w:ascii="Times New Roman" w:hAnsi="Times New Roman"/>
          <w:sz w:val="24"/>
          <w:szCs w:val="24"/>
        </w:rPr>
        <w:t xml:space="preserve">Ulica Hrvoja </w:t>
      </w:r>
      <w:proofErr w:type="spellStart"/>
      <w:r w:rsidRPr="00122AE4">
        <w:rPr>
          <w:rFonts w:ascii="Times New Roman" w:hAnsi="Times New Roman"/>
          <w:sz w:val="24"/>
          <w:szCs w:val="24"/>
        </w:rPr>
        <w:t>Vukčića</w:t>
      </w:r>
      <w:proofErr w:type="spellEnd"/>
      <w:r w:rsidRPr="00122AE4">
        <w:rPr>
          <w:rFonts w:ascii="Times New Roman" w:hAnsi="Times New Roman"/>
          <w:sz w:val="24"/>
          <w:szCs w:val="24"/>
        </w:rPr>
        <w:t>, preko puta kućnog broja 5 (fotografija 3.)</w:t>
      </w:r>
    </w:p>
    <w:p w:rsidR="00122AE4" w:rsidRPr="00122AE4" w:rsidRDefault="00122AE4" w:rsidP="00122AE4">
      <w:pPr>
        <w:pStyle w:val="ListParagraph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122AE4">
        <w:rPr>
          <w:rFonts w:ascii="Times New Roman" w:hAnsi="Times New Roman"/>
          <w:sz w:val="24"/>
          <w:szCs w:val="24"/>
        </w:rPr>
        <w:t xml:space="preserve">Ugao Trg kralja Petra Krešimira IV. i Ulice Hrvoja </w:t>
      </w:r>
      <w:proofErr w:type="spellStart"/>
      <w:r w:rsidRPr="00122AE4">
        <w:rPr>
          <w:rFonts w:ascii="Times New Roman" w:hAnsi="Times New Roman"/>
          <w:sz w:val="24"/>
          <w:szCs w:val="24"/>
        </w:rPr>
        <w:t>Vukčića</w:t>
      </w:r>
      <w:proofErr w:type="spellEnd"/>
      <w:r w:rsidRPr="00122AE4">
        <w:rPr>
          <w:rFonts w:ascii="Times New Roman" w:hAnsi="Times New Roman"/>
          <w:sz w:val="24"/>
          <w:szCs w:val="24"/>
        </w:rPr>
        <w:t xml:space="preserve"> (fotografija 4.)</w:t>
      </w:r>
    </w:p>
    <w:p w:rsidR="00122AE4" w:rsidRPr="00122AE4" w:rsidRDefault="00122AE4" w:rsidP="00122AE4">
      <w:pPr>
        <w:pStyle w:val="ListParagraph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122AE4">
        <w:rPr>
          <w:rFonts w:ascii="Times New Roman" w:hAnsi="Times New Roman"/>
          <w:sz w:val="24"/>
          <w:szCs w:val="24"/>
        </w:rPr>
        <w:t>Ulica kralja Stjepana Tvrtka, početak (fotografija 5.)</w:t>
      </w:r>
    </w:p>
    <w:p w:rsidR="00122AE4" w:rsidRPr="00122AE4" w:rsidRDefault="00122AE4" w:rsidP="00122AE4">
      <w:pPr>
        <w:pStyle w:val="ListParagraph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122AE4">
        <w:rPr>
          <w:rFonts w:ascii="Times New Roman" w:hAnsi="Times New Roman"/>
          <w:sz w:val="24"/>
          <w:szCs w:val="24"/>
        </w:rPr>
        <w:t>Trg kralja Petra Krešimira IV., kod kućnog broja 18 (fotografija 6.)</w:t>
      </w:r>
    </w:p>
    <w:p w:rsidR="00122AE4" w:rsidRPr="00122AE4" w:rsidRDefault="00122AE4" w:rsidP="00122AE4">
      <w:pPr>
        <w:pStyle w:val="ListParagraph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122AE4">
        <w:rPr>
          <w:rFonts w:ascii="Times New Roman" w:hAnsi="Times New Roman"/>
          <w:sz w:val="24"/>
          <w:szCs w:val="24"/>
        </w:rPr>
        <w:t>Trg kralja Petra Krešimira IV., kod kućnog broja 13 (fotografija 7.)</w:t>
      </w:r>
    </w:p>
    <w:p w:rsidR="00122AE4" w:rsidRPr="00122AE4" w:rsidRDefault="00122AE4" w:rsidP="00122AE4">
      <w:pPr>
        <w:pStyle w:val="ListParagraph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122AE4">
        <w:rPr>
          <w:rFonts w:ascii="Times New Roman" w:hAnsi="Times New Roman"/>
          <w:sz w:val="24"/>
          <w:szCs w:val="24"/>
        </w:rPr>
        <w:t xml:space="preserve">Ulica Petra i Tome </w:t>
      </w:r>
      <w:proofErr w:type="spellStart"/>
      <w:r w:rsidRPr="00122AE4">
        <w:rPr>
          <w:rFonts w:ascii="Times New Roman" w:hAnsi="Times New Roman"/>
          <w:sz w:val="24"/>
          <w:szCs w:val="24"/>
        </w:rPr>
        <w:t>Erdodyja</w:t>
      </w:r>
      <w:proofErr w:type="spellEnd"/>
      <w:r w:rsidRPr="00122AE4">
        <w:rPr>
          <w:rFonts w:ascii="Times New Roman" w:hAnsi="Times New Roman"/>
          <w:sz w:val="24"/>
          <w:szCs w:val="24"/>
        </w:rPr>
        <w:t>, kod kućnog broja 9 (fotografija 8.)</w:t>
      </w:r>
    </w:p>
    <w:p w:rsidR="00122AE4" w:rsidRPr="00122AE4" w:rsidRDefault="00122AE4" w:rsidP="00122AE4">
      <w:pPr>
        <w:pStyle w:val="ListParagraph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122AE4">
        <w:rPr>
          <w:rFonts w:ascii="Times New Roman" w:hAnsi="Times New Roman"/>
          <w:sz w:val="24"/>
          <w:szCs w:val="24"/>
        </w:rPr>
        <w:t>Ulica kralja Stjepana Tvrtka (fotografija 9.)</w:t>
      </w:r>
    </w:p>
    <w:p w:rsidR="00122AE4" w:rsidRPr="00122AE4" w:rsidRDefault="00122AE4" w:rsidP="00122AE4">
      <w:pPr>
        <w:pStyle w:val="ListParagraph"/>
        <w:suppressAutoHyphens/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</w:p>
    <w:p w:rsidR="00122AE4" w:rsidRPr="00122AE4" w:rsidRDefault="00122AE4" w:rsidP="00122AE4">
      <w:pPr>
        <w:spacing w:line="240" w:lineRule="auto"/>
        <w:rPr>
          <w:szCs w:val="24"/>
        </w:rPr>
      </w:pPr>
      <w:r w:rsidRPr="00122AE4">
        <w:rPr>
          <w:noProof/>
          <w:szCs w:val="24"/>
          <w:lang w:eastAsia="hr-HR"/>
        </w:rPr>
        <w:drawing>
          <wp:inline distT="0" distB="0" distL="0" distR="0" wp14:anchorId="17B4EE06" wp14:editId="131C0D09">
            <wp:extent cx="1038225" cy="1383359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917" cy="1413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2AE4">
        <w:rPr>
          <w:szCs w:val="24"/>
        </w:rPr>
        <w:t xml:space="preserve">  </w:t>
      </w:r>
      <w:r w:rsidRPr="00122AE4">
        <w:rPr>
          <w:noProof/>
          <w:szCs w:val="24"/>
          <w:lang w:eastAsia="hr-HR"/>
        </w:rPr>
        <w:drawing>
          <wp:inline distT="0" distB="0" distL="0" distR="0" wp14:anchorId="362CD63B" wp14:editId="7123659B">
            <wp:extent cx="1047750" cy="1400893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24" cy="1423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2AE4">
        <w:rPr>
          <w:szCs w:val="24"/>
        </w:rPr>
        <w:t xml:space="preserve"> </w:t>
      </w:r>
      <w:r w:rsidRPr="00122AE4">
        <w:rPr>
          <w:noProof/>
          <w:szCs w:val="24"/>
          <w:lang w:eastAsia="hr-HR"/>
        </w:rPr>
        <w:drawing>
          <wp:inline distT="0" distB="0" distL="0" distR="0" wp14:anchorId="75FDD2C8" wp14:editId="258C3D04">
            <wp:extent cx="1077370" cy="1428750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307" cy="1451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2AE4">
        <w:rPr>
          <w:szCs w:val="24"/>
        </w:rPr>
        <w:t xml:space="preserve"> </w:t>
      </w:r>
      <w:r w:rsidRPr="00122AE4">
        <w:rPr>
          <w:noProof/>
          <w:szCs w:val="24"/>
          <w:lang w:eastAsia="hr-HR"/>
        </w:rPr>
        <w:drawing>
          <wp:inline distT="0" distB="0" distL="0" distR="0" wp14:anchorId="100D8DC2" wp14:editId="73041401">
            <wp:extent cx="1076325" cy="14351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698" cy="1448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2AE4">
        <w:rPr>
          <w:szCs w:val="24"/>
        </w:rPr>
        <w:t xml:space="preserve"> </w:t>
      </w:r>
      <w:r w:rsidRPr="00122AE4">
        <w:rPr>
          <w:noProof/>
          <w:szCs w:val="24"/>
          <w:lang w:eastAsia="hr-HR"/>
        </w:rPr>
        <w:drawing>
          <wp:inline distT="0" distB="0" distL="0" distR="0" wp14:anchorId="7E8063F8" wp14:editId="1E8819CE">
            <wp:extent cx="1076325" cy="143712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102" cy="1446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AE4" w:rsidRPr="00122AE4" w:rsidRDefault="00122AE4" w:rsidP="00122AE4">
      <w:pPr>
        <w:spacing w:line="240" w:lineRule="auto"/>
        <w:rPr>
          <w:szCs w:val="24"/>
        </w:rPr>
      </w:pPr>
      <w:r w:rsidRPr="00122AE4">
        <w:rPr>
          <w:noProof/>
          <w:szCs w:val="24"/>
          <w:lang w:eastAsia="hr-HR"/>
        </w:rPr>
        <w:drawing>
          <wp:inline distT="0" distB="0" distL="0" distR="0" wp14:anchorId="6652BF49" wp14:editId="0F81505A">
            <wp:extent cx="1064295" cy="140970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919" cy="1422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2AE4">
        <w:rPr>
          <w:szCs w:val="24"/>
        </w:rPr>
        <w:t xml:space="preserve"> </w:t>
      </w:r>
      <w:r w:rsidRPr="00122AE4">
        <w:rPr>
          <w:noProof/>
          <w:szCs w:val="24"/>
          <w:lang w:eastAsia="hr-HR"/>
        </w:rPr>
        <w:drawing>
          <wp:inline distT="0" distB="0" distL="0" distR="0" wp14:anchorId="6EF457B2" wp14:editId="2ED5410D">
            <wp:extent cx="1057275" cy="14097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571" cy="1423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2AE4">
        <w:rPr>
          <w:szCs w:val="24"/>
        </w:rPr>
        <w:t xml:space="preserve"> </w:t>
      </w:r>
      <w:r w:rsidRPr="00122AE4">
        <w:rPr>
          <w:noProof/>
          <w:szCs w:val="24"/>
          <w:lang w:eastAsia="hr-HR"/>
        </w:rPr>
        <w:drawing>
          <wp:inline distT="0" distB="0" distL="0" distR="0" wp14:anchorId="462D4D17" wp14:editId="52F33C21">
            <wp:extent cx="1070055" cy="14287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762" cy="1444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2AE4">
        <w:rPr>
          <w:szCs w:val="24"/>
        </w:rPr>
        <w:t xml:space="preserve"> </w:t>
      </w:r>
      <w:r w:rsidRPr="00122AE4">
        <w:rPr>
          <w:noProof/>
          <w:szCs w:val="24"/>
          <w:lang w:eastAsia="hr-HR"/>
        </w:rPr>
        <w:drawing>
          <wp:inline distT="0" distB="0" distL="0" distR="0" wp14:anchorId="5856907C" wp14:editId="0BF1BE5D">
            <wp:extent cx="1090356" cy="14478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626" cy="1468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AE4" w:rsidRPr="00122AE4" w:rsidRDefault="00122AE4" w:rsidP="00122AE4">
      <w:pPr>
        <w:spacing w:line="240" w:lineRule="auto"/>
        <w:rPr>
          <w:szCs w:val="24"/>
        </w:rPr>
      </w:pPr>
    </w:p>
    <w:p w:rsidR="00122AE4" w:rsidRPr="00122AE4" w:rsidRDefault="00122AE4" w:rsidP="00122AE4">
      <w:pPr>
        <w:pStyle w:val="ListParagraph"/>
        <w:numPr>
          <w:ilvl w:val="0"/>
          <w:numId w:val="3"/>
        </w:numPr>
        <w:suppressAutoHyphens/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122AE4">
        <w:rPr>
          <w:rFonts w:ascii="Times New Roman" w:hAnsi="Times New Roman"/>
          <w:sz w:val="24"/>
          <w:szCs w:val="24"/>
          <w:lang w:val="hr"/>
        </w:rPr>
        <w:t>Ovaj zaključak dostavlja se Vijeću Gradske četvrti Donji grad i Sektoru za ceste.</w:t>
      </w:r>
    </w:p>
    <w:p w:rsidR="00122AE4" w:rsidRPr="00122AE4" w:rsidRDefault="00122AE4" w:rsidP="00122AE4">
      <w:pPr>
        <w:spacing w:line="240" w:lineRule="auto"/>
        <w:rPr>
          <w:rFonts w:eastAsia="Times New Roman"/>
          <w:szCs w:val="24"/>
        </w:rPr>
      </w:pPr>
    </w:p>
    <w:p w:rsidR="00122AE4" w:rsidRPr="00122AE4" w:rsidRDefault="00122AE4" w:rsidP="00122AE4">
      <w:pPr>
        <w:spacing w:line="240" w:lineRule="auto"/>
        <w:ind w:left="360"/>
        <w:rPr>
          <w:rFonts w:eastAsia="Times New Roman"/>
          <w:szCs w:val="24"/>
        </w:rPr>
      </w:pPr>
      <w:r w:rsidRPr="00122AE4">
        <w:rPr>
          <w:rFonts w:eastAsia="Times New Roman"/>
          <w:szCs w:val="24"/>
        </w:rPr>
        <w:t xml:space="preserve">   </w:t>
      </w:r>
    </w:p>
    <w:p w:rsidR="00122AE4" w:rsidRPr="00122AE4" w:rsidRDefault="00122AE4" w:rsidP="00122AE4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122AE4">
        <w:rPr>
          <w:rFonts w:eastAsia="Times New Roman"/>
          <w:szCs w:val="24"/>
          <w:lang w:eastAsia="hr-HR"/>
        </w:rPr>
        <w:t>KLASA: 024-08/26-003/1107</w:t>
      </w:r>
    </w:p>
    <w:p w:rsidR="00122AE4" w:rsidRPr="00122AE4" w:rsidRDefault="00122AE4" w:rsidP="00122AE4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122AE4">
        <w:rPr>
          <w:rFonts w:eastAsia="Times New Roman"/>
          <w:szCs w:val="24"/>
          <w:lang w:eastAsia="hr-HR"/>
        </w:rPr>
        <w:t>URBROJ: 251-13-11-4/006-26-3</w:t>
      </w:r>
    </w:p>
    <w:p w:rsidR="00122AE4" w:rsidRPr="00122AE4" w:rsidRDefault="00122AE4" w:rsidP="00122AE4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122AE4">
        <w:rPr>
          <w:rFonts w:eastAsia="Times New Roman"/>
          <w:szCs w:val="24"/>
          <w:lang w:eastAsia="hr-HR"/>
        </w:rPr>
        <w:t>Zagreb, 25. svibnja 2026.</w:t>
      </w:r>
    </w:p>
    <w:p w:rsidR="00122AE4" w:rsidRPr="00122AE4" w:rsidRDefault="00122AE4" w:rsidP="00122AE4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122AE4" w:rsidRPr="00122AE4" w:rsidRDefault="00122AE4" w:rsidP="00122AE4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122AE4" w:rsidRPr="00122AE4" w:rsidRDefault="00122AE4" w:rsidP="00122AE4">
      <w:pPr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0"/>
          <w:lang w:eastAsia="hr-HR"/>
        </w:rPr>
      </w:pPr>
    </w:p>
    <w:p w:rsidR="00122AE4" w:rsidRPr="00122AE4" w:rsidRDefault="00122AE4" w:rsidP="00122AE4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122AE4">
        <w:rPr>
          <w:rFonts w:eastAsia="Times New Roman"/>
          <w:szCs w:val="24"/>
          <w:lang w:eastAsia="hr-HR"/>
        </w:rPr>
        <w:t xml:space="preserve">PREDSJEDNIK </w:t>
      </w:r>
    </w:p>
    <w:p w:rsidR="00122AE4" w:rsidRPr="00122AE4" w:rsidRDefault="00122AE4" w:rsidP="00122AE4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122AE4">
        <w:rPr>
          <w:rFonts w:eastAsia="Times New Roman"/>
          <w:szCs w:val="24"/>
          <w:lang w:eastAsia="hr-HR"/>
        </w:rPr>
        <w:t>VIJEĆA MJESNOG ODBORA</w:t>
      </w:r>
    </w:p>
    <w:p w:rsidR="00122AE4" w:rsidRPr="00122AE4" w:rsidRDefault="00122AE4" w:rsidP="00122AE4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122AE4">
        <w:rPr>
          <w:rFonts w:eastAsia="Times New Roman"/>
          <w:szCs w:val="24"/>
          <w:lang w:eastAsia="hr-HR"/>
        </w:rPr>
        <w:t>„PETAR KREŠIMIR IV.“</w:t>
      </w:r>
    </w:p>
    <w:p w:rsidR="00122AE4" w:rsidRPr="00122AE4" w:rsidRDefault="00122AE4" w:rsidP="00122AE4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</w:p>
    <w:p w:rsidR="00122AE4" w:rsidRPr="00122AE4" w:rsidRDefault="00122AE4" w:rsidP="00122AE4">
      <w:pPr>
        <w:spacing w:line="240" w:lineRule="auto"/>
        <w:ind w:left="4536" w:right="-2"/>
        <w:jc w:val="center"/>
        <w:rPr>
          <w:szCs w:val="24"/>
        </w:rPr>
      </w:pPr>
      <w:r w:rsidRPr="00122AE4">
        <w:rPr>
          <w:rFonts w:eastAsia="Times New Roman"/>
          <w:szCs w:val="24"/>
          <w:lang w:eastAsia="hr-HR"/>
        </w:rPr>
        <w:t>Robert Lokar</w:t>
      </w:r>
      <w:r w:rsidRPr="00122AE4">
        <w:t xml:space="preserve">  </w:t>
      </w:r>
    </w:p>
    <w:p w:rsidR="00122AE4" w:rsidRPr="00122AE4" w:rsidRDefault="00122AE4" w:rsidP="00122AE4">
      <w:pPr>
        <w:spacing w:line="240" w:lineRule="auto"/>
        <w:ind w:left="2832"/>
        <w:jc w:val="center"/>
        <w:rPr>
          <w:b/>
          <w:szCs w:val="24"/>
        </w:rPr>
      </w:pPr>
    </w:p>
    <w:p w:rsidR="00122AE4" w:rsidRPr="00122AE4" w:rsidRDefault="00122AE4" w:rsidP="00122AE4">
      <w:pPr>
        <w:spacing w:line="240" w:lineRule="auto"/>
        <w:rPr>
          <w:szCs w:val="24"/>
        </w:rPr>
      </w:pPr>
      <w:r w:rsidRPr="00122AE4">
        <w:t xml:space="preserve">  </w:t>
      </w:r>
    </w:p>
    <w:p w:rsidR="00122AE4" w:rsidRPr="00122AE4" w:rsidRDefault="00122AE4" w:rsidP="00122AE4">
      <w:pPr>
        <w:spacing w:line="240" w:lineRule="auto"/>
        <w:ind w:right="2358"/>
        <w:jc w:val="both"/>
        <w:rPr>
          <w:u w:val="single"/>
        </w:rPr>
      </w:pPr>
    </w:p>
    <w:sectPr w:rsidR="00122AE4" w:rsidRPr="00122AE4" w:rsidSect="00122A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19285C"/>
    <w:multiLevelType w:val="hybridMultilevel"/>
    <w:tmpl w:val="271E09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090BF8"/>
    <w:multiLevelType w:val="hybridMultilevel"/>
    <w:tmpl w:val="271E09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B24337"/>
    <w:multiLevelType w:val="hybridMultilevel"/>
    <w:tmpl w:val="60D43752"/>
    <w:lvl w:ilvl="0" w:tplc="08F60BC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AE4"/>
    <w:rsid w:val="00122AE4"/>
    <w:rsid w:val="00D1768C"/>
    <w:rsid w:val="00E9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5436D"/>
  <w15:chartTrackingRefBased/>
  <w15:docId w15:val="{51553356-554B-4CDF-920E-38EA2A9F0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2A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2AE4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theme" Target="theme/theme1.xml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511</Words>
  <Characters>2919</Characters>
  <Application>Microsoft Office Word</Application>
  <DocSecurity>0</DocSecurity>
  <Lines>24</Lines>
  <Paragraphs>6</Paragraphs>
  <ScaleCrop>false</ScaleCrop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Križan Bago</dc:creator>
  <cp:keywords/>
  <dc:description/>
  <cp:lastModifiedBy>Križan Bago</cp:lastModifiedBy>
  <cp:revision>2</cp:revision>
  <dcterms:created xsi:type="dcterms:W3CDTF">2026-06-08T14:40:00Z</dcterms:created>
  <dcterms:modified xsi:type="dcterms:W3CDTF">2026-06-08T14:48:00Z</dcterms:modified>
</cp:coreProperties>
</file>