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6B3" w:rsidRDefault="000526B3" w:rsidP="000526B3">
      <w:pPr>
        <w:jc w:val="center"/>
        <w:rPr>
          <w:b/>
        </w:rPr>
      </w:pPr>
      <w:r>
        <w:rPr>
          <w:b/>
        </w:rPr>
        <w:t>Z A P I S N I K</w:t>
      </w:r>
    </w:p>
    <w:p w:rsidR="000526B3" w:rsidRDefault="000526B3" w:rsidP="000526B3">
      <w:pPr>
        <w:jc w:val="center"/>
        <w:rPr>
          <w:b/>
        </w:rPr>
      </w:pPr>
      <w:r>
        <w:rPr>
          <w:b/>
        </w:rPr>
        <w:t xml:space="preserve">7. sjednice Vijeća Mjesnog odbora Zeleni brijeg održane 5. prosinca 2025. </w:t>
      </w:r>
    </w:p>
    <w:p w:rsidR="000526B3" w:rsidRDefault="000526B3" w:rsidP="000526B3">
      <w:pPr>
        <w:jc w:val="center"/>
        <w:rPr>
          <w:b/>
        </w:rPr>
      </w:pPr>
      <w:r>
        <w:rPr>
          <w:b/>
        </w:rPr>
        <w:t>u Zagrebu, Miroševečki brijeg 45, s početkom u 18,30 sati</w:t>
      </w:r>
    </w:p>
    <w:p w:rsidR="000526B3" w:rsidRDefault="000526B3" w:rsidP="000526B3">
      <w:pPr>
        <w:jc w:val="both"/>
      </w:pPr>
    </w:p>
    <w:p w:rsidR="000526B3" w:rsidRPr="00B37281" w:rsidRDefault="000526B3" w:rsidP="000526B3">
      <w:pPr>
        <w:spacing w:line="276" w:lineRule="auto"/>
        <w:jc w:val="both"/>
      </w:pPr>
      <w:r w:rsidRPr="00B37281">
        <w:t>Nazočni članovi Vijeća:</w:t>
      </w:r>
    </w:p>
    <w:p w:rsidR="000526B3" w:rsidRPr="00A3513D" w:rsidRDefault="000526B3" w:rsidP="000526B3">
      <w:pPr>
        <w:spacing w:line="276" w:lineRule="auto"/>
        <w:jc w:val="both"/>
        <w:rPr>
          <w:color w:val="000000" w:themeColor="text1"/>
        </w:rPr>
      </w:pPr>
      <w:r w:rsidRPr="00A3513D">
        <w:rPr>
          <w:color w:val="000000" w:themeColor="text1"/>
        </w:rPr>
        <w:t>Branimir Burić, Jasna Hanić, Krešimir Jurišić, Sanda Keller i Velibor Meandžija.</w:t>
      </w:r>
    </w:p>
    <w:p w:rsidR="000526B3" w:rsidRPr="008560E2" w:rsidRDefault="000526B3" w:rsidP="000526B3">
      <w:pPr>
        <w:spacing w:line="276" w:lineRule="auto"/>
        <w:jc w:val="both"/>
        <w:rPr>
          <w:color w:val="FF0000"/>
        </w:rPr>
      </w:pPr>
    </w:p>
    <w:p w:rsidR="000526B3" w:rsidRPr="00B37281" w:rsidRDefault="000526B3" w:rsidP="000526B3">
      <w:pPr>
        <w:spacing w:line="276" w:lineRule="auto"/>
        <w:jc w:val="both"/>
      </w:pPr>
      <w:r w:rsidRPr="00B37281">
        <w:t>Odsutni članovi Vijeća: /</w:t>
      </w:r>
    </w:p>
    <w:p w:rsidR="000526B3" w:rsidRDefault="000526B3" w:rsidP="000526B3">
      <w:pPr>
        <w:spacing w:line="276" w:lineRule="auto"/>
        <w:jc w:val="both"/>
      </w:pPr>
    </w:p>
    <w:p w:rsidR="000526B3" w:rsidRDefault="000526B3" w:rsidP="000526B3">
      <w:pPr>
        <w:spacing w:line="276" w:lineRule="auto"/>
        <w:jc w:val="both"/>
      </w:pPr>
      <w:r>
        <w:t>Ostali nazočni: /</w:t>
      </w:r>
    </w:p>
    <w:p w:rsidR="000526B3" w:rsidRDefault="000526B3" w:rsidP="000526B3">
      <w:pPr>
        <w:spacing w:line="276" w:lineRule="auto"/>
        <w:jc w:val="both"/>
      </w:pPr>
    </w:p>
    <w:p w:rsidR="000526B3" w:rsidRDefault="000526B3" w:rsidP="000526B3">
      <w:pPr>
        <w:spacing w:line="276" w:lineRule="auto"/>
        <w:jc w:val="both"/>
      </w:pPr>
      <w:r>
        <w:t>Predsjedava: Jasna Hanić, predsjednica Vijeća.</w:t>
      </w:r>
    </w:p>
    <w:p w:rsidR="000526B3" w:rsidRDefault="000526B3" w:rsidP="000526B3">
      <w:pPr>
        <w:spacing w:line="276" w:lineRule="auto"/>
        <w:jc w:val="both"/>
      </w:pPr>
    </w:p>
    <w:p w:rsidR="000526B3" w:rsidRDefault="000526B3" w:rsidP="000526B3">
      <w:pPr>
        <w:spacing w:line="276" w:lineRule="auto"/>
        <w:jc w:val="both"/>
      </w:pPr>
      <w:r>
        <w:t>Zapisnik vodi: Jasna Hanić.</w:t>
      </w:r>
    </w:p>
    <w:p w:rsidR="000526B3" w:rsidRDefault="000526B3" w:rsidP="000526B3">
      <w:pPr>
        <w:spacing w:line="276" w:lineRule="auto"/>
        <w:jc w:val="both"/>
      </w:pPr>
    </w:p>
    <w:p w:rsidR="000526B3" w:rsidRDefault="000526B3" w:rsidP="000526B3">
      <w:pPr>
        <w:spacing w:line="276" w:lineRule="auto"/>
        <w:jc w:val="both"/>
      </w:pPr>
      <w:r>
        <w:t xml:space="preserve">Predsjednica konstatira da je </w:t>
      </w:r>
      <w:r w:rsidRPr="00A3513D">
        <w:rPr>
          <w:color w:val="000000" w:themeColor="text1"/>
        </w:rPr>
        <w:t xml:space="preserve">nazočno 5 od ukupno 5 </w:t>
      </w:r>
      <w:r>
        <w:t xml:space="preserve">članova Vijeća, što znači da Vijeće može pravovaljano odlučivati, te otvara 7. sjednicu Vijeća Mjesnog odbora. </w:t>
      </w:r>
    </w:p>
    <w:p w:rsidR="000526B3" w:rsidRDefault="000526B3" w:rsidP="000526B3">
      <w:pPr>
        <w:spacing w:line="276" w:lineRule="auto"/>
        <w:jc w:val="both"/>
      </w:pPr>
    </w:p>
    <w:p w:rsidR="000526B3" w:rsidRDefault="000526B3" w:rsidP="000526B3">
      <w:pPr>
        <w:spacing w:line="276" w:lineRule="auto"/>
        <w:jc w:val="both"/>
      </w:pPr>
      <w:r>
        <w:t>Predsjednica Vijeća daje zapisnik 6. sjednice na verifikaciju.</w:t>
      </w:r>
    </w:p>
    <w:p w:rsidR="000526B3" w:rsidRDefault="000526B3" w:rsidP="000526B3">
      <w:pPr>
        <w:spacing w:line="276" w:lineRule="auto"/>
        <w:jc w:val="both"/>
      </w:pPr>
      <w:r>
        <w:t>Vijeće prihvaća tekst Zapisnika 6. sjednice Vijeća, bez izmjena.</w:t>
      </w:r>
    </w:p>
    <w:p w:rsidR="000526B3" w:rsidRDefault="000526B3" w:rsidP="000526B3">
      <w:pPr>
        <w:spacing w:line="276" w:lineRule="auto"/>
        <w:jc w:val="both"/>
      </w:pPr>
    </w:p>
    <w:p w:rsidR="000526B3" w:rsidRDefault="000526B3" w:rsidP="000526B3">
      <w:pPr>
        <w:spacing w:line="276" w:lineRule="auto"/>
        <w:jc w:val="both"/>
      </w:pPr>
      <w:r>
        <w:t>Na prijedlog predsjednice Vijeće jednoglasno utvrđuje</w:t>
      </w:r>
    </w:p>
    <w:p w:rsidR="000526B3" w:rsidRDefault="000526B3" w:rsidP="000526B3">
      <w:pPr>
        <w:spacing w:line="276" w:lineRule="auto"/>
        <w:jc w:val="both"/>
      </w:pPr>
    </w:p>
    <w:p w:rsidR="000526B3" w:rsidRDefault="000526B3" w:rsidP="000526B3">
      <w:pPr>
        <w:spacing w:line="276" w:lineRule="auto"/>
        <w:jc w:val="both"/>
      </w:pPr>
    </w:p>
    <w:p w:rsidR="000526B3" w:rsidRDefault="000526B3" w:rsidP="000526B3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0526B3" w:rsidRPr="00C62829" w:rsidRDefault="000526B3" w:rsidP="000526B3">
      <w:pPr>
        <w:pStyle w:val="ListParagraph"/>
        <w:numPr>
          <w:ilvl w:val="0"/>
          <w:numId w:val="1"/>
        </w:numPr>
        <w:jc w:val="both"/>
        <w:rPr>
          <w:szCs w:val="24"/>
          <w:lang w:eastAsia="hr-HR"/>
        </w:rPr>
      </w:pPr>
      <w:r>
        <w:rPr>
          <w:szCs w:val="24"/>
          <w:lang w:eastAsia="hr-HR"/>
        </w:rPr>
        <w:t>Prijedlog Financijskog plana Mjesnog odbora Zeleni brijeg za 2026.;</w:t>
      </w:r>
    </w:p>
    <w:p w:rsidR="000526B3" w:rsidRDefault="000526B3" w:rsidP="000526B3">
      <w:pPr>
        <w:numPr>
          <w:ilvl w:val="0"/>
          <w:numId w:val="1"/>
        </w:numPr>
        <w:suppressAutoHyphens w:val="0"/>
        <w:spacing w:line="240" w:lineRule="auto"/>
        <w:jc w:val="both"/>
        <w:rPr>
          <w:rFonts w:eastAsia="Times New Roman"/>
          <w:noProof/>
          <w:szCs w:val="24"/>
          <w:lang w:eastAsia="hr-HR"/>
        </w:rPr>
      </w:pPr>
      <w:r>
        <w:rPr>
          <w:rFonts w:eastAsia="Times New Roman"/>
          <w:noProof/>
          <w:szCs w:val="24"/>
          <w:lang w:eastAsia="hr-HR"/>
        </w:rPr>
        <w:t xml:space="preserve">Zaključak o zahtjevu za redovno korištenje prostora mjesne samouprave, Miroševečki brijeg 45 - </w:t>
      </w:r>
      <w:r w:rsidRPr="00482D4C">
        <w:rPr>
          <w:rFonts w:eastAsia="Times New Roman"/>
          <w:i/>
          <w:noProof/>
          <w:szCs w:val="24"/>
          <w:lang w:eastAsia="hr-HR"/>
        </w:rPr>
        <w:t>donošenje zaključka;</w:t>
      </w:r>
      <w:r>
        <w:rPr>
          <w:rFonts w:eastAsia="Times New Roman"/>
          <w:noProof/>
          <w:szCs w:val="24"/>
          <w:lang w:eastAsia="hr-HR"/>
        </w:rPr>
        <w:t xml:space="preserve"> </w:t>
      </w:r>
    </w:p>
    <w:p w:rsidR="000526B3" w:rsidRDefault="000526B3" w:rsidP="000526B3">
      <w:pPr>
        <w:numPr>
          <w:ilvl w:val="0"/>
          <w:numId w:val="1"/>
        </w:numPr>
        <w:suppressAutoHyphens w:val="0"/>
        <w:spacing w:line="240" w:lineRule="auto"/>
        <w:jc w:val="both"/>
        <w:rPr>
          <w:rFonts w:eastAsia="Times New Roman"/>
          <w:noProof/>
          <w:szCs w:val="24"/>
          <w:lang w:eastAsia="hr-HR"/>
        </w:rPr>
      </w:pPr>
      <w:r>
        <w:rPr>
          <w:rFonts w:eastAsia="Times New Roman"/>
          <w:noProof/>
          <w:szCs w:val="24"/>
          <w:lang w:eastAsia="hr-HR"/>
        </w:rPr>
        <w:t xml:space="preserve">Zaključak o potrebi postavljanja dodatne javne rasvjete u ulici Miroševečina         - </w:t>
      </w:r>
      <w:r w:rsidRPr="00482D4C">
        <w:rPr>
          <w:rFonts w:eastAsia="Times New Roman"/>
          <w:i/>
          <w:noProof/>
          <w:szCs w:val="24"/>
          <w:lang w:eastAsia="hr-HR"/>
        </w:rPr>
        <w:t>donošenje zaključka;</w:t>
      </w:r>
    </w:p>
    <w:p w:rsidR="000526B3" w:rsidRPr="001B629A" w:rsidRDefault="000526B3" w:rsidP="000526B3">
      <w:pPr>
        <w:numPr>
          <w:ilvl w:val="0"/>
          <w:numId w:val="1"/>
        </w:numPr>
        <w:suppressAutoHyphens w:val="0"/>
        <w:spacing w:line="240" w:lineRule="auto"/>
        <w:jc w:val="both"/>
        <w:rPr>
          <w:i/>
        </w:rPr>
      </w:pPr>
      <w:r w:rsidRPr="001B629A">
        <w:t>Pitanja, prijedlozi i obavijesti.</w:t>
      </w:r>
    </w:p>
    <w:p w:rsidR="000526B3" w:rsidRDefault="000526B3" w:rsidP="000526B3">
      <w:pPr>
        <w:spacing w:line="276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"/>
        <w:gridCol w:w="8482"/>
      </w:tblGrid>
      <w:tr w:rsidR="000526B3" w:rsidRPr="00F72492" w:rsidTr="00796BB3">
        <w:tc>
          <w:tcPr>
            <w:tcW w:w="567" w:type="dxa"/>
            <w:shd w:val="clear" w:color="auto" w:fill="auto"/>
          </w:tcPr>
          <w:p w:rsidR="000526B3" w:rsidRPr="00F72492" w:rsidRDefault="000526B3" w:rsidP="00796BB3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0526B3" w:rsidRPr="00F72492" w:rsidRDefault="000526B3" w:rsidP="00796BB3">
            <w:pPr>
              <w:spacing w:line="276" w:lineRule="auto"/>
              <w:jc w:val="both"/>
            </w:pPr>
          </w:p>
        </w:tc>
      </w:tr>
    </w:tbl>
    <w:p w:rsidR="000526B3" w:rsidRDefault="000526B3" w:rsidP="000526B3">
      <w:pPr>
        <w:suppressAutoHyphens w:val="0"/>
        <w:spacing w:line="240" w:lineRule="auto"/>
        <w:jc w:val="both"/>
        <w:rPr>
          <w:rFonts w:eastAsia="Times New Roman"/>
          <w:noProof/>
          <w:szCs w:val="24"/>
          <w:lang w:eastAsia="hr-HR"/>
        </w:rPr>
      </w:pPr>
      <w:r>
        <w:rPr>
          <w:b/>
        </w:rPr>
        <w:t xml:space="preserve">Ad 1. </w:t>
      </w:r>
      <w:r w:rsidRPr="00102A21">
        <w:rPr>
          <w:rFonts w:eastAsia="Times New Roman"/>
          <w:b/>
          <w:szCs w:val="24"/>
          <w:lang w:eastAsia="hr-HR"/>
        </w:rPr>
        <w:t>Prijedlog Financijskog plana Mjesnog odbora Zeleni brijeg za 2026</w:t>
      </w:r>
      <w:r w:rsidRPr="00102A21">
        <w:rPr>
          <w:rFonts w:eastAsia="Times New Roman"/>
          <w:b/>
          <w:i/>
          <w:szCs w:val="24"/>
          <w:lang w:eastAsia="hr-HR"/>
        </w:rPr>
        <w:t>.</w:t>
      </w:r>
    </w:p>
    <w:p w:rsidR="000526B3" w:rsidRDefault="000526B3" w:rsidP="000526B3">
      <w:pPr>
        <w:suppressAutoHyphens w:val="0"/>
        <w:spacing w:line="240" w:lineRule="auto"/>
        <w:jc w:val="both"/>
        <w:rPr>
          <w:b/>
        </w:rPr>
      </w:pPr>
    </w:p>
    <w:p w:rsidR="000526B3" w:rsidRDefault="000526B3" w:rsidP="000526B3">
      <w:pPr>
        <w:jc w:val="both"/>
      </w:pPr>
      <w:r>
        <w:t>Uvodno obrazloženje iznosi predsjednica Vijeća.</w:t>
      </w:r>
    </w:p>
    <w:p w:rsidR="000526B3" w:rsidRDefault="000526B3" w:rsidP="000526B3">
      <w:pPr>
        <w:jc w:val="both"/>
      </w:pPr>
    </w:p>
    <w:p w:rsidR="000526B3" w:rsidRPr="00A3513D" w:rsidRDefault="000526B3" w:rsidP="000526B3">
      <w:pPr>
        <w:spacing w:line="276" w:lineRule="auto"/>
        <w:jc w:val="both"/>
        <w:rPr>
          <w:color w:val="000000" w:themeColor="text1"/>
        </w:rPr>
      </w:pPr>
      <w:r>
        <w:t xml:space="preserve">U raspravi sudjeluju: </w:t>
      </w:r>
      <w:r w:rsidRPr="00A3513D">
        <w:rPr>
          <w:color w:val="000000" w:themeColor="text1"/>
        </w:rPr>
        <w:t>Branimir Burić, Jasna Hanić, Krešimir Jurišić, Sanda Keller i Velibor Meandžija.</w:t>
      </w:r>
    </w:p>
    <w:p w:rsidR="000526B3" w:rsidRDefault="000526B3" w:rsidP="000526B3">
      <w:pPr>
        <w:spacing w:line="276" w:lineRule="auto"/>
        <w:jc w:val="both"/>
      </w:pPr>
    </w:p>
    <w:p w:rsidR="000526B3" w:rsidRDefault="000526B3" w:rsidP="000526B3">
      <w:pPr>
        <w:jc w:val="both"/>
      </w:pPr>
      <w:r>
        <w:t>Vijeće jednoglasno donosi</w:t>
      </w:r>
    </w:p>
    <w:p w:rsidR="000526B3" w:rsidRDefault="000526B3" w:rsidP="000526B3">
      <w:pPr>
        <w:jc w:val="both"/>
      </w:pPr>
    </w:p>
    <w:p w:rsidR="000526B3" w:rsidRDefault="000526B3" w:rsidP="000526B3">
      <w:r w:rsidRPr="00102A21">
        <w:rPr>
          <w:rFonts w:eastAsia="Times New Roman"/>
          <w:b/>
          <w:szCs w:val="24"/>
          <w:lang w:eastAsia="hr-HR"/>
        </w:rPr>
        <w:t>FINANCIJSKI PLAN</w:t>
      </w:r>
      <w:r>
        <w:rPr>
          <w:rFonts w:eastAsia="Times New Roman"/>
          <w:szCs w:val="24"/>
          <w:lang w:eastAsia="hr-HR"/>
        </w:rPr>
        <w:t xml:space="preserve"> Mjesnog odbora Zeleni brijeg za 2026</w:t>
      </w:r>
      <w:r>
        <w:t>.</w:t>
      </w:r>
    </w:p>
    <w:p w:rsidR="000526B3" w:rsidRPr="004E26B8" w:rsidRDefault="000526B3" w:rsidP="000526B3">
      <w:r>
        <w:t>(Plan se prilaže ovom Zapisniku i njegov je sastavni dio.)</w:t>
      </w:r>
    </w:p>
    <w:p w:rsidR="000526B3" w:rsidRDefault="000526B3" w:rsidP="000526B3">
      <w:pPr>
        <w:suppressAutoHyphens w:val="0"/>
        <w:spacing w:line="240" w:lineRule="auto"/>
        <w:rPr>
          <w:b/>
        </w:rPr>
      </w:pPr>
    </w:p>
    <w:p w:rsidR="000526B3" w:rsidRDefault="000526B3" w:rsidP="000526B3">
      <w:pPr>
        <w:suppressAutoHyphens w:val="0"/>
        <w:spacing w:line="240" w:lineRule="auto"/>
        <w:rPr>
          <w:b/>
        </w:rPr>
      </w:pPr>
    </w:p>
    <w:p w:rsidR="000526B3" w:rsidRPr="004E26B8" w:rsidRDefault="000526B3" w:rsidP="000526B3">
      <w:pPr>
        <w:suppressAutoHyphens w:val="0"/>
        <w:spacing w:line="240" w:lineRule="auto"/>
        <w:jc w:val="both"/>
        <w:rPr>
          <w:rFonts w:eastAsia="Times New Roman"/>
          <w:b/>
          <w:noProof/>
          <w:szCs w:val="24"/>
          <w:lang w:eastAsia="hr-HR"/>
        </w:rPr>
      </w:pPr>
      <w:r w:rsidRPr="004E26B8">
        <w:rPr>
          <w:b/>
        </w:rPr>
        <w:lastRenderedPageBreak/>
        <w:t xml:space="preserve">Ad 2. </w:t>
      </w:r>
      <w:r w:rsidRPr="00102A21">
        <w:rPr>
          <w:rFonts w:eastAsia="Times New Roman"/>
          <w:b/>
          <w:noProof/>
          <w:szCs w:val="24"/>
          <w:lang w:eastAsia="hr-HR"/>
        </w:rPr>
        <w:t xml:space="preserve">Zaključak o zahtjevu za redovno korištenje prostora mjesne samouprave, Miroševečki brijeg 45 - </w:t>
      </w:r>
      <w:r w:rsidRPr="00102A21">
        <w:rPr>
          <w:rFonts w:eastAsia="Times New Roman"/>
          <w:b/>
          <w:i/>
          <w:noProof/>
          <w:szCs w:val="24"/>
          <w:lang w:eastAsia="hr-HR"/>
        </w:rPr>
        <w:t>donošenje zaključka</w:t>
      </w:r>
      <w:r w:rsidRPr="00102A21">
        <w:rPr>
          <w:rFonts w:eastAsia="Times New Roman"/>
          <w:b/>
          <w:noProof/>
          <w:szCs w:val="24"/>
          <w:lang w:eastAsia="hr-HR"/>
        </w:rPr>
        <w:t>.</w:t>
      </w:r>
      <w:r w:rsidRPr="004E26B8">
        <w:rPr>
          <w:rFonts w:eastAsia="Times New Roman"/>
          <w:b/>
          <w:noProof/>
          <w:szCs w:val="24"/>
          <w:lang w:eastAsia="hr-HR"/>
        </w:rPr>
        <w:t xml:space="preserve"> </w:t>
      </w:r>
    </w:p>
    <w:p w:rsidR="000526B3" w:rsidRDefault="000526B3" w:rsidP="000526B3">
      <w:pPr>
        <w:suppressAutoHyphens w:val="0"/>
        <w:spacing w:line="240" w:lineRule="auto"/>
        <w:jc w:val="both"/>
        <w:rPr>
          <w:b/>
        </w:rPr>
      </w:pPr>
    </w:p>
    <w:p w:rsidR="000526B3" w:rsidRDefault="000526B3" w:rsidP="000526B3">
      <w:pPr>
        <w:jc w:val="both"/>
      </w:pPr>
      <w:r>
        <w:t xml:space="preserve">Uvodno obrazloženje iznosi predsjednica Vijeća. </w:t>
      </w:r>
    </w:p>
    <w:p w:rsidR="000526B3" w:rsidRDefault="000526B3" w:rsidP="000526B3">
      <w:pPr>
        <w:jc w:val="both"/>
      </w:pPr>
    </w:p>
    <w:p w:rsidR="000526B3" w:rsidRPr="00A3513D" w:rsidRDefault="000526B3" w:rsidP="000526B3">
      <w:pPr>
        <w:spacing w:line="276" w:lineRule="auto"/>
        <w:jc w:val="both"/>
        <w:rPr>
          <w:color w:val="000000" w:themeColor="text1"/>
        </w:rPr>
      </w:pPr>
      <w:r>
        <w:t xml:space="preserve">U raspravi sudjeluju: </w:t>
      </w:r>
      <w:r w:rsidRPr="00A3513D">
        <w:rPr>
          <w:color w:val="000000" w:themeColor="text1"/>
        </w:rPr>
        <w:t>Branimir Burić, Jasna Hanić, Krešimir Jurišić, Sanda Keller i Velibor Meandžija.</w:t>
      </w:r>
    </w:p>
    <w:p w:rsidR="000526B3" w:rsidRDefault="000526B3" w:rsidP="000526B3">
      <w:pPr>
        <w:spacing w:line="276" w:lineRule="auto"/>
        <w:jc w:val="both"/>
      </w:pPr>
    </w:p>
    <w:p w:rsidR="000526B3" w:rsidRDefault="000526B3" w:rsidP="000526B3">
      <w:pPr>
        <w:jc w:val="both"/>
      </w:pPr>
      <w:r>
        <w:t>Vijeće jednoglasno donosi</w:t>
      </w:r>
    </w:p>
    <w:p w:rsidR="000526B3" w:rsidRDefault="000526B3" w:rsidP="000526B3">
      <w:pPr>
        <w:jc w:val="both"/>
      </w:pPr>
    </w:p>
    <w:p w:rsidR="000526B3" w:rsidRPr="00D92F30" w:rsidRDefault="000526B3" w:rsidP="000526B3">
      <w:pPr>
        <w:suppressAutoHyphens w:val="0"/>
        <w:spacing w:line="240" w:lineRule="auto"/>
        <w:rPr>
          <w:rFonts w:eastAsia="Times New Roman"/>
          <w:b/>
          <w:noProof/>
          <w:szCs w:val="24"/>
          <w:lang w:eastAsia="hr-HR"/>
        </w:rPr>
      </w:pPr>
      <w:r w:rsidRPr="00D92F30">
        <w:rPr>
          <w:b/>
        </w:rPr>
        <w:t xml:space="preserve">ZAKLJUČAK </w:t>
      </w:r>
      <w:r>
        <w:rPr>
          <w:rFonts w:eastAsia="Times New Roman"/>
          <w:noProof/>
          <w:szCs w:val="24"/>
          <w:lang w:eastAsia="hr-HR"/>
        </w:rPr>
        <w:t>o redovnom korištenju prostora mjesne samouprave, Miroševečki breg 45.</w:t>
      </w:r>
    </w:p>
    <w:p w:rsidR="000526B3" w:rsidRDefault="000526B3" w:rsidP="000526B3">
      <w:pPr>
        <w:jc w:val="both"/>
      </w:pPr>
      <w:r>
        <w:t>(Zaključak se prilaže ovom Zapisniku i njegov je sastavni dio.)</w:t>
      </w:r>
    </w:p>
    <w:p w:rsidR="000526B3" w:rsidRDefault="000526B3" w:rsidP="000526B3">
      <w:pPr>
        <w:jc w:val="both"/>
      </w:pPr>
    </w:p>
    <w:p w:rsidR="000526B3" w:rsidRDefault="000526B3" w:rsidP="000526B3">
      <w:pPr>
        <w:jc w:val="both"/>
        <w:rPr>
          <w:b/>
        </w:rPr>
      </w:pPr>
    </w:p>
    <w:p w:rsidR="000526B3" w:rsidRDefault="000526B3" w:rsidP="000526B3">
      <w:pPr>
        <w:suppressAutoHyphens w:val="0"/>
        <w:spacing w:line="240" w:lineRule="auto"/>
        <w:jc w:val="both"/>
        <w:rPr>
          <w:rFonts w:eastAsia="Times New Roman"/>
          <w:b/>
          <w:i/>
          <w:noProof/>
          <w:szCs w:val="24"/>
          <w:lang w:eastAsia="hr-HR"/>
        </w:rPr>
      </w:pPr>
      <w:r w:rsidRPr="00102A21">
        <w:rPr>
          <w:b/>
        </w:rPr>
        <w:t xml:space="preserve">Ad 3. </w:t>
      </w:r>
      <w:r w:rsidRPr="00102A21">
        <w:rPr>
          <w:rFonts w:eastAsia="Times New Roman"/>
          <w:b/>
          <w:noProof/>
          <w:szCs w:val="24"/>
          <w:lang w:eastAsia="hr-HR"/>
        </w:rPr>
        <w:t>Zaključak o potrebi postavljanja dodatne javne rasvjete u U</w:t>
      </w:r>
      <w:r>
        <w:rPr>
          <w:rFonts w:eastAsia="Times New Roman"/>
          <w:b/>
          <w:noProof/>
          <w:szCs w:val="24"/>
          <w:lang w:eastAsia="hr-HR"/>
        </w:rPr>
        <w:t>lici Miroševečina</w:t>
      </w:r>
      <w:r w:rsidRPr="00102A21">
        <w:rPr>
          <w:rFonts w:eastAsia="Times New Roman"/>
          <w:b/>
          <w:noProof/>
          <w:szCs w:val="24"/>
          <w:lang w:eastAsia="hr-HR"/>
        </w:rPr>
        <w:t xml:space="preserve"> </w:t>
      </w:r>
      <w:r>
        <w:rPr>
          <w:rFonts w:eastAsia="Times New Roman"/>
          <w:b/>
          <w:noProof/>
          <w:szCs w:val="24"/>
          <w:lang w:eastAsia="hr-HR"/>
        </w:rPr>
        <w:t xml:space="preserve">              </w:t>
      </w:r>
      <w:r w:rsidRPr="00102A21">
        <w:rPr>
          <w:rFonts w:eastAsia="Times New Roman"/>
          <w:b/>
          <w:noProof/>
          <w:szCs w:val="24"/>
          <w:lang w:eastAsia="hr-HR"/>
        </w:rPr>
        <w:t xml:space="preserve">- </w:t>
      </w:r>
      <w:r w:rsidRPr="00102A21">
        <w:rPr>
          <w:rFonts w:eastAsia="Times New Roman"/>
          <w:b/>
          <w:i/>
          <w:noProof/>
          <w:szCs w:val="24"/>
          <w:lang w:eastAsia="hr-HR"/>
        </w:rPr>
        <w:t>donošenje zaključka</w:t>
      </w:r>
      <w:r>
        <w:rPr>
          <w:rFonts w:eastAsia="Times New Roman"/>
          <w:b/>
          <w:i/>
          <w:noProof/>
          <w:szCs w:val="24"/>
          <w:lang w:eastAsia="hr-HR"/>
        </w:rPr>
        <w:t>.</w:t>
      </w:r>
    </w:p>
    <w:p w:rsidR="000526B3" w:rsidRDefault="000526B3" w:rsidP="000526B3">
      <w:pPr>
        <w:suppressAutoHyphens w:val="0"/>
        <w:spacing w:line="240" w:lineRule="auto"/>
        <w:jc w:val="both"/>
        <w:rPr>
          <w:rFonts w:eastAsia="Times New Roman"/>
          <w:b/>
          <w:i/>
          <w:noProof/>
          <w:szCs w:val="24"/>
          <w:lang w:eastAsia="hr-HR"/>
        </w:rPr>
      </w:pPr>
    </w:p>
    <w:p w:rsidR="000526B3" w:rsidRDefault="000526B3" w:rsidP="000526B3">
      <w:pPr>
        <w:jc w:val="both"/>
      </w:pPr>
      <w:r>
        <w:t xml:space="preserve">Uvodno obrazloženje iznosi predsjednica Vijeća. </w:t>
      </w:r>
    </w:p>
    <w:p w:rsidR="000526B3" w:rsidRDefault="000526B3" w:rsidP="000526B3">
      <w:pPr>
        <w:jc w:val="both"/>
      </w:pPr>
    </w:p>
    <w:p w:rsidR="000526B3" w:rsidRPr="00A3513D" w:rsidRDefault="000526B3" w:rsidP="000526B3">
      <w:pPr>
        <w:spacing w:line="276" w:lineRule="auto"/>
        <w:jc w:val="both"/>
        <w:rPr>
          <w:color w:val="000000" w:themeColor="text1"/>
        </w:rPr>
      </w:pPr>
      <w:r>
        <w:t xml:space="preserve">U raspravi sudjeluju: </w:t>
      </w:r>
      <w:r w:rsidRPr="00A3513D">
        <w:rPr>
          <w:color w:val="000000" w:themeColor="text1"/>
        </w:rPr>
        <w:t>Branimir Burić, Jasna Hanić, Krešimir Jurišić, Sanda Keller i Velibor Meandžija.</w:t>
      </w:r>
    </w:p>
    <w:p w:rsidR="000526B3" w:rsidRDefault="000526B3" w:rsidP="000526B3">
      <w:pPr>
        <w:spacing w:line="276" w:lineRule="auto"/>
        <w:jc w:val="both"/>
      </w:pPr>
    </w:p>
    <w:p w:rsidR="000526B3" w:rsidRDefault="000526B3" w:rsidP="000526B3">
      <w:pPr>
        <w:jc w:val="both"/>
      </w:pPr>
      <w:r>
        <w:t>Vijeće jednoglasno donosi</w:t>
      </w:r>
    </w:p>
    <w:p w:rsidR="000526B3" w:rsidRDefault="000526B3" w:rsidP="000526B3">
      <w:pPr>
        <w:suppressAutoHyphens w:val="0"/>
        <w:spacing w:line="240" w:lineRule="auto"/>
        <w:jc w:val="both"/>
        <w:rPr>
          <w:rFonts w:eastAsia="Times New Roman"/>
          <w:b/>
          <w:i/>
          <w:noProof/>
          <w:szCs w:val="24"/>
          <w:lang w:eastAsia="hr-HR"/>
        </w:rPr>
      </w:pPr>
    </w:p>
    <w:p w:rsidR="000526B3" w:rsidRDefault="000526B3" w:rsidP="000526B3">
      <w:pPr>
        <w:suppressAutoHyphens w:val="0"/>
        <w:spacing w:line="240" w:lineRule="auto"/>
        <w:jc w:val="both"/>
      </w:pPr>
      <w:r w:rsidRPr="00D92F30">
        <w:rPr>
          <w:b/>
        </w:rPr>
        <w:t>ZAKLJUČAK</w:t>
      </w:r>
      <w:r>
        <w:rPr>
          <w:b/>
        </w:rPr>
        <w:t xml:space="preserve"> </w:t>
      </w:r>
      <w:r w:rsidRPr="00102A21">
        <w:t>o potrebi postavljanja dodatne javne rasvjete</w:t>
      </w:r>
      <w:r>
        <w:t xml:space="preserve"> u u</w:t>
      </w:r>
      <w:r w:rsidRPr="00102A21">
        <w:t>lici Miroševečina</w:t>
      </w:r>
      <w:r>
        <w:t>.</w:t>
      </w:r>
    </w:p>
    <w:p w:rsidR="000526B3" w:rsidRDefault="000526B3" w:rsidP="000526B3">
      <w:pPr>
        <w:jc w:val="both"/>
      </w:pPr>
      <w:r>
        <w:t>(Zaključak se prilaže ovom Zapisniku i njegov je sastavni dio.)</w:t>
      </w:r>
    </w:p>
    <w:p w:rsidR="000526B3" w:rsidRDefault="000526B3" w:rsidP="000526B3">
      <w:pPr>
        <w:suppressAutoHyphens w:val="0"/>
        <w:spacing w:line="240" w:lineRule="auto"/>
        <w:jc w:val="both"/>
        <w:rPr>
          <w:rFonts w:eastAsia="Times New Roman"/>
          <w:i/>
          <w:noProof/>
          <w:szCs w:val="24"/>
          <w:lang w:eastAsia="hr-HR"/>
        </w:rPr>
      </w:pPr>
    </w:p>
    <w:p w:rsidR="000526B3" w:rsidRDefault="000526B3" w:rsidP="000526B3">
      <w:pPr>
        <w:suppressAutoHyphens w:val="0"/>
        <w:spacing w:line="240" w:lineRule="auto"/>
        <w:jc w:val="both"/>
        <w:rPr>
          <w:rFonts w:eastAsia="Times New Roman"/>
          <w:i/>
          <w:noProof/>
          <w:szCs w:val="24"/>
          <w:lang w:eastAsia="hr-HR"/>
        </w:rPr>
      </w:pPr>
    </w:p>
    <w:p w:rsidR="000526B3" w:rsidRDefault="000526B3" w:rsidP="000526B3">
      <w:pPr>
        <w:suppressAutoHyphens w:val="0"/>
        <w:spacing w:line="240" w:lineRule="auto"/>
        <w:jc w:val="both"/>
        <w:rPr>
          <w:rFonts w:eastAsia="Times New Roman"/>
          <w:b/>
          <w:noProof/>
          <w:szCs w:val="24"/>
          <w:lang w:eastAsia="hr-HR"/>
        </w:rPr>
      </w:pPr>
      <w:r w:rsidRPr="00102A21">
        <w:rPr>
          <w:rFonts w:eastAsia="Times New Roman"/>
          <w:b/>
          <w:noProof/>
          <w:szCs w:val="24"/>
          <w:lang w:eastAsia="hr-HR"/>
        </w:rPr>
        <w:t>Ad 4. Pitanja, prijedlozi i obavijesti.</w:t>
      </w:r>
    </w:p>
    <w:p w:rsidR="000526B3" w:rsidRDefault="000526B3" w:rsidP="000526B3">
      <w:pPr>
        <w:suppressAutoHyphens w:val="0"/>
        <w:spacing w:line="240" w:lineRule="auto"/>
        <w:jc w:val="both"/>
        <w:rPr>
          <w:rFonts w:eastAsia="Times New Roman"/>
          <w:b/>
          <w:noProof/>
          <w:szCs w:val="24"/>
          <w:lang w:eastAsia="hr-HR"/>
        </w:rPr>
      </w:pPr>
    </w:p>
    <w:p w:rsidR="000526B3" w:rsidRPr="007C6D9E" w:rsidRDefault="000526B3" w:rsidP="000526B3">
      <w:pPr>
        <w:suppressAutoHyphens w:val="0"/>
        <w:spacing w:line="240" w:lineRule="auto"/>
        <w:jc w:val="both"/>
        <w:rPr>
          <w:rFonts w:eastAsia="Times New Roman"/>
          <w:noProof/>
          <w:szCs w:val="24"/>
          <w:lang w:eastAsia="hr-HR"/>
        </w:rPr>
      </w:pPr>
      <w:r w:rsidRPr="007C6D9E">
        <w:rPr>
          <w:rFonts w:eastAsia="Times New Roman"/>
          <w:noProof/>
          <w:szCs w:val="24"/>
          <w:lang w:eastAsia="hr-HR"/>
        </w:rPr>
        <w:t>Članovi Vijeća su prihvatili prijedlog o neformalnom druženju na danima Adventa u Miroševečini te o zajedničkom kićenju bora u parku. Detalji će biti naknadno dogovoreni.</w:t>
      </w:r>
    </w:p>
    <w:p w:rsidR="000526B3" w:rsidRPr="007C6D9E" w:rsidRDefault="000526B3" w:rsidP="000526B3">
      <w:pPr>
        <w:suppressAutoHyphens w:val="0"/>
        <w:spacing w:line="240" w:lineRule="auto"/>
        <w:jc w:val="both"/>
        <w:rPr>
          <w:rFonts w:eastAsia="Times New Roman"/>
          <w:noProof/>
          <w:szCs w:val="24"/>
          <w:lang w:eastAsia="hr-HR"/>
        </w:rPr>
      </w:pPr>
    </w:p>
    <w:p w:rsidR="000526B3" w:rsidRPr="007C6D9E" w:rsidRDefault="000526B3" w:rsidP="000526B3">
      <w:pPr>
        <w:suppressAutoHyphens w:val="0"/>
        <w:spacing w:line="240" w:lineRule="auto"/>
        <w:jc w:val="both"/>
        <w:rPr>
          <w:rFonts w:eastAsia="Times New Roman"/>
          <w:noProof/>
          <w:szCs w:val="24"/>
          <w:lang w:eastAsia="hr-HR"/>
        </w:rPr>
      </w:pPr>
      <w:r w:rsidRPr="007C6D9E">
        <w:rPr>
          <w:rFonts w:eastAsia="Times New Roman"/>
          <w:noProof/>
          <w:szCs w:val="24"/>
          <w:lang w:eastAsia="hr-HR"/>
        </w:rPr>
        <w:t>Prijedlog o izradi kućnog reda za prostor mjesnog odbora se prihvaća te će ga izraditi predsjednica</w:t>
      </w:r>
      <w:r>
        <w:rPr>
          <w:rFonts w:eastAsia="Times New Roman"/>
          <w:noProof/>
          <w:szCs w:val="24"/>
          <w:lang w:eastAsia="hr-HR"/>
        </w:rPr>
        <w:t xml:space="preserve"> Vijeća</w:t>
      </w:r>
      <w:r w:rsidRPr="007C6D9E">
        <w:rPr>
          <w:rFonts w:eastAsia="Times New Roman"/>
          <w:noProof/>
          <w:szCs w:val="24"/>
          <w:lang w:eastAsia="hr-HR"/>
        </w:rPr>
        <w:t xml:space="preserve"> do sljedeće sjednice.</w:t>
      </w:r>
    </w:p>
    <w:p w:rsidR="000526B3" w:rsidRDefault="000526B3" w:rsidP="000526B3">
      <w:pPr>
        <w:suppressAutoHyphens w:val="0"/>
        <w:spacing w:line="240" w:lineRule="auto"/>
        <w:jc w:val="both"/>
        <w:rPr>
          <w:rFonts w:eastAsia="Times New Roman"/>
          <w:b/>
          <w:noProof/>
          <w:szCs w:val="24"/>
          <w:lang w:eastAsia="hr-HR"/>
        </w:rPr>
      </w:pPr>
    </w:p>
    <w:p w:rsidR="000526B3" w:rsidRPr="007C6D9E" w:rsidRDefault="000526B3" w:rsidP="000526B3">
      <w:pPr>
        <w:suppressAutoHyphens w:val="0"/>
        <w:spacing w:line="240" w:lineRule="auto"/>
        <w:jc w:val="both"/>
        <w:rPr>
          <w:rFonts w:eastAsia="Times New Roman"/>
          <w:noProof/>
          <w:szCs w:val="24"/>
          <w:lang w:eastAsia="hr-HR"/>
        </w:rPr>
      </w:pPr>
      <w:r w:rsidRPr="007C6D9E">
        <w:rPr>
          <w:rFonts w:eastAsia="Times New Roman"/>
          <w:noProof/>
          <w:szCs w:val="24"/>
          <w:lang w:eastAsia="hr-HR"/>
        </w:rPr>
        <w:t>Sjednica je završila u 20.00 sati.</w:t>
      </w:r>
    </w:p>
    <w:p w:rsidR="000526B3" w:rsidRPr="00102A21" w:rsidRDefault="000526B3" w:rsidP="000526B3">
      <w:pPr>
        <w:suppressAutoHyphens w:val="0"/>
        <w:spacing w:line="240" w:lineRule="auto"/>
        <w:jc w:val="both"/>
        <w:rPr>
          <w:b/>
        </w:rPr>
      </w:pPr>
    </w:p>
    <w:p w:rsidR="000526B3" w:rsidRDefault="000526B3" w:rsidP="000526B3">
      <w:pPr>
        <w:jc w:val="both"/>
      </w:pPr>
    </w:p>
    <w:p w:rsidR="000526B3" w:rsidRDefault="000526B3" w:rsidP="000526B3">
      <w:pPr>
        <w:jc w:val="both"/>
      </w:pPr>
      <w:r>
        <w:t>KLASA: 024-08/25-003/2251</w:t>
      </w:r>
    </w:p>
    <w:p w:rsidR="000526B3" w:rsidRDefault="000526B3" w:rsidP="000526B3">
      <w:pPr>
        <w:jc w:val="both"/>
      </w:pPr>
      <w:r>
        <w:t>URBROJ: 251-13-11-6/015-25-2</w:t>
      </w:r>
    </w:p>
    <w:p w:rsidR="000526B3" w:rsidRDefault="000526B3" w:rsidP="000526B3">
      <w:pPr>
        <w:jc w:val="both"/>
      </w:pPr>
    </w:p>
    <w:p w:rsidR="000526B3" w:rsidRDefault="000526B3" w:rsidP="000526B3">
      <w:pPr>
        <w:jc w:val="both"/>
      </w:pPr>
      <w:r>
        <w:t>Zagreb, 5. prosinac 2025</w:t>
      </w:r>
    </w:p>
    <w:p w:rsidR="000526B3" w:rsidRDefault="000526B3" w:rsidP="000526B3">
      <w:pPr>
        <w:jc w:val="both"/>
      </w:pPr>
    </w:p>
    <w:p w:rsidR="000526B3" w:rsidRDefault="000526B3" w:rsidP="000526B3">
      <w:pPr>
        <w:ind w:left="4248"/>
        <w:jc w:val="center"/>
      </w:pPr>
      <w:r>
        <w:t>Predsjednica</w:t>
      </w:r>
    </w:p>
    <w:p w:rsidR="000526B3" w:rsidRDefault="000526B3" w:rsidP="000526B3">
      <w:pPr>
        <w:ind w:left="4248"/>
        <w:jc w:val="center"/>
      </w:pPr>
      <w:bookmarkStart w:id="0" w:name="_GoBack"/>
      <w:bookmarkEnd w:id="0"/>
      <w:r>
        <w:t>Vijeća Mjesnog odbora Zeleni brijeg</w:t>
      </w:r>
    </w:p>
    <w:p w:rsidR="000526B3" w:rsidRDefault="000526B3" w:rsidP="000526B3">
      <w:pPr>
        <w:ind w:left="4248"/>
        <w:jc w:val="center"/>
      </w:pPr>
      <w:r>
        <w:t>Jasna Hanić</w:t>
      </w:r>
    </w:p>
    <w:p w:rsidR="000526B3" w:rsidRPr="00DE1DC2" w:rsidRDefault="000526B3" w:rsidP="000526B3">
      <w:pPr>
        <w:spacing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noProof/>
          <w:color w:val="000000"/>
          <w:sz w:val="20"/>
          <w:szCs w:val="20"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6F57DC7" wp14:editId="12E6F2D1">
                <wp:simplePos x="0" y="0"/>
                <wp:positionH relativeFrom="margin">
                  <wp:align>right</wp:align>
                </wp:positionH>
                <wp:positionV relativeFrom="paragraph">
                  <wp:posOffset>252</wp:posOffset>
                </wp:positionV>
                <wp:extent cx="5735955" cy="689610"/>
                <wp:effectExtent l="0" t="0" r="0" b="0"/>
                <wp:wrapSquare wrapText="bothSides"/>
                <wp:docPr id="161039681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5955" cy="6900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26B3" w:rsidRPr="00DE1DC2" w:rsidRDefault="000526B3" w:rsidP="000526B3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Na temelju članka </w:t>
                            </w:r>
                            <w:r w:rsidRPr="00EE5793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99.stavka 1. točke 2. Sta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tuta Grada Zagreba 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(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Službeni glasnik Grada Zagreba 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23/16, 2/18, 23/18, 3/20, 3/21, 11/21 - pročišćeni tekst, 16/22), Vijeće Mjesnog odbora </w:t>
                            </w:r>
                            <w:r w:rsidRPr="0079780B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Zeleni brijeg</w:t>
                            </w:r>
                            <w:r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,</w:t>
                            </w:r>
                            <w:r w:rsidRPr="00DE1DC2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na 7. sjednici,               5. prosinca 2025.,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donijelo 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F57DC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00.45pt;margin-top:0;width:451.65pt;height:54.3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" stroked="f">
                <v:textbox>
                  <w:txbxContent>
                    <w:p w:rsidR="000526B3" w:rsidRPr="00DE1DC2" w:rsidRDefault="000526B3" w:rsidP="000526B3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</w:pP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Na temelju članka </w:t>
                      </w:r>
                      <w:r w:rsidRPr="00EE5793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99.stavka 1. točke 2. Sta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tuta Grada Zagreba 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(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Službeni glasnik Grada Zagreba 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23/16, 2/18, 23/18, 3/20, 3/21, 11/21 - pročišćeni tekst, 16/22), Vijeće Mjesnog odbora </w:t>
                      </w:r>
                      <w:r w:rsidRPr="0079780B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>Zeleni brijeg</w:t>
                      </w:r>
                      <w:r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>,</w:t>
                      </w:r>
                      <w:r w:rsidRPr="00DE1DC2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na 7. sjednici,               5. prosinca 2025.,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donijelo je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E1DC2">
        <w:rPr>
          <w:rFonts w:eastAsia="Times New Roman"/>
          <w:b/>
          <w:color w:val="000000"/>
          <w:sz w:val="20"/>
          <w:szCs w:val="20"/>
          <w:lang w:eastAsia="hr-HR"/>
        </w:rPr>
        <w:t>FINANCIJSKI PLAN</w:t>
      </w:r>
    </w:p>
    <w:p w:rsidR="000526B3" w:rsidRPr="00DE1DC2" w:rsidRDefault="000526B3" w:rsidP="000526B3">
      <w:pPr>
        <w:spacing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>
        <w:rPr>
          <w:rFonts w:eastAsia="Times New Roman"/>
          <w:b/>
          <w:color w:val="000000"/>
          <w:sz w:val="20"/>
          <w:szCs w:val="20"/>
          <w:lang w:eastAsia="hr-HR"/>
        </w:rPr>
        <w:t>Mjesnog o</w:t>
      </w:r>
      <w:r w:rsidRPr="00DE1DC2">
        <w:rPr>
          <w:rFonts w:eastAsia="Times New Roman"/>
          <w:b/>
          <w:color w:val="000000"/>
          <w:sz w:val="20"/>
          <w:szCs w:val="20"/>
          <w:lang w:eastAsia="hr-HR"/>
        </w:rPr>
        <w:t xml:space="preserve">dbora </w:t>
      </w:r>
      <w:r w:rsidRPr="0079780B">
        <w:rPr>
          <w:rFonts w:eastAsia="Times New Roman"/>
          <w:b/>
          <w:noProof/>
          <w:color w:val="000000"/>
          <w:sz w:val="20"/>
          <w:szCs w:val="20"/>
          <w:lang w:eastAsia="hr-HR"/>
        </w:rPr>
        <w:t>Zeleni brijeg</w:t>
      </w:r>
    </w:p>
    <w:p w:rsidR="000526B3" w:rsidRPr="00DE1DC2" w:rsidRDefault="000526B3" w:rsidP="000526B3">
      <w:pPr>
        <w:spacing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b/>
          <w:color w:val="000000"/>
          <w:sz w:val="20"/>
          <w:szCs w:val="20"/>
          <w:lang w:eastAsia="hr-HR"/>
        </w:rPr>
        <w:t>za 2026.</w:t>
      </w:r>
    </w:p>
    <w:p w:rsidR="000526B3" w:rsidRPr="00DE1DC2" w:rsidRDefault="000526B3" w:rsidP="000526B3">
      <w:pPr>
        <w:spacing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</w:p>
    <w:p w:rsidR="000526B3" w:rsidRPr="00DE1DC2" w:rsidRDefault="000526B3" w:rsidP="000526B3">
      <w:pPr>
        <w:spacing w:after="100" w:afterAutospacing="1"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b/>
          <w:color w:val="000000"/>
          <w:sz w:val="20"/>
          <w:szCs w:val="20"/>
          <w:lang w:eastAsia="hr-HR"/>
        </w:rPr>
        <w:t>Članak 1.</w:t>
      </w:r>
    </w:p>
    <w:tbl>
      <w:tblPr>
        <w:tblStyle w:val="TableGrid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4"/>
        <w:gridCol w:w="8085"/>
      </w:tblGrid>
      <w:tr w:rsidR="000526B3" w:rsidRPr="00DE1DC2" w:rsidTr="00796BB3">
        <w:trPr>
          <w:trHeight w:val="281"/>
        </w:trPr>
        <w:tc>
          <w:tcPr>
            <w:tcW w:w="1294" w:type="dxa"/>
          </w:tcPr>
          <w:p w:rsidR="000526B3" w:rsidRPr="00DE1DC2" w:rsidRDefault="000526B3" w:rsidP="00796BB3">
            <w:pPr>
              <w:ind w:left="174" w:hanging="174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PRIHODA:</w:t>
            </w:r>
          </w:p>
        </w:tc>
        <w:tc>
          <w:tcPr>
            <w:tcW w:w="8085" w:type="dxa"/>
          </w:tcPr>
          <w:p w:rsidR="000526B3" w:rsidRPr="00DE1DC2" w:rsidRDefault="000526B3" w:rsidP="00796BB3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noProof/>
                <w:sz w:val="20"/>
                <w:szCs w:val="20"/>
              </w:rPr>
              <w:t>29.100,00</w:t>
            </w:r>
            <w:r w:rsidRPr="00DE1DC2">
              <w:rPr>
                <w:noProof/>
                <w:sz w:val="20"/>
                <w:szCs w:val="20"/>
              </w:rPr>
              <w:t xml:space="preserve"> </w:t>
            </w:r>
            <w:r w:rsidRPr="00DE1DC2"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>EUR</w:t>
            </w:r>
          </w:p>
        </w:tc>
      </w:tr>
      <w:tr w:rsidR="000526B3" w:rsidRPr="00DE1DC2" w:rsidTr="00796BB3">
        <w:trPr>
          <w:trHeight w:val="281"/>
        </w:trPr>
        <w:tc>
          <w:tcPr>
            <w:tcW w:w="1294" w:type="dxa"/>
          </w:tcPr>
          <w:p w:rsidR="000526B3" w:rsidRPr="00DE1DC2" w:rsidRDefault="000526B3" w:rsidP="00796BB3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RASHODA:</w:t>
            </w:r>
          </w:p>
        </w:tc>
        <w:tc>
          <w:tcPr>
            <w:tcW w:w="8085" w:type="dxa"/>
          </w:tcPr>
          <w:p w:rsidR="000526B3" w:rsidRPr="00DE1DC2" w:rsidRDefault="000526B3" w:rsidP="00796BB3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>29.100,00</w:t>
            </w:r>
            <w:r w:rsidRPr="00DE1DC2"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 xml:space="preserve"> EUR</w:t>
            </w:r>
          </w:p>
        </w:tc>
      </w:tr>
    </w:tbl>
    <w:p w:rsidR="000526B3" w:rsidRPr="00DE1DC2" w:rsidRDefault="000526B3" w:rsidP="000526B3">
      <w:pPr>
        <w:spacing w:after="100" w:afterAutospacing="1" w:line="240" w:lineRule="auto"/>
        <w:jc w:val="both"/>
        <w:rPr>
          <w:rFonts w:eastAsia="Times New Roman"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color w:val="000000"/>
          <w:sz w:val="20"/>
          <w:szCs w:val="20"/>
          <w:lang w:eastAsia="hr-HR"/>
        </w:rPr>
        <w:t xml:space="preserve">Financijski plan Mjesnog odbora </w:t>
      </w:r>
      <w:r w:rsidRPr="0079780B">
        <w:rPr>
          <w:rFonts w:eastAsia="Times New Roman"/>
          <w:noProof/>
          <w:color w:val="000000"/>
          <w:sz w:val="20"/>
          <w:szCs w:val="20"/>
          <w:lang w:eastAsia="hr-HR"/>
        </w:rPr>
        <w:t>Zeleni brijeg</w:t>
      </w:r>
      <w:r w:rsidRPr="00DE1DC2">
        <w:rPr>
          <w:rFonts w:eastAsia="Times New Roman"/>
          <w:noProof/>
          <w:color w:val="000000"/>
          <w:sz w:val="20"/>
          <w:szCs w:val="20"/>
          <w:lang w:eastAsia="hr-HR"/>
        </w:rPr>
        <w:t xml:space="preserve"> </w:t>
      </w:r>
      <w:r w:rsidRPr="00DE1DC2">
        <w:rPr>
          <w:rFonts w:eastAsia="Times New Roman"/>
          <w:color w:val="000000"/>
          <w:sz w:val="20"/>
          <w:szCs w:val="20"/>
          <w:lang w:eastAsia="hr-HR"/>
        </w:rPr>
        <w:t>za 2026. (dalje u tekstu: Plan) sastoji se od:</w:t>
      </w:r>
    </w:p>
    <w:p w:rsidR="000526B3" w:rsidRDefault="000526B3" w:rsidP="000526B3">
      <w:pPr>
        <w:spacing w:after="100" w:afterAutospacing="1" w:line="240" w:lineRule="auto"/>
        <w:jc w:val="center"/>
        <w:rPr>
          <w:rFonts w:eastAsia="Times New Roman"/>
          <w:b/>
          <w:bCs/>
          <w:color w:val="000000"/>
          <w:sz w:val="20"/>
          <w:szCs w:val="20"/>
          <w:lang w:eastAsia="hr-HR"/>
        </w:rPr>
      </w:pPr>
    </w:p>
    <w:p w:rsidR="000526B3" w:rsidRDefault="000526B3" w:rsidP="000526B3">
      <w:pPr>
        <w:spacing w:after="100" w:afterAutospacing="1" w:line="240" w:lineRule="auto"/>
        <w:jc w:val="center"/>
        <w:rPr>
          <w:rFonts w:eastAsia="Times New Roman"/>
          <w:b/>
          <w:bCs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b/>
          <w:bCs/>
          <w:color w:val="000000"/>
          <w:sz w:val="20"/>
          <w:szCs w:val="20"/>
          <w:lang w:eastAsia="hr-HR"/>
        </w:rPr>
        <w:t>Članak 2.</w:t>
      </w:r>
    </w:p>
    <w:p w:rsidR="000526B3" w:rsidRPr="00042EDB" w:rsidRDefault="000526B3" w:rsidP="000526B3">
      <w:pPr>
        <w:spacing w:after="100" w:afterAutospacing="1" w:line="240" w:lineRule="auto"/>
        <w:jc w:val="center"/>
        <w:rPr>
          <w:rFonts w:eastAsia="Times New Roman"/>
          <w:color w:val="000000"/>
          <w:sz w:val="20"/>
          <w:szCs w:val="20"/>
          <w:lang w:eastAsia="hr-HR"/>
        </w:rPr>
      </w:pPr>
      <w:r w:rsidRPr="00042EDB">
        <w:rPr>
          <w:rFonts w:eastAsia="Times New Roman"/>
          <w:color w:val="000000"/>
          <w:sz w:val="20"/>
          <w:szCs w:val="20"/>
          <w:lang w:eastAsia="hr-HR"/>
        </w:rPr>
        <w:t>Prihodi i rashodi iz članka 1. Plana su:</w:t>
      </w:r>
    </w:p>
    <w:tbl>
      <w:tblPr>
        <w:tblW w:w="5261" w:type="pct"/>
        <w:tblInd w:w="-284" w:type="dxa"/>
        <w:tblLayout w:type="fixed"/>
        <w:tblLook w:val="04A0" w:firstRow="1" w:lastRow="0" w:firstColumn="1" w:lastColumn="0" w:noHBand="0" w:noVBand="1"/>
      </w:tblPr>
      <w:tblGrid>
        <w:gridCol w:w="992"/>
        <w:gridCol w:w="6946"/>
        <w:gridCol w:w="1559"/>
      </w:tblGrid>
      <w:tr w:rsidR="000526B3" w:rsidRPr="00DE1DC2" w:rsidTr="00796BB3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:rsidR="000526B3" w:rsidRPr="00DE1DC2" w:rsidRDefault="000526B3" w:rsidP="00796BB3">
            <w:pPr>
              <w:numPr>
                <w:ilvl w:val="0"/>
                <w:numId w:val="4"/>
              </w:numPr>
              <w:suppressAutoHyphens w:val="0"/>
              <w:spacing w:after="160" w:line="256" w:lineRule="auto"/>
              <w:ind w:left="0" w:firstLine="0"/>
              <w:contextualSpacing/>
              <w:rPr>
                <w:rFonts w:eastAsia="Calibri"/>
                <w:sz w:val="20"/>
                <w:szCs w:val="20"/>
              </w:rPr>
            </w:pPr>
            <w:r w:rsidRPr="00DE1DC2">
              <w:rPr>
                <w:rFonts w:eastAsia="Calibri"/>
                <w:sz w:val="20"/>
                <w:szCs w:val="20"/>
              </w:rPr>
              <w:t>PRIHODI</w:t>
            </w:r>
          </w:p>
        </w:tc>
        <w:tc>
          <w:tcPr>
            <w:tcW w:w="821" w:type="pct"/>
            <w:vAlign w:val="bottom"/>
          </w:tcPr>
          <w:p w:rsidR="000526B3" w:rsidRPr="00DE1DC2" w:rsidRDefault="000526B3" w:rsidP="00796BB3">
            <w:pPr>
              <w:spacing w:line="256" w:lineRule="auto"/>
              <w:contextualSpacing/>
              <w:jc w:val="right"/>
              <w:rPr>
                <w:rFonts w:eastAsia="Calibri"/>
                <w:b/>
                <w:bCs/>
                <w:sz w:val="20"/>
                <w:szCs w:val="20"/>
              </w:rPr>
            </w:pPr>
            <w:r w:rsidRPr="00DE1DC2">
              <w:rPr>
                <w:rFonts w:eastAsia="Calibri"/>
                <w:b/>
                <w:bCs/>
                <w:sz w:val="20"/>
                <w:szCs w:val="20"/>
              </w:rPr>
              <w:t>EUR</w:t>
            </w:r>
          </w:p>
        </w:tc>
      </w:tr>
      <w:tr w:rsidR="000526B3" w:rsidRPr="00DE1DC2" w:rsidTr="00796BB3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EKON. </w:t>
            </w:r>
          </w:p>
          <w:p w:rsidR="000526B3" w:rsidRPr="00DE1DC2" w:rsidRDefault="000526B3" w:rsidP="00796BB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IZNOS </w:t>
            </w:r>
          </w:p>
        </w:tc>
      </w:tr>
      <w:tr w:rsidR="000526B3" w:rsidRPr="00DE1DC2" w:rsidTr="00796BB3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  <w:t>PRIHODI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b/>
                <w:noProof/>
                <w:color w:val="FFFFFF"/>
                <w:sz w:val="20"/>
                <w:szCs w:val="20"/>
                <w:lang w:eastAsia="hr-HR"/>
              </w:rPr>
              <w:t>29.100,00</w:t>
            </w:r>
            <w:r w:rsidRPr="00DE1DC2">
              <w:rPr>
                <w:rFonts w:eastAsia="Times New Roman"/>
                <w:b/>
                <w:noProof/>
                <w:color w:val="FFFFFF"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0526B3" w:rsidRPr="00DE1DC2" w:rsidTr="00796BB3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6711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P</w:t>
            </w: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rihodi za financiranje rashoda poslovanja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>29.100,00</w:t>
            </w:r>
            <w:r w:rsidRPr="00DE1DC2"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0526B3" w:rsidRPr="00DE1DC2" w:rsidTr="00796BB3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:rsidR="000526B3" w:rsidRPr="00DE1DC2" w:rsidRDefault="000526B3" w:rsidP="00796BB3">
            <w:pPr>
              <w:numPr>
                <w:ilvl w:val="0"/>
                <w:numId w:val="4"/>
              </w:numPr>
              <w:suppressAutoHyphens w:val="0"/>
              <w:spacing w:after="160" w:line="256" w:lineRule="auto"/>
              <w:ind w:left="0" w:firstLine="0"/>
              <w:contextualSpacing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RASHODI</w:t>
            </w:r>
          </w:p>
        </w:tc>
        <w:tc>
          <w:tcPr>
            <w:tcW w:w="821" w:type="pct"/>
            <w:vAlign w:val="bottom"/>
          </w:tcPr>
          <w:p w:rsidR="000526B3" w:rsidRPr="00DE1DC2" w:rsidRDefault="000526B3" w:rsidP="00796BB3">
            <w:pPr>
              <w:spacing w:line="256" w:lineRule="auto"/>
              <w:contextualSpacing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EUR</w:t>
            </w:r>
          </w:p>
        </w:tc>
      </w:tr>
      <w:tr w:rsidR="000526B3" w:rsidRPr="00DE1DC2" w:rsidTr="00796BB3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EKON. </w:t>
            </w:r>
          </w:p>
          <w:p w:rsidR="000526B3" w:rsidRPr="00DE1DC2" w:rsidRDefault="000526B3" w:rsidP="00796BB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IZNOS </w:t>
            </w:r>
          </w:p>
        </w:tc>
      </w:tr>
      <w:tr w:rsidR="000526B3" w:rsidRPr="00DE1DC2" w:rsidTr="00796BB3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  <w:t>RASHODI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b/>
                <w:noProof/>
                <w:color w:val="FFFFFF"/>
                <w:sz w:val="20"/>
                <w:szCs w:val="20"/>
                <w:lang w:eastAsia="hr-HR"/>
              </w:rPr>
              <w:t>29.100,00</w:t>
            </w:r>
            <w:r w:rsidRPr="00DE1DC2">
              <w:rPr>
                <w:rFonts w:eastAsia="Times New Roman"/>
                <w:b/>
                <w:noProof/>
                <w:color w:val="FFFFFF"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0526B3" w:rsidRPr="00DE1DC2" w:rsidTr="00796BB3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26B3" w:rsidRPr="00DE1DC2" w:rsidRDefault="000526B3" w:rsidP="00796BB3">
            <w:pPr>
              <w:spacing w:line="240" w:lineRule="auto"/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  <w:t>Izvor 1.1. OPĆI PRIHODI I PRIMICI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26B3" w:rsidRPr="00DE1DC2" w:rsidRDefault="000526B3" w:rsidP="00796BB3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b/>
                <w:noProof/>
                <w:color w:val="000000"/>
                <w:sz w:val="20"/>
                <w:szCs w:val="20"/>
                <w:lang w:eastAsia="hr-HR"/>
              </w:rPr>
              <w:t>17.100,00</w:t>
            </w:r>
            <w:r w:rsidRPr="00DE1DC2">
              <w:rPr>
                <w:rFonts w:eastAsia="Times New Roman"/>
                <w:b/>
                <w:noProof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0526B3" w:rsidRPr="00DE1DC2" w:rsidTr="00796BB3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26B3" w:rsidRPr="00DE1DC2" w:rsidRDefault="000526B3" w:rsidP="00796BB3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3291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26B3" w:rsidRPr="00DE1DC2" w:rsidRDefault="000526B3" w:rsidP="00796BB3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N</w:t>
            </w: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aknade članovima vijeća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26B3" w:rsidRPr="00DE1DC2" w:rsidRDefault="000526B3" w:rsidP="00796BB3">
            <w:pPr>
              <w:spacing w:line="240" w:lineRule="auto"/>
              <w:jc w:val="right"/>
              <w:rPr>
                <w:rFonts w:eastAsia="Times New Roman"/>
                <w:bCs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bCs/>
                <w:noProof/>
                <w:sz w:val="20"/>
                <w:szCs w:val="20"/>
                <w:lang w:eastAsia="hr-HR"/>
              </w:rPr>
              <w:t>14.100,00</w:t>
            </w:r>
            <w:r w:rsidRPr="00DE1DC2">
              <w:rPr>
                <w:rFonts w:eastAsia="Times New Roman"/>
                <w:bCs/>
                <w:noProof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0526B3" w:rsidRPr="00DE1DC2" w:rsidTr="00796BB3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3299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O</w:t>
            </w: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stali nespomenuti rashodi poslovanja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6B3" w:rsidRPr="00DE1DC2" w:rsidRDefault="000526B3" w:rsidP="00796BB3">
            <w:pPr>
              <w:spacing w:line="240" w:lineRule="auto"/>
              <w:jc w:val="right"/>
              <w:rPr>
                <w:rFonts w:eastAsia="Times New Roman"/>
                <w:bCs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bCs/>
                <w:noProof/>
                <w:sz w:val="20"/>
                <w:szCs w:val="20"/>
                <w:lang w:eastAsia="hr-HR"/>
              </w:rPr>
              <w:t>3.000,00</w:t>
            </w:r>
            <w:r w:rsidRPr="00DE1DC2">
              <w:rPr>
                <w:rFonts w:eastAsia="Times New Roman"/>
                <w:bCs/>
                <w:noProof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0526B3" w:rsidRPr="00DE1DC2" w:rsidTr="00796BB3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26B3" w:rsidRPr="00DE1DC2" w:rsidRDefault="000526B3" w:rsidP="00796BB3">
            <w:pPr>
              <w:spacing w:line="240" w:lineRule="auto"/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  <w:t>Izvor 4.1. PRIHOD OD KOMUNALNE NAKNADE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26B3" w:rsidRPr="00DE1DC2" w:rsidRDefault="000526B3" w:rsidP="00796BB3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b/>
                <w:noProof/>
                <w:color w:val="000000"/>
                <w:sz w:val="20"/>
                <w:szCs w:val="20"/>
                <w:lang w:eastAsia="hr-HR"/>
              </w:rPr>
              <w:t>12.000,00</w:t>
            </w:r>
            <w:r w:rsidRPr="00DE1DC2">
              <w:rPr>
                <w:rFonts w:eastAsia="Times New Roman"/>
                <w:b/>
                <w:noProof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0526B3" w:rsidRPr="00DE1DC2" w:rsidTr="00796BB3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26B3" w:rsidRPr="00DE1DC2" w:rsidRDefault="000526B3" w:rsidP="00796BB3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26B3" w:rsidRPr="00DE1DC2" w:rsidRDefault="000526B3" w:rsidP="00796BB3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U</w:t>
            </w: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sluge tekućeg i investicijskog održavanja - PMKA MO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26B3" w:rsidRPr="00DE1DC2" w:rsidRDefault="000526B3" w:rsidP="00796BB3">
            <w:pPr>
              <w:spacing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>12.000,00</w:t>
            </w:r>
            <w:r w:rsidRPr="00DE1DC2"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</w:tr>
    </w:tbl>
    <w:p w:rsidR="000526B3" w:rsidRPr="00DE1DC2" w:rsidRDefault="000526B3" w:rsidP="000526B3">
      <w:pPr>
        <w:spacing w:line="240" w:lineRule="auto"/>
        <w:jc w:val="center"/>
        <w:rPr>
          <w:rFonts w:eastAsia="Calibri"/>
          <w:b/>
          <w:sz w:val="20"/>
          <w:szCs w:val="20"/>
        </w:rPr>
      </w:pPr>
    </w:p>
    <w:p w:rsidR="000526B3" w:rsidRPr="00DE1DC2" w:rsidRDefault="000526B3" w:rsidP="000526B3">
      <w:pPr>
        <w:spacing w:after="100" w:afterAutospacing="1"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b/>
          <w:color w:val="000000"/>
          <w:sz w:val="20"/>
          <w:szCs w:val="20"/>
          <w:lang w:eastAsia="hr-HR"/>
        </w:rPr>
        <w:t>Članak 3.</w:t>
      </w:r>
    </w:p>
    <w:p w:rsidR="000526B3" w:rsidRPr="00DE1DC2" w:rsidRDefault="000526B3" w:rsidP="000526B3">
      <w:pPr>
        <w:spacing w:after="100" w:afterAutospacing="1" w:line="240" w:lineRule="auto"/>
        <w:jc w:val="both"/>
        <w:rPr>
          <w:rFonts w:eastAsia="Calibri"/>
          <w:b/>
          <w:sz w:val="20"/>
          <w:szCs w:val="20"/>
        </w:rPr>
      </w:pPr>
      <w:r w:rsidRPr="00DE1DC2">
        <w:rPr>
          <w:rFonts w:eastAsia="Times New Roman"/>
          <w:color w:val="000000"/>
          <w:sz w:val="20"/>
          <w:szCs w:val="20"/>
          <w:lang w:eastAsia="hr-HR"/>
        </w:rPr>
        <w:t xml:space="preserve">Naredbodavac za izvršenje Plana je </w:t>
      </w:r>
      <w:r>
        <w:rPr>
          <w:rFonts w:eastAsia="Times New Roman"/>
          <w:color w:val="000000"/>
          <w:sz w:val="20"/>
          <w:szCs w:val="20"/>
          <w:lang w:eastAsia="hr-HR"/>
        </w:rPr>
        <w:t>p</w:t>
      </w:r>
      <w:r w:rsidRPr="00DE1DC2">
        <w:rPr>
          <w:rFonts w:eastAsia="Times New Roman"/>
          <w:color w:val="000000"/>
          <w:sz w:val="20"/>
          <w:szCs w:val="20"/>
          <w:lang w:eastAsia="hr-HR"/>
        </w:rPr>
        <w:t>ročelnik Gradskog ureda za mjesnu samoupravu, promet, komunalne poslove, civilnu zaštitu i sigurnost.</w:t>
      </w:r>
    </w:p>
    <w:p w:rsidR="000526B3" w:rsidRPr="00DE1DC2" w:rsidRDefault="000526B3" w:rsidP="000526B3">
      <w:pPr>
        <w:spacing w:after="100" w:afterAutospacing="1"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b/>
          <w:color w:val="000000"/>
          <w:sz w:val="20"/>
          <w:szCs w:val="20"/>
          <w:lang w:eastAsia="hr-HR"/>
        </w:rPr>
        <w:t>Članak 4.</w:t>
      </w:r>
    </w:p>
    <w:p w:rsidR="000526B3" w:rsidRDefault="000526B3" w:rsidP="000526B3">
      <w:pPr>
        <w:spacing w:after="100" w:afterAutospacing="1" w:line="240" w:lineRule="auto"/>
        <w:jc w:val="both"/>
        <w:rPr>
          <w:rFonts w:eastAsia="Times New Roman"/>
          <w:color w:val="000000"/>
          <w:sz w:val="20"/>
          <w:szCs w:val="20"/>
          <w:lang w:eastAsia="hr-HR"/>
        </w:rPr>
        <w:sectPr w:rsidR="000526B3" w:rsidSect="007C6D9E">
          <w:pgSz w:w="11906" w:h="16838"/>
          <w:pgMar w:top="1276" w:right="1440" w:bottom="1440" w:left="1440" w:header="708" w:footer="708" w:gutter="0"/>
          <w:pgNumType w:start="1"/>
          <w:cols w:space="708"/>
          <w:docGrid w:linePitch="360"/>
        </w:sectPr>
      </w:pPr>
      <w:r w:rsidRPr="00DE1DC2">
        <w:rPr>
          <w:rFonts w:eastAsia="Times New Roman"/>
          <w:noProof/>
          <w:color w:val="000000"/>
          <w:sz w:val="20"/>
          <w:szCs w:val="20"/>
          <w:lang w:eastAsia="hr-HR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0FE0641" wp14:editId="6C42CCA5">
                <wp:simplePos x="0" y="0"/>
                <wp:positionH relativeFrom="margin">
                  <wp:posOffset>3409950</wp:posOffset>
                </wp:positionH>
                <wp:positionV relativeFrom="paragraph">
                  <wp:posOffset>624840</wp:posOffset>
                </wp:positionV>
                <wp:extent cx="2324100" cy="1143000"/>
                <wp:effectExtent l="0" t="0" r="0" b="0"/>
                <wp:wrapSquare wrapText="bothSides"/>
                <wp:docPr id="74911934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26B3" w:rsidRDefault="000526B3" w:rsidP="000526B3"/>
                          <w:tbl>
                            <w:tblPr>
                              <w:tblStyle w:val="TableGrid"/>
                              <w:tblW w:w="3128" w:type="dxa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128"/>
                            </w:tblGrid>
                            <w:tr w:rsidR="000526B3" w:rsidTr="00CA4EED">
                              <w:trPr>
                                <w:trHeight w:val="900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0526B3" w:rsidRPr="00DE1DC2" w:rsidRDefault="000526B3" w:rsidP="00646733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Predsjedni</w:t>
                                  </w:r>
                                  <w:r w:rsidRPr="00DE1DC2">
                                    <w:rPr>
                                      <w:sz w:val="20"/>
                                      <w:szCs w:val="20"/>
                                    </w:rPr>
                                    <w:t xml:space="preserve">ca </w:t>
                                  </w:r>
                                </w:p>
                                <w:p w:rsidR="000526B3" w:rsidRPr="00DE1DC2" w:rsidRDefault="000526B3" w:rsidP="00CA4EED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E1DC2">
                                    <w:rPr>
                                      <w:sz w:val="20"/>
                                      <w:szCs w:val="20"/>
                                    </w:rPr>
                                    <w:t xml:space="preserve">Vijeća Mjesnog odbora </w:t>
                                  </w:r>
                                </w:p>
                                <w:p w:rsidR="000526B3" w:rsidRPr="00646733" w:rsidRDefault="000526B3" w:rsidP="0064673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79780B"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t>Zeleni brijeg</w:t>
                                  </w:r>
                                </w:p>
                              </w:tc>
                            </w:tr>
                            <w:tr w:rsidR="000526B3" w:rsidTr="00EE5793">
                              <w:trPr>
                                <w:trHeight w:val="237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0526B3" w:rsidRPr="00646733" w:rsidRDefault="000526B3" w:rsidP="00EB2792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0526B3" w:rsidTr="00EE5793">
                              <w:trPr>
                                <w:trHeight w:val="237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0526B3" w:rsidRPr="00232B4E" w:rsidRDefault="000526B3" w:rsidP="00EE5793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232B4E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Jasna Hanić</w:t>
                                  </w:r>
                                </w:p>
                              </w:tc>
                            </w:tr>
                          </w:tbl>
                          <w:p w:rsidR="000526B3" w:rsidRPr="00EB2792" w:rsidRDefault="000526B3" w:rsidP="000526B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E0641" id="Text Box 3" o:spid="_x0000_s1027" type="#_x0000_t202" style="position:absolute;left:0;text-align:left;margin-left:268.5pt;margin-top:49.2pt;width:183pt;height:90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" stroked="f">
                <v:textbox>
                  <w:txbxContent>
                    <w:p w:rsidR="000526B3" w:rsidRDefault="000526B3" w:rsidP="000526B3"/>
                    <w:tbl>
                      <w:tblPr>
                        <w:tblStyle w:val="TableGrid"/>
                        <w:tblW w:w="3128" w:type="dxa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128"/>
                      </w:tblGrid>
                      <w:tr w:rsidR="000526B3" w:rsidTr="00CA4EED">
                        <w:trPr>
                          <w:trHeight w:val="900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0526B3" w:rsidRPr="00DE1DC2" w:rsidRDefault="000526B3" w:rsidP="006467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Predsjedni</w:t>
                            </w:r>
                            <w:r w:rsidRPr="00DE1DC2">
                              <w:rPr>
                                <w:sz w:val="20"/>
                                <w:szCs w:val="20"/>
                              </w:rPr>
                              <w:t xml:space="preserve">ca </w:t>
                            </w:r>
                          </w:p>
                          <w:p w:rsidR="000526B3" w:rsidRPr="00DE1DC2" w:rsidRDefault="000526B3" w:rsidP="00CA4EE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E1DC2">
                              <w:rPr>
                                <w:sz w:val="20"/>
                                <w:szCs w:val="20"/>
                              </w:rPr>
                              <w:t xml:space="preserve">Vijeća Mjesnog odbora </w:t>
                            </w:r>
                          </w:p>
                          <w:p w:rsidR="000526B3" w:rsidRPr="00646733" w:rsidRDefault="000526B3" w:rsidP="0064673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9780B">
                              <w:rPr>
                                <w:noProof/>
                                <w:sz w:val="20"/>
                                <w:szCs w:val="20"/>
                              </w:rPr>
                              <w:t>Zeleni brijeg</w:t>
                            </w:r>
                          </w:p>
                        </w:tc>
                      </w:tr>
                      <w:tr w:rsidR="000526B3" w:rsidTr="00EE5793">
                        <w:trPr>
                          <w:trHeight w:val="237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0526B3" w:rsidRPr="00646733" w:rsidRDefault="000526B3" w:rsidP="00EB279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0526B3" w:rsidTr="00EE5793">
                        <w:trPr>
                          <w:trHeight w:val="237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0526B3" w:rsidRPr="00232B4E" w:rsidRDefault="000526B3" w:rsidP="00EE579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232B4E">
                              <w:rPr>
                                <w:bCs/>
                                <w:sz w:val="20"/>
                                <w:szCs w:val="20"/>
                              </w:rPr>
                              <w:t>Jasna Hanić</w:t>
                            </w:r>
                          </w:p>
                        </w:tc>
                      </w:tr>
                    </w:tbl>
                    <w:p w:rsidR="000526B3" w:rsidRPr="00EB2792" w:rsidRDefault="000526B3" w:rsidP="000526B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E1DC2">
        <w:rPr>
          <w:rFonts w:eastAsia="Times New Roman"/>
          <w:color w:val="000000"/>
          <w:sz w:val="20"/>
          <w:szCs w:val="20"/>
          <w:lang w:eastAsia="hr-HR"/>
        </w:rPr>
        <w:t>Pl</w:t>
      </w:r>
      <w:r w:rsidRPr="007C6D9E">
        <w:rPr>
          <w:rFonts w:eastAsia="Times New Roman"/>
          <w:noProof/>
          <w:color w:val="000000"/>
          <w:sz w:val="20"/>
          <w:szCs w:val="20"/>
          <w:lang w:eastAsia="hr-HR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9B1B865" wp14:editId="11FBEE9C">
                <wp:simplePos x="0" y="0"/>
                <wp:positionH relativeFrom="margin">
                  <wp:posOffset>0</wp:posOffset>
                </wp:positionH>
                <wp:positionV relativeFrom="page">
                  <wp:posOffset>8479790</wp:posOffset>
                </wp:positionV>
                <wp:extent cx="2411095" cy="1219200"/>
                <wp:effectExtent l="0" t="0" r="825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09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26B3" w:rsidRDefault="000526B3" w:rsidP="000526B3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0526B3" w:rsidRDefault="000526B3" w:rsidP="000526B3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0526B3" w:rsidRPr="009B752B" w:rsidRDefault="000526B3" w:rsidP="000526B3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B752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KLASA: 024-08/25-003/2251</w:t>
                            </w:r>
                            <w:r w:rsidRPr="009B752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0526B3" w:rsidRPr="009B752B" w:rsidRDefault="000526B3" w:rsidP="000526B3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B752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URBROJ: 251-13-11-6/015-25-3</w:t>
                            </w:r>
                          </w:p>
                          <w:p w:rsidR="000526B3" w:rsidRPr="009B752B" w:rsidRDefault="000526B3" w:rsidP="000526B3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9B752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Zagreb, 5. prosinca 2025.</w:t>
                            </w:r>
                            <w:r w:rsidRPr="009B752B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0526B3" w:rsidRPr="009B752B" w:rsidRDefault="000526B3" w:rsidP="000526B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1B865" id="Text Box 2" o:spid="_x0000_s1028" type="#_x0000_t202" style="position:absolute;left:0;text-align:left;margin-left:0;margin-top:667.7pt;width:189.85pt;height:9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" stroked="f">
                <v:textbox>
                  <w:txbxContent>
                    <w:p w:rsidR="000526B3" w:rsidRDefault="000526B3" w:rsidP="000526B3">
                      <w:pPr>
                        <w:pStyle w:val="NoSpacing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0526B3" w:rsidRDefault="000526B3" w:rsidP="000526B3">
                      <w:pPr>
                        <w:pStyle w:val="NoSpacing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0526B3" w:rsidRPr="009B752B" w:rsidRDefault="000526B3" w:rsidP="000526B3">
                      <w:pPr>
                        <w:pStyle w:val="NoSpacing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B752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KLASA: 024-08/25-003/2251</w:t>
                      </w:r>
                      <w:r w:rsidRPr="009B752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</w:r>
                    </w:p>
                    <w:p w:rsidR="000526B3" w:rsidRPr="009B752B" w:rsidRDefault="000526B3" w:rsidP="000526B3">
                      <w:pPr>
                        <w:pStyle w:val="NoSpacing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B752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URBROJ: 251-13-11-6/015-25-3</w:t>
                      </w:r>
                    </w:p>
                    <w:p w:rsidR="000526B3" w:rsidRPr="009B752B" w:rsidRDefault="000526B3" w:rsidP="000526B3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9B752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Zagreb, 5. prosinca 2025.</w:t>
                      </w:r>
                      <w:r w:rsidRPr="009B752B">
                        <w:rPr>
                          <w:sz w:val="20"/>
                          <w:szCs w:val="20"/>
                        </w:rPr>
                        <w:tab/>
                      </w:r>
                    </w:p>
                    <w:p w:rsidR="000526B3" w:rsidRPr="009B752B" w:rsidRDefault="000526B3" w:rsidP="000526B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Pr="00DE1DC2">
        <w:rPr>
          <w:rFonts w:eastAsia="Times New Roman"/>
          <w:color w:val="000000"/>
          <w:sz w:val="20"/>
          <w:szCs w:val="20"/>
          <w:lang w:eastAsia="hr-HR"/>
        </w:rPr>
        <w:t>an će biti objavljen na oglasnoj ploči u sjedištu Mjesnog odbora, a stupa</w:t>
      </w:r>
      <w:r w:rsidRPr="003D7D5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  <w:r>
        <w:rPr>
          <w:rFonts w:eastAsia="Times New Roman"/>
          <w:color w:val="000000"/>
          <w:sz w:val="20"/>
          <w:szCs w:val="20"/>
          <w:lang w:eastAsia="hr-HR"/>
        </w:rPr>
        <w:t>na snagu 1. siječnja 202</w:t>
      </w:r>
    </w:p>
    <w:p w:rsidR="000526B3" w:rsidRPr="00596EC7" w:rsidRDefault="000526B3" w:rsidP="000526B3">
      <w:pPr>
        <w:spacing w:after="100" w:afterAutospacing="1" w:line="240" w:lineRule="auto"/>
        <w:jc w:val="both"/>
        <w:rPr>
          <w:rFonts w:eastAsia="Times New Roman"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noProof/>
          <w:color w:val="000000"/>
          <w:sz w:val="20"/>
          <w:szCs w:val="20"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8FD8A14" wp14:editId="01A6C59C">
                <wp:simplePos x="0" y="0"/>
                <wp:positionH relativeFrom="margin">
                  <wp:posOffset>-114300</wp:posOffset>
                </wp:positionH>
                <wp:positionV relativeFrom="page">
                  <wp:posOffset>8734425</wp:posOffset>
                </wp:positionV>
                <wp:extent cx="2411095" cy="1219200"/>
                <wp:effectExtent l="0" t="0" r="825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09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26B3" w:rsidRPr="009B752B" w:rsidRDefault="000526B3" w:rsidP="000526B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D8A14" id="_x0000_s1029" type="#_x0000_t202" style="position:absolute;left:0;text-align:left;margin-left:-9pt;margin-top:687.75pt;width:189.85pt;height:9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" stroked="f">
                <v:textbox>
                  <w:txbxContent>
                    <w:p w:rsidR="000526B3" w:rsidRPr="009B752B" w:rsidRDefault="000526B3" w:rsidP="000526B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t xml:space="preserve">Na temelju točke 7. Zaključka o prostorima mjesne samouprave (Službeni glasnik Grada Zagreba 26/25) i članka 28. točke 3. Poslovnika o radu Vijeća Mjesnog odbora Zeleni brijeg, Vijeće Mjesnog odbora Zeleni brijeg, na 7. </w:t>
      </w:r>
      <w:r w:rsidRPr="000852C0">
        <w:t>sjednici</w:t>
      </w:r>
      <w:r>
        <w:t>,</w:t>
      </w:r>
      <w:r w:rsidRPr="000852C0">
        <w:t xml:space="preserve"> </w:t>
      </w:r>
      <w:r>
        <w:t>5. prosinca</w:t>
      </w:r>
      <w:r w:rsidRPr="000852C0">
        <w:t xml:space="preserve"> </w:t>
      </w:r>
      <w:r>
        <w:t>2025.,</w:t>
      </w:r>
      <w:r>
        <w:rPr>
          <w:b/>
        </w:rPr>
        <w:t xml:space="preserve"> </w:t>
      </w:r>
      <w:r>
        <w:t>donijelo je</w:t>
      </w:r>
    </w:p>
    <w:p w:rsidR="000526B3" w:rsidRDefault="000526B3" w:rsidP="000526B3">
      <w:pPr>
        <w:jc w:val="both"/>
      </w:pPr>
    </w:p>
    <w:p w:rsidR="000526B3" w:rsidRDefault="000526B3" w:rsidP="000526B3">
      <w:pPr>
        <w:rPr>
          <w:b/>
        </w:rPr>
      </w:pPr>
    </w:p>
    <w:p w:rsidR="000526B3" w:rsidRDefault="000526B3" w:rsidP="000526B3">
      <w:pPr>
        <w:jc w:val="center"/>
        <w:rPr>
          <w:b/>
        </w:rPr>
      </w:pPr>
    </w:p>
    <w:p w:rsidR="000526B3" w:rsidRPr="00EE54E7" w:rsidRDefault="000526B3" w:rsidP="000526B3">
      <w:pPr>
        <w:tabs>
          <w:tab w:val="left" w:pos="567"/>
          <w:tab w:val="left" w:pos="1134"/>
          <w:tab w:val="left" w:pos="1843"/>
        </w:tabs>
        <w:ind w:left="-142"/>
        <w:jc w:val="center"/>
        <w:rPr>
          <w:b/>
        </w:rPr>
      </w:pPr>
      <w:r>
        <w:rPr>
          <w:b/>
        </w:rPr>
        <w:t xml:space="preserve">  </w:t>
      </w:r>
      <w:r w:rsidRPr="00EE54E7">
        <w:rPr>
          <w:b/>
        </w:rPr>
        <w:t>Z A K LJ U Č A K</w:t>
      </w:r>
    </w:p>
    <w:p w:rsidR="000526B3" w:rsidRDefault="000526B3" w:rsidP="000526B3">
      <w:pPr>
        <w:ind w:firstLine="708"/>
        <w:jc w:val="center"/>
        <w:rPr>
          <w:b/>
        </w:rPr>
      </w:pPr>
      <w:r w:rsidRPr="00EE54E7">
        <w:rPr>
          <w:b/>
        </w:rPr>
        <w:t xml:space="preserve">o </w:t>
      </w:r>
      <w:r>
        <w:rPr>
          <w:b/>
        </w:rPr>
        <w:t>zahtjevu za redovno korištenje</w:t>
      </w:r>
      <w:r w:rsidRPr="00EE54E7">
        <w:rPr>
          <w:b/>
        </w:rPr>
        <w:t xml:space="preserve"> prostora mjesne samouprave</w:t>
      </w:r>
    </w:p>
    <w:p w:rsidR="000526B3" w:rsidRPr="003E2521" w:rsidRDefault="000526B3" w:rsidP="000526B3">
      <w:pPr>
        <w:jc w:val="center"/>
        <w:rPr>
          <w:b/>
        </w:rPr>
      </w:pPr>
      <w:r>
        <w:rPr>
          <w:b/>
        </w:rPr>
        <w:t xml:space="preserve">    /Udruga umirovljenika „Zagrebačka Dubrava“/</w:t>
      </w:r>
    </w:p>
    <w:p w:rsidR="000526B3" w:rsidRPr="004823DC" w:rsidRDefault="000526B3" w:rsidP="000526B3">
      <w:pPr>
        <w:jc w:val="center"/>
      </w:pPr>
    </w:p>
    <w:p w:rsidR="000526B3" w:rsidRDefault="000526B3" w:rsidP="000526B3">
      <w:pPr>
        <w:pStyle w:val="ListParagraph"/>
        <w:numPr>
          <w:ilvl w:val="1"/>
          <w:numId w:val="3"/>
        </w:numPr>
        <w:tabs>
          <w:tab w:val="clear" w:pos="1440"/>
        </w:tabs>
        <w:ind w:left="567"/>
        <w:jc w:val="both"/>
      </w:pPr>
      <w:r>
        <w:rPr>
          <w:b/>
        </w:rPr>
        <w:t xml:space="preserve">Udruzi umirovljenika „Zagrebačka Dubrava“ </w:t>
      </w:r>
      <w:r>
        <w:t>odobrava se redovno</w:t>
      </w:r>
      <w:r w:rsidRPr="004823DC">
        <w:t xml:space="preserve"> korištenje prostora u </w:t>
      </w:r>
      <w:r>
        <w:t>Zagrebu, Miroševečki brijeg 45</w:t>
      </w:r>
      <w:r w:rsidRPr="004823DC">
        <w:t xml:space="preserve">, </w:t>
      </w:r>
      <w:r>
        <w:t>svaki drugi petak u mjesecu od 18,00 do 23,00 sata i svaki četvrti petak u mjesecu 16,00 do 22,00 sata.</w:t>
      </w:r>
    </w:p>
    <w:p w:rsidR="000526B3" w:rsidRDefault="000526B3" w:rsidP="000526B3">
      <w:pPr>
        <w:pStyle w:val="ListParagraph"/>
        <w:numPr>
          <w:ilvl w:val="1"/>
          <w:numId w:val="3"/>
        </w:numPr>
        <w:tabs>
          <w:tab w:val="clear" w:pos="1440"/>
        </w:tabs>
        <w:ind w:left="567"/>
        <w:jc w:val="both"/>
      </w:pPr>
      <w:r w:rsidRPr="004823DC">
        <w:t>Prostor iz točke 1. ovog Zaključka koristit će</w:t>
      </w:r>
      <w:r>
        <w:t xml:space="preserve"> </w:t>
      </w:r>
      <w:r>
        <w:rPr>
          <w:b/>
        </w:rPr>
        <w:t xml:space="preserve">Udruga umirovljenika „Zagrebačka Dubrava“ </w:t>
      </w:r>
      <w:r w:rsidRPr="004823DC">
        <w:t>bez naknade.</w:t>
      </w:r>
    </w:p>
    <w:p w:rsidR="000526B3" w:rsidRPr="004823DC" w:rsidRDefault="000526B3" w:rsidP="000526B3">
      <w:pPr>
        <w:pStyle w:val="ListParagraph"/>
        <w:numPr>
          <w:ilvl w:val="1"/>
          <w:numId w:val="3"/>
        </w:numPr>
        <w:tabs>
          <w:tab w:val="clear" w:pos="1440"/>
        </w:tabs>
        <w:ind w:left="567"/>
        <w:jc w:val="both"/>
      </w:pPr>
      <w:r>
        <w:rPr>
          <w:b/>
        </w:rPr>
        <w:t xml:space="preserve">Udruga umirovljenika „Zagrebačka Dubrava“ </w:t>
      </w:r>
      <w:r w:rsidRPr="004823DC">
        <w:t>obvezuje se postupati s pažnjom dobrog gospodara u korištenju prostora.</w:t>
      </w:r>
    </w:p>
    <w:p w:rsidR="000526B3" w:rsidRPr="004823DC" w:rsidRDefault="000526B3" w:rsidP="000526B3">
      <w:pPr>
        <w:pStyle w:val="ListParagraph"/>
        <w:numPr>
          <w:ilvl w:val="1"/>
          <w:numId w:val="3"/>
        </w:numPr>
        <w:tabs>
          <w:tab w:val="clear" w:pos="1440"/>
        </w:tabs>
        <w:ind w:left="567"/>
        <w:jc w:val="both"/>
      </w:pPr>
      <w:r>
        <w:t>O redovnom</w:t>
      </w:r>
      <w:r w:rsidRPr="004823DC">
        <w:t xml:space="preserve"> korištenju pros</w:t>
      </w:r>
      <w:r>
        <w:t>tora iz točke 1. ovog Zaključka</w:t>
      </w:r>
      <w:r w:rsidRPr="004823DC">
        <w:t xml:space="preserve"> Gradski ured za mjesnu samoupravu, </w:t>
      </w:r>
      <w:r>
        <w:t xml:space="preserve">promet, </w:t>
      </w:r>
      <w:r w:rsidRPr="004823DC">
        <w:t>civilnu zaštitu i sigurnost izdat će odobrenje o korištenju, a u skladu s ovim Zaključkom.</w:t>
      </w:r>
    </w:p>
    <w:p w:rsidR="000526B3" w:rsidRPr="004823DC" w:rsidRDefault="000526B3" w:rsidP="000526B3"/>
    <w:p w:rsidR="000526B3" w:rsidRDefault="000526B3" w:rsidP="000526B3"/>
    <w:p w:rsidR="000526B3" w:rsidRDefault="000526B3" w:rsidP="000526B3"/>
    <w:p w:rsidR="000526B3" w:rsidRDefault="000526B3" w:rsidP="000526B3"/>
    <w:p w:rsidR="000526B3" w:rsidRDefault="000526B3" w:rsidP="000526B3">
      <w:pPr>
        <w:jc w:val="both"/>
      </w:pPr>
      <w:r>
        <w:t>KLASA: 024-08/25-003/2251</w:t>
      </w:r>
    </w:p>
    <w:p w:rsidR="000526B3" w:rsidRDefault="000526B3" w:rsidP="000526B3">
      <w:pPr>
        <w:jc w:val="both"/>
      </w:pPr>
      <w:r>
        <w:t>URBROJ: 251-13-11-6/015-25-4</w:t>
      </w:r>
    </w:p>
    <w:p w:rsidR="000526B3" w:rsidRDefault="000526B3" w:rsidP="000526B3">
      <w:pPr>
        <w:jc w:val="both"/>
      </w:pPr>
    </w:p>
    <w:p w:rsidR="000526B3" w:rsidRDefault="000526B3" w:rsidP="000526B3">
      <w:pPr>
        <w:jc w:val="both"/>
      </w:pPr>
      <w:r>
        <w:t>Zagreb</w:t>
      </w:r>
      <w:r w:rsidRPr="000852C0">
        <w:t xml:space="preserve">, </w:t>
      </w:r>
      <w:r>
        <w:t>5</w:t>
      </w:r>
      <w:r w:rsidRPr="000852C0">
        <w:t xml:space="preserve">. </w:t>
      </w:r>
      <w:r>
        <w:t>prosinca 2025.</w:t>
      </w:r>
    </w:p>
    <w:p w:rsidR="000526B3" w:rsidRDefault="000526B3" w:rsidP="000526B3">
      <w:pPr>
        <w:jc w:val="both"/>
      </w:pPr>
    </w:p>
    <w:p w:rsidR="000526B3" w:rsidRDefault="000526B3" w:rsidP="000526B3">
      <w:pPr>
        <w:jc w:val="both"/>
      </w:pPr>
    </w:p>
    <w:p w:rsidR="000526B3" w:rsidRPr="00C51920" w:rsidRDefault="000526B3" w:rsidP="000526B3">
      <w:pPr>
        <w:ind w:left="5760"/>
      </w:pPr>
      <w:r>
        <w:t xml:space="preserve"> PREDSJEDNICA VIJEĆA</w:t>
      </w:r>
    </w:p>
    <w:p w:rsidR="000526B3" w:rsidRDefault="000526B3" w:rsidP="000526B3">
      <w:pPr>
        <w:ind w:left="5664"/>
        <w:rPr>
          <w:noProof/>
        </w:rPr>
      </w:pPr>
      <w:r>
        <w:rPr>
          <w:noProof/>
        </w:rPr>
        <w:t xml:space="preserve"> Mjesnog odbora Zeleni brijeg</w:t>
      </w:r>
    </w:p>
    <w:p w:rsidR="000526B3" w:rsidRDefault="000526B3" w:rsidP="000526B3">
      <w:pPr>
        <w:ind w:left="5664" w:firstLine="708"/>
        <w:rPr>
          <w:noProof/>
        </w:rPr>
      </w:pPr>
    </w:p>
    <w:p w:rsidR="000526B3" w:rsidRDefault="000526B3" w:rsidP="000526B3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Jasna Hanić</w:t>
      </w:r>
    </w:p>
    <w:p w:rsidR="000526B3" w:rsidRDefault="000526B3" w:rsidP="000526B3">
      <w:pPr>
        <w:ind w:left="4248"/>
        <w:jc w:val="center"/>
      </w:pPr>
    </w:p>
    <w:p w:rsidR="000526B3" w:rsidRDefault="000526B3" w:rsidP="000526B3">
      <w:pPr>
        <w:ind w:left="4248"/>
        <w:jc w:val="center"/>
      </w:pPr>
    </w:p>
    <w:p w:rsidR="000526B3" w:rsidRDefault="000526B3" w:rsidP="000526B3">
      <w:pPr>
        <w:ind w:left="4248"/>
        <w:jc w:val="center"/>
      </w:pPr>
    </w:p>
    <w:p w:rsidR="000526B3" w:rsidRDefault="000526B3" w:rsidP="000526B3">
      <w:pPr>
        <w:ind w:left="4248"/>
        <w:jc w:val="center"/>
      </w:pPr>
    </w:p>
    <w:p w:rsidR="000526B3" w:rsidRDefault="000526B3" w:rsidP="000526B3">
      <w:pPr>
        <w:ind w:left="4248"/>
        <w:jc w:val="center"/>
      </w:pPr>
    </w:p>
    <w:p w:rsidR="000526B3" w:rsidRDefault="000526B3" w:rsidP="000526B3">
      <w:pPr>
        <w:ind w:left="4248"/>
        <w:jc w:val="center"/>
      </w:pPr>
    </w:p>
    <w:p w:rsidR="000526B3" w:rsidRDefault="000526B3" w:rsidP="000526B3">
      <w:pPr>
        <w:ind w:left="4248"/>
        <w:jc w:val="center"/>
      </w:pPr>
    </w:p>
    <w:p w:rsidR="000526B3" w:rsidRDefault="000526B3" w:rsidP="000526B3">
      <w:pPr>
        <w:ind w:left="4248"/>
        <w:jc w:val="center"/>
      </w:pPr>
    </w:p>
    <w:p w:rsidR="000526B3" w:rsidRDefault="000526B3" w:rsidP="000526B3">
      <w:pPr>
        <w:ind w:left="4248"/>
        <w:jc w:val="center"/>
      </w:pPr>
    </w:p>
    <w:p w:rsidR="000526B3" w:rsidRDefault="000526B3" w:rsidP="000526B3">
      <w:pPr>
        <w:ind w:left="4248"/>
        <w:jc w:val="center"/>
      </w:pPr>
    </w:p>
    <w:p w:rsidR="000526B3" w:rsidRDefault="000526B3" w:rsidP="000526B3">
      <w:pPr>
        <w:ind w:left="4248"/>
        <w:jc w:val="center"/>
      </w:pPr>
    </w:p>
    <w:p w:rsidR="000526B3" w:rsidRDefault="000526B3" w:rsidP="000526B3">
      <w:pPr>
        <w:ind w:left="4248"/>
        <w:jc w:val="center"/>
      </w:pPr>
    </w:p>
    <w:p w:rsidR="000526B3" w:rsidRDefault="000526B3" w:rsidP="000526B3">
      <w:pPr>
        <w:ind w:left="4248"/>
        <w:jc w:val="center"/>
      </w:pPr>
    </w:p>
    <w:p w:rsidR="000526B3" w:rsidRDefault="000526B3" w:rsidP="000526B3">
      <w:pPr>
        <w:ind w:left="4248"/>
        <w:jc w:val="center"/>
      </w:pPr>
    </w:p>
    <w:p w:rsidR="000526B3" w:rsidRPr="00596EC7" w:rsidRDefault="000526B3" w:rsidP="000526B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596EC7">
        <w:rPr>
          <w:rFonts w:eastAsia="Times New Roman"/>
          <w:szCs w:val="24"/>
          <w:lang w:eastAsia="hr-HR"/>
        </w:rPr>
        <w:t>Na temelju članka 100. Statuta Grada Zagreba (Službeni glasnik Grada Zagreba 23/16</w:t>
      </w:r>
      <w:r w:rsidRPr="00596EC7">
        <w:rPr>
          <w:rFonts w:eastAsia="Times New Roman"/>
          <w:color w:val="000000"/>
          <w:szCs w:val="24"/>
          <w:lang w:eastAsia="hr-HR"/>
        </w:rPr>
        <w:t>, 2/18, 23/18, 3/20, 3/21, 11/21 – pročišćeni tekst i 16/22</w:t>
      </w:r>
      <w:r w:rsidRPr="00596EC7">
        <w:rPr>
          <w:rFonts w:eastAsia="Times New Roman"/>
          <w:szCs w:val="24"/>
          <w:lang w:eastAsia="hr-HR"/>
        </w:rPr>
        <w:t>) i članka 16. Pravila Mjesnog odbora Zeleni brijeg, Vijeće Mjesnog odbora Zeleni brijeg, na 7. sjednici, 5. prosinca 2025., donijelo je</w:t>
      </w:r>
    </w:p>
    <w:p w:rsidR="000526B3" w:rsidRPr="00596EC7" w:rsidRDefault="000526B3" w:rsidP="000526B3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0526B3" w:rsidRPr="00596EC7" w:rsidRDefault="000526B3" w:rsidP="000526B3">
      <w:pPr>
        <w:suppressAutoHyphens w:val="0"/>
        <w:spacing w:line="276" w:lineRule="auto"/>
        <w:ind w:left="720"/>
        <w:jc w:val="both"/>
        <w:rPr>
          <w:rFonts w:eastAsia="Times New Roman"/>
          <w:szCs w:val="24"/>
          <w:lang w:eastAsia="hr-HR"/>
        </w:rPr>
      </w:pPr>
    </w:p>
    <w:p w:rsidR="000526B3" w:rsidRPr="00596EC7" w:rsidRDefault="000526B3" w:rsidP="000526B3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0526B3" w:rsidRPr="00596EC7" w:rsidRDefault="000526B3" w:rsidP="000526B3">
      <w:pPr>
        <w:suppressAutoHyphens w:val="0"/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596EC7">
        <w:rPr>
          <w:rFonts w:ascii="Arial" w:eastAsia="Times New Roman" w:hAnsi="Arial"/>
          <w:b/>
          <w:bCs/>
          <w:sz w:val="28"/>
          <w:szCs w:val="20"/>
        </w:rPr>
        <w:t xml:space="preserve">            </w:t>
      </w:r>
      <w:r w:rsidRPr="00596EC7">
        <w:rPr>
          <w:rFonts w:eastAsia="Times New Roman"/>
          <w:b/>
          <w:bCs/>
          <w:szCs w:val="24"/>
        </w:rPr>
        <w:t>Z A K LJ U Č A K</w:t>
      </w:r>
    </w:p>
    <w:p w:rsidR="000526B3" w:rsidRPr="00596EC7" w:rsidRDefault="000526B3" w:rsidP="000526B3">
      <w:pPr>
        <w:suppressAutoHyphens w:val="0"/>
        <w:spacing w:line="240" w:lineRule="auto"/>
        <w:ind w:left="900"/>
        <w:jc w:val="center"/>
        <w:rPr>
          <w:rFonts w:eastAsia="Times New Roman"/>
          <w:b/>
          <w:noProof/>
          <w:szCs w:val="24"/>
          <w:lang w:eastAsia="hr-HR"/>
        </w:rPr>
      </w:pPr>
      <w:r w:rsidRPr="00596EC7">
        <w:rPr>
          <w:rFonts w:eastAsia="Times New Roman"/>
          <w:b/>
          <w:szCs w:val="24"/>
        </w:rPr>
        <w:t xml:space="preserve">o </w:t>
      </w:r>
      <w:r w:rsidRPr="00596EC7">
        <w:rPr>
          <w:rFonts w:eastAsia="Times New Roman"/>
          <w:b/>
          <w:noProof/>
          <w:szCs w:val="24"/>
          <w:lang w:eastAsia="hr-HR"/>
        </w:rPr>
        <w:t>potrebi postavljanja dodatnih rasvjetnih stupova na spoju ulica        Miroševečina i Štefanovec</w:t>
      </w:r>
    </w:p>
    <w:p w:rsidR="000526B3" w:rsidRPr="00596EC7" w:rsidRDefault="000526B3" w:rsidP="000526B3">
      <w:pPr>
        <w:suppressAutoHyphens w:val="0"/>
        <w:spacing w:line="240" w:lineRule="auto"/>
        <w:ind w:left="900"/>
        <w:jc w:val="center"/>
        <w:rPr>
          <w:rFonts w:eastAsia="Times New Roman"/>
          <w:b/>
          <w:szCs w:val="24"/>
        </w:rPr>
      </w:pPr>
    </w:p>
    <w:p w:rsidR="000526B3" w:rsidRPr="00596EC7" w:rsidRDefault="000526B3" w:rsidP="000526B3">
      <w:pPr>
        <w:numPr>
          <w:ilvl w:val="0"/>
          <w:numId w:val="2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596EC7">
        <w:rPr>
          <w:rFonts w:eastAsia="Times New Roman"/>
          <w:szCs w:val="24"/>
        </w:rPr>
        <w:t xml:space="preserve">Vijeće je raspravljalo o potrebi </w:t>
      </w:r>
      <w:r w:rsidRPr="00596EC7">
        <w:rPr>
          <w:rFonts w:eastAsia="Times New Roman"/>
          <w:noProof/>
          <w:szCs w:val="24"/>
          <w:lang w:eastAsia="hr-HR"/>
        </w:rPr>
        <w:t>postavljanja dodatnih rasvjetnih stupova na spoju ulica Miroševečina i Štefanovec.</w:t>
      </w:r>
    </w:p>
    <w:p w:rsidR="000526B3" w:rsidRPr="00596EC7" w:rsidRDefault="000526B3" w:rsidP="000526B3">
      <w:pPr>
        <w:suppressAutoHyphens w:val="0"/>
        <w:spacing w:line="240" w:lineRule="auto"/>
        <w:ind w:left="900"/>
        <w:contextualSpacing/>
        <w:jc w:val="both"/>
        <w:rPr>
          <w:rFonts w:eastAsia="Times New Roman"/>
          <w:szCs w:val="24"/>
        </w:rPr>
      </w:pPr>
    </w:p>
    <w:p w:rsidR="000526B3" w:rsidRPr="00596EC7" w:rsidRDefault="000526B3" w:rsidP="000526B3">
      <w:pPr>
        <w:numPr>
          <w:ilvl w:val="0"/>
          <w:numId w:val="2"/>
        </w:num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596EC7">
        <w:rPr>
          <w:rFonts w:eastAsia="Times New Roman"/>
          <w:szCs w:val="24"/>
          <w:lang w:eastAsia="hr-HR"/>
        </w:rPr>
        <w:t>Vijeće predlaže da se na lokaciji iz točke 1. ovog Zaključka postave dodatni rasvjetni stupovi radi poboljšanja slabe vidljivosti na ovom frekventnom križanju.</w:t>
      </w:r>
    </w:p>
    <w:p w:rsidR="000526B3" w:rsidRPr="00596EC7" w:rsidRDefault="000526B3" w:rsidP="000526B3">
      <w:pPr>
        <w:suppressAutoHyphens w:val="0"/>
        <w:spacing w:line="276" w:lineRule="auto"/>
        <w:ind w:left="900"/>
        <w:jc w:val="both"/>
        <w:rPr>
          <w:rFonts w:eastAsia="Times New Roman"/>
          <w:szCs w:val="24"/>
          <w:lang w:eastAsia="hr-HR"/>
        </w:rPr>
      </w:pPr>
    </w:p>
    <w:p w:rsidR="000526B3" w:rsidRPr="00596EC7" w:rsidRDefault="000526B3" w:rsidP="000526B3">
      <w:pPr>
        <w:numPr>
          <w:ilvl w:val="0"/>
          <w:numId w:val="2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596EC7">
        <w:rPr>
          <w:rFonts w:eastAsia="Times New Roman"/>
          <w:szCs w:val="24"/>
        </w:rPr>
        <w:t>Zaključku se prilaže grafički prikaz lokacije sa naznačenim dodatnim rasvjetnim stupovima.</w:t>
      </w:r>
    </w:p>
    <w:p w:rsidR="000526B3" w:rsidRPr="00596EC7" w:rsidRDefault="000526B3" w:rsidP="000526B3">
      <w:pPr>
        <w:suppressAutoHyphens w:val="0"/>
        <w:spacing w:line="240" w:lineRule="auto"/>
        <w:ind w:left="900"/>
        <w:contextualSpacing/>
        <w:jc w:val="both"/>
        <w:rPr>
          <w:rFonts w:eastAsia="Times New Roman"/>
          <w:szCs w:val="24"/>
        </w:rPr>
      </w:pPr>
    </w:p>
    <w:p w:rsidR="000526B3" w:rsidRPr="00596EC7" w:rsidRDefault="000526B3" w:rsidP="000526B3">
      <w:pPr>
        <w:numPr>
          <w:ilvl w:val="0"/>
          <w:numId w:val="2"/>
        </w:num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596EC7">
        <w:rPr>
          <w:rFonts w:eastAsia="Times New Roman"/>
          <w:szCs w:val="24"/>
        </w:rPr>
        <w:t>Ovaj Zaključak dostavlja se Vijeću Gradske četvrti Gornja Dubrava na nadležno postupanje.</w:t>
      </w:r>
    </w:p>
    <w:p w:rsidR="000526B3" w:rsidRPr="00596EC7" w:rsidRDefault="000526B3" w:rsidP="000526B3">
      <w:pPr>
        <w:suppressAutoHyphens w:val="0"/>
        <w:spacing w:line="240" w:lineRule="auto"/>
        <w:ind w:left="900"/>
        <w:contextualSpacing/>
        <w:jc w:val="both"/>
        <w:rPr>
          <w:rFonts w:eastAsia="Times New Roman"/>
          <w:szCs w:val="24"/>
        </w:rPr>
      </w:pPr>
    </w:p>
    <w:p w:rsidR="000526B3" w:rsidRPr="00596EC7" w:rsidRDefault="000526B3" w:rsidP="000526B3">
      <w:pPr>
        <w:suppressAutoHyphens w:val="0"/>
        <w:spacing w:line="240" w:lineRule="auto"/>
        <w:jc w:val="both"/>
        <w:rPr>
          <w:rFonts w:ascii="Arial" w:eastAsia="Times New Roman" w:hAnsi="Arial"/>
          <w:sz w:val="28"/>
          <w:szCs w:val="20"/>
        </w:rPr>
      </w:pPr>
    </w:p>
    <w:p w:rsidR="000526B3" w:rsidRPr="00596EC7" w:rsidRDefault="000526B3" w:rsidP="000526B3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0526B3" w:rsidRPr="00596EC7" w:rsidRDefault="000526B3" w:rsidP="000526B3">
      <w:pPr>
        <w:suppressAutoHyphens w:val="0"/>
        <w:spacing w:line="240" w:lineRule="auto"/>
        <w:rPr>
          <w:rFonts w:eastAsia="Times New Roman"/>
          <w:szCs w:val="24"/>
        </w:rPr>
      </w:pPr>
    </w:p>
    <w:p w:rsidR="000526B3" w:rsidRPr="00596EC7" w:rsidRDefault="000526B3" w:rsidP="000526B3">
      <w:pPr>
        <w:suppressAutoHyphens w:val="0"/>
        <w:spacing w:line="240" w:lineRule="auto"/>
        <w:rPr>
          <w:rFonts w:eastAsia="Times New Roman"/>
          <w:szCs w:val="24"/>
        </w:rPr>
      </w:pPr>
      <w:r w:rsidRPr="00596EC7">
        <w:rPr>
          <w:rFonts w:eastAsia="Times New Roman"/>
          <w:szCs w:val="24"/>
        </w:rPr>
        <w:t>KLASA: 024-08/25-003/2251</w:t>
      </w:r>
    </w:p>
    <w:p w:rsidR="000526B3" w:rsidRPr="00596EC7" w:rsidRDefault="000526B3" w:rsidP="000526B3">
      <w:pPr>
        <w:suppressAutoHyphens w:val="0"/>
        <w:spacing w:line="240" w:lineRule="auto"/>
        <w:rPr>
          <w:rFonts w:eastAsia="Times New Roman"/>
          <w:szCs w:val="24"/>
        </w:rPr>
      </w:pPr>
      <w:r w:rsidRPr="00596EC7">
        <w:rPr>
          <w:rFonts w:eastAsia="Times New Roman"/>
          <w:szCs w:val="24"/>
        </w:rPr>
        <w:t>URBROJ: 251-13-11-6/015-25-5</w:t>
      </w:r>
    </w:p>
    <w:p w:rsidR="000526B3" w:rsidRPr="00596EC7" w:rsidRDefault="000526B3" w:rsidP="000526B3">
      <w:pPr>
        <w:suppressAutoHyphens w:val="0"/>
        <w:spacing w:line="240" w:lineRule="auto"/>
        <w:rPr>
          <w:rFonts w:eastAsia="Times New Roman"/>
          <w:szCs w:val="24"/>
        </w:rPr>
      </w:pPr>
    </w:p>
    <w:p w:rsidR="000526B3" w:rsidRPr="00596EC7" w:rsidRDefault="000526B3" w:rsidP="000526B3">
      <w:pPr>
        <w:suppressAutoHyphens w:val="0"/>
        <w:spacing w:line="240" w:lineRule="auto"/>
        <w:rPr>
          <w:rFonts w:eastAsia="Times New Roman"/>
          <w:szCs w:val="24"/>
        </w:rPr>
      </w:pPr>
      <w:r w:rsidRPr="00596EC7">
        <w:rPr>
          <w:rFonts w:eastAsia="Times New Roman"/>
          <w:szCs w:val="24"/>
        </w:rPr>
        <w:t xml:space="preserve">U Zagrebu, 5. prosinac 2025.                                                     </w:t>
      </w:r>
    </w:p>
    <w:p w:rsidR="000526B3" w:rsidRPr="00596EC7" w:rsidRDefault="000526B3" w:rsidP="000526B3">
      <w:pPr>
        <w:suppressAutoHyphens w:val="0"/>
        <w:spacing w:line="240" w:lineRule="auto"/>
        <w:ind w:left="4248"/>
        <w:jc w:val="both"/>
        <w:rPr>
          <w:rFonts w:eastAsia="Times New Roman"/>
          <w:szCs w:val="24"/>
        </w:rPr>
      </w:pPr>
    </w:p>
    <w:p w:rsidR="000526B3" w:rsidRPr="00596EC7" w:rsidRDefault="000526B3" w:rsidP="000526B3">
      <w:pPr>
        <w:suppressAutoHyphens w:val="0"/>
        <w:spacing w:line="240" w:lineRule="auto"/>
        <w:rPr>
          <w:rFonts w:eastAsia="Times New Roman"/>
          <w:szCs w:val="24"/>
        </w:rPr>
      </w:pPr>
    </w:p>
    <w:p w:rsidR="000526B3" w:rsidRPr="00596EC7" w:rsidRDefault="000526B3" w:rsidP="000526B3">
      <w:pPr>
        <w:suppressAutoHyphens w:val="0"/>
        <w:spacing w:line="240" w:lineRule="auto"/>
        <w:ind w:left="4956"/>
        <w:jc w:val="center"/>
        <w:rPr>
          <w:rFonts w:eastAsia="Times New Roman"/>
          <w:szCs w:val="24"/>
        </w:rPr>
      </w:pPr>
      <w:r w:rsidRPr="00596EC7">
        <w:rPr>
          <w:rFonts w:eastAsia="Times New Roman"/>
          <w:szCs w:val="24"/>
        </w:rPr>
        <w:t>PREDSJEDNICA VIJEĆA</w:t>
      </w:r>
    </w:p>
    <w:p w:rsidR="000526B3" w:rsidRPr="00596EC7" w:rsidRDefault="000526B3" w:rsidP="000526B3">
      <w:pPr>
        <w:suppressAutoHyphens w:val="0"/>
        <w:spacing w:line="240" w:lineRule="auto"/>
        <w:ind w:left="4956"/>
        <w:jc w:val="center"/>
        <w:rPr>
          <w:rFonts w:eastAsia="Times New Roman"/>
          <w:szCs w:val="24"/>
        </w:rPr>
      </w:pPr>
      <w:r w:rsidRPr="00596EC7">
        <w:rPr>
          <w:rFonts w:eastAsia="Times New Roman"/>
          <w:szCs w:val="24"/>
        </w:rPr>
        <w:t xml:space="preserve"> Mjesnog odbora Zeleni brijeg</w:t>
      </w:r>
    </w:p>
    <w:p w:rsidR="000526B3" w:rsidRPr="00596EC7" w:rsidRDefault="000526B3" w:rsidP="000526B3">
      <w:pPr>
        <w:suppressAutoHyphens w:val="0"/>
        <w:spacing w:line="240" w:lineRule="auto"/>
        <w:ind w:left="4956"/>
        <w:jc w:val="center"/>
        <w:rPr>
          <w:rFonts w:eastAsia="Times New Roman"/>
          <w:szCs w:val="24"/>
        </w:rPr>
      </w:pPr>
    </w:p>
    <w:p w:rsidR="000526B3" w:rsidRPr="00596EC7" w:rsidRDefault="000526B3" w:rsidP="000526B3">
      <w:pPr>
        <w:suppressAutoHyphens w:val="0"/>
        <w:spacing w:line="240" w:lineRule="auto"/>
        <w:ind w:left="4248" w:firstLine="708"/>
        <w:jc w:val="center"/>
        <w:rPr>
          <w:rFonts w:eastAsia="Times New Roman"/>
          <w:szCs w:val="24"/>
        </w:rPr>
      </w:pPr>
      <w:r w:rsidRPr="00596EC7">
        <w:rPr>
          <w:rFonts w:eastAsia="Times New Roman"/>
          <w:szCs w:val="24"/>
        </w:rPr>
        <w:t>Jasna Hanić</w:t>
      </w:r>
    </w:p>
    <w:p w:rsidR="00767510" w:rsidRPr="00767510" w:rsidRDefault="00767510" w:rsidP="00767510">
      <w:pPr>
        <w:ind w:right="2358"/>
        <w:jc w:val="both"/>
        <w:rPr>
          <w:u w:val="single"/>
        </w:rPr>
      </w:pPr>
    </w:p>
    <w:sectPr w:rsidR="00767510" w:rsidRPr="00767510" w:rsidSect="007675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9BD4A0FE"/>
    <w:lvl w:ilvl="0" w:tplc="91224CD2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B485BC0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1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E80F16"/>
    <w:multiLevelType w:val="hybridMultilevel"/>
    <w:tmpl w:val="1B1C647E"/>
    <w:lvl w:ilvl="0" w:tplc="DB00220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5FCCF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510"/>
    <w:rsid w:val="000526B3"/>
    <w:rsid w:val="00767510"/>
    <w:rsid w:val="00CA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FC2DA"/>
  <w15:chartTrackingRefBased/>
  <w15:docId w15:val="{39D3848A-2C43-4949-9080-D6E0F6EF0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7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26B3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  <w:style w:type="paragraph" w:styleId="NoSpacing">
    <w:name w:val="No Spacing"/>
    <w:uiPriority w:val="1"/>
    <w:qFormat/>
    <w:rsid w:val="000526B3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936</Words>
  <Characters>5338</Characters>
  <Application>Microsoft Office Word</Application>
  <DocSecurity>0</DocSecurity>
  <Lines>44</Lines>
  <Paragraphs>12</Paragraphs>
  <ScaleCrop>false</ScaleCrop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2</cp:revision>
  <dcterms:created xsi:type="dcterms:W3CDTF">2026-01-23T08:50:00Z</dcterms:created>
  <dcterms:modified xsi:type="dcterms:W3CDTF">2026-01-23T08:51:00Z</dcterms:modified>
</cp:coreProperties>
</file>