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22E29" w14:textId="2C09A6FE" w:rsidR="00CF1D64" w:rsidRDefault="00CB2441" w:rsidP="00CB2441">
      <w:pPr>
        <w:spacing w:line="240" w:lineRule="auto"/>
        <w:jc w:val="center"/>
        <w:rPr>
          <w:b/>
        </w:rPr>
      </w:pPr>
      <w:r w:rsidRPr="00CB2441">
        <w:rPr>
          <w:b/>
        </w:rPr>
        <w:t>Z A P I S N I K</w:t>
      </w:r>
    </w:p>
    <w:p w14:paraId="4B81218F" w14:textId="33F147DD" w:rsidR="007B2440" w:rsidRDefault="007B2440" w:rsidP="00CB2441">
      <w:pPr>
        <w:spacing w:line="240" w:lineRule="auto"/>
        <w:jc w:val="center"/>
        <w:rPr>
          <w:b/>
        </w:rPr>
      </w:pPr>
    </w:p>
    <w:p w14:paraId="4A5EA5C1" w14:textId="77777777" w:rsidR="007B2440" w:rsidRPr="00CB2441" w:rsidRDefault="007B2440" w:rsidP="00CB2441">
      <w:pPr>
        <w:spacing w:line="240" w:lineRule="auto"/>
        <w:jc w:val="center"/>
        <w:rPr>
          <w:b/>
        </w:rPr>
      </w:pPr>
    </w:p>
    <w:p w14:paraId="7C218AC5" w14:textId="396C068E" w:rsidR="00CB2441" w:rsidRPr="00CB2441" w:rsidRDefault="005D6723" w:rsidP="00CB2441">
      <w:pPr>
        <w:spacing w:line="240" w:lineRule="auto"/>
        <w:jc w:val="center"/>
        <w:rPr>
          <w:b/>
        </w:rPr>
      </w:pPr>
      <w:r>
        <w:rPr>
          <w:b/>
        </w:rPr>
        <w:t>1</w:t>
      </w:r>
      <w:r w:rsidR="00552511">
        <w:rPr>
          <w:b/>
        </w:rPr>
        <w:t>3</w:t>
      </w:r>
      <w:r w:rsidR="00CB2441" w:rsidRPr="00CB2441">
        <w:rPr>
          <w:b/>
        </w:rPr>
        <w:t xml:space="preserve">. sjednice Vijeća Mjesnog odbora </w:t>
      </w:r>
      <w:r w:rsidR="0059228D">
        <w:rPr>
          <w:b/>
        </w:rPr>
        <w:t>„</w:t>
      </w:r>
      <w:r w:rsidR="00CB2441" w:rsidRPr="00CB2441">
        <w:rPr>
          <w:b/>
        </w:rPr>
        <w:t>Petar Krešimir IV.</w:t>
      </w:r>
      <w:r w:rsidR="0059228D">
        <w:rPr>
          <w:b/>
        </w:rPr>
        <w:t>“</w:t>
      </w:r>
      <w:r w:rsidR="00CB2441" w:rsidRPr="00CB2441">
        <w:rPr>
          <w:b/>
        </w:rPr>
        <w:t xml:space="preserve"> održane </w:t>
      </w:r>
      <w:r w:rsidR="00552511">
        <w:rPr>
          <w:b/>
        </w:rPr>
        <w:t>09</w:t>
      </w:r>
      <w:r w:rsidR="00CB2441" w:rsidRPr="00CB2441">
        <w:rPr>
          <w:b/>
        </w:rPr>
        <w:t xml:space="preserve">. </w:t>
      </w:r>
      <w:r w:rsidR="00552511">
        <w:rPr>
          <w:b/>
        </w:rPr>
        <w:t>lip</w:t>
      </w:r>
      <w:r w:rsidR="00A4374E">
        <w:rPr>
          <w:b/>
        </w:rPr>
        <w:t>nja</w:t>
      </w:r>
      <w:r w:rsidR="00CB2441" w:rsidRPr="00CB2441">
        <w:rPr>
          <w:b/>
        </w:rPr>
        <w:t xml:space="preserve"> 2026. </w:t>
      </w:r>
    </w:p>
    <w:p w14:paraId="2DD5AA65" w14:textId="77777777" w:rsidR="00CB2441" w:rsidRPr="00CB2441" w:rsidRDefault="00CB2441" w:rsidP="00CB2441">
      <w:pPr>
        <w:spacing w:line="240" w:lineRule="auto"/>
        <w:jc w:val="center"/>
        <w:rPr>
          <w:b/>
        </w:rPr>
      </w:pPr>
      <w:r w:rsidRPr="00CB2441">
        <w:rPr>
          <w:b/>
        </w:rPr>
        <w:t>Zagreb, Ulica kne</w:t>
      </w:r>
      <w:r w:rsidR="0059228D">
        <w:rPr>
          <w:b/>
        </w:rPr>
        <w:t>za Branimira 67 s početkom u 16:</w:t>
      </w:r>
      <w:r w:rsidRPr="00CB2441">
        <w:rPr>
          <w:b/>
        </w:rPr>
        <w:t>30 sati</w:t>
      </w:r>
    </w:p>
    <w:p w14:paraId="78F69DDC" w14:textId="77777777" w:rsidR="00CB2441" w:rsidRPr="00CB2441" w:rsidRDefault="00CB2441" w:rsidP="00CB2441">
      <w:pPr>
        <w:spacing w:line="240" w:lineRule="auto"/>
        <w:jc w:val="both"/>
      </w:pPr>
    </w:p>
    <w:p w14:paraId="2812F177" w14:textId="77777777" w:rsidR="00CB2441" w:rsidRPr="00CB2441" w:rsidRDefault="00CB2441" w:rsidP="00CB2441">
      <w:pPr>
        <w:spacing w:line="240" w:lineRule="auto"/>
        <w:jc w:val="both"/>
      </w:pPr>
      <w:r w:rsidRPr="00CB2441">
        <w:t>Nazočni članovi Vijeća:</w:t>
      </w:r>
    </w:p>
    <w:p w14:paraId="79C63579" w14:textId="77777777" w:rsidR="00CB2441" w:rsidRPr="00CB2441" w:rsidRDefault="00CB2441" w:rsidP="00CB2441">
      <w:pPr>
        <w:spacing w:line="240" w:lineRule="auto"/>
        <w:jc w:val="both"/>
      </w:pPr>
      <w:r w:rsidRPr="00CB2441">
        <w:t>Robert Lokar, Estella Prukner - Radovčić, Marko Klišanić, Senada Kulašić i Tomislav Sladojević Šola.</w:t>
      </w:r>
    </w:p>
    <w:p w14:paraId="43FE5B97" w14:textId="77777777" w:rsidR="00CB2441" w:rsidRPr="00CB2441" w:rsidRDefault="00CB2441" w:rsidP="00CB2441">
      <w:pPr>
        <w:spacing w:line="240" w:lineRule="auto"/>
        <w:jc w:val="both"/>
      </w:pPr>
    </w:p>
    <w:p w14:paraId="100C9AC8" w14:textId="77777777" w:rsidR="00CB2441" w:rsidRPr="00CB2441" w:rsidRDefault="00CB2441" w:rsidP="00CB2441">
      <w:pPr>
        <w:spacing w:line="240" w:lineRule="auto"/>
        <w:jc w:val="both"/>
      </w:pPr>
      <w:r w:rsidRPr="00CB2441">
        <w:t>Predsjedava gospodin Robert Lokar, predsjednik Vijeća.</w:t>
      </w:r>
    </w:p>
    <w:p w14:paraId="4E9AA5D9" w14:textId="77777777" w:rsidR="00CB2441" w:rsidRPr="00CB2441" w:rsidRDefault="00CB2441" w:rsidP="00CB2441">
      <w:pPr>
        <w:spacing w:line="240" w:lineRule="auto"/>
        <w:jc w:val="both"/>
      </w:pPr>
    </w:p>
    <w:p w14:paraId="1DD962B5" w14:textId="77777777" w:rsidR="00CB2441" w:rsidRPr="00CB2441" w:rsidRDefault="00CB2441" w:rsidP="00CB2441">
      <w:pPr>
        <w:spacing w:line="240" w:lineRule="auto"/>
        <w:jc w:val="both"/>
      </w:pPr>
      <w:r w:rsidRPr="00CB2441">
        <w:t xml:space="preserve">Zapisnik vodi: </w:t>
      </w:r>
    </w:p>
    <w:p w14:paraId="37AC6A4F" w14:textId="77777777" w:rsidR="0059228D" w:rsidRPr="00D41EB3" w:rsidRDefault="0059228D" w:rsidP="0059228D">
      <w:pPr>
        <w:spacing w:line="240" w:lineRule="auto"/>
        <w:jc w:val="both"/>
      </w:pPr>
      <w:r>
        <w:t>Robert Lokar.</w:t>
      </w:r>
    </w:p>
    <w:p w14:paraId="6C772726" w14:textId="77777777" w:rsidR="00CB2441" w:rsidRPr="00CB2441" w:rsidRDefault="00CB2441" w:rsidP="00CB2441">
      <w:pPr>
        <w:spacing w:line="240" w:lineRule="auto"/>
        <w:jc w:val="both"/>
      </w:pPr>
    </w:p>
    <w:p w14:paraId="3225BD77" w14:textId="542142E0" w:rsidR="00CB2441" w:rsidRPr="00CB2441" w:rsidRDefault="00CB2441" w:rsidP="00CB2441">
      <w:pPr>
        <w:spacing w:line="240" w:lineRule="auto"/>
        <w:jc w:val="both"/>
      </w:pPr>
      <w:r w:rsidRPr="00CB2441">
        <w:t xml:space="preserve">Predsjednik konstatira da je nazočno 5 od ukupno 5 članova Vijeća, što znači da Vijeće može pravovaljano odlučivati, te otvara </w:t>
      </w:r>
      <w:r w:rsidR="005D6723">
        <w:t>1</w:t>
      </w:r>
      <w:r w:rsidR="00552511">
        <w:t>3</w:t>
      </w:r>
      <w:r w:rsidR="00A9530C">
        <w:t>.</w:t>
      </w:r>
      <w:r w:rsidRPr="00CB2441">
        <w:t>sjednicu Vijeća Mjesnog odbora.</w:t>
      </w:r>
    </w:p>
    <w:p w14:paraId="6CE23DFE" w14:textId="77777777" w:rsidR="00CB2441" w:rsidRPr="00CB2441" w:rsidRDefault="00CB2441" w:rsidP="00CB2441">
      <w:pPr>
        <w:spacing w:line="240" w:lineRule="auto"/>
        <w:jc w:val="both"/>
      </w:pPr>
    </w:p>
    <w:p w14:paraId="3E712937" w14:textId="3CCC9F72" w:rsidR="00CB2441" w:rsidRPr="00CB2441" w:rsidRDefault="00CB2441" w:rsidP="00CB2441">
      <w:pPr>
        <w:spacing w:line="240" w:lineRule="auto"/>
        <w:jc w:val="both"/>
      </w:pPr>
      <w:r w:rsidRPr="00CB2441">
        <w:t xml:space="preserve">Predsjednik Vijeća daje zapisnik </w:t>
      </w:r>
      <w:r w:rsidR="00A4374E">
        <w:t>1</w:t>
      </w:r>
      <w:r w:rsidR="00552511">
        <w:t>2</w:t>
      </w:r>
      <w:r w:rsidRPr="00CB2441">
        <w:t>. sjednice na verifikaciju.</w:t>
      </w:r>
    </w:p>
    <w:p w14:paraId="16470B35" w14:textId="5764E34C" w:rsidR="00CB2441" w:rsidRPr="00CB2441" w:rsidRDefault="00CB2441" w:rsidP="00CB2441">
      <w:pPr>
        <w:spacing w:line="240" w:lineRule="auto"/>
        <w:jc w:val="both"/>
      </w:pPr>
      <w:r w:rsidRPr="00CB2441">
        <w:t xml:space="preserve">Vijeće prihvaća tekst Zapisnika </w:t>
      </w:r>
      <w:r w:rsidR="00A4374E">
        <w:t>1</w:t>
      </w:r>
      <w:r w:rsidR="00552511">
        <w:t>2</w:t>
      </w:r>
      <w:r w:rsidRPr="00CB2441">
        <w:t xml:space="preserve">. sjednice Vijeća, bez </w:t>
      </w:r>
      <w:r w:rsidR="0059228D">
        <w:t>izmjena.</w:t>
      </w:r>
    </w:p>
    <w:p w14:paraId="3E85BD21" w14:textId="77777777" w:rsidR="00CB2441" w:rsidRPr="00CB2441" w:rsidRDefault="00CB2441" w:rsidP="00CB2441">
      <w:pPr>
        <w:spacing w:line="240" w:lineRule="auto"/>
        <w:jc w:val="both"/>
      </w:pPr>
    </w:p>
    <w:p w14:paraId="2BB582C4" w14:textId="77777777" w:rsidR="0059228D" w:rsidRPr="00951009" w:rsidRDefault="0059228D" w:rsidP="0059228D">
      <w:pPr>
        <w:spacing w:line="240" w:lineRule="auto"/>
        <w:jc w:val="both"/>
      </w:pPr>
      <w:r w:rsidRPr="007847AF">
        <w:t>Na prijedlog predsjednika Vijeće jednoglasno utvrđuje</w:t>
      </w:r>
      <w:r w:rsidR="00932DDD">
        <w:t>:</w:t>
      </w:r>
    </w:p>
    <w:p w14:paraId="6D6662A1" w14:textId="77777777" w:rsidR="00CB2441" w:rsidRPr="00CB2441" w:rsidRDefault="00CB2441" w:rsidP="00CB2441">
      <w:pPr>
        <w:spacing w:line="240" w:lineRule="auto"/>
        <w:jc w:val="both"/>
      </w:pPr>
    </w:p>
    <w:p w14:paraId="0BE2BAFE" w14:textId="77777777" w:rsidR="00CB2441" w:rsidRPr="00CB2441" w:rsidRDefault="00CB2441" w:rsidP="00CB2441">
      <w:pPr>
        <w:spacing w:line="240" w:lineRule="auto"/>
        <w:jc w:val="both"/>
      </w:pPr>
    </w:p>
    <w:p w14:paraId="5943AD17" w14:textId="684150BD" w:rsidR="00552511" w:rsidRPr="00CB2441" w:rsidRDefault="00CB2441" w:rsidP="00552511">
      <w:pPr>
        <w:spacing w:line="240" w:lineRule="auto"/>
        <w:jc w:val="center"/>
        <w:rPr>
          <w:b/>
        </w:rPr>
      </w:pPr>
      <w:r w:rsidRPr="00CB2441">
        <w:rPr>
          <w:b/>
        </w:rPr>
        <w:t>DNEVNI  RED</w:t>
      </w:r>
      <w:r w:rsidR="00552511">
        <w:rPr>
          <w:b/>
        </w:rPr>
        <w:t>:</w:t>
      </w:r>
    </w:p>
    <w:p w14:paraId="06D95649" w14:textId="77777777" w:rsidR="00CB2441" w:rsidRPr="00CB2441" w:rsidRDefault="00CB2441" w:rsidP="00CB2441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CB2441" w:rsidRPr="00CB2441" w14:paraId="5CE4A9DC" w14:textId="77777777" w:rsidTr="00A4374E">
        <w:tc>
          <w:tcPr>
            <w:tcW w:w="554" w:type="dxa"/>
            <w:shd w:val="clear" w:color="auto" w:fill="auto"/>
          </w:tcPr>
          <w:p w14:paraId="5ACFD3C2" w14:textId="1E4B65F5" w:rsidR="00CB2441" w:rsidRPr="00CB2441" w:rsidRDefault="00CB2441" w:rsidP="00CB2441">
            <w:pPr>
              <w:spacing w:line="240" w:lineRule="auto"/>
              <w:jc w:val="both"/>
            </w:pPr>
          </w:p>
        </w:tc>
        <w:tc>
          <w:tcPr>
            <w:tcW w:w="8472" w:type="dxa"/>
            <w:shd w:val="clear" w:color="auto" w:fill="auto"/>
          </w:tcPr>
          <w:p w14:paraId="71FB9DE1" w14:textId="3B2F3D31" w:rsidR="00CB2441" w:rsidRPr="00CB2441" w:rsidRDefault="00CB2441" w:rsidP="00CB2441">
            <w:pPr>
              <w:spacing w:line="240" w:lineRule="auto"/>
              <w:jc w:val="both"/>
            </w:pPr>
          </w:p>
        </w:tc>
      </w:tr>
      <w:tr w:rsidR="00CB2441" w:rsidRPr="00CB2441" w14:paraId="267A33BF" w14:textId="77777777" w:rsidTr="00A4374E">
        <w:tc>
          <w:tcPr>
            <w:tcW w:w="554" w:type="dxa"/>
            <w:shd w:val="clear" w:color="auto" w:fill="auto"/>
          </w:tcPr>
          <w:p w14:paraId="4B555721" w14:textId="20CE4122" w:rsidR="00CB2441" w:rsidRPr="00CB2441" w:rsidRDefault="00CB2441" w:rsidP="00CB2441">
            <w:pPr>
              <w:spacing w:line="240" w:lineRule="auto"/>
              <w:jc w:val="both"/>
            </w:pPr>
          </w:p>
        </w:tc>
        <w:tc>
          <w:tcPr>
            <w:tcW w:w="8472" w:type="dxa"/>
            <w:shd w:val="clear" w:color="auto" w:fill="auto"/>
          </w:tcPr>
          <w:p w14:paraId="23FC70A5" w14:textId="4D9323B9" w:rsidR="00CB2441" w:rsidRPr="00CB2441" w:rsidRDefault="00CB2441" w:rsidP="00CB2441">
            <w:pPr>
              <w:spacing w:line="240" w:lineRule="auto"/>
              <w:jc w:val="both"/>
            </w:pPr>
          </w:p>
        </w:tc>
      </w:tr>
      <w:tr w:rsidR="00CB2441" w:rsidRPr="00CB2441" w14:paraId="1791C31E" w14:textId="77777777" w:rsidTr="00A4374E">
        <w:tc>
          <w:tcPr>
            <w:tcW w:w="554" w:type="dxa"/>
            <w:shd w:val="clear" w:color="auto" w:fill="auto"/>
          </w:tcPr>
          <w:p w14:paraId="391FFD01" w14:textId="1CB0534F" w:rsidR="00CB2441" w:rsidRPr="00CB2441" w:rsidRDefault="00CB2441" w:rsidP="00CB2441">
            <w:pPr>
              <w:spacing w:line="240" w:lineRule="auto"/>
              <w:jc w:val="both"/>
            </w:pPr>
          </w:p>
        </w:tc>
        <w:tc>
          <w:tcPr>
            <w:tcW w:w="8472" w:type="dxa"/>
            <w:shd w:val="clear" w:color="auto" w:fill="auto"/>
          </w:tcPr>
          <w:p w14:paraId="1B39E84E" w14:textId="23A56F6C" w:rsidR="00CB2441" w:rsidRPr="00CB2441" w:rsidRDefault="00CB2441" w:rsidP="00CB2441">
            <w:pPr>
              <w:spacing w:line="240" w:lineRule="auto"/>
              <w:jc w:val="both"/>
            </w:pPr>
          </w:p>
        </w:tc>
      </w:tr>
      <w:tr w:rsidR="00552511" w:rsidRPr="00CB2441" w14:paraId="786585B8" w14:textId="77777777" w:rsidTr="00A4374E">
        <w:tc>
          <w:tcPr>
            <w:tcW w:w="554" w:type="dxa"/>
            <w:shd w:val="clear" w:color="auto" w:fill="auto"/>
          </w:tcPr>
          <w:p w14:paraId="4DF71403" w14:textId="3B457996" w:rsidR="00552511" w:rsidRPr="00CB2441" w:rsidRDefault="00552511" w:rsidP="00552511">
            <w:pPr>
              <w:spacing w:line="240" w:lineRule="auto"/>
              <w:jc w:val="both"/>
            </w:pPr>
            <w:r>
              <w:t>1</w:t>
            </w:r>
            <w:r w:rsidRPr="00CB2441">
              <w:t xml:space="preserve">. </w:t>
            </w:r>
          </w:p>
        </w:tc>
        <w:tc>
          <w:tcPr>
            <w:tcW w:w="8472" w:type="dxa"/>
            <w:shd w:val="clear" w:color="auto" w:fill="auto"/>
          </w:tcPr>
          <w:p w14:paraId="1AC7A72F" w14:textId="632774BE" w:rsidR="00552511" w:rsidRPr="00CB2441" w:rsidRDefault="00552511" w:rsidP="00552511">
            <w:pPr>
              <w:spacing w:line="240" w:lineRule="auto"/>
              <w:jc w:val="both"/>
            </w:pPr>
            <w:r>
              <w:t>Zaključak o rekonstrukciji kružnog toka - donošenje zaključka</w:t>
            </w:r>
          </w:p>
        </w:tc>
      </w:tr>
      <w:tr w:rsidR="00552511" w:rsidRPr="00CB2441" w14:paraId="5DF0FF56" w14:textId="77777777" w:rsidTr="00A4374E">
        <w:tc>
          <w:tcPr>
            <w:tcW w:w="554" w:type="dxa"/>
            <w:shd w:val="clear" w:color="auto" w:fill="auto"/>
          </w:tcPr>
          <w:p w14:paraId="69C7E744" w14:textId="6F7FD6CD" w:rsidR="00552511" w:rsidRPr="00CB2441" w:rsidRDefault="00552511" w:rsidP="00552511">
            <w:pPr>
              <w:spacing w:line="240" w:lineRule="auto"/>
              <w:jc w:val="both"/>
            </w:pPr>
            <w:r>
              <w:t>2</w:t>
            </w:r>
            <w:r w:rsidRPr="00CB2441">
              <w:t xml:space="preserve">. </w:t>
            </w:r>
          </w:p>
        </w:tc>
        <w:tc>
          <w:tcPr>
            <w:tcW w:w="8472" w:type="dxa"/>
            <w:shd w:val="clear" w:color="auto" w:fill="auto"/>
          </w:tcPr>
          <w:p w14:paraId="35000C9F" w14:textId="26C076FF" w:rsidR="00552511" w:rsidRPr="00CB2441" w:rsidRDefault="00552511" w:rsidP="00552511">
            <w:pPr>
              <w:spacing w:line="240" w:lineRule="auto"/>
              <w:jc w:val="both"/>
            </w:pPr>
            <w:r>
              <w:t>Zaključak o davanju mišljenja o Nacrtu prijedloga Odluke o izmjenama i dopunama Odluke o mjestima za trgovinu na malo izvan prodavaonica i tržnica na malo koja se obavlja na pokretnim napravama i o vanjskom izgledu pokretnih naprava i privremenih građevina - donošenje zaključka</w:t>
            </w:r>
          </w:p>
        </w:tc>
      </w:tr>
      <w:tr w:rsidR="00552511" w:rsidRPr="00CB2441" w14:paraId="3A1D0CD7" w14:textId="77777777" w:rsidTr="00A4374E">
        <w:tc>
          <w:tcPr>
            <w:tcW w:w="554" w:type="dxa"/>
            <w:shd w:val="clear" w:color="auto" w:fill="auto"/>
          </w:tcPr>
          <w:p w14:paraId="7B8A39D6" w14:textId="37B685C6" w:rsidR="00552511" w:rsidRDefault="00552511" w:rsidP="00552511">
            <w:pPr>
              <w:spacing w:line="240" w:lineRule="auto"/>
              <w:jc w:val="both"/>
            </w:pPr>
            <w:r>
              <w:t>3.</w:t>
            </w:r>
          </w:p>
        </w:tc>
        <w:tc>
          <w:tcPr>
            <w:tcW w:w="8472" w:type="dxa"/>
            <w:shd w:val="clear" w:color="auto" w:fill="auto"/>
          </w:tcPr>
          <w:p w14:paraId="003693A2" w14:textId="77777777" w:rsidR="00552511" w:rsidRDefault="00552511" w:rsidP="00552511">
            <w:pPr>
              <w:spacing w:line="240" w:lineRule="auto"/>
              <w:jc w:val="both"/>
            </w:pPr>
            <w:r>
              <w:t>Pitanja, prijedlozi i obavijesti</w:t>
            </w:r>
          </w:p>
          <w:p w14:paraId="5D9AD6A1" w14:textId="77777777" w:rsidR="00552511" w:rsidRDefault="00552511" w:rsidP="00552511">
            <w:pPr>
              <w:spacing w:line="240" w:lineRule="auto"/>
              <w:jc w:val="both"/>
            </w:pPr>
          </w:p>
          <w:p w14:paraId="00D9AF0C" w14:textId="078277C4" w:rsidR="00552511" w:rsidRDefault="00552511" w:rsidP="00552511">
            <w:pPr>
              <w:spacing w:line="240" w:lineRule="auto"/>
              <w:jc w:val="both"/>
            </w:pPr>
          </w:p>
        </w:tc>
      </w:tr>
    </w:tbl>
    <w:p w14:paraId="4A5252D1" w14:textId="6C558F83" w:rsidR="00CB2441" w:rsidRPr="00552511" w:rsidRDefault="00CB2441" w:rsidP="00CB2441">
      <w:pPr>
        <w:spacing w:line="240" w:lineRule="auto"/>
        <w:jc w:val="both"/>
        <w:rPr>
          <w:b/>
          <w:bCs/>
        </w:rPr>
      </w:pPr>
      <w:r w:rsidRPr="00CB2441">
        <w:rPr>
          <w:b/>
        </w:rPr>
        <w:t>Ad</w:t>
      </w:r>
      <w:r w:rsidR="0059228D">
        <w:rPr>
          <w:b/>
        </w:rPr>
        <w:t xml:space="preserve"> </w:t>
      </w:r>
      <w:r w:rsidR="005D6723">
        <w:rPr>
          <w:b/>
        </w:rPr>
        <w:t>1</w:t>
      </w:r>
      <w:r w:rsidRPr="00CB2441">
        <w:rPr>
          <w:b/>
        </w:rPr>
        <w:t xml:space="preserve">. Zaključak o </w:t>
      </w:r>
      <w:r w:rsidR="00552511" w:rsidRPr="00552511">
        <w:rPr>
          <w:b/>
          <w:bCs/>
        </w:rPr>
        <w:t>rekonstrukciji kružnog toka</w:t>
      </w:r>
      <w:r w:rsidR="00552511">
        <w:rPr>
          <w:b/>
          <w:bCs/>
        </w:rPr>
        <w:t xml:space="preserve"> </w:t>
      </w:r>
      <w:r w:rsidR="00552511" w:rsidRPr="00552511">
        <w:rPr>
          <w:b/>
          <w:bCs/>
        </w:rPr>
        <w:t xml:space="preserve"> Krešimirovog trga, Bauerove ulice i Ulice kneza Višeslava </w:t>
      </w:r>
      <w:r w:rsidRPr="00CB2441">
        <w:rPr>
          <w:b/>
        </w:rPr>
        <w:t>- donošenje zaključka</w:t>
      </w:r>
    </w:p>
    <w:p w14:paraId="533FF28B" w14:textId="77777777" w:rsidR="00CB2441" w:rsidRPr="00CB2441" w:rsidRDefault="00CB2441" w:rsidP="00CB2441">
      <w:pPr>
        <w:spacing w:line="240" w:lineRule="auto"/>
        <w:jc w:val="both"/>
        <w:rPr>
          <w:b/>
        </w:rPr>
      </w:pPr>
    </w:p>
    <w:p w14:paraId="5748976F" w14:textId="77777777" w:rsidR="0059228D" w:rsidRPr="00D41EB3" w:rsidRDefault="0059228D" w:rsidP="0059228D">
      <w:pPr>
        <w:spacing w:line="240" w:lineRule="auto"/>
        <w:jc w:val="both"/>
      </w:pPr>
      <w:r w:rsidRPr="00D41EB3">
        <w:t>Uvodno obrazlo</w:t>
      </w:r>
      <w:r>
        <w:t>ženje iznosi Predsjednik Vijeća.</w:t>
      </w:r>
    </w:p>
    <w:p w14:paraId="2C7C9AE5" w14:textId="434F1E4E" w:rsidR="009228F0" w:rsidRDefault="0059228D" w:rsidP="0059228D">
      <w:pPr>
        <w:spacing w:line="240" w:lineRule="auto"/>
        <w:jc w:val="both"/>
      </w:pPr>
      <w:r w:rsidRPr="00D41EB3">
        <w:t xml:space="preserve">U raspravi sudjeluju: Robert Lokar, Estella Prukner - Radovčić, Marko Klišanić, Senada Kulašić i Tomislav Sladojević Šola, </w:t>
      </w:r>
    </w:p>
    <w:p w14:paraId="70E8B7C4" w14:textId="72808BB1" w:rsidR="009228F0" w:rsidRDefault="009228F0" w:rsidP="009228F0">
      <w:pPr>
        <w:spacing w:line="276" w:lineRule="auto"/>
        <w:rPr>
          <w:rFonts w:eastAsia="Times New Roman"/>
          <w:iCs/>
          <w:szCs w:val="24"/>
        </w:rPr>
      </w:pPr>
    </w:p>
    <w:p w14:paraId="0E192E7C" w14:textId="7D1D4B88" w:rsidR="0059228D" w:rsidRPr="00D41EB3" w:rsidRDefault="0059228D" w:rsidP="0059228D">
      <w:pPr>
        <w:spacing w:line="240" w:lineRule="auto"/>
        <w:jc w:val="both"/>
      </w:pPr>
      <w:r w:rsidRPr="00D41EB3">
        <w:t>Vijeće jednoglasno donosi</w:t>
      </w:r>
      <w:r w:rsidR="001E040E">
        <w:t>:</w:t>
      </w:r>
    </w:p>
    <w:p w14:paraId="192E9ADB" w14:textId="3B7CBB02" w:rsidR="00CB2441" w:rsidRPr="000E28B5" w:rsidRDefault="008B5665" w:rsidP="00A9530C">
      <w:pPr>
        <w:spacing w:line="240" w:lineRule="auto"/>
      </w:pPr>
      <w:r w:rsidRPr="00CB2441">
        <w:t>Zaključak o</w:t>
      </w:r>
      <w:r>
        <w:t xml:space="preserve"> </w:t>
      </w:r>
      <w:r w:rsidR="00552511">
        <w:t xml:space="preserve">rekonstrukciji kružnog toka </w:t>
      </w:r>
      <w:r w:rsidR="00552511" w:rsidRPr="00552511">
        <w:t> Krešimirovog trga, Bauerove ulice i Ulice kneza Višeslava</w:t>
      </w:r>
      <w:r>
        <w:t xml:space="preserve">. U prilogu </w:t>
      </w:r>
      <w:r w:rsidR="000E28B5">
        <w:t xml:space="preserve">zapisniku </w:t>
      </w:r>
      <w:r w:rsidR="00552511">
        <w:t>je</w:t>
      </w:r>
      <w:r>
        <w:t xml:space="preserve"> naveden</w:t>
      </w:r>
      <w:r w:rsidR="00552511">
        <w:t>a</w:t>
      </w:r>
      <w:r>
        <w:t xml:space="preserve"> lokacij</w:t>
      </w:r>
      <w:r w:rsidR="00552511">
        <w:t>a</w:t>
      </w:r>
      <w:r w:rsidR="000E28B5">
        <w:t>,</w:t>
      </w:r>
      <w:r>
        <w:t xml:space="preserve"> </w:t>
      </w:r>
      <w:r w:rsidR="00552511">
        <w:t xml:space="preserve">detaljno objašnjenje </w:t>
      </w:r>
      <w:r>
        <w:t xml:space="preserve">i slike </w:t>
      </w:r>
      <w:r w:rsidR="00552511">
        <w:t>prije</w:t>
      </w:r>
      <w:r w:rsidR="000E28B5">
        <w:t>,</w:t>
      </w:r>
      <w:r w:rsidR="00552511">
        <w:t xml:space="preserve"> kao i poslije</w:t>
      </w:r>
      <w:r w:rsidR="00124FE5">
        <w:t xml:space="preserve"> uređenja.</w:t>
      </w:r>
      <w:r>
        <w:t xml:space="preserve"> </w:t>
      </w:r>
    </w:p>
    <w:p w14:paraId="595EC698" w14:textId="049E809C" w:rsidR="004B4594" w:rsidRDefault="004B4594" w:rsidP="00A9530C">
      <w:pPr>
        <w:spacing w:line="240" w:lineRule="auto"/>
      </w:pPr>
    </w:p>
    <w:p w14:paraId="4FB8A17C" w14:textId="77777777" w:rsidR="000E28B5" w:rsidRDefault="000E28B5" w:rsidP="00A9530C">
      <w:pPr>
        <w:spacing w:line="240" w:lineRule="auto"/>
      </w:pPr>
    </w:p>
    <w:p w14:paraId="6202F477" w14:textId="714BB070" w:rsidR="00616B2B" w:rsidRPr="000E28B5" w:rsidRDefault="000E28B5" w:rsidP="00CB2441">
      <w:pPr>
        <w:spacing w:line="240" w:lineRule="auto"/>
        <w:jc w:val="both"/>
      </w:pPr>
      <w:r w:rsidRPr="000E28B5">
        <w:lastRenderedPageBreak/>
        <w:t>(Zaključak se prilaže ovom zapisniku i njegov je sastavni dio.)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616B2B" w:rsidRPr="00CB2441" w14:paraId="7AB5BBB9" w14:textId="77777777" w:rsidTr="00616B2B">
        <w:trPr>
          <w:trHeight w:val="851"/>
        </w:trPr>
        <w:tc>
          <w:tcPr>
            <w:tcW w:w="8472" w:type="dxa"/>
            <w:shd w:val="clear" w:color="auto" w:fill="auto"/>
          </w:tcPr>
          <w:p w14:paraId="38C6667D" w14:textId="3C5CE548" w:rsidR="00616B2B" w:rsidRDefault="00616B2B" w:rsidP="00F311EB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 2.</w:t>
            </w:r>
            <w:r w:rsidR="000E28B5">
              <w:rPr>
                <w:b/>
                <w:bCs/>
              </w:rPr>
              <w:t xml:space="preserve"> </w:t>
            </w:r>
            <w:r w:rsidRPr="00616B2B">
              <w:rPr>
                <w:b/>
                <w:bCs/>
              </w:rPr>
              <w:t>Zaključak o davanju mišljenja o Nacrtu prijedloga Odluke o izmjenama i dopunama Odluke o mjestima za trgovinu na malo izvan prodavaonica i tržnica na malo koja se obavlja na pokretnim napravama i o vanjskom izgledu pokretnih naprava i privremenih građevina - donošenje zaključka</w:t>
            </w:r>
          </w:p>
          <w:p w14:paraId="342B42FD" w14:textId="4E7ABD16" w:rsidR="00616B2B" w:rsidRPr="00616B2B" w:rsidRDefault="00616B2B" w:rsidP="00F311EB">
            <w:pPr>
              <w:spacing w:line="240" w:lineRule="auto"/>
              <w:jc w:val="both"/>
              <w:rPr>
                <w:b/>
                <w:bCs/>
              </w:rPr>
            </w:pPr>
          </w:p>
        </w:tc>
      </w:tr>
    </w:tbl>
    <w:p w14:paraId="731FB4A1" w14:textId="77777777" w:rsidR="00616B2B" w:rsidRPr="00D41EB3" w:rsidRDefault="00616B2B" w:rsidP="00616B2B">
      <w:pPr>
        <w:spacing w:line="240" w:lineRule="auto"/>
        <w:jc w:val="both"/>
      </w:pPr>
      <w:r w:rsidRPr="00D41EB3">
        <w:t>Uvodno obrazlo</w:t>
      </w:r>
      <w:r>
        <w:t>ženje iznosi Predsjednik Vijeća.</w:t>
      </w:r>
    </w:p>
    <w:p w14:paraId="2261740F" w14:textId="77777777" w:rsidR="00616B2B" w:rsidRDefault="00616B2B" w:rsidP="00616B2B">
      <w:pPr>
        <w:spacing w:line="240" w:lineRule="auto"/>
        <w:jc w:val="both"/>
      </w:pPr>
      <w:r w:rsidRPr="00D41EB3">
        <w:t xml:space="preserve">U raspravi sudjeluju: Robert Lokar, Estella Prukner - Radovčić, Marko Klišanić, Senada Kulašić i Tomislav Sladojević Šola, </w:t>
      </w:r>
    </w:p>
    <w:p w14:paraId="0FAE28C3" w14:textId="77777777" w:rsidR="00616B2B" w:rsidRDefault="00616B2B" w:rsidP="00616B2B">
      <w:pPr>
        <w:spacing w:line="276" w:lineRule="auto"/>
        <w:rPr>
          <w:rFonts w:eastAsia="Times New Roman"/>
          <w:iCs/>
          <w:szCs w:val="24"/>
        </w:rPr>
      </w:pPr>
    </w:p>
    <w:p w14:paraId="275E74FE" w14:textId="7B99D656" w:rsidR="00616B2B" w:rsidRDefault="00616B2B" w:rsidP="00616B2B">
      <w:pPr>
        <w:spacing w:line="240" w:lineRule="auto"/>
        <w:jc w:val="both"/>
      </w:pPr>
      <w:r w:rsidRPr="00D41EB3">
        <w:t>Vijeće jednoglasno donosi</w:t>
      </w:r>
      <w:r w:rsidR="000E28B5">
        <w:t>:</w:t>
      </w:r>
    </w:p>
    <w:p w14:paraId="57C09C20" w14:textId="13324D45" w:rsidR="000E28B5" w:rsidRDefault="000E28B5" w:rsidP="00616B2B">
      <w:pPr>
        <w:spacing w:line="240" w:lineRule="auto"/>
        <w:jc w:val="both"/>
      </w:pPr>
    </w:p>
    <w:p w14:paraId="0BCB1B26" w14:textId="195ABF36" w:rsidR="000E28B5" w:rsidRDefault="000E28B5" w:rsidP="00616B2B">
      <w:pPr>
        <w:spacing w:line="240" w:lineRule="auto"/>
        <w:jc w:val="both"/>
      </w:pPr>
      <w:r w:rsidRPr="000E28B5">
        <w:t>Zaključak o davanju mišljenja o Nacrtu prijedloga Odluke o izmjenama i dopunama Odluke o mjestima za trgovinu na malo izvan prodavaonica i tržnica na malo koja se obavlja na pokretnim napravama i o vanjskom izgledu pokretnih naprava i privremenih građevina</w:t>
      </w:r>
    </w:p>
    <w:p w14:paraId="49662AF2" w14:textId="6F8A65D2" w:rsidR="000E28B5" w:rsidRDefault="000E28B5" w:rsidP="00616B2B">
      <w:pPr>
        <w:spacing w:line="240" w:lineRule="auto"/>
        <w:jc w:val="both"/>
      </w:pPr>
    </w:p>
    <w:p w14:paraId="2B711650" w14:textId="4FA4E97F" w:rsidR="000E28B5" w:rsidRPr="00D41EB3" w:rsidRDefault="000E28B5" w:rsidP="00616B2B">
      <w:pPr>
        <w:spacing w:line="240" w:lineRule="auto"/>
        <w:jc w:val="both"/>
      </w:pPr>
      <w:r w:rsidRPr="000E28B5">
        <w:t>(Zaključak se prilaže ovom zapisniku i njegov je sastavni dio.)</w:t>
      </w:r>
    </w:p>
    <w:p w14:paraId="2C6348DE" w14:textId="0334E60A" w:rsidR="00CB2441" w:rsidRDefault="00CB2441" w:rsidP="00CB2441">
      <w:pPr>
        <w:spacing w:line="240" w:lineRule="auto"/>
        <w:jc w:val="both"/>
        <w:rPr>
          <w:b/>
        </w:rPr>
      </w:pPr>
    </w:p>
    <w:p w14:paraId="1361B472" w14:textId="77777777" w:rsidR="00552511" w:rsidRDefault="00552511" w:rsidP="00CB2441">
      <w:pPr>
        <w:spacing w:line="240" w:lineRule="auto"/>
        <w:jc w:val="both"/>
        <w:rPr>
          <w:b/>
        </w:rPr>
      </w:pPr>
    </w:p>
    <w:p w14:paraId="07564C7A" w14:textId="5CCD75EC" w:rsidR="00552511" w:rsidRDefault="00552511" w:rsidP="00CB2441">
      <w:pPr>
        <w:spacing w:line="240" w:lineRule="auto"/>
        <w:jc w:val="both"/>
        <w:rPr>
          <w:b/>
        </w:rPr>
      </w:pPr>
      <w:r>
        <w:rPr>
          <w:b/>
        </w:rPr>
        <w:t>Ad.3.</w:t>
      </w:r>
      <w:r w:rsidRPr="00552511">
        <w:rPr>
          <w:b/>
        </w:rPr>
        <w:t xml:space="preserve"> </w:t>
      </w:r>
      <w:r w:rsidRPr="00CB2441">
        <w:rPr>
          <w:b/>
        </w:rPr>
        <w:t>Pitanja, prijedlozi i obavijesti</w:t>
      </w:r>
    </w:p>
    <w:p w14:paraId="637CFFC0" w14:textId="6A0FD40D" w:rsidR="004F5E2B" w:rsidRPr="004F5E2B" w:rsidRDefault="004F5E2B" w:rsidP="00CB2441">
      <w:pPr>
        <w:spacing w:line="240" w:lineRule="auto"/>
        <w:jc w:val="both"/>
        <w:rPr>
          <w:bCs/>
        </w:rPr>
      </w:pPr>
      <w:r>
        <w:rPr>
          <w:b/>
        </w:rPr>
        <w:t xml:space="preserve">       </w:t>
      </w:r>
    </w:p>
    <w:p w14:paraId="7EB12802" w14:textId="0D746F68" w:rsidR="001E040E" w:rsidRDefault="008B5665" w:rsidP="00CB2441">
      <w:pPr>
        <w:spacing w:line="240" w:lineRule="auto"/>
        <w:jc w:val="both"/>
        <w:rPr>
          <w:bCs/>
        </w:rPr>
      </w:pPr>
      <w:r>
        <w:rPr>
          <w:b/>
        </w:rPr>
        <w:t xml:space="preserve">    </w:t>
      </w:r>
      <w:r w:rsidRPr="008B5665">
        <w:rPr>
          <w:bCs/>
        </w:rPr>
        <w:t>Vijećni</w:t>
      </w:r>
      <w:r w:rsidR="00616B2B">
        <w:rPr>
          <w:bCs/>
        </w:rPr>
        <w:t>k Marko Klišanić podnio je pitanje što je sa postavljanjem displaya dolaska tramvaja na stanici Branimirov plac, koji je tražen u nekoliko navrata, a prvi put još davno prije 9.godina.</w:t>
      </w:r>
    </w:p>
    <w:p w14:paraId="008B4AE4" w14:textId="1EBFDFB9" w:rsidR="00616B2B" w:rsidRPr="008B5665" w:rsidRDefault="00616B2B" w:rsidP="00CB2441">
      <w:pPr>
        <w:spacing w:line="240" w:lineRule="auto"/>
        <w:jc w:val="both"/>
        <w:rPr>
          <w:bCs/>
        </w:rPr>
      </w:pPr>
      <w:r>
        <w:rPr>
          <w:bCs/>
        </w:rPr>
        <w:t xml:space="preserve">Molimo </w:t>
      </w:r>
      <w:r w:rsidR="004B4594">
        <w:rPr>
          <w:bCs/>
        </w:rPr>
        <w:t>odgovor nadležnih iz ureda i ZET-a.</w:t>
      </w:r>
    </w:p>
    <w:p w14:paraId="5F480E58" w14:textId="77777777" w:rsidR="00877155" w:rsidRPr="00CB2441" w:rsidRDefault="00877155" w:rsidP="00CB2441">
      <w:pPr>
        <w:spacing w:line="240" w:lineRule="auto"/>
        <w:jc w:val="both"/>
        <w:rPr>
          <w:b/>
        </w:rPr>
      </w:pPr>
    </w:p>
    <w:p w14:paraId="2E2B80B8" w14:textId="356C92E2" w:rsidR="0059228D" w:rsidRDefault="0059228D" w:rsidP="0059228D">
      <w:pPr>
        <w:spacing w:line="240" w:lineRule="auto"/>
        <w:jc w:val="both"/>
      </w:pPr>
      <w:r w:rsidRPr="00BE4460">
        <w:t xml:space="preserve">Budući da </w:t>
      </w:r>
      <w:r>
        <w:t>se nitko više nije javio za riječ</w:t>
      </w:r>
      <w:r w:rsidRPr="00BE4460">
        <w:t xml:space="preserve">, </w:t>
      </w:r>
      <w:r>
        <w:t xml:space="preserve">predsjednik Vijeća konstatira </w:t>
      </w:r>
      <w:r w:rsidRPr="00BE4460">
        <w:t>da je dn</w:t>
      </w:r>
      <w:r>
        <w:t>evni red iscrpljen i zaključuje</w:t>
      </w:r>
      <w:r w:rsidRPr="00BE4460">
        <w:t xml:space="preserve"> </w:t>
      </w:r>
      <w:r w:rsidR="005D6723">
        <w:t>1</w:t>
      </w:r>
      <w:r w:rsidR="00616B2B">
        <w:t>2</w:t>
      </w:r>
      <w:r w:rsidR="005D6723">
        <w:t>.</w:t>
      </w:r>
      <w:r w:rsidR="001E040E">
        <w:t xml:space="preserve"> </w:t>
      </w:r>
      <w:r>
        <w:t>sjednicu Vijeća Mjesnog odbora „Petar Krešimir IV.“</w:t>
      </w:r>
    </w:p>
    <w:p w14:paraId="7B9ABF42" w14:textId="77777777" w:rsidR="0059228D" w:rsidRPr="00CB2441" w:rsidRDefault="0059228D" w:rsidP="00CB2441">
      <w:pPr>
        <w:spacing w:line="240" w:lineRule="auto"/>
        <w:jc w:val="both"/>
      </w:pPr>
    </w:p>
    <w:p w14:paraId="7AA84527" w14:textId="72D4C6CA" w:rsidR="00CB2441" w:rsidRDefault="00CB2441" w:rsidP="00CB2441">
      <w:pPr>
        <w:spacing w:line="240" w:lineRule="auto"/>
        <w:jc w:val="both"/>
      </w:pPr>
      <w:r w:rsidRPr="00CB2441">
        <w:t>Sj</w:t>
      </w:r>
      <w:r w:rsidR="0059228D">
        <w:t>ednica je završila u 1</w:t>
      </w:r>
      <w:r w:rsidR="00CC343C">
        <w:t>7</w:t>
      </w:r>
      <w:r w:rsidR="0059228D">
        <w:t>:</w:t>
      </w:r>
      <w:r w:rsidR="00616B2B">
        <w:t>4</w:t>
      </w:r>
      <w:r w:rsidR="0059228D">
        <w:t>0</w:t>
      </w:r>
      <w:r w:rsidRPr="00CB2441">
        <w:t>.</w:t>
      </w:r>
    </w:p>
    <w:p w14:paraId="1ECD44F3" w14:textId="1A5907D4" w:rsidR="00E25E4C" w:rsidRDefault="00E25E4C" w:rsidP="00CC343C">
      <w:pPr>
        <w:spacing w:line="240" w:lineRule="auto"/>
        <w:jc w:val="both"/>
      </w:pPr>
    </w:p>
    <w:p w14:paraId="2471E4E0" w14:textId="77777777" w:rsidR="00CB2441" w:rsidRPr="00CB2441" w:rsidRDefault="00CB2441" w:rsidP="00CB2441">
      <w:pPr>
        <w:spacing w:line="240" w:lineRule="auto"/>
        <w:jc w:val="both"/>
      </w:pPr>
    </w:p>
    <w:p w14:paraId="6A4A5A4D" w14:textId="77777777" w:rsidR="004B4594" w:rsidRDefault="004B4594" w:rsidP="004B4594">
      <w:pPr>
        <w:spacing w:line="240" w:lineRule="auto"/>
        <w:jc w:val="both"/>
      </w:pPr>
      <w:r>
        <w:t>KLASA: 024-08/26-003/1251</w:t>
      </w:r>
    </w:p>
    <w:p w14:paraId="0E10C714" w14:textId="560609B5" w:rsidR="004B4594" w:rsidRDefault="0034462D" w:rsidP="004B4594">
      <w:pPr>
        <w:spacing w:line="240" w:lineRule="auto"/>
        <w:jc w:val="both"/>
      </w:pPr>
      <w:r>
        <w:t>URBROJ: 251-13-11-4/012</w:t>
      </w:r>
      <w:bookmarkStart w:id="0" w:name="_GoBack"/>
      <w:bookmarkEnd w:id="0"/>
      <w:r w:rsidR="004B4594">
        <w:t>-26-2</w:t>
      </w:r>
    </w:p>
    <w:p w14:paraId="6F32E451" w14:textId="772F30BF" w:rsidR="00CB2441" w:rsidRDefault="00711187" w:rsidP="004B4594">
      <w:pPr>
        <w:spacing w:line="240" w:lineRule="auto"/>
        <w:jc w:val="both"/>
      </w:pPr>
      <w:r>
        <w:t xml:space="preserve">Zagreb, </w:t>
      </w:r>
      <w:r w:rsidR="004B4594">
        <w:t>9. lipnja 2026.</w:t>
      </w:r>
    </w:p>
    <w:p w14:paraId="6B1FCBDC" w14:textId="77777777" w:rsidR="004B4594" w:rsidRPr="00CB2441" w:rsidRDefault="004B4594" w:rsidP="004B4594">
      <w:pPr>
        <w:spacing w:line="240" w:lineRule="auto"/>
        <w:jc w:val="both"/>
      </w:pPr>
    </w:p>
    <w:p w14:paraId="0E6DEEF1" w14:textId="77777777" w:rsidR="00CB2441" w:rsidRPr="00CB2441" w:rsidRDefault="0059228D" w:rsidP="00CB2441">
      <w:pPr>
        <w:spacing w:line="240" w:lineRule="auto"/>
        <w:jc w:val="both"/>
      </w:pPr>
      <w:r>
        <w:t>Zapisnik uredio</w:t>
      </w:r>
      <w:r w:rsidR="00CB2441" w:rsidRPr="00CB2441">
        <w:t>:</w:t>
      </w:r>
    </w:p>
    <w:p w14:paraId="2A744AA0" w14:textId="77777777" w:rsidR="0059228D" w:rsidRDefault="0059228D" w:rsidP="0059228D">
      <w:pPr>
        <w:spacing w:line="240" w:lineRule="auto"/>
        <w:jc w:val="both"/>
      </w:pPr>
      <w:r>
        <w:t>Robert Lokar</w:t>
      </w:r>
      <w:r w:rsidRPr="00D41EB3">
        <w:t>.</w:t>
      </w:r>
    </w:p>
    <w:p w14:paraId="028F1569" w14:textId="77777777" w:rsidR="006C461F" w:rsidRDefault="006C461F" w:rsidP="0059228D">
      <w:pPr>
        <w:spacing w:line="240" w:lineRule="auto"/>
        <w:jc w:val="both"/>
      </w:pPr>
    </w:p>
    <w:p w14:paraId="5AE84299" w14:textId="773E4008" w:rsidR="00CC343C" w:rsidRDefault="006C461F" w:rsidP="006C461F">
      <w:pPr>
        <w:spacing w:line="276" w:lineRule="auto"/>
        <w:ind w:left="360"/>
        <w:rPr>
          <w:rFonts w:eastAsia="Times New Roman"/>
          <w:iCs/>
          <w:szCs w:val="24"/>
        </w:rPr>
      </w:pPr>
      <w:r>
        <w:rPr>
          <w:rFonts w:eastAsia="Times New Roman"/>
          <w:iCs/>
          <w:szCs w:val="24"/>
        </w:rPr>
        <w:t>Prilo</w:t>
      </w:r>
      <w:r w:rsidR="00616B2B">
        <w:rPr>
          <w:rFonts w:eastAsia="Times New Roman"/>
          <w:iCs/>
          <w:szCs w:val="24"/>
        </w:rPr>
        <w:t>g</w:t>
      </w:r>
      <w:r w:rsidR="00CC343C">
        <w:rPr>
          <w:rFonts w:eastAsia="Times New Roman"/>
          <w:iCs/>
          <w:szCs w:val="24"/>
        </w:rPr>
        <w:t>:</w:t>
      </w:r>
    </w:p>
    <w:p w14:paraId="1437CFE1" w14:textId="7B171BA6" w:rsidR="00CC343C" w:rsidRDefault="00CC343C" w:rsidP="006C461F">
      <w:pPr>
        <w:spacing w:line="276" w:lineRule="auto"/>
        <w:ind w:left="360"/>
        <w:rPr>
          <w:rFonts w:eastAsia="Times New Roman"/>
          <w:iCs/>
          <w:szCs w:val="24"/>
        </w:rPr>
      </w:pPr>
      <w:r>
        <w:rPr>
          <w:rFonts w:eastAsia="Times New Roman"/>
          <w:iCs/>
          <w:szCs w:val="24"/>
        </w:rPr>
        <w:t xml:space="preserve">1. Prijedlog </w:t>
      </w:r>
      <w:r w:rsidR="00616B2B">
        <w:rPr>
          <w:rFonts w:eastAsia="Times New Roman"/>
          <w:iCs/>
          <w:szCs w:val="24"/>
        </w:rPr>
        <w:t>rekonstrukcije kružnog toka</w:t>
      </w:r>
    </w:p>
    <w:p w14:paraId="4C227C7E" w14:textId="7E609DB9" w:rsidR="006C461F" w:rsidRDefault="006C461F" w:rsidP="006C461F">
      <w:pPr>
        <w:spacing w:line="276" w:lineRule="auto"/>
        <w:ind w:left="360"/>
        <w:rPr>
          <w:rFonts w:eastAsia="Times New Roman"/>
          <w:iCs/>
          <w:szCs w:val="24"/>
        </w:rPr>
      </w:pPr>
    </w:p>
    <w:p w14:paraId="7AA94E01" w14:textId="77777777" w:rsidR="006C461F" w:rsidRDefault="006C461F" w:rsidP="0059228D">
      <w:pPr>
        <w:spacing w:line="240" w:lineRule="auto"/>
        <w:jc w:val="both"/>
      </w:pPr>
    </w:p>
    <w:p w14:paraId="22882569" w14:textId="77777777" w:rsidR="006C461F" w:rsidRDefault="006C461F" w:rsidP="0059228D">
      <w:pPr>
        <w:spacing w:line="240" w:lineRule="auto"/>
        <w:jc w:val="both"/>
      </w:pPr>
    </w:p>
    <w:p w14:paraId="6970B6B0" w14:textId="77777777" w:rsidR="006C461F" w:rsidRPr="00D41EB3" w:rsidRDefault="006C461F" w:rsidP="0059228D">
      <w:pPr>
        <w:spacing w:line="240" w:lineRule="auto"/>
        <w:jc w:val="both"/>
      </w:pPr>
    </w:p>
    <w:p w14:paraId="4A5FA302" w14:textId="77777777" w:rsidR="00CB2441" w:rsidRPr="00CB2441" w:rsidRDefault="00CB2441" w:rsidP="00CB2441">
      <w:pPr>
        <w:spacing w:line="240" w:lineRule="auto"/>
        <w:ind w:left="4248"/>
        <w:jc w:val="center"/>
      </w:pPr>
      <w:r w:rsidRPr="00CB2441">
        <w:t>Predsjednik</w:t>
      </w:r>
    </w:p>
    <w:p w14:paraId="51FD571F" w14:textId="77777777" w:rsidR="00CB2441" w:rsidRPr="00CB2441" w:rsidRDefault="00CB2441" w:rsidP="00CB2441">
      <w:pPr>
        <w:spacing w:line="240" w:lineRule="auto"/>
        <w:ind w:left="4248"/>
        <w:jc w:val="center"/>
      </w:pPr>
      <w:r w:rsidRPr="00CB2441">
        <w:t xml:space="preserve">Vijeća Mjesnog odbora </w:t>
      </w:r>
      <w:r w:rsidR="0059228D">
        <w:t>„</w:t>
      </w:r>
      <w:r w:rsidRPr="00CB2441">
        <w:t>Petar Krešimir IV.</w:t>
      </w:r>
      <w:r w:rsidR="0059228D">
        <w:t>“</w:t>
      </w:r>
    </w:p>
    <w:p w14:paraId="7F042077" w14:textId="77777777" w:rsidR="00CB2441" w:rsidRPr="00CB2441" w:rsidRDefault="00CB2441" w:rsidP="00CB2441">
      <w:pPr>
        <w:spacing w:line="240" w:lineRule="auto"/>
        <w:ind w:left="4248"/>
        <w:jc w:val="center"/>
      </w:pPr>
    </w:p>
    <w:p w14:paraId="5C5E7E20" w14:textId="77777777" w:rsidR="00CB2441" w:rsidRPr="00CB2441" w:rsidRDefault="00CB2441" w:rsidP="00CB2441">
      <w:pPr>
        <w:spacing w:line="240" w:lineRule="auto"/>
        <w:ind w:left="4248"/>
        <w:jc w:val="center"/>
      </w:pPr>
      <w:r w:rsidRPr="00CB2441">
        <w:t>Robert Lokar</w:t>
      </w:r>
    </w:p>
    <w:p w14:paraId="30196612" w14:textId="77777777" w:rsidR="00CB2441" w:rsidRPr="00CB2441" w:rsidRDefault="00CB2441" w:rsidP="00CB2441">
      <w:pPr>
        <w:spacing w:line="240" w:lineRule="auto"/>
        <w:rPr>
          <w:u w:val="single"/>
        </w:rPr>
      </w:pPr>
      <w:r w:rsidRPr="00CB2441">
        <w:rPr>
          <w:u w:val="single"/>
        </w:rPr>
        <w:br w:type="page"/>
      </w:r>
    </w:p>
    <w:p w14:paraId="5A825E14" w14:textId="77777777" w:rsidR="00124FE5" w:rsidRPr="00124FE5" w:rsidRDefault="00124FE5" w:rsidP="00124FE5">
      <w:pPr>
        <w:suppressAutoHyphens w:val="0"/>
        <w:spacing w:line="240" w:lineRule="auto"/>
        <w:jc w:val="both"/>
        <w:rPr>
          <w:rFonts w:eastAsia="Calibri"/>
          <w:szCs w:val="24"/>
        </w:rPr>
      </w:pPr>
      <w:r w:rsidRPr="00124FE5">
        <w:rPr>
          <w:rFonts w:eastAsia="Calibri"/>
          <w:szCs w:val="24"/>
        </w:rPr>
        <w:lastRenderedPageBreak/>
        <w:t xml:space="preserve">              Na temelju članka 100. Statuta Grada Zagreba (Službeni glasnik Grada Zagreba 23/16, 2/18, 23/18, 3/20, 3/21, 11/21 - pročišćeni tekst  i 16/22), Vijeće Mjesnog odbora </w:t>
      </w:r>
      <w:r w:rsidRPr="00124FE5">
        <w:rPr>
          <w:rFonts w:eastAsia="Calibri"/>
          <w:noProof/>
          <w:szCs w:val="24"/>
        </w:rPr>
        <w:t>„</w:t>
      </w:r>
      <w:r w:rsidRPr="00124FE5">
        <w:rPr>
          <w:rFonts w:eastAsia="Times New Roman"/>
          <w:szCs w:val="24"/>
          <w:lang w:eastAsia="hr-HR"/>
        </w:rPr>
        <w:t>Petar Krešimir IV.</w:t>
      </w:r>
      <w:r w:rsidRPr="00124FE5">
        <w:rPr>
          <w:rFonts w:eastAsia="Calibri"/>
          <w:noProof/>
          <w:szCs w:val="24"/>
        </w:rPr>
        <w:t>“</w:t>
      </w:r>
      <w:r w:rsidRPr="00124FE5">
        <w:rPr>
          <w:rFonts w:eastAsia="Calibri"/>
          <w:szCs w:val="24"/>
        </w:rPr>
        <w:t xml:space="preserve"> na 13. sjednici, 09. lipnja 2026., donijelo je</w:t>
      </w:r>
    </w:p>
    <w:p w14:paraId="56601548" w14:textId="77777777" w:rsidR="00124FE5" w:rsidRPr="00124FE5" w:rsidRDefault="00124FE5" w:rsidP="00124FE5">
      <w:pPr>
        <w:suppressAutoHyphens w:val="0"/>
        <w:spacing w:line="240" w:lineRule="auto"/>
        <w:jc w:val="both"/>
        <w:rPr>
          <w:rFonts w:eastAsia="Calibri"/>
          <w:szCs w:val="24"/>
        </w:rPr>
      </w:pPr>
    </w:p>
    <w:p w14:paraId="3F1D5A33" w14:textId="77777777" w:rsidR="00124FE5" w:rsidRPr="00124FE5" w:rsidRDefault="00124FE5" w:rsidP="00124FE5">
      <w:pPr>
        <w:suppressAutoHyphens w:val="0"/>
        <w:spacing w:line="240" w:lineRule="auto"/>
        <w:jc w:val="both"/>
        <w:rPr>
          <w:rFonts w:eastAsia="Calibri"/>
          <w:szCs w:val="24"/>
        </w:rPr>
      </w:pPr>
    </w:p>
    <w:p w14:paraId="641A37B5" w14:textId="77777777" w:rsidR="00124FE5" w:rsidRPr="00124FE5" w:rsidRDefault="00124FE5" w:rsidP="00124FE5">
      <w:pPr>
        <w:suppressAutoHyphens w:val="0"/>
        <w:spacing w:line="276" w:lineRule="auto"/>
        <w:rPr>
          <w:rFonts w:eastAsia="Times New Roman" w:cstheme="minorBidi"/>
          <w:b/>
          <w:szCs w:val="24"/>
        </w:rPr>
      </w:pPr>
      <w:r w:rsidRPr="00124FE5">
        <w:rPr>
          <w:rFonts w:eastAsia="Times New Roman" w:cstheme="minorBidi"/>
          <w:b/>
          <w:szCs w:val="24"/>
        </w:rPr>
        <w:t xml:space="preserve">                                                            Z A K L J U Č A K</w:t>
      </w:r>
    </w:p>
    <w:p w14:paraId="5CD80B25" w14:textId="77777777" w:rsidR="00124FE5" w:rsidRPr="00124FE5" w:rsidRDefault="00124FE5" w:rsidP="00124FE5">
      <w:pPr>
        <w:suppressAutoHyphens w:val="0"/>
        <w:spacing w:line="240" w:lineRule="auto"/>
        <w:jc w:val="both"/>
        <w:rPr>
          <w:rFonts w:eastAsia="Calibri"/>
          <w:szCs w:val="24"/>
        </w:rPr>
      </w:pPr>
    </w:p>
    <w:p w14:paraId="673075F6" w14:textId="77777777" w:rsidR="00124FE5" w:rsidRPr="00124FE5" w:rsidRDefault="00124FE5" w:rsidP="00124FE5">
      <w:pPr>
        <w:suppressAutoHyphens w:val="0"/>
        <w:spacing w:line="240" w:lineRule="auto"/>
        <w:jc w:val="center"/>
        <w:rPr>
          <w:rFonts w:eastAsia="Calibri"/>
          <w:b/>
          <w:szCs w:val="24"/>
        </w:rPr>
      </w:pPr>
      <w:r w:rsidRPr="00124FE5">
        <w:rPr>
          <w:rFonts w:eastAsia="Calibri"/>
          <w:b/>
          <w:szCs w:val="24"/>
        </w:rPr>
        <w:t xml:space="preserve"> o rekonstrukciji kružnog toka</w:t>
      </w:r>
    </w:p>
    <w:p w14:paraId="492A514F" w14:textId="77777777" w:rsidR="00124FE5" w:rsidRPr="00124FE5" w:rsidRDefault="00124FE5" w:rsidP="00124FE5">
      <w:pPr>
        <w:suppressAutoHyphens w:val="0"/>
        <w:spacing w:line="240" w:lineRule="auto"/>
        <w:rPr>
          <w:rFonts w:eastAsia="Calibri"/>
          <w:b/>
          <w:szCs w:val="24"/>
        </w:rPr>
      </w:pPr>
    </w:p>
    <w:p w14:paraId="777E0F99" w14:textId="77777777" w:rsidR="00124FE5" w:rsidRPr="00124FE5" w:rsidRDefault="00124FE5" w:rsidP="00124FE5">
      <w:pPr>
        <w:suppressAutoHyphens w:val="0"/>
        <w:spacing w:line="240" w:lineRule="auto"/>
        <w:rPr>
          <w:rFonts w:eastAsia="Calibri"/>
          <w:b/>
          <w:szCs w:val="24"/>
        </w:rPr>
      </w:pPr>
    </w:p>
    <w:p w14:paraId="3A2960DC" w14:textId="77777777" w:rsidR="00124FE5" w:rsidRPr="00124FE5" w:rsidRDefault="00124FE5" w:rsidP="00124FE5">
      <w:pPr>
        <w:numPr>
          <w:ilvl w:val="0"/>
          <w:numId w:val="5"/>
        </w:numPr>
        <w:suppressAutoHyphens w:val="0"/>
        <w:spacing w:after="200" w:line="240" w:lineRule="auto"/>
        <w:ind w:left="284" w:hanging="284"/>
        <w:contextualSpacing/>
        <w:jc w:val="both"/>
        <w:rPr>
          <w:rFonts w:eastAsia="Calibri"/>
          <w:szCs w:val="24"/>
        </w:rPr>
      </w:pPr>
      <w:r w:rsidRPr="00124FE5">
        <w:rPr>
          <w:rFonts w:eastAsia="Calibri"/>
          <w:szCs w:val="24"/>
        </w:rPr>
        <w:t>Vijeće Mjesnog odbora „Petar Krešimir IV.“ je raspravljalo o rekonstrukciji kružnog toka.</w:t>
      </w:r>
    </w:p>
    <w:p w14:paraId="6075B08F" w14:textId="77777777" w:rsidR="00124FE5" w:rsidRPr="00124FE5" w:rsidRDefault="00124FE5" w:rsidP="00124FE5">
      <w:pPr>
        <w:suppressAutoHyphens w:val="0"/>
        <w:spacing w:line="240" w:lineRule="auto"/>
        <w:ind w:left="284"/>
        <w:contextualSpacing/>
        <w:jc w:val="both"/>
        <w:rPr>
          <w:rFonts w:eastAsia="Calibri"/>
          <w:szCs w:val="24"/>
        </w:rPr>
      </w:pPr>
      <w:r w:rsidRPr="00124FE5">
        <w:rPr>
          <w:rFonts w:eastAsia="Calibri"/>
          <w:szCs w:val="24"/>
        </w:rPr>
        <w:t xml:space="preserve"> </w:t>
      </w:r>
    </w:p>
    <w:p w14:paraId="1E035995" w14:textId="77777777" w:rsidR="00124FE5" w:rsidRPr="00124FE5" w:rsidRDefault="00124FE5" w:rsidP="00124FE5">
      <w:pPr>
        <w:numPr>
          <w:ilvl w:val="0"/>
          <w:numId w:val="5"/>
        </w:numPr>
        <w:suppressAutoHyphens w:val="0"/>
        <w:spacing w:after="200" w:line="240" w:lineRule="auto"/>
        <w:ind w:left="284" w:hanging="284"/>
        <w:contextualSpacing/>
        <w:jc w:val="both"/>
        <w:rPr>
          <w:rFonts w:eastAsia="Calibri"/>
          <w:szCs w:val="24"/>
        </w:rPr>
      </w:pPr>
      <w:r w:rsidRPr="00124FE5">
        <w:rPr>
          <w:rFonts w:eastAsia="Calibri"/>
          <w:szCs w:val="24"/>
        </w:rPr>
        <w:t>Vijeće Mjesnog odbora „Petar Krešimir IV.“ je jednoglasno zaključilo da traži rekonstrukciju kružnog toka između Trga kralja Petra Krešimira IV. – Ulica Antuna Bauera – Ulica kneza Višeslava.</w:t>
      </w:r>
    </w:p>
    <w:p w14:paraId="019077BC" w14:textId="77777777" w:rsidR="00124FE5" w:rsidRPr="00124FE5" w:rsidRDefault="00124FE5" w:rsidP="00124FE5">
      <w:pPr>
        <w:suppressAutoHyphens w:val="0"/>
        <w:spacing w:line="240" w:lineRule="auto"/>
        <w:ind w:left="284"/>
        <w:contextualSpacing/>
        <w:jc w:val="both"/>
        <w:rPr>
          <w:rFonts w:eastAsia="Calibri"/>
          <w:szCs w:val="24"/>
        </w:rPr>
      </w:pPr>
    </w:p>
    <w:p w14:paraId="1E4E092B" w14:textId="77777777" w:rsidR="00124FE5" w:rsidRPr="00124FE5" w:rsidRDefault="00124FE5" w:rsidP="00124FE5">
      <w:pPr>
        <w:numPr>
          <w:ilvl w:val="0"/>
          <w:numId w:val="5"/>
        </w:numPr>
        <w:suppressAutoHyphens w:val="0"/>
        <w:spacing w:after="200" w:line="240" w:lineRule="auto"/>
        <w:ind w:left="284" w:hanging="284"/>
        <w:contextualSpacing/>
        <w:rPr>
          <w:rFonts w:eastAsia="Calibri"/>
          <w:szCs w:val="24"/>
        </w:rPr>
      </w:pPr>
      <w:r w:rsidRPr="00124FE5">
        <w:rPr>
          <w:rFonts w:eastAsia="Calibri"/>
          <w:szCs w:val="24"/>
          <w:lang w:val="hr"/>
        </w:rPr>
        <w:t>Ovaj zaključak dostavlja se Vijeću Gradske četvrti Donji grad.</w:t>
      </w:r>
    </w:p>
    <w:p w14:paraId="32C26DFF" w14:textId="77777777" w:rsidR="00124FE5" w:rsidRPr="00124FE5" w:rsidRDefault="00124FE5" w:rsidP="00124FE5">
      <w:pPr>
        <w:suppressAutoHyphens w:val="0"/>
        <w:spacing w:line="276" w:lineRule="auto"/>
        <w:rPr>
          <w:rFonts w:eastAsia="Times New Roman" w:cstheme="minorBidi"/>
          <w:szCs w:val="24"/>
        </w:rPr>
      </w:pPr>
    </w:p>
    <w:p w14:paraId="68029787" w14:textId="10A45338" w:rsidR="00124FE5" w:rsidRDefault="00124FE5" w:rsidP="00124FE5">
      <w:pPr>
        <w:suppressAutoHyphens w:val="0"/>
        <w:spacing w:line="276" w:lineRule="auto"/>
        <w:ind w:left="360"/>
        <w:rPr>
          <w:rFonts w:eastAsia="Times New Roman" w:cstheme="minorBidi"/>
          <w:szCs w:val="24"/>
        </w:rPr>
      </w:pPr>
      <w:r w:rsidRPr="00124FE5">
        <w:rPr>
          <w:rFonts w:eastAsia="Times New Roman" w:cstheme="minorBidi"/>
          <w:szCs w:val="24"/>
        </w:rPr>
        <w:t xml:space="preserve">   </w:t>
      </w:r>
    </w:p>
    <w:p w14:paraId="0B1943D8" w14:textId="634C674B" w:rsidR="000E28B5" w:rsidRDefault="000E28B5" w:rsidP="00124FE5">
      <w:pPr>
        <w:suppressAutoHyphens w:val="0"/>
        <w:spacing w:line="276" w:lineRule="auto"/>
        <w:ind w:left="360"/>
        <w:rPr>
          <w:rFonts w:eastAsia="Times New Roman" w:cstheme="minorBidi"/>
          <w:szCs w:val="24"/>
        </w:rPr>
      </w:pPr>
    </w:p>
    <w:p w14:paraId="0523A06F" w14:textId="77777777" w:rsidR="000E28B5" w:rsidRPr="00124FE5" w:rsidRDefault="000E28B5" w:rsidP="00124FE5">
      <w:pPr>
        <w:suppressAutoHyphens w:val="0"/>
        <w:spacing w:line="276" w:lineRule="auto"/>
        <w:ind w:left="360"/>
        <w:rPr>
          <w:rFonts w:eastAsia="Times New Roman" w:cstheme="minorBidi"/>
          <w:szCs w:val="24"/>
        </w:rPr>
      </w:pPr>
    </w:p>
    <w:p w14:paraId="467C0DF7" w14:textId="77777777" w:rsidR="00124FE5" w:rsidRPr="00124FE5" w:rsidRDefault="00124FE5" w:rsidP="00124FE5">
      <w:pPr>
        <w:suppressAutoHyphens w:val="0"/>
        <w:spacing w:line="240" w:lineRule="auto"/>
        <w:jc w:val="both"/>
        <w:rPr>
          <w:rFonts w:eastAsia="Times New Roman"/>
          <w:szCs w:val="24"/>
          <w:lang w:eastAsia="hr-HR"/>
        </w:rPr>
      </w:pPr>
      <w:r w:rsidRPr="00124FE5">
        <w:rPr>
          <w:rFonts w:eastAsia="Times New Roman"/>
          <w:szCs w:val="24"/>
          <w:lang w:eastAsia="hr-HR"/>
        </w:rPr>
        <w:t>KLASA: 024-08/26-003/1251</w:t>
      </w:r>
    </w:p>
    <w:p w14:paraId="20309EE4" w14:textId="77777777" w:rsidR="00124FE5" w:rsidRPr="00124FE5" w:rsidRDefault="00124FE5" w:rsidP="00124FE5">
      <w:pPr>
        <w:suppressAutoHyphens w:val="0"/>
        <w:spacing w:line="240" w:lineRule="auto"/>
        <w:jc w:val="both"/>
        <w:rPr>
          <w:rFonts w:eastAsia="Times New Roman"/>
          <w:szCs w:val="24"/>
          <w:lang w:eastAsia="hr-HR"/>
        </w:rPr>
      </w:pPr>
      <w:r w:rsidRPr="00124FE5">
        <w:rPr>
          <w:rFonts w:eastAsia="Times New Roman"/>
          <w:szCs w:val="24"/>
          <w:lang w:eastAsia="hr-HR"/>
        </w:rPr>
        <w:t>URBROJ: 251-13-11-4/006-26-3</w:t>
      </w:r>
    </w:p>
    <w:p w14:paraId="044C425C" w14:textId="77777777" w:rsidR="00124FE5" w:rsidRPr="00124FE5" w:rsidRDefault="00124FE5" w:rsidP="00124FE5">
      <w:pPr>
        <w:suppressAutoHyphens w:val="0"/>
        <w:spacing w:line="240" w:lineRule="auto"/>
        <w:jc w:val="both"/>
        <w:rPr>
          <w:rFonts w:eastAsia="Times New Roman"/>
          <w:szCs w:val="24"/>
          <w:lang w:eastAsia="hr-HR"/>
        </w:rPr>
      </w:pPr>
      <w:r w:rsidRPr="00124FE5">
        <w:rPr>
          <w:rFonts w:eastAsia="Times New Roman"/>
          <w:szCs w:val="24"/>
          <w:lang w:eastAsia="hr-HR"/>
        </w:rPr>
        <w:t>Zagreb, 09. lipnja 2026.</w:t>
      </w:r>
    </w:p>
    <w:p w14:paraId="7C9A795E" w14:textId="42CE834A" w:rsidR="00124FE5" w:rsidRDefault="00124FE5" w:rsidP="00124FE5">
      <w:pPr>
        <w:suppressAutoHyphens w:val="0"/>
        <w:spacing w:line="240" w:lineRule="auto"/>
        <w:jc w:val="both"/>
        <w:rPr>
          <w:rFonts w:eastAsia="Times New Roman"/>
          <w:szCs w:val="24"/>
          <w:lang w:eastAsia="hr-HR"/>
        </w:rPr>
      </w:pPr>
    </w:p>
    <w:p w14:paraId="078F73DF" w14:textId="255CD827" w:rsidR="000E28B5" w:rsidRDefault="000E28B5" w:rsidP="00124FE5">
      <w:pPr>
        <w:suppressAutoHyphens w:val="0"/>
        <w:spacing w:line="240" w:lineRule="auto"/>
        <w:jc w:val="both"/>
        <w:rPr>
          <w:rFonts w:eastAsia="Times New Roman"/>
          <w:szCs w:val="24"/>
          <w:lang w:eastAsia="hr-HR"/>
        </w:rPr>
      </w:pPr>
    </w:p>
    <w:p w14:paraId="75DD1519" w14:textId="77777777" w:rsidR="000E28B5" w:rsidRPr="00124FE5" w:rsidRDefault="000E28B5" w:rsidP="00124FE5">
      <w:pPr>
        <w:suppressAutoHyphens w:val="0"/>
        <w:spacing w:line="240" w:lineRule="auto"/>
        <w:jc w:val="both"/>
        <w:rPr>
          <w:rFonts w:eastAsia="Times New Roman"/>
          <w:szCs w:val="24"/>
          <w:lang w:eastAsia="hr-HR"/>
        </w:rPr>
      </w:pPr>
    </w:p>
    <w:p w14:paraId="4D2F02F5" w14:textId="77777777" w:rsidR="00124FE5" w:rsidRPr="00124FE5" w:rsidRDefault="00124FE5" w:rsidP="00124FE5">
      <w:pPr>
        <w:suppressAutoHyphens w:val="0"/>
        <w:spacing w:line="240" w:lineRule="auto"/>
        <w:jc w:val="both"/>
        <w:rPr>
          <w:rFonts w:eastAsia="Times New Roman"/>
          <w:szCs w:val="24"/>
          <w:lang w:eastAsia="hr-HR"/>
        </w:rPr>
      </w:pPr>
    </w:p>
    <w:p w14:paraId="1F915BEE" w14:textId="77777777" w:rsidR="00124FE5" w:rsidRPr="00124FE5" w:rsidRDefault="00124FE5" w:rsidP="00124FE5">
      <w:p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4"/>
          <w:lang w:eastAsia="hr-HR"/>
        </w:rPr>
      </w:pPr>
    </w:p>
    <w:p w14:paraId="268074A8" w14:textId="77777777" w:rsidR="00124FE5" w:rsidRPr="00124FE5" w:rsidRDefault="00124FE5" w:rsidP="00124FE5">
      <w:pPr>
        <w:suppressAutoHyphens w:val="0"/>
        <w:spacing w:line="240" w:lineRule="auto"/>
        <w:ind w:left="4536" w:right="-2"/>
        <w:jc w:val="center"/>
        <w:rPr>
          <w:rFonts w:eastAsia="Times New Roman"/>
          <w:szCs w:val="24"/>
          <w:lang w:eastAsia="hr-HR"/>
        </w:rPr>
      </w:pPr>
      <w:r w:rsidRPr="00124FE5">
        <w:rPr>
          <w:rFonts w:eastAsia="Times New Roman"/>
          <w:szCs w:val="24"/>
          <w:lang w:eastAsia="hr-HR"/>
        </w:rPr>
        <w:t xml:space="preserve">PREDSJEDNIK </w:t>
      </w:r>
    </w:p>
    <w:p w14:paraId="2908178A" w14:textId="77777777" w:rsidR="00124FE5" w:rsidRPr="00124FE5" w:rsidRDefault="00124FE5" w:rsidP="00124FE5">
      <w:pPr>
        <w:suppressAutoHyphens w:val="0"/>
        <w:spacing w:line="240" w:lineRule="auto"/>
        <w:ind w:left="4536" w:right="-2"/>
        <w:jc w:val="center"/>
        <w:rPr>
          <w:rFonts w:eastAsia="Times New Roman"/>
          <w:szCs w:val="24"/>
          <w:lang w:eastAsia="hr-HR"/>
        </w:rPr>
      </w:pPr>
      <w:r w:rsidRPr="00124FE5">
        <w:rPr>
          <w:rFonts w:eastAsia="Times New Roman"/>
          <w:szCs w:val="24"/>
          <w:lang w:eastAsia="hr-HR"/>
        </w:rPr>
        <w:t>VIJEĆA MJESNOG ODBORA</w:t>
      </w:r>
    </w:p>
    <w:p w14:paraId="367BE00D" w14:textId="77777777" w:rsidR="00124FE5" w:rsidRPr="00124FE5" w:rsidRDefault="00124FE5" w:rsidP="00124FE5">
      <w:pPr>
        <w:suppressAutoHyphens w:val="0"/>
        <w:spacing w:line="240" w:lineRule="auto"/>
        <w:ind w:left="4536" w:right="-2"/>
        <w:jc w:val="center"/>
        <w:rPr>
          <w:rFonts w:eastAsia="Times New Roman"/>
          <w:szCs w:val="24"/>
          <w:lang w:eastAsia="hr-HR"/>
        </w:rPr>
      </w:pPr>
      <w:r w:rsidRPr="00124FE5">
        <w:rPr>
          <w:rFonts w:eastAsia="Times New Roman"/>
          <w:szCs w:val="24"/>
          <w:lang w:eastAsia="hr-HR"/>
        </w:rPr>
        <w:t>„PETAR KREŠIMIR IV.“</w:t>
      </w:r>
    </w:p>
    <w:p w14:paraId="494F212C" w14:textId="77777777" w:rsidR="00124FE5" w:rsidRPr="00124FE5" w:rsidRDefault="00124FE5" w:rsidP="00124FE5">
      <w:pPr>
        <w:suppressAutoHyphens w:val="0"/>
        <w:spacing w:line="240" w:lineRule="auto"/>
        <w:ind w:left="4536" w:right="-2"/>
        <w:jc w:val="center"/>
        <w:rPr>
          <w:rFonts w:eastAsia="Times New Roman"/>
          <w:szCs w:val="24"/>
          <w:lang w:eastAsia="hr-HR"/>
        </w:rPr>
      </w:pPr>
    </w:p>
    <w:p w14:paraId="7BB875A3" w14:textId="77777777" w:rsidR="00124FE5" w:rsidRPr="00124FE5" w:rsidRDefault="00124FE5" w:rsidP="00124FE5">
      <w:pPr>
        <w:suppressAutoHyphens w:val="0"/>
        <w:spacing w:line="240" w:lineRule="auto"/>
        <w:ind w:left="4536" w:right="-2"/>
        <w:jc w:val="center"/>
        <w:rPr>
          <w:rFonts w:eastAsia="Calibri"/>
          <w:szCs w:val="24"/>
        </w:rPr>
      </w:pPr>
      <w:r w:rsidRPr="00124FE5">
        <w:rPr>
          <w:rFonts w:eastAsia="Times New Roman"/>
          <w:szCs w:val="24"/>
          <w:lang w:eastAsia="hr-HR"/>
        </w:rPr>
        <w:t>Robert Lokar</w:t>
      </w:r>
      <w:r w:rsidRPr="00124FE5">
        <w:rPr>
          <w:rFonts w:asciiTheme="minorHAnsi" w:hAnsiTheme="minorHAnsi" w:cstheme="minorBidi"/>
          <w:szCs w:val="24"/>
        </w:rPr>
        <w:t xml:space="preserve">  </w:t>
      </w:r>
    </w:p>
    <w:p w14:paraId="6E85FA8E" w14:textId="77777777" w:rsidR="00124FE5" w:rsidRPr="00124FE5" w:rsidRDefault="00124FE5" w:rsidP="00124FE5">
      <w:pPr>
        <w:suppressAutoHyphens w:val="0"/>
        <w:spacing w:line="276" w:lineRule="auto"/>
        <w:ind w:left="2832"/>
        <w:jc w:val="center"/>
        <w:rPr>
          <w:rFonts w:cstheme="minorBidi"/>
          <w:b/>
          <w:szCs w:val="24"/>
        </w:rPr>
      </w:pPr>
    </w:p>
    <w:p w14:paraId="0E0CBBB7" w14:textId="3D7F647B" w:rsidR="00CB2441" w:rsidRDefault="00CB2441" w:rsidP="00CB2441">
      <w:pPr>
        <w:spacing w:line="240" w:lineRule="auto"/>
        <w:ind w:right="2358"/>
        <w:jc w:val="both"/>
        <w:rPr>
          <w:u w:val="single"/>
        </w:rPr>
      </w:pPr>
    </w:p>
    <w:p w14:paraId="5B3E9B06" w14:textId="0BCE14F1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7C061A45" w14:textId="112AB62A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2E9B2EB8" w14:textId="125C0AEF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701C2E3D" w14:textId="0426DBF1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61D050BD" w14:textId="0FB6589A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6171BBAC" w14:textId="6339AA5F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3649E623" w14:textId="4C0EAE92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6A4BF96B" w14:textId="7FAC6AAA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1484F213" w14:textId="4B476F2F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0E814554" w14:textId="104D6689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04634008" w14:textId="6E9C3777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7A08B1C9" w14:textId="3A99590A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27F9B990" w14:textId="3250967D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6600052D" w14:textId="77777777" w:rsidR="000E28B5" w:rsidRPr="000E28B5" w:rsidRDefault="000E28B5" w:rsidP="000E28B5">
      <w:pPr>
        <w:suppressAutoHyphens w:val="0"/>
        <w:spacing w:line="276" w:lineRule="auto"/>
        <w:ind w:firstLine="708"/>
        <w:jc w:val="both"/>
        <w:rPr>
          <w:szCs w:val="24"/>
        </w:rPr>
      </w:pPr>
    </w:p>
    <w:p w14:paraId="29D37913" w14:textId="77777777" w:rsidR="000E28B5" w:rsidRPr="000E28B5" w:rsidRDefault="000E28B5" w:rsidP="000E28B5">
      <w:pPr>
        <w:suppressAutoHyphens w:val="0"/>
        <w:spacing w:line="276" w:lineRule="auto"/>
        <w:jc w:val="both"/>
        <w:rPr>
          <w:szCs w:val="24"/>
        </w:rPr>
      </w:pPr>
      <w:r w:rsidRPr="000E28B5">
        <w:rPr>
          <w:szCs w:val="24"/>
          <w:lang w:val="hr"/>
        </w:rPr>
        <w:t>Na temelju članka 86. stavka 2. Statuta Grada Zagreba (Službeni glasnik Grada Zagreba 23/16, 2/18, 23/18, 3/20, 3/21, 11/21 - pročišćeni tekst i 16/22),</w:t>
      </w:r>
      <w:r w:rsidRPr="000E28B5">
        <w:rPr>
          <w:szCs w:val="24"/>
        </w:rPr>
        <w:t xml:space="preserve"> Vijeće Mjesnog odbora „</w:t>
      </w:r>
      <w:r w:rsidRPr="000E28B5">
        <w:t>Petar Krešimir IV.</w:t>
      </w:r>
      <w:r w:rsidRPr="000E28B5">
        <w:rPr>
          <w:szCs w:val="24"/>
        </w:rPr>
        <w:t>“, na 13. sjednici, od 9. lipnja 2026., donosi</w:t>
      </w:r>
    </w:p>
    <w:p w14:paraId="30D88CB2" w14:textId="77777777" w:rsidR="000E28B5" w:rsidRPr="000E28B5" w:rsidRDefault="000E28B5" w:rsidP="000E28B5">
      <w:pPr>
        <w:suppressAutoHyphens w:val="0"/>
        <w:spacing w:line="240" w:lineRule="auto"/>
      </w:pPr>
    </w:p>
    <w:p w14:paraId="7E9A4461" w14:textId="77777777" w:rsidR="000E28B5" w:rsidRPr="000E28B5" w:rsidRDefault="000E28B5" w:rsidP="000E28B5">
      <w:pPr>
        <w:suppressAutoHyphens w:val="0"/>
        <w:spacing w:line="240" w:lineRule="auto"/>
      </w:pPr>
    </w:p>
    <w:p w14:paraId="7F3E3485" w14:textId="77777777" w:rsidR="000E28B5" w:rsidRPr="000E28B5" w:rsidRDefault="000E28B5" w:rsidP="000E28B5">
      <w:pPr>
        <w:suppressAutoHyphens w:val="0"/>
        <w:spacing w:line="276" w:lineRule="auto"/>
        <w:jc w:val="center"/>
        <w:rPr>
          <w:rFonts w:eastAsia="Times New Roman" w:cstheme="minorBidi"/>
          <w:b/>
          <w:szCs w:val="24"/>
        </w:rPr>
      </w:pPr>
      <w:r w:rsidRPr="000E28B5">
        <w:rPr>
          <w:rFonts w:eastAsia="Times New Roman" w:cstheme="minorBidi"/>
          <w:b/>
          <w:szCs w:val="24"/>
        </w:rPr>
        <w:t>Z A K L J U Č A K</w:t>
      </w:r>
    </w:p>
    <w:p w14:paraId="1071D91E" w14:textId="77777777" w:rsidR="000E28B5" w:rsidRPr="000E28B5" w:rsidRDefault="000E28B5" w:rsidP="000E28B5">
      <w:pPr>
        <w:suppressAutoHyphens w:val="0"/>
        <w:spacing w:line="276" w:lineRule="auto"/>
        <w:rPr>
          <w:rFonts w:eastAsia="Times New Roman" w:cstheme="minorBidi"/>
          <w:szCs w:val="24"/>
          <w:lang w:val="pl-PL"/>
        </w:rPr>
      </w:pPr>
    </w:p>
    <w:p w14:paraId="7AA2FEAE" w14:textId="77777777" w:rsidR="000E28B5" w:rsidRPr="000E28B5" w:rsidRDefault="000E28B5" w:rsidP="000E28B5">
      <w:pPr>
        <w:tabs>
          <w:tab w:val="left" w:pos="1080"/>
        </w:tabs>
        <w:suppressAutoHyphens w:val="0"/>
        <w:spacing w:line="276" w:lineRule="auto"/>
        <w:ind w:right="-1"/>
        <w:jc w:val="center"/>
        <w:rPr>
          <w:rFonts w:eastAsia="Times New Roman" w:cstheme="minorBidi"/>
          <w:b/>
          <w:szCs w:val="24"/>
          <w:lang w:val="pl-PL"/>
        </w:rPr>
      </w:pPr>
      <w:r w:rsidRPr="000E28B5">
        <w:rPr>
          <w:rFonts w:eastAsia="Times New Roman" w:cstheme="minorBidi"/>
          <w:b/>
          <w:szCs w:val="24"/>
          <w:lang w:val="pl-PL"/>
        </w:rPr>
        <w:t>o nacrtu prijedloga Odluke o izmjenama i dopunama Odluke o mjestima za trgovinu na malo izvan prodavaonica i tržnica na malo koja se obavlja na pokretnim napravama i o vanjskom izgledu pokretnih naprava i privremenih građevina</w:t>
      </w:r>
    </w:p>
    <w:p w14:paraId="5A114E8C" w14:textId="77777777" w:rsidR="000E28B5" w:rsidRPr="000E28B5" w:rsidRDefault="000E28B5" w:rsidP="000E28B5">
      <w:pPr>
        <w:suppressAutoHyphens w:val="0"/>
        <w:spacing w:line="240" w:lineRule="auto"/>
        <w:jc w:val="center"/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0E28B5" w:rsidRPr="000E28B5" w14:paraId="3B369823" w14:textId="77777777" w:rsidTr="004661BC">
        <w:trPr>
          <w:trHeight w:val="773"/>
        </w:trPr>
        <w:tc>
          <w:tcPr>
            <w:tcW w:w="567" w:type="dxa"/>
          </w:tcPr>
          <w:p w14:paraId="64FF3C14" w14:textId="77777777" w:rsidR="000E28B5" w:rsidRPr="000E28B5" w:rsidRDefault="000E28B5" w:rsidP="000E28B5">
            <w:pPr>
              <w:suppressAutoHyphens w:val="0"/>
              <w:spacing w:line="240" w:lineRule="auto"/>
              <w:jc w:val="both"/>
            </w:pPr>
            <w:r w:rsidRPr="000E28B5">
              <w:t>1.</w:t>
            </w:r>
          </w:p>
        </w:tc>
        <w:tc>
          <w:tcPr>
            <w:tcW w:w="9070" w:type="dxa"/>
          </w:tcPr>
          <w:p w14:paraId="2EB0C8B2" w14:textId="77777777" w:rsidR="000E28B5" w:rsidRPr="000E28B5" w:rsidRDefault="000E28B5" w:rsidP="000E28B5">
            <w:pPr>
              <w:suppressAutoHyphens w:val="0"/>
              <w:spacing w:line="240" w:lineRule="auto"/>
              <w:jc w:val="both"/>
              <w:rPr>
                <w:rFonts w:eastAsia="Times New Roman"/>
                <w:szCs w:val="24"/>
                <w:lang w:val="hr" w:eastAsia="hr-HR"/>
              </w:rPr>
            </w:pPr>
            <w:r w:rsidRPr="000E28B5">
              <w:t xml:space="preserve">Vijeće je raspravljalo o davanju mišljenja </w:t>
            </w:r>
            <w:r w:rsidRPr="000E28B5">
              <w:rPr>
                <w:lang w:val="pl-PL"/>
              </w:rPr>
              <w:t xml:space="preserve">o </w:t>
            </w:r>
            <w:r w:rsidRPr="000E28B5">
              <w:rPr>
                <w:rFonts w:eastAsia="Times New Roman"/>
                <w:szCs w:val="24"/>
                <w:lang w:val="hr" w:eastAsia="hr-HR"/>
              </w:rPr>
              <w:t>nacrtu prijedloga Odluke o izmjenama i dopunama Odluke o mjestima za trgovinu na malo koja se obavlja na pokretnim napravama i o vanjskom izgledu pokretnih naprava i privremenih građevina.</w:t>
            </w:r>
          </w:p>
          <w:p w14:paraId="4F10310D" w14:textId="77777777" w:rsidR="000E28B5" w:rsidRPr="000E28B5" w:rsidRDefault="000E28B5" w:rsidP="000E28B5">
            <w:pPr>
              <w:suppressAutoHyphens w:val="0"/>
              <w:spacing w:line="240" w:lineRule="auto"/>
              <w:jc w:val="both"/>
            </w:pPr>
          </w:p>
        </w:tc>
      </w:tr>
      <w:tr w:rsidR="000E28B5" w:rsidRPr="000E28B5" w14:paraId="6BC0A13F" w14:textId="77777777" w:rsidTr="004661BC">
        <w:tc>
          <w:tcPr>
            <w:tcW w:w="567" w:type="dxa"/>
          </w:tcPr>
          <w:p w14:paraId="38775D71" w14:textId="77777777" w:rsidR="000E28B5" w:rsidRPr="000E28B5" w:rsidRDefault="000E28B5" w:rsidP="000E28B5">
            <w:pPr>
              <w:suppressAutoHyphens w:val="0"/>
              <w:spacing w:line="240" w:lineRule="auto"/>
              <w:jc w:val="both"/>
            </w:pPr>
            <w:r w:rsidRPr="000E28B5">
              <w:t>2.</w:t>
            </w:r>
          </w:p>
        </w:tc>
        <w:tc>
          <w:tcPr>
            <w:tcW w:w="9070" w:type="dxa"/>
          </w:tcPr>
          <w:p w14:paraId="56489303" w14:textId="77777777" w:rsidR="000E28B5" w:rsidRPr="000E28B5" w:rsidRDefault="000E28B5" w:rsidP="000E28B5">
            <w:pPr>
              <w:suppressAutoHyphens w:val="0"/>
              <w:spacing w:line="240" w:lineRule="auto"/>
              <w:jc w:val="both"/>
              <w:rPr>
                <w:rFonts w:eastAsia="Times New Roman"/>
                <w:szCs w:val="24"/>
                <w:lang w:val="hr" w:eastAsia="hr-HR"/>
              </w:rPr>
            </w:pPr>
            <w:r w:rsidRPr="000E28B5">
              <w:t xml:space="preserve">Vijeće je dalo pozitivno mišljenje </w:t>
            </w:r>
            <w:r w:rsidRPr="000E28B5">
              <w:rPr>
                <w:bCs/>
                <w:lang w:val="pl-PL"/>
              </w:rPr>
              <w:t xml:space="preserve">o </w:t>
            </w:r>
            <w:r w:rsidRPr="000E28B5">
              <w:rPr>
                <w:rFonts w:eastAsia="Times New Roman"/>
                <w:szCs w:val="24"/>
                <w:lang w:val="hr" w:eastAsia="hr-HR"/>
              </w:rPr>
              <w:t>nacrtu prijedloga Odluke o izmjenama i dopunama Odluke o mjestima za trgovinu na malo koja se obavlja na pokretnim napravama i o vanjskom izgledu pokretnih naprava i privremenih građevina.</w:t>
            </w:r>
          </w:p>
          <w:p w14:paraId="393CC790" w14:textId="77777777" w:rsidR="000E28B5" w:rsidRPr="000E28B5" w:rsidRDefault="000E28B5" w:rsidP="000E28B5">
            <w:pPr>
              <w:suppressAutoHyphens w:val="0"/>
              <w:spacing w:line="240" w:lineRule="auto"/>
              <w:jc w:val="both"/>
            </w:pPr>
          </w:p>
        </w:tc>
      </w:tr>
      <w:tr w:rsidR="000E28B5" w:rsidRPr="000E28B5" w14:paraId="54A7408D" w14:textId="77777777" w:rsidTr="004661BC">
        <w:tc>
          <w:tcPr>
            <w:tcW w:w="567" w:type="dxa"/>
          </w:tcPr>
          <w:p w14:paraId="57F6E818" w14:textId="77777777" w:rsidR="000E28B5" w:rsidRPr="000E28B5" w:rsidRDefault="000E28B5" w:rsidP="000E28B5">
            <w:pPr>
              <w:suppressAutoHyphens w:val="0"/>
              <w:spacing w:line="240" w:lineRule="auto"/>
              <w:jc w:val="both"/>
            </w:pPr>
            <w:r w:rsidRPr="000E28B5">
              <w:t>3.</w:t>
            </w:r>
          </w:p>
        </w:tc>
        <w:tc>
          <w:tcPr>
            <w:tcW w:w="9070" w:type="dxa"/>
          </w:tcPr>
          <w:p w14:paraId="3632C473" w14:textId="77777777" w:rsidR="000E28B5" w:rsidRPr="000E28B5" w:rsidRDefault="000E28B5" w:rsidP="000E28B5">
            <w:pPr>
              <w:suppressAutoHyphens w:val="0"/>
              <w:spacing w:line="240" w:lineRule="auto"/>
              <w:jc w:val="both"/>
            </w:pPr>
            <w:r w:rsidRPr="000E28B5">
              <w:t>Ovaj zaključak dostavlja se Vijeću Gradske četvrti Donji grad na daljnje postupanje.</w:t>
            </w:r>
          </w:p>
        </w:tc>
      </w:tr>
    </w:tbl>
    <w:p w14:paraId="2F6433B8" w14:textId="77777777" w:rsidR="000E28B5" w:rsidRPr="000E28B5" w:rsidRDefault="000E28B5" w:rsidP="000E28B5">
      <w:pPr>
        <w:suppressAutoHyphens w:val="0"/>
        <w:spacing w:line="240" w:lineRule="auto"/>
        <w:jc w:val="both"/>
      </w:pPr>
    </w:p>
    <w:p w14:paraId="3220F329" w14:textId="77777777" w:rsidR="000E28B5" w:rsidRPr="000E28B5" w:rsidRDefault="000E28B5" w:rsidP="000E28B5">
      <w:pPr>
        <w:suppressAutoHyphens w:val="0"/>
        <w:spacing w:line="240" w:lineRule="auto"/>
        <w:jc w:val="both"/>
      </w:pPr>
    </w:p>
    <w:p w14:paraId="351D3327" w14:textId="77777777" w:rsidR="000E28B5" w:rsidRPr="000E28B5" w:rsidRDefault="000E28B5" w:rsidP="000E28B5">
      <w:pPr>
        <w:suppressAutoHyphens w:val="0"/>
        <w:spacing w:line="240" w:lineRule="auto"/>
        <w:jc w:val="both"/>
      </w:pPr>
    </w:p>
    <w:p w14:paraId="3C402F0B" w14:textId="77777777" w:rsidR="000E28B5" w:rsidRPr="000E28B5" w:rsidRDefault="000E28B5" w:rsidP="000E28B5">
      <w:pPr>
        <w:suppressAutoHyphens w:val="0"/>
        <w:spacing w:line="240" w:lineRule="auto"/>
        <w:jc w:val="both"/>
      </w:pPr>
    </w:p>
    <w:p w14:paraId="0559849A" w14:textId="77777777" w:rsidR="000E28B5" w:rsidRPr="000E28B5" w:rsidRDefault="000E28B5" w:rsidP="000E28B5">
      <w:pPr>
        <w:suppressAutoHyphens w:val="0"/>
        <w:spacing w:line="240" w:lineRule="auto"/>
        <w:jc w:val="both"/>
      </w:pPr>
    </w:p>
    <w:p w14:paraId="5640C5FC" w14:textId="77777777" w:rsidR="000E28B5" w:rsidRPr="000E28B5" w:rsidRDefault="000E28B5" w:rsidP="000E28B5">
      <w:pPr>
        <w:suppressAutoHyphens w:val="0"/>
        <w:spacing w:line="240" w:lineRule="auto"/>
        <w:jc w:val="both"/>
        <w:rPr>
          <w:kern w:val="2"/>
          <w14:ligatures w14:val="standardContextual"/>
        </w:rPr>
      </w:pPr>
      <w:r w:rsidRPr="000E28B5">
        <w:rPr>
          <w:kern w:val="2"/>
          <w14:ligatures w14:val="standardContextual"/>
        </w:rPr>
        <w:t>KLASA: 024-08/26-003/1251</w:t>
      </w:r>
    </w:p>
    <w:p w14:paraId="0DF83DAD" w14:textId="77777777" w:rsidR="000E28B5" w:rsidRPr="000E28B5" w:rsidRDefault="000E28B5" w:rsidP="000E28B5">
      <w:pPr>
        <w:suppressAutoHyphens w:val="0"/>
        <w:spacing w:line="240" w:lineRule="auto"/>
        <w:jc w:val="both"/>
        <w:rPr>
          <w:kern w:val="2"/>
          <w14:ligatures w14:val="standardContextual"/>
        </w:rPr>
      </w:pPr>
      <w:r w:rsidRPr="000E28B5">
        <w:rPr>
          <w:kern w:val="2"/>
          <w14:ligatures w14:val="standardContextual"/>
        </w:rPr>
        <w:t>URBROJ: 251-13-11-4/006-26-4</w:t>
      </w:r>
    </w:p>
    <w:p w14:paraId="0762C342" w14:textId="77777777" w:rsidR="000E28B5" w:rsidRPr="000E28B5" w:rsidRDefault="000E28B5" w:rsidP="000E28B5">
      <w:pPr>
        <w:suppressAutoHyphens w:val="0"/>
        <w:spacing w:line="240" w:lineRule="auto"/>
        <w:jc w:val="both"/>
        <w:rPr>
          <w:kern w:val="2"/>
          <w14:ligatures w14:val="standardContextual"/>
        </w:rPr>
      </w:pPr>
      <w:r w:rsidRPr="000E28B5">
        <w:rPr>
          <w:kern w:val="2"/>
          <w14:ligatures w14:val="standardContextual"/>
        </w:rPr>
        <w:t>Zagreb, 9. lipnja 2026.</w:t>
      </w:r>
    </w:p>
    <w:p w14:paraId="58AA16B2" w14:textId="40B82AF6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745500EC" w14:textId="7C114A9A" w:rsidR="000E28B5" w:rsidRDefault="000E28B5" w:rsidP="00CB2441">
      <w:pPr>
        <w:spacing w:line="240" w:lineRule="auto"/>
        <w:ind w:right="2358"/>
        <w:jc w:val="both"/>
        <w:rPr>
          <w:u w:val="single"/>
        </w:rPr>
      </w:pPr>
    </w:p>
    <w:p w14:paraId="60C73C87" w14:textId="77777777" w:rsidR="000E28B5" w:rsidRPr="000E28B5" w:rsidRDefault="000E28B5" w:rsidP="000E28B5">
      <w:pPr>
        <w:suppressAutoHyphens w:val="0"/>
        <w:spacing w:line="240" w:lineRule="auto"/>
        <w:ind w:left="4248"/>
        <w:jc w:val="center"/>
      </w:pPr>
      <w:r w:rsidRPr="000E28B5">
        <w:t>PREDSJEDNIK VIJEĆA</w:t>
      </w:r>
    </w:p>
    <w:p w14:paraId="5669E5E7" w14:textId="77777777" w:rsidR="000E28B5" w:rsidRPr="000E28B5" w:rsidRDefault="000E28B5" w:rsidP="000E28B5">
      <w:pPr>
        <w:suppressAutoHyphens w:val="0"/>
        <w:spacing w:line="240" w:lineRule="auto"/>
        <w:ind w:left="3969"/>
        <w:jc w:val="center"/>
      </w:pPr>
      <w:r w:rsidRPr="000E28B5">
        <w:t>MJESNOG ODBORA „PETAR KREŠIMIR IV.“</w:t>
      </w:r>
    </w:p>
    <w:p w14:paraId="37A5A71C" w14:textId="77777777" w:rsidR="000E28B5" w:rsidRPr="000E28B5" w:rsidRDefault="000E28B5" w:rsidP="000E28B5">
      <w:pPr>
        <w:suppressAutoHyphens w:val="0"/>
        <w:spacing w:line="240" w:lineRule="auto"/>
        <w:ind w:left="4248"/>
        <w:jc w:val="center"/>
      </w:pPr>
    </w:p>
    <w:p w14:paraId="6908AEFE" w14:textId="77777777" w:rsidR="000E28B5" w:rsidRPr="000E28B5" w:rsidRDefault="000E28B5" w:rsidP="000E28B5">
      <w:pPr>
        <w:suppressAutoHyphens w:val="0"/>
        <w:spacing w:line="240" w:lineRule="auto"/>
        <w:ind w:left="4248"/>
        <w:jc w:val="center"/>
      </w:pPr>
      <w:r w:rsidRPr="000E28B5">
        <w:t>Robert Lokar</w:t>
      </w:r>
    </w:p>
    <w:p w14:paraId="3E67F34D" w14:textId="77777777" w:rsidR="000E28B5" w:rsidRPr="00CB2441" w:rsidRDefault="000E28B5" w:rsidP="00CB2441">
      <w:pPr>
        <w:spacing w:line="240" w:lineRule="auto"/>
        <w:ind w:right="2358"/>
        <w:jc w:val="both"/>
        <w:rPr>
          <w:u w:val="single"/>
        </w:rPr>
      </w:pPr>
    </w:p>
    <w:sectPr w:rsidR="000E28B5" w:rsidRPr="00CB2441" w:rsidSect="009228F0">
      <w:pgSz w:w="11906" w:h="16838"/>
      <w:pgMar w:top="1440" w:right="1440" w:bottom="1440" w:left="144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DE6A8" w14:textId="77777777" w:rsidR="008129F6" w:rsidRDefault="008129F6" w:rsidP="009228F0">
      <w:pPr>
        <w:spacing w:line="240" w:lineRule="auto"/>
      </w:pPr>
      <w:r>
        <w:separator/>
      </w:r>
    </w:p>
  </w:endnote>
  <w:endnote w:type="continuationSeparator" w:id="0">
    <w:p w14:paraId="510C17A2" w14:textId="77777777" w:rsidR="008129F6" w:rsidRDefault="008129F6" w:rsidP="009228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4CFB3" w14:textId="77777777" w:rsidR="008129F6" w:rsidRDefault="008129F6" w:rsidP="009228F0">
      <w:pPr>
        <w:spacing w:line="240" w:lineRule="auto"/>
      </w:pPr>
      <w:r>
        <w:separator/>
      </w:r>
    </w:p>
  </w:footnote>
  <w:footnote w:type="continuationSeparator" w:id="0">
    <w:p w14:paraId="4D002EFD" w14:textId="77777777" w:rsidR="008129F6" w:rsidRDefault="008129F6" w:rsidP="009228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360B1B"/>
    <w:multiLevelType w:val="hybridMultilevel"/>
    <w:tmpl w:val="4A563B96"/>
    <w:lvl w:ilvl="0" w:tplc="DC065DC8">
      <w:numFmt w:val="bullet"/>
      <w:lvlText w:val="-"/>
      <w:lvlJc w:val="left"/>
      <w:pPr>
        <w:ind w:left="176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3" w15:restartNumberingAfterBreak="0">
    <w:nsid w:val="17EC6D80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2E19285C"/>
    <w:multiLevelType w:val="hybridMultilevel"/>
    <w:tmpl w:val="271E0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A05A6"/>
    <w:multiLevelType w:val="hybridMultilevel"/>
    <w:tmpl w:val="B5AAB20E"/>
    <w:lvl w:ilvl="0" w:tplc="B5A8A1B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4D3F2458"/>
    <w:multiLevelType w:val="hybridMultilevel"/>
    <w:tmpl w:val="271E0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659E2"/>
    <w:multiLevelType w:val="multilevel"/>
    <w:tmpl w:val="E8D01A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61390015"/>
    <w:multiLevelType w:val="hybridMultilevel"/>
    <w:tmpl w:val="271E0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27401"/>
    <w:multiLevelType w:val="hybridMultilevel"/>
    <w:tmpl w:val="271E0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44F0A"/>
    <w:multiLevelType w:val="multilevel"/>
    <w:tmpl w:val="00DC6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41"/>
    <w:rsid w:val="000730C4"/>
    <w:rsid w:val="000E28B5"/>
    <w:rsid w:val="00124FE5"/>
    <w:rsid w:val="0015172B"/>
    <w:rsid w:val="001E040E"/>
    <w:rsid w:val="00246FD0"/>
    <w:rsid w:val="00311E0B"/>
    <w:rsid w:val="0034462D"/>
    <w:rsid w:val="0038770B"/>
    <w:rsid w:val="004B4594"/>
    <w:rsid w:val="004F5E2B"/>
    <w:rsid w:val="00552511"/>
    <w:rsid w:val="005563D9"/>
    <w:rsid w:val="0059228D"/>
    <w:rsid w:val="005D6723"/>
    <w:rsid w:val="005E1F5D"/>
    <w:rsid w:val="005E4D1E"/>
    <w:rsid w:val="00616B2B"/>
    <w:rsid w:val="006C461F"/>
    <w:rsid w:val="00711187"/>
    <w:rsid w:val="007B2440"/>
    <w:rsid w:val="008129F6"/>
    <w:rsid w:val="008343B6"/>
    <w:rsid w:val="00877155"/>
    <w:rsid w:val="008B5665"/>
    <w:rsid w:val="009228F0"/>
    <w:rsid w:val="00932DDD"/>
    <w:rsid w:val="009A268C"/>
    <w:rsid w:val="00A4374E"/>
    <w:rsid w:val="00A9530C"/>
    <w:rsid w:val="00AF4F32"/>
    <w:rsid w:val="00BB62A3"/>
    <w:rsid w:val="00BF56FD"/>
    <w:rsid w:val="00C85986"/>
    <w:rsid w:val="00CB072D"/>
    <w:rsid w:val="00CB2441"/>
    <w:rsid w:val="00CC343C"/>
    <w:rsid w:val="00CC72FC"/>
    <w:rsid w:val="00CF1D64"/>
    <w:rsid w:val="00E25E4C"/>
    <w:rsid w:val="00F5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105C4"/>
  <w15:chartTrackingRefBased/>
  <w15:docId w15:val="{F4B7D62E-B7A4-41C3-923D-2BA7CBCB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2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24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Zadanifontodlomka">
    <w:name w:val="Zadani font odlomka"/>
    <w:rsid w:val="00E25E4C"/>
  </w:style>
  <w:style w:type="paragraph" w:styleId="Header">
    <w:name w:val="header"/>
    <w:basedOn w:val="Normal"/>
    <w:link w:val="HeaderChar"/>
    <w:uiPriority w:val="99"/>
    <w:unhideWhenUsed/>
    <w:rsid w:val="009228F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8F0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228F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8F0"/>
    <w:rPr>
      <w:rFonts w:ascii="Times New Roman" w:hAnsi="Times New Roman" w:cs="Times New Roman"/>
      <w:sz w:val="24"/>
    </w:rPr>
  </w:style>
  <w:style w:type="paragraph" w:customStyle="1" w:styleId="Odlomakpopisa">
    <w:name w:val="Odlomak popisa"/>
    <w:basedOn w:val="Normal"/>
    <w:rsid w:val="009228F0"/>
    <w:pPr>
      <w:autoSpaceDN w:val="0"/>
      <w:spacing w:after="160" w:line="256" w:lineRule="auto"/>
      <w:ind w:left="720"/>
      <w:contextualSpacing/>
    </w:pPr>
    <w:rPr>
      <w:rFonts w:ascii="Aptos" w:eastAsia="Aptos" w:hAnsi="Aptos"/>
      <w:sz w:val="22"/>
    </w:rPr>
  </w:style>
  <w:style w:type="table" w:customStyle="1" w:styleId="TableGrid1">
    <w:name w:val="Table Grid1"/>
    <w:basedOn w:val="TableNormal"/>
    <w:next w:val="TableGrid"/>
    <w:uiPriority w:val="39"/>
    <w:rsid w:val="000E2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Križan Bago</dc:creator>
  <cp:keywords/>
  <dc:description/>
  <cp:lastModifiedBy>Goran Asanović</cp:lastModifiedBy>
  <cp:revision>7</cp:revision>
  <dcterms:created xsi:type="dcterms:W3CDTF">2026-06-15T10:50:00Z</dcterms:created>
  <dcterms:modified xsi:type="dcterms:W3CDTF">2026-07-17T13:56:00Z</dcterms:modified>
</cp:coreProperties>
</file>