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17806" w:rsidRPr="0083049A" w:rsidRDefault="00D17806" w:rsidP="00D17806">
      <w:pPr>
        <w:jc w:val="center"/>
        <w:rPr>
          <w:b/>
          <w:bCs/>
        </w:rPr>
      </w:pPr>
      <w:r w:rsidRPr="0083049A">
        <w:rPr>
          <w:b/>
          <w:bCs/>
        </w:rPr>
        <w:t>ZAPISNIK</w:t>
      </w:r>
    </w:p>
    <w:p w:rsidR="00D17806" w:rsidRPr="0083049A" w:rsidRDefault="00D17806" w:rsidP="00D17806">
      <w:pPr>
        <w:jc w:val="center"/>
        <w:rPr>
          <w:b/>
          <w:bCs/>
        </w:rPr>
      </w:pPr>
      <w:r>
        <w:rPr>
          <w:b/>
          <w:bCs/>
        </w:rPr>
        <w:t xml:space="preserve">12. </w:t>
      </w:r>
      <w:r w:rsidRPr="0083049A">
        <w:rPr>
          <w:b/>
          <w:bCs/>
        </w:rPr>
        <w:t xml:space="preserve">sjednice Vijeća Mjesnog odbora </w:t>
      </w:r>
      <w:r>
        <w:rPr>
          <w:b/>
          <w:bCs/>
        </w:rPr>
        <w:t>Trnovčica</w:t>
      </w:r>
      <w:r w:rsidRPr="0083049A">
        <w:rPr>
          <w:b/>
          <w:bCs/>
        </w:rPr>
        <w:t>,</w:t>
      </w:r>
    </w:p>
    <w:p w:rsidR="00D17806" w:rsidRPr="0083049A" w:rsidRDefault="00D17806" w:rsidP="00D17806">
      <w:pPr>
        <w:jc w:val="center"/>
        <w:rPr>
          <w:b/>
          <w:bCs/>
        </w:rPr>
      </w:pPr>
      <w:r w:rsidRPr="0083049A">
        <w:rPr>
          <w:b/>
          <w:bCs/>
        </w:rPr>
        <w:t xml:space="preserve">održane </w:t>
      </w:r>
      <w:r>
        <w:rPr>
          <w:b/>
          <w:bCs/>
        </w:rPr>
        <w:t>26. svibnja 2026</w:t>
      </w:r>
      <w:r w:rsidRPr="0083049A">
        <w:rPr>
          <w:b/>
          <w:bCs/>
        </w:rPr>
        <w:t>.</w:t>
      </w:r>
    </w:p>
    <w:p w:rsidR="00D17806" w:rsidRPr="0083049A" w:rsidRDefault="00D17806" w:rsidP="00D17806">
      <w:pPr>
        <w:jc w:val="center"/>
        <w:rPr>
          <w:b/>
          <w:bCs/>
        </w:rPr>
      </w:pPr>
      <w:r w:rsidRPr="0083049A">
        <w:rPr>
          <w:b/>
          <w:bCs/>
        </w:rPr>
        <w:t xml:space="preserve">u objektu mjesne  samouprave </w:t>
      </w:r>
      <w:r>
        <w:rPr>
          <w:b/>
          <w:bCs/>
        </w:rPr>
        <w:t>Trnovčica, Trnovčica 2a</w:t>
      </w:r>
    </w:p>
    <w:p w:rsidR="00D17806" w:rsidRPr="0083049A" w:rsidRDefault="00D17806" w:rsidP="00D17806">
      <w:pPr>
        <w:jc w:val="center"/>
        <w:rPr>
          <w:b/>
          <w:bCs/>
        </w:rPr>
      </w:pPr>
      <w:r w:rsidRPr="0083049A">
        <w:rPr>
          <w:b/>
          <w:bCs/>
        </w:rPr>
        <w:t xml:space="preserve">s početkom u </w:t>
      </w:r>
      <w:r>
        <w:rPr>
          <w:b/>
          <w:bCs/>
        </w:rPr>
        <w:t>19,00</w:t>
      </w:r>
      <w:r w:rsidRPr="0083049A">
        <w:rPr>
          <w:b/>
          <w:bCs/>
        </w:rPr>
        <w:t xml:space="preserve"> sati</w:t>
      </w:r>
    </w:p>
    <w:p w:rsidR="00D17806" w:rsidRPr="00711768" w:rsidRDefault="00D17806" w:rsidP="00D17806">
      <w:pPr>
        <w:jc w:val="center"/>
      </w:pPr>
    </w:p>
    <w:p w:rsidR="00D17806" w:rsidRDefault="00D17806" w:rsidP="00D17806">
      <w:pPr>
        <w:jc w:val="both"/>
        <w:rPr>
          <w:rFonts w:eastAsia="SimSun" w:cs="Arial"/>
          <w:kern w:val="1"/>
          <w:lang w:eastAsia="zh-CN" w:bidi="hi-IN"/>
        </w:rPr>
      </w:pPr>
      <w:r w:rsidRPr="000879A2">
        <w:t>NAZO</w:t>
      </w:r>
      <w:r w:rsidRPr="000879A2">
        <w:rPr>
          <w:rFonts w:hint="eastAsia"/>
        </w:rPr>
        <w:t>Č</w:t>
      </w:r>
      <w:r w:rsidRPr="000879A2">
        <w:t xml:space="preserve">NI </w:t>
      </w:r>
      <w:r w:rsidRPr="000879A2">
        <w:rPr>
          <w:rFonts w:hint="eastAsia"/>
        </w:rPr>
        <w:t>Č</w:t>
      </w:r>
      <w:r w:rsidRPr="000879A2">
        <w:t>LANOVI VIJE</w:t>
      </w:r>
      <w:r w:rsidRPr="000879A2">
        <w:rPr>
          <w:rFonts w:hint="eastAsia"/>
        </w:rPr>
        <w:t>Ć</w:t>
      </w:r>
      <w:r w:rsidRPr="000879A2">
        <w:t>A:</w:t>
      </w:r>
      <w:r>
        <w:rPr>
          <w:b/>
        </w:rPr>
        <w:t xml:space="preserve"> </w:t>
      </w:r>
      <w:r>
        <w:rPr>
          <w:rFonts w:eastAsia="SimSun" w:cs="Arial"/>
          <w:kern w:val="1"/>
          <w:lang w:eastAsia="zh-CN" w:bidi="hi-IN"/>
        </w:rPr>
        <w:t>Nikola Bošnjak, Josip Badrov, Matej Crnković, Mario Šiško, Vesna Šiško, Marija Vuković, Kruno Popinjač</w:t>
      </w:r>
    </w:p>
    <w:p w:rsidR="00D17806" w:rsidRDefault="00D17806" w:rsidP="00D17806">
      <w:pPr>
        <w:jc w:val="both"/>
        <w:rPr>
          <w:rFonts w:eastAsia="SimSun" w:cs="Arial"/>
          <w:kern w:val="1"/>
          <w:lang w:eastAsia="zh-CN" w:bidi="hi-IN"/>
        </w:rPr>
      </w:pPr>
    </w:p>
    <w:p w:rsidR="00D17806" w:rsidRPr="00624629" w:rsidRDefault="00D17806" w:rsidP="00D17806">
      <w:pPr>
        <w:jc w:val="both"/>
        <w:rPr>
          <w:sz w:val="20"/>
          <w:szCs w:val="20"/>
        </w:rPr>
      </w:pPr>
      <w:r>
        <w:t>Sjednicu vodi: Matej Crnković, predsjednik</w:t>
      </w:r>
    </w:p>
    <w:p w:rsidR="00D17806" w:rsidRDefault="00D17806" w:rsidP="00D17806">
      <w:r>
        <w:t xml:space="preserve">Zapisnik vodi: Matej Crnković </w:t>
      </w:r>
    </w:p>
    <w:p w:rsidR="00D17806" w:rsidRDefault="00D17806" w:rsidP="00D17806"/>
    <w:p w:rsidR="00D17806" w:rsidRDefault="00D17806" w:rsidP="00D17806">
      <w:pPr>
        <w:ind w:firstLine="708"/>
        <w:jc w:val="both"/>
      </w:pPr>
      <w:r>
        <w:t>Predsjednik konstatira da je nazo</w:t>
      </w:r>
      <w:r>
        <w:rPr>
          <w:rFonts w:hint="eastAsia"/>
        </w:rPr>
        <w:t>č</w:t>
      </w:r>
      <w:r>
        <w:t xml:space="preserve">no  7  od ukupno 7  </w:t>
      </w:r>
      <w:r>
        <w:rPr>
          <w:rFonts w:hint="eastAsia"/>
        </w:rPr>
        <w:t>č</w:t>
      </w:r>
      <w:r>
        <w:t>lanova Vije</w:t>
      </w:r>
      <w:r>
        <w:rPr>
          <w:rFonts w:hint="eastAsia"/>
        </w:rPr>
        <w:t>ć</w:t>
      </w:r>
      <w:r>
        <w:t xml:space="preserve">a, </w:t>
      </w:r>
      <w:r>
        <w:rPr>
          <w:rFonts w:hint="eastAsia"/>
        </w:rPr>
        <w:t>š</w:t>
      </w:r>
      <w:r>
        <w:t>to zna</w:t>
      </w:r>
      <w:r>
        <w:rPr>
          <w:rFonts w:hint="eastAsia"/>
        </w:rPr>
        <w:t>č</w:t>
      </w:r>
      <w:r>
        <w:t>i da Vije</w:t>
      </w:r>
      <w:r>
        <w:rPr>
          <w:rFonts w:hint="eastAsia"/>
        </w:rPr>
        <w:t>ć</w:t>
      </w:r>
      <w:r>
        <w:t>e mo</w:t>
      </w:r>
      <w:r>
        <w:rPr>
          <w:rFonts w:hint="eastAsia"/>
        </w:rPr>
        <w:t>ž</w:t>
      </w:r>
      <w:r>
        <w:t>e pravovaljano odlu</w:t>
      </w:r>
      <w:r>
        <w:rPr>
          <w:rFonts w:hint="eastAsia"/>
        </w:rPr>
        <w:t>č</w:t>
      </w:r>
      <w:r>
        <w:t>ivati te otvara 12. sjednicu Vije</w:t>
      </w:r>
      <w:r>
        <w:rPr>
          <w:rFonts w:hint="eastAsia"/>
        </w:rPr>
        <w:t>ć</w:t>
      </w:r>
      <w:r>
        <w:t>a Mjesnog odbora.</w:t>
      </w:r>
    </w:p>
    <w:p w:rsidR="00D17806" w:rsidRDefault="00D17806" w:rsidP="00D17806">
      <w:pPr>
        <w:ind w:firstLine="708"/>
        <w:jc w:val="both"/>
      </w:pPr>
      <w:r>
        <w:t>Predsjednik daje na verifikaciju zapisnik 11. sjednice.</w:t>
      </w:r>
    </w:p>
    <w:p w:rsidR="00D17806" w:rsidRDefault="00D17806" w:rsidP="00D17806">
      <w:pPr>
        <w:jc w:val="both"/>
      </w:pPr>
      <w:r>
        <w:tab/>
        <w:t>Vije</w:t>
      </w:r>
      <w:r>
        <w:rPr>
          <w:rFonts w:hint="eastAsia"/>
        </w:rPr>
        <w:t>ć</w:t>
      </w:r>
      <w:r>
        <w:t xml:space="preserve">e </w:t>
      </w:r>
      <w:r>
        <w:rPr>
          <w:i/>
        </w:rPr>
        <w:t xml:space="preserve">jednoglasno </w:t>
      </w:r>
      <w:r>
        <w:t>prihva</w:t>
      </w:r>
      <w:r>
        <w:rPr>
          <w:rFonts w:hint="eastAsia"/>
        </w:rPr>
        <w:t>ć</w:t>
      </w:r>
      <w:r>
        <w:t>a tekst zapisnika 11. sjednice Vije</w:t>
      </w:r>
      <w:r>
        <w:rPr>
          <w:rFonts w:hint="eastAsia"/>
        </w:rPr>
        <w:t>ć</w:t>
      </w:r>
      <w:r>
        <w:t>a, odr</w:t>
      </w:r>
      <w:r>
        <w:rPr>
          <w:rFonts w:hint="eastAsia"/>
        </w:rPr>
        <w:t>ž</w:t>
      </w:r>
      <w:r>
        <w:t>ane dana 16. travnja 2026.</w:t>
      </w:r>
      <w:bookmarkStart w:id="0" w:name="_Hlk183365156"/>
      <w:r>
        <w:tab/>
      </w:r>
    </w:p>
    <w:bookmarkEnd w:id="0"/>
    <w:p w:rsidR="00D17806" w:rsidRDefault="00D17806" w:rsidP="00D17806">
      <w:pPr>
        <w:ind w:firstLine="705"/>
        <w:jc w:val="both"/>
      </w:pPr>
      <w:r>
        <w:t xml:space="preserve">Na prijedlog predsjednika, Vijeće </w:t>
      </w:r>
      <w:r w:rsidRPr="00DF54A4">
        <w:rPr>
          <w:i/>
        </w:rPr>
        <w:t>jednoglasno</w:t>
      </w:r>
      <w:r>
        <w:t xml:space="preserve"> prihvaća dopunu dnevnoga reda s točkom br.3. i nadopunu točke br. 2. i utvrđuje</w:t>
      </w:r>
    </w:p>
    <w:p w:rsidR="00D17806" w:rsidRDefault="00D17806" w:rsidP="00D17806">
      <w:pPr>
        <w:rPr>
          <w:b/>
        </w:rPr>
      </w:pPr>
    </w:p>
    <w:p w:rsidR="00D17806" w:rsidRDefault="00D17806" w:rsidP="00D17806">
      <w:pPr>
        <w:pStyle w:val="Naslov1"/>
      </w:pPr>
      <w:r w:rsidRPr="00A354F8">
        <w:t>DNE</w:t>
      </w:r>
      <w:r>
        <w:t>V</w:t>
      </w:r>
      <w:r w:rsidRPr="00A354F8">
        <w:t>NI    RED:</w:t>
      </w:r>
    </w:p>
    <w:p w:rsidR="00D17806" w:rsidRPr="00964308" w:rsidRDefault="00D17806" w:rsidP="00D17806"/>
    <w:p w:rsidR="00D17806" w:rsidRPr="006F16FF" w:rsidRDefault="00D17806" w:rsidP="00D17806">
      <w:pPr>
        <w:pStyle w:val="Odlomakpopisa"/>
        <w:numPr>
          <w:ilvl w:val="0"/>
          <w:numId w:val="2"/>
        </w:numPr>
        <w:autoSpaceDN w:val="0"/>
        <w:spacing w:after="160" w:line="252" w:lineRule="auto"/>
        <w:ind w:left="1635"/>
        <w:contextualSpacing/>
        <w:jc w:val="both"/>
      </w:pPr>
      <w:r>
        <w:t xml:space="preserve">Zaključak o prijedlogu za postavljanje zaštitnih stupića na postojećim pješačkim prijelazima u ulici Trnovčica i Ulici Ivana Zovka – </w:t>
      </w:r>
      <w:r>
        <w:rPr>
          <w:i/>
        </w:rPr>
        <w:t>donošenje zaključka;</w:t>
      </w:r>
    </w:p>
    <w:p w:rsidR="00D17806" w:rsidRPr="007039C6" w:rsidRDefault="00D17806" w:rsidP="00D17806">
      <w:pPr>
        <w:pStyle w:val="Odlomakpopisa"/>
        <w:numPr>
          <w:ilvl w:val="0"/>
          <w:numId w:val="2"/>
        </w:numPr>
        <w:autoSpaceDN w:val="0"/>
        <w:spacing w:after="160" w:line="252" w:lineRule="auto"/>
        <w:ind w:left="1635"/>
        <w:contextualSpacing/>
        <w:jc w:val="both"/>
      </w:pPr>
      <w:r>
        <w:t xml:space="preserve">Zaključak o prijedlogu za produljenje parkirne zone na križanju Ulice Ivane Zovka i Prominske ulice te ponovno iscrtavanje postojećih parkirnih mjesta u Ulici I.Zovka – </w:t>
      </w:r>
      <w:r>
        <w:rPr>
          <w:i/>
        </w:rPr>
        <w:t>donošenje zaključka;</w:t>
      </w:r>
    </w:p>
    <w:p w:rsidR="00D17806" w:rsidRPr="00781228" w:rsidRDefault="00D17806" w:rsidP="00D17806">
      <w:pPr>
        <w:pStyle w:val="Odlomakpopisa"/>
        <w:numPr>
          <w:ilvl w:val="0"/>
          <w:numId w:val="2"/>
        </w:numPr>
        <w:autoSpaceDN w:val="0"/>
        <w:spacing w:after="160" w:line="252" w:lineRule="auto"/>
        <w:ind w:left="1635"/>
        <w:contextualSpacing/>
        <w:jc w:val="both"/>
      </w:pPr>
      <w:r>
        <w:t xml:space="preserve">Zaključak o prijedlogu za postavljanje betonske podloge za montažnu tribinu uz nogometno igralište u ulici Trnovčica - </w:t>
      </w:r>
      <w:r>
        <w:rPr>
          <w:i/>
        </w:rPr>
        <w:t>donošenje zaključka;</w:t>
      </w:r>
    </w:p>
    <w:p w:rsidR="00D17806" w:rsidRDefault="00D17806" w:rsidP="00D17806">
      <w:pPr>
        <w:pStyle w:val="Odlomakpopisa"/>
        <w:numPr>
          <w:ilvl w:val="0"/>
          <w:numId w:val="2"/>
        </w:numPr>
        <w:autoSpaceDN w:val="0"/>
        <w:spacing w:after="160" w:line="252" w:lineRule="auto"/>
        <w:ind w:left="1635"/>
        <w:contextualSpacing/>
        <w:jc w:val="both"/>
      </w:pPr>
      <w:r>
        <w:t>Pitanja, prijedlozi i obavijesti.</w:t>
      </w:r>
    </w:p>
    <w:p w:rsidR="00D17806" w:rsidRDefault="00D17806" w:rsidP="00D17806">
      <w:pPr>
        <w:jc w:val="center"/>
        <w:rPr>
          <w:b/>
        </w:rPr>
      </w:pPr>
    </w:p>
    <w:p w:rsidR="00D17806" w:rsidRDefault="00D17806" w:rsidP="00D17806">
      <w:pPr>
        <w:spacing w:line="276" w:lineRule="auto"/>
        <w:jc w:val="both"/>
        <w:rPr>
          <w:b/>
          <w:bCs/>
        </w:rPr>
      </w:pPr>
      <w:bookmarkStart w:id="1" w:name="_Hlk193108995"/>
      <w:r>
        <w:rPr>
          <w:b/>
          <w:bCs/>
        </w:rPr>
        <w:t>Ad 1.</w:t>
      </w:r>
      <w:r w:rsidRPr="00725546">
        <w:rPr>
          <w:b/>
          <w:bCs/>
        </w:rPr>
        <w:tab/>
        <w:t xml:space="preserve">Zaključak o prijedlogu za postavljanje zaštitnih stupića na postojećim pješačkim prijelazima u ulici Trnovčica i Ulici Ivana Zovka – </w:t>
      </w:r>
      <w:r w:rsidRPr="00781228">
        <w:rPr>
          <w:b/>
          <w:bCs/>
          <w:i/>
        </w:rPr>
        <w:t>donošenje zaključka</w:t>
      </w:r>
      <w:r w:rsidRPr="00725546">
        <w:rPr>
          <w:b/>
          <w:bCs/>
        </w:rPr>
        <w:t>;</w:t>
      </w:r>
    </w:p>
    <w:p w:rsidR="00D17806" w:rsidRDefault="00D17806" w:rsidP="00D17806">
      <w:pPr>
        <w:spacing w:line="276" w:lineRule="auto"/>
        <w:jc w:val="both"/>
        <w:rPr>
          <w:rFonts w:eastAsia="SimSun" w:cs="Arial"/>
          <w:kern w:val="1"/>
          <w:lang w:eastAsia="zh-CN" w:bidi="hi-IN"/>
        </w:rPr>
      </w:pPr>
      <w:r>
        <w:rPr>
          <w:rFonts w:eastAsia="SimSun" w:cs="Arial"/>
          <w:kern w:val="1"/>
          <w:lang w:eastAsia="zh-CN" w:bidi="hi-IN"/>
        </w:rPr>
        <w:t>U raspravi sudjeluju svi članovi Vijeća.</w:t>
      </w:r>
    </w:p>
    <w:p w:rsidR="00D17806" w:rsidRDefault="00D17806" w:rsidP="00D17806">
      <w:pPr>
        <w:spacing w:after="160" w:line="254" w:lineRule="auto"/>
        <w:contextualSpacing/>
        <w:jc w:val="both"/>
        <w:rPr>
          <w:rFonts w:eastAsia="SimSun" w:cs="Arial"/>
          <w:kern w:val="1"/>
          <w:lang w:eastAsia="zh-CN" w:bidi="hi-IN"/>
        </w:rPr>
      </w:pPr>
      <w:r>
        <w:rPr>
          <w:rFonts w:eastAsia="SimSun" w:cs="Arial"/>
          <w:kern w:val="1"/>
          <w:lang w:eastAsia="zh-CN" w:bidi="hi-IN"/>
        </w:rPr>
        <w:t xml:space="preserve">Nakon provedene rasprave, Vijeće </w:t>
      </w:r>
      <w:r>
        <w:rPr>
          <w:rFonts w:eastAsia="SimSun" w:cs="Arial"/>
          <w:i/>
          <w:kern w:val="1"/>
          <w:lang w:eastAsia="zh-CN" w:bidi="hi-IN"/>
        </w:rPr>
        <w:t xml:space="preserve">jednoglasno </w:t>
      </w:r>
      <w:r>
        <w:rPr>
          <w:rFonts w:eastAsia="SimSun" w:cs="Arial"/>
          <w:kern w:val="1"/>
          <w:lang w:eastAsia="zh-CN" w:bidi="hi-IN"/>
        </w:rPr>
        <w:t xml:space="preserve">donosi </w:t>
      </w:r>
    </w:p>
    <w:p w:rsidR="00D17806" w:rsidRDefault="00D17806" w:rsidP="00D17806">
      <w:pPr>
        <w:spacing w:after="160" w:line="254" w:lineRule="auto"/>
        <w:contextualSpacing/>
        <w:jc w:val="both"/>
        <w:rPr>
          <w:rFonts w:eastAsia="SimSun" w:cs="Arial"/>
          <w:kern w:val="1"/>
          <w:lang w:eastAsia="zh-CN" w:bidi="hi-IN"/>
        </w:rPr>
      </w:pPr>
    </w:p>
    <w:p w:rsidR="00D17806" w:rsidRDefault="00D17806" w:rsidP="00D17806">
      <w:pPr>
        <w:jc w:val="center"/>
        <w:rPr>
          <w:b/>
        </w:rPr>
      </w:pPr>
      <w:r w:rsidRPr="00926917">
        <w:rPr>
          <w:b/>
        </w:rPr>
        <w:t>ZAKLJUČAK</w:t>
      </w:r>
    </w:p>
    <w:p w:rsidR="00D17806" w:rsidRDefault="00D17806" w:rsidP="00D17806">
      <w:pPr>
        <w:jc w:val="center"/>
        <w:rPr>
          <w:b/>
        </w:rPr>
      </w:pPr>
    </w:p>
    <w:bookmarkEnd w:id="1"/>
    <w:p w:rsidR="00D17806" w:rsidRDefault="00D17806" w:rsidP="00D17806">
      <w:pPr>
        <w:pStyle w:val="Standard"/>
        <w:numPr>
          <w:ilvl w:val="0"/>
          <w:numId w:val="3"/>
        </w:numPr>
        <w:jc w:val="both"/>
      </w:pPr>
      <w:r>
        <w:t>Predlaže se postavljanje zaštitnih stupića na postojećim pješačkim prijelazima u ulici Trnovčica (kod kbr.26) i Ulici Ivana Zovka (kod kbr.5).</w:t>
      </w:r>
    </w:p>
    <w:p w:rsidR="00D17806" w:rsidRPr="00446DDD" w:rsidRDefault="00D17806" w:rsidP="00D17806">
      <w:pPr>
        <w:pStyle w:val="Standard"/>
        <w:numPr>
          <w:ilvl w:val="0"/>
          <w:numId w:val="3"/>
        </w:numPr>
        <w:jc w:val="both"/>
        <w:rPr>
          <w:i/>
          <w:iCs/>
        </w:rPr>
      </w:pPr>
      <w:r>
        <w:t xml:space="preserve">Gore navedeno predlaže se radi sigurnosti svih sudionika u prometu, posebno pješaka, posebno radi sprečavanja učestalog parkiranje vozila u neposrednoj blizini navedenih pješačkih prijelaza, čime se smanjuje preglednost, što dovodi do ugroze sigurnosti pješaka. </w:t>
      </w:r>
    </w:p>
    <w:p w:rsidR="00D17806" w:rsidRDefault="00D17806" w:rsidP="00D17806">
      <w:pPr>
        <w:pStyle w:val="Standard"/>
        <w:ind w:left="720"/>
        <w:jc w:val="both"/>
      </w:pPr>
    </w:p>
    <w:p w:rsidR="00D17806" w:rsidRDefault="00D17806" w:rsidP="00D17806">
      <w:pPr>
        <w:pStyle w:val="Standard"/>
        <w:ind w:left="720"/>
        <w:jc w:val="both"/>
        <w:rPr>
          <w:i/>
          <w:iCs/>
        </w:rPr>
      </w:pPr>
      <w:r>
        <w:rPr>
          <w:i/>
          <w:iCs/>
        </w:rPr>
        <w:t>Prilaže se fotografija s navedenim lokacijama za postavljanje stupića.</w:t>
      </w:r>
    </w:p>
    <w:p w:rsidR="00D17806" w:rsidRPr="00895D91" w:rsidRDefault="00D17806" w:rsidP="00D17806">
      <w:pPr>
        <w:rPr>
          <w:lang w:eastAsia="zh-CN" w:bidi="hi-IN"/>
        </w:rPr>
      </w:pPr>
    </w:p>
    <w:p w:rsidR="00D17806" w:rsidRDefault="00D17806" w:rsidP="00D17806">
      <w:pPr>
        <w:spacing w:after="160" w:line="254" w:lineRule="auto"/>
        <w:contextualSpacing/>
        <w:jc w:val="both"/>
        <w:rPr>
          <w:rFonts w:eastAsia="SimSun" w:cs="Arial"/>
          <w:b/>
          <w:kern w:val="1"/>
          <w:lang w:eastAsia="zh-CN" w:bidi="hi-IN"/>
        </w:rPr>
      </w:pPr>
      <w:r>
        <w:rPr>
          <w:rFonts w:eastAsia="SimSun" w:cs="Arial"/>
          <w:b/>
          <w:kern w:val="1"/>
          <w:lang w:eastAsia="zh-CN" w:bidi="hi-IN"/>
        </w:rPr>
        <w:t xml:space="preserve">Ad 2.  </w:t>
      </w:r>
      <w:r w:rsidRPr="00725546">
        <w:rPr>
          <w:rFonts w:eastAsia="SimSun" w:cs="Arial"/>
          <w:b/>
          <w:kern w:val="1"/>
          <w:lang w:eastAsia="zh-CN" w:bidi="hi-IN"/>
        </w:rPr>
        <w:tab/>
        <w:t>Zaključak o prijedlogu za produljenje parkirne zone na križanju Ulice Ivane Zovka i Prominske ulice te ponovno ocrtavanje postojećeg parkinga u ulic</w:t>
      </w:r>
      <w:r>
        <w:rPr>
          <w:rFonts w:eastAsia="SimSun" w:cs="Arial"/>
          <w:b/>
          <w:kern w:val="1"/>
          <w:lang w:eastAsia="zh-CN" w:bidi="hi-IN"/>
        </w:rPr>
        <w:t xml:space="preserve">i I.Zovka – </w:t>
      </w:r>
      <w:r w:rsidRPr="00781228">
        <w:rPr>
          <w:rFonts w:eastAsia="SimSun" w:cs="Arial"/>
          <w:b/>
          <w:i/>
          <w:kern w:val="1"/>
          <w:lang w:eastAsia="zh-CN" w:bidi="hi-IN"/>
        </w:rPr>
        <w:t>donošenje zaključka</w:t>
      </w:r>
      <w:r>
        <w:rPr>
          <w:rFonts w:eastAsia="SimSun" w:cs="Arial"/>
          <w:b/>
          <w:kern w:val="1"/>
          <w:lang w:eastAsia="zh-CN" w:bidi="hi-IN"/>
        </w:rPr>
        <w:t>;</w:t>
      </w:r>
    </w:p>
    <w:p w:rsidR="00D17806" w:rsidRPr="00B45D0D" w:rsidRDefault="00D17806" w:rsidP="00D17806">
      <w:pPr>
        <w:spacing w:after="160" w:line="254" w:lineRule="auto"/>
        <w:ind w:left="709"/>
        <w:contextualSpacing/>
        <w:jc w:val="both"/>
        <w:rPr>
          <w:rFonts w:eastAsia="SimSun" w:cs="Arial"/>
          <w:b/>
          <w:kern w:val="1"/>
          <w:lang w:eastAsia="zh-CN" w:bidi="hi-IN"/>
        </w:rPr>
      </w:pPr>
    </w:p>
    <w:p w:rsidR="00D17806" w:rsidRPr="00982DAB" w:rsidRDefault="00D17806" w:rsidP="00D17806">
      <w:pPr>
        <w:suppressAutoHyphens w:val="0"/>
        <w:spacing w:line="240" w:lineRule="auto"/>
        <w:ind w:right="-2"/>
        <w:rPr>
          <w:rFonts w:eastAsia="SimSun" w:cs="Arial"/>
          <w:kern w:val="1"/>
          <w:lang w:eastAsia="zh-CN" w:bidi="hi-IN"/>
        </w:rPr>
      </w:pPr>
      <w:r w:rsidRPr="00982DAB">
        <w:rPr>
          <w:rFonts w:eastAsia="SimSun" w:cs="Arial"/>
          <w:kern w:val="1"/>
          <w:lang w:eastAsia="zh-CN" w:bidi="hi-IN"/>
        </w:rPr>
        <w:t>U raspravi sudjeluju svi članovi Vijeća.</w:t>
      </w:r>
    </w:p>
    <w:p w:rsidR="00D17806" w:rsidRPr="00982DAB" w:rsidRDefault="00D17806" w:rsidP="00D17806">
      <w:pPr>
        <w:suppressAutoHyphens w:val="0"/>
        <w:spacing w:line="240" w:lineRule="auto"/>
        <w:ind w:right="-2"/>
        <w:rPr>
          <w:rFonts w:eastAsia="SimSun" w:cs="Arial"/>
          <w:kern w:val="1"/>
          <w:lang w:eastAsia="zh-CN" w:bidi="hi-IN"/>
        </w:rPr>
      </w:pPr>
      <w:r w:rsidRPr="00982DAB">
        <w:rPr>
          <w:rFonts w:eastAsia="SimSun" w:cs="Arial"/>
          <w:kern w:val="1"/>
          <w:lang w:eastAsia="zh-CN" w:bidi="hi-IN"/>
        </w:rPr>
        <w:t xml:space="preserve">Nakon provedene rasprave, Vijeće </w:t>
      </w:r>
      <w:r w:rsidRPr="00982DAB">
        <w:rPr>
          <w:rFonts w:eastAsia="SimSun" w:cs="Arial"/>
          <w:i/>
          <w:kern w:val="1"/>
          <w:lang w:eastAsia="zh-CN" w:bidi="hi-IN"/>
        </w:rPr>
        <w:t xml:space="preserve">jednoglasno </w:t>
      </w:r>
      <w:r w:rsidRPr="00982DAB">
        <w:rPr>
          <w:rFonts w:eastAsia="SimSun" w:cs="Arial"/>
          <w:kern w:val="1"/>
          <w:lang w:eastAsia="zh-CN" w:bidi="hi-IN"/>
        </w:rPr>
        <w:t xml:space="preserve">donosi </w:t>
      </w:r>
    </w:p>
    <w:p w:rsidR="00D17806" w:rsidRPr="00982DAB" w:rsidRDefault="00D17806" w:rsidP="00D17806">
      <w:pPr>
        <w:suppressAutoHyphens w:val="0"/>
        <w:spacing w:line="240" w:lineRule="auto"/>
        <w:ind w:right="-2"/>
        <w:rPr>
          <w:rFonts w:eastAsia="SimSun" w:cs="Arial"/>
          <w:kern w:val="1"/>
          <w:lang w:eastAsia="zh-CN" w:bidi="hi-IN"/>
        </w:rPr>
      </w:pPr>
    </w:p>
    <w:p w:rsidR="00D17806" w:rsidRDefault="00D17806" w:rsidP="00D17806">
      <w:pPr>
        <w:suppressAutoHyphens w:val="0"/>
        <w:spacing w:line="240" w:lineRule="auto"/>
        <w:ind w:right="-2"/>
        <w:rPr>
          <w:rFonts w:eastAsia="SimSun" w:cs="Arial"/>
          <w:b/>
          <w:kern w:val="1"/>
          <w:lang w:eastAsia="zh-CN" w:bidi="hi-IN"/>
        </w:rPr>
      </w:pPr>
      <w:r>
        <w:rPr>
          <w:rFonts w:eastAsia="SimSun" w:cs="Arial"/>
          <w:b/>
          <w:kern w:val="1"/>
          <w:lang w:eastAsia="zh-CN" w:bidi="hi-IN"/>
        </w:rPr>
        <w:t xml:space="preserve">                                                      </w:t>
      </w:r>
      <w:r w:rsidRPr="00982DAB">
        <w:rPr>
          <w:rFonts w:eastAsia="SimSun" w:cs="Arial"/>
          <w:b/>
          <w:kern w:val="1"/>
          <w:lang w:eastAsia="zh-CN" w:bidi="hi-IN"/>
        </w:rPr>
        <w:t>ZAKLJUČAK</w:t>
      </w:r>
    </w:p>
    <w:p w:rsidR="00D17806" w:rsidRDefault="00D17806" w:rsidP="00D17806">
      <w:pPr>
        <w:suppressAutoHyphens w:val="0"/>
        <w:spacing w:line="240" w:lineRule="auto"/>
        <w:ind w:right="-2"/>
        <w:rPr>
          <w:rFonts w:eastAsia="SimSun" w:cs="Arial"/>
          <w:b/>
          <w:kern w:val="1"/>
          <w:lang w:eastAsia="zh-CN" w:bidi="hi-IN"/>
        </w:rPr>
      </w:pPr>
    </w:p>
    <w:p w:rsidR="00D17806" w:rsidRDefault="00D17806" w:rsidP="00D17806">
      <w:pPr>
        <w:pStyle w:val="Odlomakpopisa"/>
        <w:numPr>
          <w:ilvl w:val="0"/>
          <w:numId w:val="4"/>
        </w:numPr>
        <w:ind w:right="-2"/>
        <w:jc w:val="both"/>
        <w:rPr>
          <w:rFonts w:eastAsia="SimSun" w:cs="Arial"/>
          <w:kern w:val="1"/>
          <w:lang w:eastAsia="zh-CN" w:bidi="hi-IN"/>
        </w:rPr>
      </w:pPr>
      <w:r>
        <w:rPr>
          <w:rFonts w:eastAsia="SimSun" w:cs="Arial"/>
          <w:kern w:val="1"/>
          <w:lang w:eastAsia="zh-CN" w:bidi="hi-IN"/>
        </w:rPr>
        <w:t>Predlaže se produljenje postojeće parkirne zone i iscrtavanje novih parkirališnih mjesta duž desne strane Prominske ulice, počevši od spoja Prominske ulice sa Ulicom Ivana Zovka, pa sve do već postojećeg parkinga u Prominskoj ulici.</w:t>
      </w:r>
    </w:p>
    <w:p w:rsidR="00D17806" w:rsidRPr="001C784E" w:rsidRDefault="00D17806" w:rsidP="00D17806">
      <w:pPr>
        <w:pStyle w:val="Odlomakpopisa"/>
        <w:numPr>
          <w:ilvl w:val="0"/>
          <w:numId w:val="4"/>
        </w:numPr>
        <w:ind w:right="-2"/>
        <w:jc w:val="both"/>
        <w:rPr>
          <w:rFonts w:eastAsia="SimSun" w:cs="Arial"/>
          <w:b/>
          <w:kern w:val="1"/>
          <w:lang w:eastAsia="zh-CN" w:bidi="hi-IN"/>
        </w:rPr>
      </w:pPr>
      <w:r>
        <w:rPr>
          <w:rFonts w:eastAsia="SimSun" w:cs="Arial"/>
          <w:kern w:val="1"/>
          <w:lang w:eastAsia="zh-CN" w:bidi="hi-IN"/>
        </w:rPr>
        <w:t xml:space="preserve">Gore navedeno predlaže se zbog nedostatka parkirališnih mjesta na navedenom području, a profil Prominske ulica je dovoljno širok i prikladan za iscrtavanje parkirališnih mjesta, posebno što na dijelu navedene ulice već postoji parking, a isti se nalazi na području Mjesnog odbora Dubec. </w:t>
      </w:r>
    </w:p>
    <w:p w:rsidR="00D17806" w:rsidRPr="008D67E8" w:rsidRDefault="00D17806" w:rsidP="00D17806">
      <w:pPr>
        <w:pStyle w:val="Odlomakpopisa"/>
        <w:numPr>
          <w:ilvl w:val="0"/>
          <w:numId w:val="4"/>
        </w:numPr>
        <w:ind w:right="-2"/>
        <w:jc w:val="both"/>
        <w:rPr>
          <w:rFonts w:eastAsia="SimSun" w:cs="Arial"/>
          <w:b/>
          <w:kern w:val="1"/>
          <w:lang w:eastAsia="zh-CN" w:bidi="hi-IN"/>
        </w:rPr>
      </w:pPr>
      <w:r>
        <w:rPr>
          <w:rFonts w:eastAsia="SimSun" w:cs="Arial"/>
          <w:kern w:val="1"/>
          <w:lang w:eastAsia="zh-CN" w:bidi="hi-IN"/>
        </w:rPr>
        <w:t xml:space="preserve">Predlaže se obnova i ponovno iscrtavanje postojećih parkirališnih mjesta u Ulici Ivana Zovka (slijepi krak, kod kbr.1), budući su dosadašnje oznake izblijedjele i ne služe svojoj svrsi. </w:t>
      </w:r>
    </w:p>
    <w:p w:rsidR="00D17806" w:rsidRPr="00895D91" w:rsidRDefault="00D17806" w:rsidP="00D17806">
      <w:pPr>
        <w:pStyle w:val="Odlomakpopisa"/>
        <w:ind w:left="1068" w:right="-2"/>
        <w:jc w:val="both"/>
        <w:rPr>
          <w:rFonts w:eastAsia="SimSun" w:cs="Arial"/>
          <w:b/>
          <w:kern w:val="1"/>
          <w:lang w:eastAsia="zh-CN" w:bidi="hi-IN"/>
        </w:rPr>
      </w:pPr>
    </w:p>
    <w:p w:rsidR="00D17806" w:rsidRPr="00895D91" w:rsidRDefault="00D17806" w:rsidP="00D17806">
      <w:pPr>
        <w:ind w:right="-2"/>
        <w:jc w:val="both"/>
        <w:rPr>
          <w:rFonts w:eastAsia="SimSun" w:cs="Arial"/>
          <w:i/>
          <w:kern w:val="1"/>
          <w:lang w:eastAsia="zh-CN" w:bidi="hi-IN"/>
        </w:rPr>
      </w:pPr>
      <w:r>
        <w:rPr>
          <w:i/>
          <w:iCs/>
        </w:rPr>
        <w:t>Prilaže se fotografija s navedenim lokacijama za ocrtavanje parkirnih mjesta.</w:t>
      </w:r>
    </w:p>
    <w:p w:rsidR="00D17806" w:rsidRDefault="00D17806" w:rsidP="00D17806">
      <w:pPr>
        <w:ind w:firstLine="708"/>
        <w:jc w:val="both"/>
        <w:rPr>
          <w:rFonts w:eastAsia="SimSun" w:cs="Arial"/>
          <w:bCs/>
          <w:kern w:val="1"/>
          <w:szCs w:val="24"/>
          <w:lang w:eastAsia="zh-CN" w:bidi="hi-IN"/>
        </w:rPr>
      </w:pPr>
    </w:p>
    <w:p w:rsidR="00D17806" w:rsidRPr="003B54BD" w:rsidRDefault="00D17806" w:rsidP="00D17806">
      <w:pPr>
        <w:autoSpaceDN w:val="0"/>
        <w:spacing w:after="160" w:line="252" w:lineRule="auto"/>
        <w:contextualSpacing/>
        <w:jc w:val="both"/>
        <w:rPr>
          <w:b/>
        </w:rPr>
      </w:pPr>
      <w:r w:rsidRPr="003B54BD">
        <w:rPr>
          <w:rFonts w:eastAsia="Calibri"/>
          <w:b/>
        </w:rPr>
        <w:t>Ad 3.</w:t>
      </w:r>
      <w:r w:rsidRPr="000A4DF7">
        <w:t xml:space="preserve"> </w:t>
      </w:r>
      <w:r w:rsidRPr="003B54BD">
        <w:rPr>
          <w:b/>
        </w:rPr>
        <w:t xml:space="preserve">Zaključak o prijedlogu za postavljanje betonske podloge za montažnu tribinu uz nogometno igralište u ulici Trnovčica - </w:t>
      </w:r>
      <w:r w:rsidRPr="003B54BD">
        <w:rPr>
          <w:b/>
          <w:i/>
        </w:rPr>
        <w:t>donošenje zaključka</w:t>
      </w:r>
      <w:r>
        <w:rPr>
          <w:b/>
          <w:i/>
        </w:rPr>
        <w:t>;</w:t>
      </w:r>
    </w:p>
    <w:p w:rsidR="00D17806" w:rsidRDefault="00D17806" w:rsidP="00D17806">
      <w:pPr>
        <w:suppressAutoHyphens w:val="0"/>
        <w:spacing w:line="240" w:lineRule="auto"/>
        <w:ind w:right="-2"/>
        <w:jc w:val="both"/>
        <w:rPr>
          <w:rFonts w:eastAsia="SimSun" w:cs="Arial"/>
          <w:kern w:val="1"/>
          <w:lang w:eastAsia="zh-CN" w:bidi="hi-IN"/>
        </w:rPr>
      </w:pPr>
      <w:r>
        <w:rPr>
          <w:rFonts w:eastAsia="SimSun" w:cs="Arial"/>
          <w:kern w:val="1"/>
          <w:lang w:eastAsia="zh-CN" w:bidi="hi-IN"/>
        </w:rPr>
        <w:t>U raspravi sudjeluju svi članovi Vijeća.</w:t>
      </w:r>
    </w:p>
    <w:p w:rsidR="00D17806" w:rsidRDefault="00D17806" w:rsidP="00D17806">
      <w:pPr>
        <w:spacing w:after="160" w:line="254" w:lineRule="auto"/>
        <w:contextualSpacing/>
        <w:jc w:val="both"/>
        <w:rPr>
          <w:rFonts w:eastAsia="SimSun" w:cs="Arial"/>
          <w:kern w:val="1"/>
          <w:lang w:eastAsia="zh-CN" w:bidi="hi-IN"/>
        </w:rPr>
      </w:pPr>
      <w:r>
        <w:rPr>
          <w:rFonts w:eastAsia="SimSun" w:cs="Arial"/>
          <w:kern w:val="1"/>
          <w:lang w:eastAsia="zh-CN" w:bidi="hi-IN"/>
        </w:rPr>
        <w:t xml:space="preserve">Nakon provedene rasprave, Vijeće </w:t>
      </w:r>
      <w:r>
        <w:rPr>
          <w:rFonts w:eastAsia="SimSun" w:cs="Arial"/>
          <w:i/>
          <w:kern w:val="1"/>
          <w:lang w:eastAsia="zh-CN" w:bidi="hi-IN"/>
        </w:rPr>
        <w:t xml:space="preserve">jednoglasno </w:t>
      </w:r>
      <w:r>
        <w:rPr>
          <w:rFonts w:eastAsia="SimSun" w:cs="Arial"/>
          <w:kern w:val="1"/>
          <w:lang w:eastAsia="zh-CN" w:bidi="hi-IN"/>
        </w:rPr>
        <w:t xml:space="preserve">donosi </w:t>
      </w:r>
    </w:p>
    <w:p w:rsidR="00D17806" w:rsidRDefault="00D17806" w:rsidP="00D17806"/>
    <w:p w:rsidR="00D17806" w:rsidRDefault="00D17806" w:rsidP="00D17806">
      <w:pPr>
        <w:rPr>
          <w:b/>
        </w:rPr>
      </w:pPr>
      <w:r>
        <w:rPr>
          <w:b/>
        </w:rPr>
        <w:t xml:space="preserve">                                                     ZAKLJUČAK </w:t>
      </w:r>
    </w:p>
    <w:p w:rsidR="00D17806" w:rsidRDefault="00D17806" w:rsidP="00D17806">
      <w:pPr>
        <w:rPr>
          <w:b/>
        </w:rPr>
      </w:pPr>
    </w:p>
    <w:p w:rsidR="00D17806" w:rsidRDefault="00D17806" w:rsidP="00D17806">
      <w:pPr>
        <w:pStyle w:val="Odlomakpopisa"/>
        <w:numPr>
          <w:ilvl w:val="0"/>
          <w:numId w:val="1"/>
        </w:numPr>
        <w:jc w:val="both"/>
      </w:pPr>
      <w:r>
        <w:t>Razmotren je zahtjev za ravnanje terena i betoniranje podloge za postavljanje montažne tribine uz nogometno igralište u ulici Trnovčica, kako bi se omogućilo bolje i preglednije praćenje nogometnih utakmica.</w:t>
      </w:r>
    </w:p>
    <w:p w:rsidR="00D17806" w:rsidRPr="00792229" w:rsidRDefault="00D17806" w:rsidP="00D17806">
      <w:pPr>
        <w:pStyle w:val="Odlomakpopisa"/>
        <w:numPr>
          <w:ilvl w:val="0"/>
          <w:numId w:val="1"/>
        </w:numPr>
        <w:jc w:val="both"/>
      </w:pPr>
      <w:r>
        <w:t>Vijeće je suglasno s navedenim zahtjevom te predlaže postavljanje betonske podloge, ukoliko ne postoje zapreke za isto, u kojem slučaju će se tražiti hitno uklanjanje već dovezenih sastavnih dijelova montažne tribine s navedenog područja.</w:t>
      </w:r>
      <w:r w:rsidRPr="00792229">
        <w:rPr>
          <w:i/>
        </w:rPr>
        <w:t xml:space="preserve">        </w:t>
      </w:r>
    </w:p>
    <w:p w:rsidR="00D17806" w:rsidRDefault="00D17806" w:rsidP="00D17806">
      <w:pPr>
        <w:jc w:val="both"/>
        <w:rPr>
          <w:i/>
        </w:rPr>
      </w:pPr>
    </w:p>
    <w:p w:rsidR="00D17806" w:rsidRPr="001129DA" w:rsidRDefault="00D17806" w:rsidP="00D17806">
      <w:pPr>
        <w:jc w:val="both"/>
        <w:rPr>
          <w:i/>
        </w:rPr>
      </w:pPr>
      <w:r>
        <w:rPr>
          <w:i/>
        </w:rPr>
        <w:t>P</w:t>
      </w:r>
      <w:r w:rsidRPr="003B54BD">
        <w:rPr>
          <w:i/>
        </w:rPr>
        <w:t xml:space="preserve">rilažu se </w:t>
      </w:r>
      <w:r>
        <w:rPr>
          <w:i/>
        </w:rPr>
        <w:t xml:space="preserve">fotografija </w:t>
      </w:r>
      <w:r w:rsidRPr="003B54BD">
        <w:rPr>
          <w:i/>
        </w:rPr>
        <w:t>lokacija s tribinama</w:t>
      </w:r>
      <w:r>
        <w:rPr>
          <w:i/>
        </w:rPr>
        <w:t>.</w:t>
      </w:r>
    </w:p>
    <w:p w:rsidR="00D17806" w:rsidRDefault="00D17806" w:rsidP="00D17806">
      <w:pPr>
        <w:spacing w:after="160" w:line="252" w:lineRule="auto"/>
        <w:contextualSpacing/>
        <w:jc w:val="both"/>
        <w:rPr>
          <w:rFonts w:eastAsia="Calibri"/>
        </w:rPr>
      </w:pPr>
    </w:p>
    <w:p w:rsidR="00D17806" w:rsidRDefault="00D17806" w:rsidP="00D17806">
      <w:pPr>
        <w:spacing w:after="160" w:line="252" w:lineRule="auto"/>
        <w:contextualSpacing/>
        <w:jc w:val="both"/>
        <w:rPr>
          <w:rFonts w:eastAsia="Calibri"/>
        </w:rPr>
      </w:pPr>
      <w:r>
        <w:rPr>
          <w:rFonts w:eastAsia="Calibri"/>
        </w:rPr>
        <w:t>Završeno u 19,40 sati.</w:t>
      </w:r>
    </w:p>
    <w:p w:rsidR="00D17806" w:rsidRDefault="00D17806" w:rsidP="00D17806">
      <w:pPr>
        <w:spacing w:after="160" w:line="252" w:lineRule="auto"/>
        <w:contextualSpacing/>
        <w:jc w:val="both"/>
        <w:rPr>
          <w:rFonts w:eastAsia="Calibri"/>
          <w:color w:val="000000"/>
        </w:rPr>
      </w:pPr>
    </w:p>
    <w:p w:rsidR="00D17806" w:rsidRDefault="00D17806" w:rsidP="00D17806">
      <w:r>
        <w:t>KLASA:024-08/26-003/1102</w:t>
      </w:r>
    </w:p>
    <w:p w:rsidR="00D17806" w:rsidRDefault="00D17806" w:rsidP="00D17806">
      <w:r>
        <w:t>URBROJ: 251-13-11-6/017-26-2</w:t>
      </w:r>
    </w:p>
    <w:p w:rsidR="00D17806" w:rsidRDefault="00D17806" w:rsidP="00D17806">
      <w:pPr>
        <w:jc w:val="both"/>
      </w:pPr>
      <w:r w:rsidRPr="0042108B">
        <w:t xml:space="preserve">U  Zagrebu, </w:t>
      </w:r>
      <w:r>
        <w:t>26.svibnja 2026.</w:t>
      </w:r>
    </w:p>
    <w:p w:rsidR="00D17806" w:rsidRDefault="00D17806" w:rsidP="00D17806">
      <w:pPr>
        <w:jc w:val="both"/>
      </w:pPr>
    </w:p>
    <w:p w:rsidR="00D17806" w:rsidRDefault="00D17806" w:rsidP="00D17806">
      <w:pPr>
        <w:rPr>
          <w:bCs/>
        </w:rPr>
      </w:pPr>
      <w:r>
        <w:rPr>
          <w:bCs/>
        </w:rPr>
        <w:t>Zapisnik sastavio</w:t>
      </w:r>
      <w:r w:rsidRPr="00321B5E">
        <w:rPr>
          <w:bCs/>
        </w:rPr>
        <w:t>:</w:t>
      </w:r>
      <w:r>
        <w:rPr>
          <w:bCs/>
        </w:rPr>
        <w:t xml:space="preserve"> Matej Crnković                                                           Predsjednik   </w:t>
      </w:r>
    </w:p>
    <w:p w:rsidR="00D17806" w:rsidRDefault="00D17806" w:rsidP="00D17806">
      <w:pPr>
        <w:rPr>
          <w:bCs/>
        </w:rPr>
      </w:pPr>
      <w:r>
        <w:rPr>
          <w:bCs/>
        </w:rPr>
        <w:t>Zapisnik tehnički i administrativno                                        Vijeća mjesnog odbora Trnovčica</w:t>
      </w:r>
    </w:p>
    <w:p w:rsidR="00D17806" w:rsidRPr="00321B5E" w:rsidRDefault="00D17806" w:rsidP="00D17806">
      <w:pPr>
        <w:rPr>
          <w:bCs/>
        </w:rPr>
      </w:pPr>
      <w:r>
        <w:rPr>
          <w:bCs/>
        </w:rPr>
        <w:t>obradila: Sandra Šukunda</w:t>
      </w:r>
      <w:r w:rsidRPr="00321B5E">
        <w:rPr>
          <w:bCs/>
        </w:rPr>
        <w:tab/>
      </w:r>
      <w:r>
        <w:rPr>
          <w:bCs/>
        </w:rPr>
        <w:t xml:space="preserve">                                                               Matej Crnković</w:t>
      </w:r>
    </w:p>
    <w:p w:rsidR="008219F0" w:rsidRPr="00D17806" w:rsidRDefault="008219F0" w:rsidP="00D17806">
      <w:bookmarkStart w:id="2" w:name="_GoBack"/>
      <w:bookmarkEnd w:id="2"/>
    </w:p>
    <w:sectPr w:rsidR="008219F0" w:rsidRPr="00D17806" w:rsidSect="0099756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auto"/>
    <w:pitch w:val="variable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844162A"/>
    <w:multiLevelType w:val="hybridMultilevel"/>
    <w:tmpl w:val="41BC5906"/>
    <w:lvl w:ilvl="0" w:tplc="36EC4C4A">
      <w:start w:val="1"/>
      <w:numFmt w:val="decimal"/>
      <w:lvlText w:val="%1."/>
      <w:lvlJc w:val="left"/>
      <w:pPr>
        <w:ind w:left="1069" w:hanging="360"/>
      </w:pPr>
      <w:rPr>
        <w:rFonts w:ascii="Times New Roman" w:eastAsia="Times New Roman" w:hAnsi="Times New Roman" w:cs="Times New Roman"/>
        <w:b w:val="0"/>
        <w:i w:val="0"/>
      </w:rPr>
    </w:lvl>
    <w:lvl w:ilvl="1" w:tplc="041A0019">
      <w:start w:val="1"/>
      <w:numFmt w:val="lowerLetter"/>
      <w:lvlText w:val="%2."/>
      <w:lvlJc w:val="left"/>
      <w:pPr>
        <w:ind w:left="1789" w:hanging="360"/>
      </w:pPr>
    </w:lvl>
    <w:lvl w:ilvl="2" w:tplc="041A001B">
      <w:start w:val="1"/>
      <w:numFmt w:val="lowerRoman"/>
      <w:lvlText w:val="%3."/>
      <w:lvlJc w:val="right"/>
      <w:pPr>
        <w:ind w:left="2509" w:hanging="180"/>
      </w:pPr>
    </w:lvl>
    <w:lvl w:ilvl="3" w:tplc="041A000F">
      <w:start w:val="1"/>
      <w:numFmt w:val="decimal"/>
      <w:lvlText w:val="%4."/>
      <w:lvlJc w:val="left"/>
      <w:pPr>
        <w:ind w:left="3229" w:hanging="360"/>
      </w:pPr>
    </w:lvl>
    <w:lvl w:ilvl="4" w:tplc="041A0019">
      <w:start w:val="1"/>
      <w:numFmt w:val="lowerLetter"/>
      <w:lvlText w:val="%5."/>
      <w:lvlJc w:val="left"/>
      <w:pPr>
        <w:ind w:left="3949" w:hanging="360"/>
      </w:pPr>
    </w:lvl>
    <w:lvl w:ilvl="5" w:tplc="041A001B">
      <w:start w:val="1"/>
      <w:numFmt w:val="lowerRoman"/>
      <w:lvlText w:val="%6."/>
      <w:lvlJc w:val="right"/>
      <w:pPr>
        <w:ind w:left="4669" w:hanging="180"/>
      </w:pPr>
    </w:lvl>
    <w:lvl w:ilvl="6" w:tplc="041A000F">
      <w:start w:val="1"/>
      <w:numFmt w:val="decimal"/>
      <w:lvlText w:val="%7."/>
      <w:lvlJc w:val="left"/>
      <w:pPr>
        <w:ind w:left="5389" w:hanging="360"/>
      </w:pPr>
    </w:lvl>
    <w:lvl w:ilvl="7" w:tplc="041A0019">
      <w:start w:val="1"/>
      <w:numFmt w:val="lowerLetter"/>
      <w:lvlText w:val="%8."/>
      <w:lvlJc w:val="left"/>
      <w:pPr>
        <w:ind w:left="6109" w:hanging="360"/>
      </w:pPr>
    </w:lvl>
    <w:lvl w:ilvl="8" w:tplc="041A001B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1B7B06EC"/>
    <w:multiLevelType w:val="hybridMultilevel"/>
    <w:tmpl w:val="E408B368"/>
    <w:lvl w:ilvl="0" w:tplc="83AA8FD2">
      <w:start w:val="1"/>
      <w:numFmt w:val="decimal"/>
      <w:lvlText w:val="%1."/>
      <w:lvlJc w:val="left"/>
      <w:pPr>
        <w:ind w:left="1068" w:hanging="360"/>
      </w:pPr>
      <w:rPr>
        <w:rFonts w:hint="default"/>
        <w:b w:val="0"/>
      </w:rPr>
    </w:lvl>
    <w:lvl w:ilvl="1" w:tplc="041A0019" w:tentative="1">
      <w:start w:val="1"/>
      <w:numFmt w:val="lowerLetter"/>
      <w:lvlText w:val="%2."/>
      <w:lvlJc w:val="left"/>
      <w:pPr>
        <w:ind w:left="1788" w:hanging="360"/>
      </w:pPr>
    </w:lvl>
    <w:lvl w:ilvl="2" w:tplc="041A001B" w:tentative="1">
      <w:start w:val="1"/>
      <w:numFmt w:val="lowerRoman"/>
      <w:lvlText w:val="%3."/>
      <w:lvlJc w:val="right"/>
      <w:pPr>
        <w:ind w:left="2508" w:hanging="180"/>
      </w:pPr>
    </w:lvl>
    <w:lvl w:ilvl="3" w:tplc="041A000F" w:tentative="1">
      <w:start w:val="1"/>
      <w:numFmt w:val="decimal"/>
      <w:lvlText w:val="%4."/>
      <w:lvlJc w:val="left"/>
      <w:pPr>
        <w:ind w:left="3228" w:hanging="360"/>
      </w:pPr>
    </w:lvl>
    <w:lvl w:ilvl="4" w:tplc="041A0019" w:tentative="1">
      <w:start w:val="1"/>
      <w:numFmt w:val="lowerLetter"/>
      <w:lvlText w:val="%5."/>
      <w:lvlJc w:val="left"/>
      <w:pPr>
        <w:ind w:left="3948" w:hanging="360"/>
      </w:pPr>
    </w:lvl>
    <w:lvl w:ilvl="5" w:tplc="041A001B" w:tentative="1">
      <w:start w:val="1"/>
      <w:numFmt w:val="lowerRoman"/>
      <w:lvlText w:val="%6."/>
      <w:lvlJc w:val="right"/>
      <w:pPr>
        <w:ind w:left="4668" w:hanging="180"/>
      </w:pPr>
    </w:lvl>
    <w:lvl w:ilvl="6" w:tplc="041A000F" w:tentative="1">
      <w:start w:val="1"/>
      <w:numFmt w:val="decimal"/>
      <w:lvlText w:val="%7."/>
      <w:lvlJc w:val="left"/>
      <w:pPr>
        <w:ind w:left="5388" w:hanging="360"/>
      </w:pPr>
    </w:lvl>
    <w:lvl w:ilvl="7" w:tplc="041A0019" w:tentative="1">
      <w:start w:val="1"/>
      <w:numFmt w:val="lowerLetter"/>
      <w:lvlText w:val="%8."/>
      <w:lvlJc w:val="left"/>
      <w:pPr>
        <w:ind w:left="6108" w:hanging="360"/>
      </w:pPr>
    </w:lvl>
    <w:lvl w:ilvl="8" w:tplc="041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289D597A"/>
    <w:multiLevelType w:val="hybridMultilevel"/>
    <w:tmpl w:val="6262D790"/>
    <w:lvl w:ilvl="0" w:tplc="CD166AD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788" w:hanging="360"/>
      </w:pPr>
    </w:lvl>
    <w:lvl w:ilvl="2" w:tplc="041A001B" w:tentative="1">
      <w:start w:val="1"/>
      <w:numFmt w:val="lowerRoman"/>
      <w:lvlText w:val="%3."/>
      <w:lvlJc w:val="right"/>
      <w:pPr>
        <w:ind w:left="2508" w:hanging="180"/>
      </w:pPr>
    </w:lvl>
    <w:lvl w:ilvl="3" w:tplc="041A000F" w:tentative="1">
      <w:start w:val="1"/>
      <w:numFmt w:val="decimal"/>
      <w:lvlText w:val="%4."/>
      <w:lvlJc w:val="left"/>
      <w:pPr>
        <w:ind w:left="3228" w:hanging="360"/>
      </w:pPr>
    </w:lvl>
    <w:lvl w:ilvl="4" w:tplc="041A0019" w:tentative="1">
      <w:start w:val="1"/>
      <w:numFmt w:val="lowerLetter"/>
      <w:lvlText w:val="%5."/>
      <w:lvlJc w:val="left"/>
      <w:pPr>
        <w:ind w:left="3948" w:hanging="360"/>
      </w:pPr>
    </w:lvl>
    <w:lvl w:ilvl="5" w:tplc="041A001B" w:tentative="1">
      <w:start w:val="1"/>
      <w:numFmt w:val="lowerRoman"/>
      <w:lvlText w:val="%6."/>
      <w:lvlJc w:val="right"/>
      <w:pPr>
        <w:ind w:left="4668" w:hanging="180"/>
      </w:pPr>
    </w:lvl>
    <w:lvl w:ilvl="6" w:tplc="041A000F" w:tentative="1">
      <w:start w:val="1"/>
      <w:numFmt w:val="decimal"/>
      <w:lvlText w:val="%7."/>
      <w:lvlJc w:val="left"/>
      <w:pPr>
        <w:ind w:left="5388" w:hanging="360"/>
      </w:pPr>
    </w:lvl>
    <w:lvl w:ilvl="7" w:tplc="041A0019" w:tentative="1">
      <w:start w:val="1"/>
      <w:numFmt w:val="lowerLetter"/>
      <w:lvlText w:val="%8."/>
      <w:lvlJc w:val="left"/>
      <w:pPr>
        <w:ind w:left="6108" w:hanging="360"/>
      </w:pPr>
    </w:lvl>
    <w:lvl w:ilvl="8" w:tplc="041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587F50F6"/>
    <w:multiLevelType w:val="hybridMultilevel"/>
    <w:tmpl w:val="647EA5B0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19F0"/>
    <w:rsid w:val="00215D20"/>
    <w:rsid w:val="008219F0"/>
    <w:rsid w:val="00D178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E342CA0-1E3C-4006-917A-4493D59379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uppressAutoHyphens/>
      <w:spacing w:after="0" w:line="257" w:lineRule="auto"/>
    </w:pPr>
    <w:rPr>
      <w:rFonts w:ascii="Times New Roman" w:hAnsi="Times New Roman" w:cs="Times New Roman"/>
      <w:sz w:val="24"/>
    </w:rPr>
  </w:style>
  <w:style w:type="paragraph" w:styleId="Naslov1">
    <w:name w:val="heading 1"/>
    <w:basedOn w:val="Normal"/>
    <w:next w:val="Normal"/>
    <w:link w:val="Naslov1Char"/>
    <w:qFormat/>
    <w:rsid w:val="00D17806"/>
    <w:pPr>
      <w:keepNext/>
      <w:suppressAutoHyphens w:val="0"/>
      <w:spacing w:line="240" w:lineRule="auto"/>
      <w:jc w:val="center"/>
      <w:outlineLvl w:val="0"/>
    </w:pPr>
    <w:rPr>
      <w:rFonts w:eastAsia="Times New Roman"/>
      <w:b/>
      <w:szCs w:val="20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styleId="Reetkatablice">
    <w:name w:val="Table Grid"/>
    <w:basedOn w:val="Obinatablica"/>
    <w:uiPriority w:val="39"/>
    <w:rsid w:val="008219F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slov1Char">
    <w:name w:val="Naslov 1 Char"/>
    <w:basedOn w:val="Zadanifontodlomka"/>
    <w:link w:val="Naslov1"/>
    <w:rsid w:val="00D17806"/>
    <w:rPr>
      <w:rFonts w:ascii="Times New Roman" w:eastAsia="Times New Roman" w:hAnsi="Times New Roman" w:cs="Times New Roman"/>
      <w:b/>
      <w:sz w:val="24"/>
      <w:szCs w:val="20"/>
      <w:lang w:eastAsia="hr-HR"/>
    </w:rPr>
  </w:style>
  <w:style w:type="paragraph" w:styleId="Odlomakpopisa">
    <w:name w:val="List Paragraph"/>
    <w:basedOn w:val="Normal"/>
    <w:uiPriority w:val="34"/>
    <w:qFormat/>
    <w:rsid w:val="00D17806"/>
    <w:pPr>
      <w:suppressAutoHyphens w:val="0"/>
      <w:spacing w:line="240" w:lineRule="auto"/>
      <w:ind w:left="708"/>
    </w:pPr>
    <w:rPr>
      <w:rFonts w:eastAsia="Times New Roman"/>
      <w:szCs w:val="24"/>
      <w:lang w:eastAsia="hr-HR"/>
    </w:rPr>
  </w:style>
  <w:style w:type="paragraph" w:customStyle="1" w:styleId="Standard">
    <w:name w:val="Standard"/>
    <w:rsid w:val="00D17806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665</Words>
  <Characters>3795</Characters>
  <Application>Microsoft Office Word</Application>
  <DocSecurity>0</DocSecurity>
  <Lines>31</Lines>
  <Paragraphs>8</Paragraphs>
  <ScaleCrop>false</ScaleCrop>
  <Company/>
  <LinksUpToDate>false</LinksUpToDate>
  <CharactersWithSpaces>4452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Sandra Šukunda</dc:creator>
  <cp:keywords/>
  <dc:description/>
  <cp:lastModifiedBy>Sandra Šukunda</cp:lastModifiedBy>
  <cp:revision>2</cp:revision>
  <dcterms:created xsi:type="dcterms:W3CDTF">2026-05-29T12:45:00Z</dcterms:created>
  <dcterms:modified xsi:type="dcterms:W3CDTF">2026-05-29T12:46:00Z</dcterms:modified>
</cp:coreProperties>
</file>