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6" w:rsidRPr="00831F90" w:rsidRDefault="00831F90" w:rsidP="00831F90">
      <w:pPr>
        <w:spacing w:line="240" w:lineRule="auto"/>
        <w:jc w:val="center"/>
        <w:rPr>
          <w:b/>
        </w:rPr>
      </w:pPr>
      <w:r w:rsidRPr="00831F90">
        <w:rPr>
          <w:b/>
        </w:rPr>
        <w:t>Z A P I S N I K</w:t>
      </w:r>
    </w:p>
    <w:p w:rsidR="00831F90" w:rsidRPr="00831F90" w:rsidRDefault="00831F90" w:rsidP="00831F90">
      <w:pPr>
        <w:spacing w:line="240" w:lineRule="auto"/>
        <w:jc w:val="center"/>
        <w:rPr>
          <w:b/>
        </w:rPr>
      </w:pPr>
      <w:r w:rsidRPr="00831F90">
        <w:rPr>
          <w:b/>
        </w:rPr>
        <w:t xml:space="preserve">15. sjednice Vijeća Mjesnog odbora Stenjevec - jug održane 27. kolovoza 2026. </w:t>
      </w:r>
    </w:p>
    <w:p w:rsidR="00831F90" w:rsidRPr="00831F90" w:rsidRDefault="00831F90" w:rsidP="00831F90">
      <w:pPr>
        <w:spacing w:line="240" w:lineRule="auto"/>
        <w:jc w:val="center"/>
        <w:rPr>
          <w:b/>
        </w:rPr>
      </w:pPr>
      <w:r w:rsidRPr="00831F90">
        <w:rPr>
          <w:b/>
        </w:rPr>
        <w:t>Zagreb, Samoborska cesta 63 s početkom u 18,30 sati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Nazočni članovi Vijeća: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Odsutni članovi Vijeća :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Ostali nazočni: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Predsjedava gospodin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>, predsjednik Vijeća.</w:t>
      </w:r>
    </w:p>
    <w:p w:rsidR="00831F90" w:rsidRPr="00831F90" w:rsidRDefault="00831F90" w:rsidP="00831F90">
      <w:pPr>
        <w:spacing w:line="240" w:lineRule="auto"/>
        <w:jc w:val="both"/>
      </w:pPr>
    </w:p>
    <w:p w:rsidR="002A1DD8" w:rsidRPr="00831F90" w:rsidRDefault="00831F90" w:rsidP="002A1DD8">
      <w:pPr>
        <w:spacing w:line="240" w:lineRule="auto"/>
        <w:jc w:val="both"/>
      </w:pPr>
      <w:r w:rsidRPr="00831F90">
        <w:t xml:space="preserve">Zapisnik vodi: </w:t>
      </w:r>
      <w:proofErr w:type="spellStart"/>
      <w:r w:rsidR="002A1DD8" w:rsidRPr="00831F90">
        <w:t>Marcello</w:t>
      </w:r>
      <w:proofErr w:type="spellEnd"/>
      <w:r w:rsidR="002A1DD8" w:rsidRPr="00831F90">
        <w:t xml:space="preserve"> </w:t>
      </w:r>
      <w:proofErr w:type="spellStart"/>
      <w:r w:rsidR="002A1DD8" w:rsidRPr="00831F90">
        <w:t>Milovac</w:t>
      </w:r>
      <w:proofErr w:type="spellEnd"/>
      <w:r w:rsidR="002A1DD8" w:rsidRPr="00831F90">
        <w:t>, predsjednik Vijeća.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Predsjednik konstatira da je nazočno 9 od ukupno 9 članova Vijeća, što znači da Vijeće može pravovaljano odlučivati, te otvara 15. sjednicu Vijeća Mjesnog odbora.</w:t>
      </w:r>
    </w:p>
    <w:p w:rsidR="00831F90" w:rsidRPr="00831F90" w:rsidRDefault="00831F90" w:rsidP="00831F90">
      <w:pPr>
        <w:spacing w:line="240" w:lineRule="auto"/>
        <w:jc w:val="both"/>
      </w:pPr>
    </w:p>
    <w:p w:rsidR="00B84E72" w:rsidRDefault="00B84E72" w:rsidP="00B84E72">
      <w:pPr>
        <w:spacing w:line="240" w:lineRule="auto"/>
        <w:jc w:val="both"/>
      </w:pPr>
      <w:r w:rsidRPr="007018B5">
        <w:t xml:space="preserve">Bez rasprave, </w:t>
      </w:r>
      <w:r>
        <w:t xml:space="preserve">JEDNOGLASNO, </w:t>
      </w:r>
      <w:r w:rsidRPr="007018B5">
        <w:t xml:space="preserve"> V</w:t>
      </w:r>
      <w:r>
        <w:t>ijeće prihvaća tekst Zapisnika 14</w:t>
      </w:r>
      <w:r w:rsidRPr="007018B5">
        <w:t>. sjednice Vijeća</w:t>
      </w:r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4764E3" w:rsidP="00831F90">
      <w:pPr>
        <w:spacing w:line="240" w:lineRule="auto"/>
        <w:jc w:val="both"/>
      </w:pPr>
      <w:r>
        <w:t>Na prijedlog predsjednika JEDNOGLASNO utvrđuju dopunjeni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center"/>
        <w:rPr>
          <w:b/>
        </w:rPr>
      </w:pPr>
      <w:r w:rsidRPr="00831F90">
        <w:rPr>
          <w:b/>
        </w:rPr>
        <w:t>DNEVNI  RED</w:t>
      </w:r>
    </w:p>
    <w:p w:rsidR="00831F90" w:rsidRPr="00831F90" w:rsidRDefault="00831F90" w:rsidP="00831F9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>Prijedlog zaključka o redovnom korištenju prostora Mjesnog odbora Stenjevec – jug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>Zaključak o prijedlozima za Program građenja komunalne infrastrukture na području Grada Zagreba u 2027. – donošenje zaključka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Zaključak o mogućnosti raspolaganja zemljištem </w:t>
            </w:r>
            <w:proofErr w:type="spellStart"/>
            <w:r w:rsidRPr="00831F90">
              <w:t>z.k.č</w:t>
            </w:r>
            <w:proofErr w:type="spellEnd"/>
            <w:r w:rsidRPr="00831F90">
              <w:t>. 2992/2 k.o. Stenjevec jug – donošenje zaključka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Zaključak o postavljanju prometnog znaka „Zona 30“ u ulici Savska </w:t>
            </w:r>
            <w:proofErr w:type="spellStart"/>
            <w:r w:rsidRPr="00831F90">
              <w:t>Opatovina</w:t>
            </w:r>
            <w:proofErr w:type="spellEnd"/>
            <w:r w:rsidRPr="00831F90">
              <w:t xml:space="preserve"> kod k.br. 96, kako bi se smirio promet - donošenje zaključka 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Zaključak o postavljanju prometnog znaka „Slijepa ulica“ u ulici Savska </w:t>
            </w:r>
            <w:proofErr w:type="spellStart"/>
            <w:r w:rsidRPr="00831F90">
              <w:t>Opatovina</w:t>
            </w:r>
            <w:proofErr w:type="spellEnd"/>
            <w:r w:rsidRPr="00831F90">
              <w:t xml:space="preserve"> kod k.br. 96 - donošenje zaključka 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Zaključak o postavljanju prometnog znaka „Stop“ u ulici Savska </w:t>
            </w:r>
            <w:proofErr w:type="spellStart"/>
            <w:r w:rsidRPr="00831F90">
              <w:t>Opatovina</w:t>
            </w:r>
            <w:proofErr w:type="spellEnd"/>
            <w:r w:rsidRPr="00831F90">
              <w:t xml:space="preserve"> kod k.br. 113, iz slijepog okrajka ulice smjer istok-zapad - donošenje zaključka 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Zaključak o postavljanju prometnog znaka „Pravo prednosti prolaska“ u smjeru zapad-jug na zavoju ulice Savska </w:t>
            </w:r>
            <w:proofErr w:type="spellStart"/>
            <w:r w:rsidRPr="00831F90">
              <w:t>Opatovina</w:t>
            </w:r>
            <w:proofErr w:type="spellEnd"/>
            <w:r w:rsidRPr="00831F90">
              <w:t xml:space="preserve"> kod k.br. 108, radi povećanja sigurnosti - donošenje zaključka  </w:t>
            </w:r>
          </w:p>
        </w:tc>
      </w:tr>
      <w:tr w:rsidR="00831F90" w:rsidRPr="00831F90" w:rsidTr="00831F90">
        <w:tc>
          <w:tcPr>
            <w:tcW w:w="567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831F90" w:rsidRPr="00831F90" w:rsidRDefault="00831F90" w:rsidP="00831F90">
            <w:pPr>
              <w:spacing w:line="240" w:lineRule="auto"/>
              <w:jc w:val="both"/>
            </w:pPr>
            <w:r w:rsidRPr="00831F90">
              <w:t>Pitanja, prijedlozi i obavijesti</w:t>
            </w:r>
          </w:p>
          <w:p w:rsidR="00831F90" w:rsidRPr="00831F90" w:rsidRDefault="00831F90" w:rsidP="00831F90">
            <w:pPr>
              <w:spacing w:line="240" w:lineRule="auto"/>
              <w:jc w:val="both"/>
            </w:pPr>
          </w:p>
          <w:p w:rsidR="00831F90" w:rsidRPr="00831F90" w:rsidRDefault="00831F90" w:rsidP="00831F90">
            <w:pPr>
              <w:spacing w:line="240" w:lineRule="auto"/>
              <w:jc w:val="both"/>
            </w:pPr>
          </w:p>
        </w:tc>
      </w:tr>
    </w:tbl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>Ad1. Prijedlog zaključka o redovnom korištenju prostora Mjesnog odbora Stenjevec – jug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Vijeće većinom glasova od 7 ZA (Iva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 i Željko Zovko), 0 PROTIV , 2 SUZDRŽANO (Srećko </w:t>
      </w:r>
      <w:proofErr w:type="spellStart"/>
      <w:r w:rsidRPr="00831F90">
        <w:t>Štajnkler</w:t>
      </w:r>
      <w:proofErr w:type="spellEnd"/>
      <w:r w:rsidRPr="00831F90">
        <w:t xml:space="preserve"> i Marko </w:t>
      </w:r>
      <w:proofErr w:type="spellStart"/>
      <w:r w:rsidRPr="00831F90">
        <w:t>Zadravec</w:t>
      </w:r>
      <w:proofErr w:type="spellEnd"/>
      <w:r w:rsidRPr="00831F90">
        <w:t>)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>Zaključak  o redovnom korištenju prostora Mjesnog odbora Stenjevec – jug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>Ad2. Zaključak o prijedlozima za Program građenja komunalne infrastrukture na području Grada Zagreba u 2027. – donošenje zaključka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Vijeće jednoglasno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>Zaključak  o prijedlozima za Program građenja komunalne infrastrukture na području Grada Zagreba u 2027. – donošenje zaključka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 xml:space="preserve">Ad3. Zaključak o mogućnosti raspolaganja zemljištem </w:t>
      </w:r>
      <w:proofErr w:type="spellStart"/>
      <w:r w:rsidRPr="00831F90">
        <w:rPr>
          <w:b/>
        </w:rPr>
        <w:t>z.k.č</w:t>
      </w:r>
      <w:proofErr w:type="spellEnd"/>
      <w:r w:rsidRPr="00831F90">
        <w:rPr>
          <w:b/>
        </w:rPr>
        <w:t>. 2992/2 k.o. Stenjevec jug – donošenje zaključka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Vijeće većinom glasova od 1 ZA (Davor Lekić), 4 PROTIV (Iva </w:t>
      </w:r>
      <w:proofErr w:type="spellStart"/>
      <w:r w:rsidRPr="00831F90">
        <w:t>Karabaić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 i Snježana Kovačević), 4 SUZDRŽANO (Branimir  </w:t>
      </w:r>
      <w:proofErr w:type="spellStart"/>
      <w:r w:rsidRPr="00831F90">
        <w:t>Lipkovac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Zovko) odbija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 xml:space="preserve">Zaključak  o mogućnosti raspolaganja zemljištem </w:t>
      </w:r>
      <w:proofErr w:type="spellStart"/>
      <w:r w:rsidRPr="00831F90">
        <w:t>z.k.č</w:t>
      </w:r>
      <w:proofErr w:type="spellEnd"/>
      <w:r w:rsidRPr="00831F90">
        <w:t>. 2992/2 k.o. Stenjevec jug – donošenje zaključka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lastRenderedPageBreak/>
        <w:t xml:space="preserve">Ad4. Zaključak o postavljanju prometnog znaka „Zona 30“ u ulici Savska </w:t>
      </w:r>
      <w:proofErr w:type="spellStart"/>
      <w:r w:rsidRPr="00831F90">
        <w:rPr>
          <w:b/>
        </w:rPr>
        <w:t>Opatovina</w:t>
      </w:r>
      <w:proofErr w:type="spellEnd"/>
      <w:r w:rsidRPr="00831F90">
        <w:rPr>
          <w:b/>
        </w:rPr>
        <w:t xml:space="preserve"> kod k.br. 96, kako bi se smirio promet - donošenje zaključka 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Snježana Kovačević,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Vijeće jednoglasno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 xml:space="preserve">Zaključak  o postavljanju prometnog znaka „Zona 30“ u ulici Savska </w:t>
      </w:r>
      <w:proofErr w:type="spellStart"/>
      <w:r w:rsidRPr="00831F90">
        <w:t>Opatovina</w:t>
      </w:r>
      <w:proofErr w:type="spellEnd"/>
      <w:r w:rsidRPr="00831F90">
        <w:t xml:space="preserve"> kod k.br. 96, kako bi se smirio promet - donošenje zaključka 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 xml:space="preserve">Ad5. Zaključak o postavljanju prometnog znaka „Slijepa ulica“ u ulici Savska </w:t>
      </w:r>
      <w:proofErr w:type="spellStart"/>
      <w:r w:rsidRPr="00831F90">
        <w:rPr>
          <w:b/>
        </w:rPr>
        <w:t>Opatovina</w:t>
      </w:r>
      <w:proofErr w:type="spellEnd"/>
      <w:r w:rsidRPr="00831F90">
        <w:rPr>
          <w:b/>
        </w:rPr>
        <w:t xml:space="preserve"> kod k.br. 96 - donošenje zaključka 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Snježana Kovačević,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Vijeće jednoglasno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 xml:space="preserve">Zaključak  o postavljanju prometnog znaka „Slijepa ulica“ u ulici Savska </w:t>
      </w:r>
      <w:proofErr w:type="spellStart"/>
      <w:r w:rsidRPr="00831F90">
        <w:t>Opatovina</w:t>
      </w:r>
      <w:proofErr w:type="spellEnd"/>
      <w:r w:rsidRPr="00831F90">
        <w:t xml:space="preserve"> kod k.br. 96 - donošenje zaključka 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 xml:space="preserve">Ad6. Zaključak o postavljanju prometnog znaka „Stop“ u ulici Savska </w:t>
      </w:r>
      <w:proofErr w:type="spellStart"/>
      <w:r w:rsidRPr="00831F90">
        <w:rPr>
          <w:b/>
        </w:rPr>
        <w:t>Opatovina</w:t>
      </w:r>
      <w:proofErr w:type="spellEnd"/>
      <w:r w:rsidRPr="00831F90">
        <w:rPr>
          <w:b/>
        </w:rPr>
        <w:t xml:space="preserve"> kod k.br. 113, iz slijepog okrajka ulice smjer istok-zapad - donošenje zaključka 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Snježana Kovačević, Srećko </w:t>
      </w:r>
      <w:proofErr w:type="spellStart"/>
      <w:r w:rsidRPr="00831F90">
        <w:t>Štajnkler</w:t>
      </w:r>
      <w:proofErr w:type="spellEnd"/>
      <w:r w:rsidRPr="00831F90">
        <w:t xml:space="preserve">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Vijeće jednoglasno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r w:rsidRPr="00831F90">
        <w:t xml:space="preserve">Zaključak  o postavljanju prometnog znaka „Stop“ u ulici Savska </w:t>
      </w:r>
      <w:proofErr w:type="spellStart"/>
      <w:r w:rsidRPr="00831F90">
        <w:t>Opatovina</w:t>
      </w:r>
      <w:proofErr w:type="spellEnd"/>
      <w:r w:rsidRPr="00831F90">
        <w:t xml:space="preserve"> kod k.br. 113, iz slijepog okrajka ulice smjer istok-zapad - donošenje zaključka 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 xml:space="preserve">Ad7. Zaključak o postavljanju prometnog znaka „Pravo prednosti prolaska“ u smjeru zapad-jug na zavoju ulice Savska </w:t>
      </w:r>
      <w:proofErr w:type="spellStart"/>
      <w:r w:rsidRPr="00831F90">
        <w:rPr>
          <w:b/>
        </w:rPr>
        <w:t>Opatovina</w:t>
      </w:r>
      <w:proofErr w:type="spellEnd"/>
      <w:r w:rsidRPr="00831F90">
        <w:rPr>
          <w:b/>
        </w:rPr>
        <w:t xml:space="preserve"> kod k.br. 108, radi povećanja sigurnosti - donošenje zaključka  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EE4326" w:rsidRPr="0002664E" w:rsidRDefault="00EE4326" w:rsidP="00EE4326">
      <w:pPr>
        <w:spacing w:line="240" w:lineRule="auto"/>
        <w:jc w:val="both"/>
      </w:pPr>
      <w:r w:rsidRPr="0002664E">
        <w:t xml:space="preserve">Uvodno obrazloženje iznosi </w:t>
      </w:r>
      <w:r w:rsidRPr="002F7630">
        <w:t xml:space="preserve">Predsjednik Vijeća </w:t>
      </w:r>
      <w:proofErr w:type="spellStart"/>
      <w:r>
        <w:t>Marcello</w:t>
      </w:r>
      <w:proofErr w:type="spellEnd"/>
      <w:r>
        <w:t xml:space="preserve"> </w:t>
      </w:r>
      <w:proofErr w:type="spellStart"/>
      <w:r>
        <w:t>Milovac</w:t>
      </w:r>
      <w:proofErr w:type="spellEnd"/>
      <w:r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 raspravi sudjeluju: Iva </w:t>
      </w:r>
      <w:proofErr w:type="spellStart"/>
      <w:r w:rsidRPr="00831F90">
        <w:t>Karabaić</w:t>
      </w:r>
      <w:proofErr w:type="spellEnd"/>
      <w:r w:rsidRPr="00831F90">
        <w:t xml:space="preserve">, Davor Lekić, Branimir  </w:t>
      </w:r>
      <w:proofErr w:type="spellStart"/>
      <w:r w:rsidRPr="00831F90">
        <w:t>Lipkovac</w:t>
      </w:r>
      <w:proofErr w:type="spellEnd"/>
      <w:r w:rsidRPr="00831F90">
        <w:t xml:space="preserve">, Zoran </w:t>
      </w:r>
      <w:proofErr w:type="spellStart"/>
      <w:r w:rsidRPr="00831F90">
        <w:t>Majcenić</w:t>
      </w:r>
      <w:proofErr w:type="spellEnd"/>
      <w:r w:rsidRPr="00831F90">
        <w:t xml:space="preserve">,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, Srećko </w:t>
      </w:r>
      <w:proofErr w:type="spellStart"/>
      <w:r w:rsidRPr="00831F90">
        <w:t>Štajnkler</w:t>
      </w:r>
      <w:proofErr w:type="spellEnd"/>
      <w:r w:rsidRPr="00831F90">
        <w:t xml:space="preserve">, Snježana Kovačević, Marko </w:t>
      </w:r>
      <w:proofErr w:type="spellStart"/>
      <w:r w:rsidRPr="00831F90">
        <w:t>Zadravec</w:t>
      </w:r>
      <w:proofErr w:type="spellEnd"/>
      <w:r w:rsidRPr="00831F90">
        <w:t xml:space="preserve"> i Željko Zovko, 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Vijeće jednoglasno donosi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</w:pPr>
      <w:bookmarkStart w:id="0" w:name="_GoBack"/>
      <w:bookmarkEnd w:id="0"/>
      <w:r w:rsidRPr="00831F90">
        <w:t xml:space="preserve">Zaključak  o postavljanju prometnog znaka „Pravo prednosti prolaska“ u smjeru zapad-jug na zavoju ulice Savska </w:t>
      </w:r>
      <w:proofErr w:type="spellStart"/>
      <w:r w:rsidRPr="00831F90">
        <w:t>Opatovina</w:t>
      </w:r>
      <w:proofErr w:type="spellEnd"/>
      <w:r w:rsidRPr="00831F90">
        <w:t xml:space="preserve"> kod k.br. 108, radi povećanja sigurnosti - donošenje zaključka  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(Zaključak se prilaže ovom zapisniku i njegov je sastavni dio.)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  <w:rPr>
          <w:b/>
        </w:rPr>
      </w:pPr>
      <w:r w:rsidRPr="00831F90">
        <w:rPr>
          <w:b/>
        </w:rPr>
        <w:t>Ad8. Pitanja, prijedlozi i obavijesti</w:t>
      </w:r>
    </w:p>
    <w:p w:rsidR="00831F90" w:rsidRPr="00831F90" w:rsidRDefault="00831F90" w:rsidP="00831F90">
      <w:pPr>
        <w:spacing w:line="240" w:lineRule="auto"/>
        <w:jc w:val="both"/>
        <w:rPr>
          <w:b/>
        </w:rPr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Sjednica je završila u </w:t>
      </w:r>
      <w:r w:rsidR="00BC342D">
        <w:t>19,15 sati</w:t>
      </w:r>
      <w:r w:rsidRPr="00831F90">
        <w:t>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KLASA: </w:t>
      </w:r>
      <w:r w:rsidR="00BC342D">
        <w:t>024-08/26-003/1796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URBROJ: </w:t>
      </w:r>
      <w:r w:rsidR="00BC342D">
        <w:t>251-13-11-3/024-26-2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>Zagreb, 27. kolovoza 2026.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  <w:r w:rsidRPr="00831F90">
        <w:t>Zapisnik uredila:</w:t>
      </w:r>
    </w:p>
    <w:p w:rsidR="00831F90" w:rsidRPr="00831F90" w:rsidRDefault="00BC342D" w:rsidP="00831F90">
      <w:pPr>
        <w:spacing w:line="240" w:lineRule="auto"/>
        <w:jc w:val="both"/>
      </w:pPr>
      <w:r>
        <w:t>Blanka Pleša.</w:t>
      </w:r>
    </w:p>
    <w:p w:rsidR="00831F90" w:rsidRPr="00831F90" w:rsidRDefault="00831F90" w:rsidP="00831F90">
      <w:pPr>
        <w:spacing w:line="240" w:lineRule="auto"/>
        <w:ind w:left="4248"/>
        <w:jc w:val="center"/>
      </w:pPr>
      <w:r w:rsidRPr="00831F90">
        <w:t>Predsjednik</w:t>
      </w:r>
    </w:p>
    <w:p w:rsidR="00831F90" w:rsidRPr="00831F90" w:rsidRDefault="00831F90" w:rsidP="00831F90">
      <w:pPr>
        <w:spacing w:line="240" w:lineRule="auto"/>
        <w:ind w:left="4248"/>
        <w:jc w:val="center"/>
      </w:pPr>
      <w:r w:rsidRPr="00831F90">
        <w:t>Vijeća Mjesnog odbora Stenjevec - jug</w:t>
      </w:r>
    </w:p>
    <w:p w:rsidR="00831F90" w:rsidRPr="00831F90" w:rsidRDefault="00831F90" w:rsidP="00831F90">
      <w:pPr>
        <w:spacing w:line="240" w:lineRule="auto"/>
        <w:ind w:left="4248"/>
        <w:jc w:val="center"/>
      </w:pPr>
    </w:p>
    <w:p w:rsidR="00831F90" w:rsidRPr="00831F90" w:rsidRDefault="00831F90" w:rsidP="00831F90">
      <w:pPr>
        <w:spacing w:line="240" w:lineRule="auto"/>
        <w:ind w:left="4248"/>
        <w:jc w:val="center"/>
      </w:pP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A74999">
      <w:pPr>
        <w:spacing w:line="240" w:lineRule="auto"/>
        <w:jc w:val="both"/>
      </w:pPr>
      <w:r w:rsidRPr="00831F90">
        <w:lastRenderedPageBreak/>
        <w:t xml:space="preserve">Na temelju članka 9. Odluke o davanju na korištenje prostora mjesne samouprave (Službeni glasnik Grada Zagreba 20/26), članka 28. Poslovnika o radu Vijeća Mjesnog odbora Stenjevec – jug i točke VI. Javnog poziva za dodjelu prostora mjesne samouprave za redovno korištenje od 18. lipnja 2026., Vijeće Mjesnog odbora Stenjevec - jug, na 15. sjednici, 27. kolovoza 2026., donijelo je </w:t>
      </w:r>
    </w:p>
    <w:p w:rsidR="00831F90" w:rsidRPr="00831F90" w:rsidRDefault="00831F90" w:rsidP="00831F90">
      <w:pPr>
        <w:spacing w:line="240" w:lineRule="auto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10" w:right="6" w:hanging="10"/>
        <w:jc w:val="center"/>
        <w:rPr>
          <w:b/>
          <w:bCs/>
        </w:rPr>
      </w:pPr>
      <w:r w:rsidRPr="00831F90">
        <w:rPr>
          <w:b/>
          <w:bCs/>
        </w:rPr>
        <w:t xml:space="preserve">ZAKLJUČAK </w:t>
      </w:r>
    </w:p>
    <w:p w:rsidR="00831F90" w:rsidRPr="00831F90" w:rsidRDefault="00831F90" w:rsidP="00831F90">
      <w:pPr>
        <w:spacing w:line="240" w:lineRule="auto"/>
        <w:ind w:left="10" w:right="7" w:hanging="10"/>
        <w:jc w:val="center"/>
        <w:rPr>
          <w:b/>
          <w:bCs/>
        </w:rPr>
      </w:pPr>
      <w:r w:rsidRPr="00831F90">
        <w:rPr>
          <w:b/>
          <w:bCs/>
        </w:rPr>
        <w:t xml:space="preserve">o redovnom korištenju prostora </w:t>
      </w:r>
    </w:p>
    <w:p w:rsidR="00831F90" w:rsidRPr="00831F90" w:rsidRDefault="00831F90" w:rsidP="00831F90">
      <w:pPr>
        <w:spacing w:line="240" w:lineRule="auto"/>
      </w:pPr>
      <w:r w:rsidRPr="00831F90">
        <w:t xml:space="preserve"> </w:t>
      </w:r>
    </w:p>
    <w:p w:rsidR="00831F90" w:rsidRPr="00831F90" w:rsidRDefault="00831F90" w:rsidP="00831F90">
      <w:pPr>
        <w:numPr>
          <w:ilvl w:val="0"/>
          <w:numId w:val="4"/>
        </w:numPr>
        <w:spacing w:line="240" w:lineRule="auto"/>
        <w:ind w:hanging="425"/>
        <w:jc w:val="both"/>
      </w:pPr>
      <w:r w:rsidRPr="00831F90">
        <w:t xml:space="preserve">Vijeće je razmotrilo zaprimljene prijave za redovno korištenje prostora Stenjevec – jug. 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0"/>
          <w:numId w:val="4"/>
        </w:numPr>
        <w:spacing w:line="240" w:lineRule="auto"/>
        <w:ind w:hanging="425"/>
        <w:jc w:val="both"/>
      </w:pPr>
      <w:r w:rsidRPr="00831F90">
        <w:t xml:space="preserve">Vijeće </w:t>
      </w:r>
      <w:r w:rsidRPr="00831F90">
        <w:rPr>
          <w:b/>
          <w:bCs/>
        </w:rPr>
        <w:t>odobrava</w:t>
      </w:r>
      <w:r w:rsidRPr="00831F90">
        <w:t xml:space="preserve"> redovno korištenje prostora u razdoblju od 1. rujna 2026. do 31.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kolovoza 2027., bez naknade: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Ured 2, Samoborska cesta 63 – Muzički studio Zvučni planet, 16:00–17:00 svaka srijeda; 17:00–19:00 svaki četvrtak i 10:00–13:00 svaka subota,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Ured 3, Samoborska cesta 63 – Centar za rehabilitaciju Zagreb, 08:00–15:00 svaki ponedjeljak, utorak, srijeda, četvrtak i petak,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Centar za rehabilitaciju Zagreb, 08:00–15:00 svaki ponedjeljak, utorak, srijeda, četvrtak i petak,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Kud Stenjevec, 20:00–22:00 svaki ponedjeljak i petak,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Klub liječenih alkoholičara Stenjevec, 17:00– 20:00 svaka srijeda,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Udruga Eko Zagreb, 20:00–22:00 svaku subotu,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Šahovski klub Podsused, 10:00–13:00 svaku nedjelju,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Hrvatska demokratska zajednica, 18:00–20:00 svaki 1. i 3. utorak u mjesecu,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Dvorana, Samoborska cesta 63 – Socijaldemokratska partija Hrvatske, 18:00– 20:00 svaki 2. ponedjeljak u mjesecu i 18:00–20:00 svaki 3. petak u mjesecu, </w:t>
      </w:r>
    </w:p>
    <w:p w:rsidR="00831F90" w:rsidRPr="00831F90" w:rsidRDefault="00831F90" w:rsidP="00831F90">
      <w:pPr>
        <w:numPr>
          <w:ilvl w:val="2"/>
          <w:numId w:val="2"/>
        </w:numPr>
        <w:spacing w:line="240" w:lineRule="auto"/>
        <w:ind w:hanging="360"/>
        <w:jc w:val="both"/>
      </w:pPr>
      <w:r w:rsidRPr="00831F90">
        <w:t xml:space="preserve">Ured 1, Samoborska 71/1 – Hrvatski </w:t>
      </w:r>
      <w:proofErr w:type="spellStart"/>
      <w:r w:rsidRPr="00831F90">
        <w:t>suverenisti</w:t>
      </w:r>
      <w:proofErr w:type="spellEnd"/>
      <w:r w:rsidRPr="00831F90">
        <w:t xml:space="preserve">, srijeda 19:00–20:00 svaka 1. i </w:t>
      </w:r>
    </w:p>
    <w:p w:rsidR="00831F90" w:rsidRPr="00831F90" w:rsidRDefault="00831F90" w:rsidP="00831F90">
      <w:pPr>
        <w:spacing w:line="240" w:lineRule="auto"/>
        <w:ind w:left="1440"/>
      </w:pPr>
      <w:r w:rsidRPr="00831F90">
        <w:t xml:space="preserve">2. srijeda u mjesecu,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Ured 1, Samoborska 71/1 – Klub umirovljenika i starijih osoba Stenjevec, 17:00– 20:00 svaka 1. i 3. subota u mjesecu,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Ured 2, Samoborska 71/1 – KUD Stenjevec, 18:00–20:00 svaki utorak, srijedu i četvrtak,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Ured 2, Samoborska 71/1 – Udruga 01ABCentar, 09:00–11:00 svaki četvrtak,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Dvorana A, Samoborska 71/1 – Košarkaški klub Zapad, 15:00–16:00 svaki ponedjeljak; 15:00–16:00 svaki utorak; 15:00–16:00 svaka srijeda; 14:00–16:00 svaki četvrtak i 15:00–16:00 svaki petak,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Dvorana A, Samoborska 71/1 – Zagrebački savez sportske rekreacije „Sport za sve“, 16:00–18:00 svaki ponedjeljak i četvrtak,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>Dvorana A, Samoborska 71/1 – STK Stenjevec-</w:t>
      </w:r>
      <w:proofErr w:type="spellStart"/>
      <w:r w:rsidRPr="00831F90">
        <w:t>Jeger</w:t>
      </w:r>
      <w:proofErr w:type="spellEnd"/>
      <w:r w:rsidRPr="00831F90">
        <w:t xml:space="preserve"> (sekcija pomladak i natjecatelji), 18:00–20:00 svaki utorak; 16:00–18:00 svaki petak i 17:00–19:00 svaku nedjelju,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lastRenderedPageBreak/>
        <w:t>Dvorana A, Samoborska 71/1 – STK Stenjevec-</w:t>
      </w:r>
      <w:proofErr w:type="spellStart"/>
      <w:r w:rsidRPr="00831F90">
        <w:t>Jeger</w:t>
      </w:r>
      <w:proofErr w:type="spellEnd"/>
      <w:r w:rsidRPr="00831F90">
        <w:t xml:space="preserve"> (sekcija za rekreativno preventivni zdravstveni program i veterane domovinskog rata), 19:00–22:00 svaki četvrtak i nedjelju,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Dvorana A, Samoborska 71/1 – Kud Stenjevec, 20:00–22:00 svaki utorak,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Dvorana A, Samoborska 71/1 – Klub umirovljenika i starijih osoba Stenjevec, 17:00–20:00 svaka 1. i 3. subota u mjesecu, </w:t>
      </w:r>
    </w:p>
    <w:p w:rsidR="00831F90" w:rsidRPr="00831F90" w:rsidRDefault="00831F90" w:rsidP="00831F90">
      <w:pPr>
        <w:numPr>
          <w:ilvl w:val="2"/>
          <w:numId w:val="3"/>
        </w:numPr>
        <w:spacing w:line="240" w:lineRule="auto"/>
        <w:ind w:hanging="360"/>
        <w:jc w:val="both"/>
      </w:pPr>
      <w:r w:rsidRPr="00831F90">
        <w:t xml:space="preserve">Dvorana A, Samoborska 71/1 – STK Rakuni Zagreb, 18:00–21:00 svaka 2., 4. i </w:t>
      </w:r>
    </w:p>
    <w:p w:rsidR="00831F90" w:rsidRPr="00831F90" w:rsidRDefault="00831F90" w:rsidP="00831F90">
      <w:pPr>
        <w:spacing w:line="240" w:lineRule="auto"/>
        <w:ind w:left="1435"/>
      </w:pPr>
      <w:r w:rsidRPr="00831F90">
        <w:t xml:space="preserve">5. subota u mjesecu i 10:00–13:00 svaka nedjelja,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 A, Samoborska 71/1 – Karate klub Stenjevec, 19:00–21:00 svaki ponedjeljak, srijedu i petak,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 B, Samoborska 71/1 – Šahovski klub Podsused, 19:00–21:00 svaki utorak, srijedu i četvrtak, </w:t>
      </w:r>
    </w:p>
    <w:p w:rsidR="00831F90" w:rsidRPr="00831F90" w:rsidRDefault="00831F90" w:rsidP="00831F90">
      <w:pPr>
        <w:spacing w:line="240" w:lineRule="auto"/>
        <w:ind w:left="1080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0"/>
          <w:numId w:val="4"/>
        </w:numPr>
        <w:spacing w:line="240" w:lineRule="auto"/>
        <w:ind w:hanging="425"/>
        <w:jc w:val="both"/>
      </w:pPr>
      <w:r w:rsidRPr="00831F90">
        <w:t xml:space="preserve">Vijeće </w:t>
      </w:r>
      <w:r w:rsidRPr="00831F90">
        <w:rPr>
          <w:b/>
          <w:bCs/>
        </w:rPr>
        <w:t>djelomično odobrava</w:t>
      </w:r>
      <w:r w:rsidRPr="00831F90">
        <w:t xml:space="preserve"> redovno korištenje prostora u razdoblju od 1. rujna 2026.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do 31. kolovoza 2027., bez naknade: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Ured 1, Samoborska cesta 63 – Domovinski pokret, 18:00–21:00 svaka 1. srijeda u mjesecu (preklapanje termina s korisnikom Klub liječenih alkoholičara Stenjevec – odbija se termin dvorana, 18:00–21:00 svaka 1. srijeda u mjesecu),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Dvorana, Samoborska cesta 63 – Centar kreativnog plesa </w:t>
      </w:r>
      <w:proofErr w:type="spellStart"/>
      <w:r w:rsidRPr="00831F90">
        <w:t>CeKaPe</w:t>
      </w:r>
      <w:proofErr w:type="spellEnd"/>
      <w:r w:rsidRPr="00831F90">
        <w:t xml:space="preserve">, 18:00–20:00 svaki 1., 3., 4. i 5. ponedjeljak u mjesecu; 20:00–22:00 svaka srijeda i 08:00– 10:00 svaki četvrtak (preklapanje termina s korisnikom Socijaldemokratska partija Hrvatske – odbija se termin dvorana, 18:00–20:00 svaki 2. ponedjeljak u mjesecu),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Dvorana, Samoborska cesta 63 – Šahovski klub Podsused, 20:00–22:00 svaki utorak i četvrtak (preklapanje termina s korisnikom Hrvatska demokratska zajednica – početak i završetak termina pomaknuti za jedan sat unaprijed),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Dvorana, Samoborska cesta 63 – Možemo! – politička platforma, 18:00–20:00 svaki 2. i 4. četvrtak u mjesecu (preklapanje termina s korisnikom Šahovski klub Podsused – završetak termina pomaknut za jedan sat unazad),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Ured 2, Samoborska 71/1 – Udruga 01ABCentar, 20:00–22:00 svaki četvrtak (preklapanje termina s korisnikom Kud Stenjevec – početak i završetak termina pomaknuti za jedan sat unaprijed),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 A, Samoborska 71/1 – HDL Kameleon, 18:00–19:00 svaki ponedjeljak i srijedu (preklapanje termina s korisnikom Karate klub Stenjevec – završetak termina pomaknuti za jedan sat unazad). </w:t>
      </w:r>
    </w:p>
    <w:p w:rsidR="00831F90" w:rsidRPr="00831F90" w:rsidRDefault="00831F90" w:rsidP="00831F90">
      <w:pPr>
        <w:spacing w:line="240" w:lineRule="auto"/>
        <w:ind w:left="1080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0"/>
          <w:numId w:val="4"/>
        </w:numPr>
        <w:spacing w:line="240" w:lineRule="auto"/>
        <w:ind w:hanging="425"/>
        <w:jc w:val="both"/>
      </w:pPr>
      <w:r w:rsidRPr="00831F90">
        <w:t xml:space="preserve">Vijeće </w:t>
      </w:r>
      <w:r w:rsidRPr="00831F90">
        <w:rPr>
          <w:b/>
          <w:bCs/>
        </w:rPr>
        <w:t>odbija</w:t>
      </w:r>
      <w:r w:rsidRPr="00831F90">
        <w:t xml:space="preserve"> sljedeće prijave za redovno korištenje prostora: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Dvorana, Samoborska cesta 63 – HDL Kameleon, 20:00–21:00 svaki ponedjeljak, utorak i četvrtak (dodijeljen traženi termin dvorana A, Samoborska cesta 71/1, 18:00–20:00 svaki ponedjeljak i srijedu), </w:t>
      </w:r>
    </w:p>
    <w:p w:rsidR="00831F90" w:rsidRPr="00831F90" w:rsidRDefault="00831F90" w:rsidP="00831F90">
      <w:pPr>
        <w:numPr>
          <w:ilvl w:val="1"/>
          <w:numId w:val="4"/>
        </w:numPr>
        <w:spacing w:line="240" w:lineRule="auto"/>
        <w:ind w:hanging="360"/>
        <w:jc w:val="both"/>
      </w:pPr>
      <w:r w:rsidRPr="00831F90">
        <w:t xml:space="preserve">Dvorana B, Samoborska 71/1 – Hrvatska demokratska zajednica, 18:00–20:00  svaki 1. i 3. četvrtak u mjesecu (dodijeljen traženi termin dvorana, Samoborska cesta 63, 18:00–20:00 svaki 1. i 3. utorak u mjesecu).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numPr>
          <w:ilvl w:val="0"/>
          <w:numId w:val="4"/>
        </w:numPr>
        <w:spacing w:line="240" w:lineRule="auto"/>
        <w:ind w:hanging="425"/>
        <w:jc w:val="both"/>
      </w:pPr>
      <w:r w:rsidRPr="00831F90">
        <w:t xml:space="preserve">Ovaj zaključak bit će dostavljen Gradskom uredu za mjesnu samoupravu, promet, komunalne poslove, civilnu zaštitu i sigurnost.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lastRenderedPageBreak/>
        <w:t xml:space="preserve">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720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</w:pPr>
      <w:r w:rsidRPr="00831F90">
        <w:t xml:space="preserve">KLASA: 024-08/26-003/1796 </w:t>
      </w:r>
    </w:p>
    <w:p w:rsidR="00831F90" w:rsidRPr="00831F90" w:rsidRDefault="00831F90" w:rsidP="00831F90">
      <w:pPr>
        <w:spacing w:line="240" w:lineRule="auto"/>
      </w:pPr>
      <w:r w:rsidRPr="00831F90">
        <w:t xml:space="preserve">URBROJ: 251-13-11-3/024-26-3 </w:t>
      </w:r>
    </w:p>
    <w:p w:rsidR="00831F90" w:rsidRPr="00831F90" w:rsidRDefault="00831F90" w:rsidP="00831F90">
      <w:pPr>
        <w:tabs>
          <w:tab w:val="center" w:pos="6946"/>
        </w:tabs>
        <w:spacing w:line="240" w:lineRule="auto"/>
      </w:pPr>
      <w:r w:rsidRPr="00831F90">
        <w:t xml:space="preserve">Zagreb, 27. kolovoza 2026. </w:t>
      </w:r>
      <w:r w:rsidRPr="00831F90">
        <w:tab/>
        <w:t xml:space="preserve"> </w:t>
      </w:r>
    </w:p>
    <w:p w:rsidR="00831F90" w:rsidRPr="00831F90" w:rsidRDefault="00831F90" w:rsidP="00831F90">
      <w:pPr>
        <w:tabs>
          <w:tab w:val="center" w:pos="1562"/>
          <w:tab w:val="center" w:pos="2270"/>
          <w:tab w:val="center" w:pos="2978"/>
          <w:tab w:val="center" w:pos="3686"/>
          <w:tab w:val="center" w:pos="4395"/>
          <w:tab w:val="center" w:pos="5103"/>
          <w:tab w:val="center" w:pos="5811"/>
          <w:tab w:val="center" w:pos="7085"/>
        </w:tabs>
        <w:spacing w:line="240" w:lineRule="auto"/>
      </w:pPr>
      <w:r w:rsidRPr="00831F90">
        <w:rPr>
          <w:rFonts w:eastAsia="Calibri"/>
        </w:rPr>
        <w:tab/>
      </w:r>
      <w:r w:rsidRPr="00831F90"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Predsjednik </w:t>
      </w:r>
    </w:p>
    <w:p w:rsidR="00831F90" w:rsidRPr="00831F90" w:rsidRDefault="00831F90" w:rsidP="00831F90">
      <w:pPr>
        <w:tabs>
          <w:tab w:val="center" w:pos="1001"/>
          <w:tab w:val="center" w:pos="1709"/>
          <w:tab w:val="center" w:pos="2417"/>
          <w:tab w:val="center" w:pos="3125"/>
          <w:tab w:val="center" w:pos="3833"/>
          <w:tab w:val="center" w:pos="4541"/>
          <w:tab w:val="center" w:pos="5249"/>
          <w:tab w:val="center" w:pos="7083"/>
        </w:tabs>
        <w:spacing w:line="240" w:lineRule="auto"/>
      </w:pPr>
      <w:r w:rsidRPr="00831F90">
        <w:rPr>
          <w:rFonts w:eastAsia="Calibri"/>
        </w:rPr>
        <w:tab/>
      </w:r>
      <w:r w:rsidRPr="00831F90"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Vijeća Mjesnog odbora </w:t>
      </w:r>
    </w:p>
    <w:p w:rsidR="00831F90" w:rsidRPr="00831F90" w:rsidRDefault="00831F90" w:rsidP="00831F90">
      <w:pPr>
        <w:spacing w:line="240" w:lineRule="auto"/>
        <w:ind w:left="1426"/>
      </w:pPr>
      <w:r w:rsidRPr="00831F90">
        <w:t xml:space="preserve">                                                                                  Stenjevec - jug </w:t>
      </w:r>
    </w:p>
    <w:p w:rsidR="00831F90" w:rsidRPr="00831F90" w:rsidRDefault="00831F90" w:rsidP="00831F90">
      <w:pPr>
        <w:spacing w:line="240" w:lineRule="auto"/>
        <w:ind w:left="10" w:right="1227" w:hanging="10"/>
        <w:jc w:val="right"/>
      </w:pPr>
      <w:r w:rsidRPr="00831F90">
        <w:t xml:space="preserve">                                                                                    </w:t>
      </w: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2129"/>
      </w:pPr>
      <w:r w:rsidRPr="00831F90"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</w:p>
    <w:p w:rsidR="00831F90" w:rsidRPr="00831F90" w:rsidRDefault="00831F90" w:rsidP="00831F90">
      <w:pPr>
        <w:spacing w:line="240" w:lineRule="auto"/>
        <w:ind w:right="2032"/>
        <w:jc w:val="right"/>
      </w:pPr>
      <w:r w:rsidRPr="00831F90">
        <w:t xml:space="preserve"> </w:t>
      </w:r>
    </w:p>
    <w:p w:rsidR="00831F90" w:rsidRPr="00831F90" w:rsidRDefault="00831F90" w:rsidP="00831F90">
      <w:pPr>
        <w:spacing w:line="240" w:lineRule="auto"/>
        <w:ind w:left="2129"/>
      </w:pPr>
      <w:r w:rsidRPr="00831F90"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  <w:r w:rsidRPr="00831F90">
        <w:tab/>
        <w:t xml:space="preserve"> </w:t>
      </w: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jc w:val="both"/>
      </w:pPr>
      <w:r w:rsidRPr="00831F90">
        <w:t xml:space="preserve">Na temelju članka 100. Statuta Grada Zagreba (Službeni glasnik Grada Zagreba (23/16, 2/18, 23/18, 3/20, 3/21, 11/21 - pročišćeni tekst, 16/22), Vijeće Mjesnog odbora Stenjevec-jug na 15. sjednici, 27.08.2026., donijelo je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1701" w:right="1701"/>
        <w:jc w:val="center"/>
      </w:pPr>
      <w:r w:rsidRPr="00831F90">
        <w:rPr>
          <w:b/>
          <w:bCs/>
        </w:rPr>
        <w:t>Z A K LJ U Č A K</w:t>
      </w:r>
    </w:p>
    <w:p w:rsidR="00831F90" w:rsidRPr="00831F90" w:rsidRDefault="00831F90" w:rsidP="00831F90">
      <w:pPr>
        <w:pStyle w:val="Default"/>
        <w:suppressAutoHyphens/>
        <w:ind w:left="1701" w:right="1701"/>
        <w:jc w:val="center"/>
        <w:rPr>
          <w:b/>
          <w:bCs/>
        </w:rPr>
      </w:pPr>
      <w:r w:rsidRPr="00831F90">
        <w:rPr>
          <w:b/>
          <w:bCs/>
        </w:rPr>
        <w:t>o prijedlozima za program građenja komunalne infrastrukture na području Grada Zagreba u 2027.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  <w:r w:rsidRPr="00831F90">
        <w:t xml:space="preserve">1. Vijeće Mjesnog odbora Stenjevec-jug predlaže da se sljedeće akcije uvrste u program građenja komunalne infrastrukture na području Grada Zagreba u 2027.: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284" w:hanging="142"/>
      </w:pPr>
      <w:r w:rsidRPr="00831F90">
        <w:t>- Ulica Josipa Lončara - od mostića do ulice Kreše Golika, dio k.č.br. 2440/1 k.o. Podsused, dio k.č.br 2880 k.o. Podsused, dio k.č.br. 2503/11 k.o. Podsused - izgradnja i rekonstrukcija nerazvrstane ceste, uređenje kolnika, nogostupa, biciklističke staze, rasvjete i odvodnje</w:t>
      </w:r>
    </w:p>
    <w:p w:rsidR="00831F90" w:rsidRPr="00831F90" w:rsidRDefault="00831F90" w:rsidP="00831F90">
      <w:pPr>
        <w:pStyle w:val="Default"/>
        <w:suppressAutoHyphens/>
        <w:ind w:left="284" w:hanging="142"/>
      </w:pPr>
      <w:r w:rsidRPr="00831F90">
        <w:t xml:space="preserve">- Trg hrvatskih pavlina, k.č.br. 5429 k.o. Stenjevec jug – rekonstrukcija i uređenje plohe trga </w:t>
      </w:r>
    </w:p>
    <w:p w:rsidR="00831F90" w:rsidRPr="00831F90" w:rsidRDefault="00831F90" w:rsidP="00831F90">
      <w:pPr>
        <w:pStyle w:val="Default"/>
        <w:suppressAutoHyphens/>
        <w:ind w:left="284" w:hanging="142"/>
      </w:pPr>
      <w:r w:rsidRPr="00831F90">
        <w:t xml:space="preserve">- Šetnica uz potok </w:t>
      </w:r>
      <w:proofErr w:type="spellStart"/>
      <w:r w:rsidRPr="00831F90">
        <w:t>Dubravicu</w:t>
      </w:r>
      <w:proofErr w:type="spellEnd"/>
      <w:r w:rsidRPr="00831F90">
        <w:t xml:space="preserve"> od ulice </w:t>
      </w:r>
      <w:proofErr w:type="spellStart"/>
      <w:r w:rsidRPr="00831F90">
        <w:t>Dubravica</w:t>
      </w:r>
      <w:proofErr w:type="spellEnd"/>
      <w:r w:rsidRPr="00831F90">
        <w:t xml:space="preserve"> do </w:t>
      </w:r>
      <w:proofErr w:type="spellStart"/>
      <w:r w:rsidRPr="00831F90">
        <w:t>Domaslovečke</w:t>
      </w:r>
      <w:proofErr w:type="spellEnd"/>
      <w:r w:rsidRPr="00831F90">
        <w:t xml:space="preserve"> ulice, dio k.č.br. 3940/1 k.o. Stenjevec sjever - izrada projektne dokumentacije i izgradnja </w:t>
      </w:r>
      <w:proofErr w:type="spellStart"/>
      <w:r w:rsidRPr="00831F90">
        <w:t>pješako</w:t>
      </w:r>
      <w:proofErr w:type="spellEnd"/>
      <w:r w:rsidRPr="00831F90">
        <w:t>-biciklističke staze (zeleni asfalt) te javna rasvjeta</w:t>
      </w:r>
    </w:p>
    <w:p w:rsidR="00831F90" w:rsidRPr="00831F90" w:rsidRDefault="00831F90" w:rsidP="00831F90">
      <w:pPr>
        <w:pStyle w:val="Default"/>
        <w:suppressAutoHyphens/>
        <w:ind w:left="284" w:hanging="142"/>
      </w:pPr>
      <w:r w:rsidRPr="00831F90">
        <w:t xml:space="preserve">- </w:t>
      </w:r>
      <w:proofErr w:type="spellStart"/>
      <w:r w:rsidRPr="00831F90">
        <w:t>Stenjevečka</w:t>
      </w:r>
      <w:proofErr w:type="spellEnd"/>
      <w:r w:rsidRPr="00831F90">
        <w:t xml:space="preserve"> k.br. 42, k.č.br. 2839 k.o. Stenjevec-jug – dječji park - postavljanje javne rasvjete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spacing w:line="240" w:lineRule="auto"/>
        <w:jc w:val="both"/>
        <w:rPr>
          <w:rFonts w:eastAsia="Times New Roman"/>
          <w:szCs w:val="24"/>
        </w:rPr>
      </w:pPr>
      <w:r w:rsidRPr="00831F90">
        <w:rPr>
          <w:szCs w:val="24"/>
        </w:rPr>
        <w:t xml:space="preserve">2. </w:t>
      </w:r>
      <w:r w:rsidRPr="00831F90">
        <w:rPr>
          <w:rFonts w:eastAsia="Times New Roman"/>
          <w:szCs w:val="24"/>
        </w:rPr>
        <w:t>Ovaj će zaključak biti dostavljen Vijeću Gradske četvrti Stenjevec.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URBROJ: 251-13-11-3/024-26-4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Zagreb, 27. kolovoza 2026.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proofErr w:type="spellStart"/>
      <w:r w:rsidRPr="00831F90">
        <w:rPr>
          <w:rFonts w:eastAsia="Times New Roman"/>
          <w:szCs w:val="24"/>
          <w:lang w:eastAsia="hr-HR"/>
        </w:rPr>
        <w:t>Marcello</w:t>
      </w:r>
      <w:proofErr w:type="spellEnd"/>
      <w:r w:rsidRPr="00831F90">
        <w:rPr>
          <w:rFonts w:eastAsia="Times New Roman"/>
          <w:szCs w:val="24"/>
          <w:lang w:eastAsia="hr-HR"/>
        </w:rPr>
        <w:t xml:space="preserve"> </w:t>
      </w:r>
      <w:proofErr w:type="spellStart"/>
      <w:r w:rsidRPr="00831F90">
        <w:rPr>
          <w:rFonts w:eastAsia="Times New Roman"/>
          <w:szCs w:val="24"/>
          <w:lang w:eastAsia="hr-HR"/>
        </w:rPr>
        <w:t>Milovac</w:t>
      </w:r>
      <w:proofErr w:type="spellEnd"/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420928">
      <w:pPr>
        <w:spacing w:line="240" w:lineRule="auto"/>
      </w:pPr>
      <w:r w:rsidRPr="00831F90">
        <w:rPr>
          <w:szCs w:val="24"/>
        </w:rPr>
        <w:br w:type="page"/>
      </w:r>
      <w:r w:rsidRPr="00831F90">
        <w:lastRenderedPageBreak/>
        <w:t>Ulica Josipa Lončara - od mostića do ulice Kreše Golika dio k.č.br. 2440/1 k.o. Podsused, dio k.č.br 2880 k.o. Podsused, dio k.č.br. 2503/11 k.o. Podsused - izgradnja i rekonstrukcija nerazvrstane ceste, uređenje kolnika, nogostupa, biciklističke staze, rasvjete i odvodnje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  <w:r w:rsidRPr="00831F90">
        <w:rPr>
          <w:noProof/>
          <w:lang w:eastAsia="hr-HR"/>
        </w:rPr>
        <w:drawing>
          <wp:inline distT="0" distB="0" distL="0" distR="0" wp14:anchorId="6097080D" wp14:editId="1D1CD0BD">
            <wp:extent cx="5760720" cy="2795270"/>
            <wp:effectExtent l="0" t="0" r="0" b="5080"/>
            <wp:docPr id="56669278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692785" name="Slika 5666927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pStyle w:val="Default"/>
        <w:suppressAutoHyphens/>
      </w:pPr>
      <w:r w:rsidRPr="00831F90">
        <w:t xml:space="preserve">Trg hrvatskih pavlina, k.č.br. 5429 k.o. Stenjevec jug – rekonstrukcija i uređenje plohe trga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  <w:r w:rsidRPr="00831F90">
        <w:rPr>
          <w:noProof/>
          <w:lang w:eastAsia="hr-HR"/>
        </w:rPr>
        <w:drawing>
          <wp:inline distT="0" distB="0" distL="0" distR="0" wp14:anchorId="7580995B" wp14:editId="618828D3">
            <wp:extent cx="5760720" cy="4089400"/>
            <wp:effectExtent l="0" t="0" r="0" b="6350"/>
            <wp:docPr id="495599397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599397" name="Slika 49559939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pStyle w:val="Default"/>
        <w:suppressAutoHyphens/>
      </w:pPr>
      <w:r w:rsidRPr="00831F90">
        <w:lastRenderedPageBreak/>
        <w:t xml:space="preserve">Šetnica uz potok </w:t>
      </w:r>
      <w:proofErr w:type="spellStart"/>
      <w:r w:rsidRPr="00831F90">
        <w:t>Dubravicu</w:t>
      </w:r>
      <w:proofErr w:type="spellEnd"/>
      <w:r w:rsidRPr="00831F90">
        <w:t xml:space="preserve"> od ulice </w:t>
      </w:r>
      <w:proofErr w:type="spellStart"/>
      <w:r w:rsidRPr="00831F90">
        <w:t>Dubravica</w:t>
      </w:r>
      <w:proofErr w:type="spellEnd"/>
      <w:r w:rsidRPr="00831F90">
        <w:t xml:space="preserve"> do </w:t>
      </w:r>
      <w:proofErr w:type="spellStart"/>
      <w:r w:rsidRPr="00831F90">
        <w:t>Domaslovečke</w:t>
      </w:r>
      <w:proofErr w:type="spellEnd"/>
      <w:r w:rsidRPr="00831F90">
        <w:t xml:space="preserve"> ulice, dio k.č.br. 3940/1 k.o. Stenjevec sjever - izrada projektne dokumentacije i izgradnja </w:t>
      </w:r>
      <w:proofErr w:type="spellStart"/>
      <w:r w:rsidRPr="00831F90">
        <w:t>pješako</w:t>
      </w:r>
      <w:proofErr w:type="spellEnd"/>
      <w:r w:rsidRPr="00831F90">
        <w:t>-biciklističke staze (zeleni asfalt) te javna rasvjeta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drawing>
          <wp:inline distT="0" distB="0" distL="0" distR="0" wp14:anchorId="3F930EBA" wp14:editId="07A8DAE1">
            <wp:extent cx="5760720" cy="2275205"/>
            <wp:effectExtent l="0" t="0" r="0" b="0"/>
            <wp:docPr id="415961255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961255" name="Slika 41596125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pStyle w:val="Default"/>
        <w:suppressAutoHyphens/>
      </w:pPr>
      <w:proofErr w:type="spellStart"/>
      <w:r w:rsidRPr="00831F90">
        <w:t>Stenjevečka</w:t>
      </w:r>
      <w:proofErr w:type="spellEnd"/>
      <w:r w:rsidRPr="00831F90">
        <w:t xml:space="preserve"> k.br. 42, k.č.br. 2839 k.o. Stenjevec-jug – dječji park - postavljanje javne rasvjete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drawing>
          <wp:inline distT="0" distB="0" distL="0" distR="0" wp14:anchorId="73E18D07" wp14:editId="2EEC3497">
            <wp:extent cx="5760720" cy="3576955"/>
            <wp:effectExtent l="0" t="0" r="0" b="4445"/>
            <wp:docPr id="980532237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32237" name="Slika 9805322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spacing w:line="240" w:lineRule="auto"/>
        <w:ind w:firstLine="708"/>
        <w:jc w:val="both"/>
      </w:pPr>
      <w:r w:rsidRPr="00831F90">
        <w:lastRenderedPageBreak/>
        <w:t>Na temelju članka 100. Statuta Grada Zagreba (Službeni glasnik Grada Zagreba (23/16, 2/18, 23/18, 3/20, 3/21, 11/21 - pročišćeni tekst i 16/22) Vijeće Mjesnog odbora Stenjevec - jug na 15. sjednici, 27. kolovoza 2026., donijelo je</w:t>
      </w: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both"/>
      </w:pPr>
    </w:p>
    <w:p w:rsidR="00831F90" w:rsidRPr="00831F90" w:rsidRDefault="00831F90" w:rsidP="00831F90">
      <w:pPr>
        <w:spacing w:line="240" w:lineRule="auto"/>
        <w:jc w:val="center"/>
        <w:rPr>
          <w:b/>
        </w:rPr>
      </w:pPr>
      <w:r w:rsidRPr="00831F90">
        <w:rPr>
          <w:b/>
        </w:rPr>
        <w:t>Z A K L J U Č A K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F90">
        <w:rPr>
          <w:rFonts w:ascii="Times New Roman" w:hAnsi="Times New Roman" w:cs="Times New Roman"/>
          <w:b/>
          <w:sz w:val="24"/>
        </w:rPr>
        <w:t xml:space="preserve">o </w:t>
      </w:r>
      <w:r w:rsidRPr="00831F90">
        <w:rPr>
          <w:rFonts w:ascii="Times New Roman" w:hAnsi="Times New Roman" w:cs="Times New Roman"/>
          <w:b/>
          <w:sz w:val="24"/>
          <w:szCs w:val="24"/>
        </w:rPr>
        <w:t xml:space="preserve">mogućnosti raspolaganja zemljištem </w:t>
      </w:r>
      <w:proofErr w:type="spellStart"/>
      <w:r w:rsidRPr="00831F90">
        <w:rPr>
          <w:rFonts w:ascii="Times New Roman" w:hAnsi="Times New Roman" w:cs="Times New Roman"/>
          <w:b/>
          <w:sz w:val="24"/>
          <w:szCs w:val="24"/>
        </w:rPr>
        <w:t>z.k.č</w:t>
      </w:r>
      <w:proofErr w:type="spellEnd"/>
      <w:r w:rsidRPr="00831F90">
        <w:rPr>
          <w:rFonts w:ascii="Times New Roman" w:hAnsi="Times New Roman" w:cs="Times New Roman"/>
          <w:b/>
          <w:sz w:val="24"/>
          <w:szCs w:val="24"/>
        </w:rPr>
        <w:t>. 2992/2 k.o. Stenjevec jug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F90" w:rsidRPr="00831F90" w:rsidRDefault="00831F90" w:rsidP="00831F90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1F90">
        <w:rPr>
          <w:rFonts w:ascii="Times New Roman" w:eastAsia="Calibri" w:hAnsi="Times New Roman" w:cs="Times New Roman"/>
          <w:sz w:val="24"/>
          <w:szCs w:val="24"/>
        </w:rPr>
        <w:t xml:space="preserve">Vijeće Mjesnog odbora Stenjevec - jug razmatralo je dopis Gradskog ureda za upravljanje imovinom i stanovanje </w:t>
      </w:r>
      <w:r w:rsidRPr="00831F90">
        <w:rPr>
          <w:rFonts w:ascii="Times New Roman" w:hAnsi="Times New Roman" w:cs="Times New Roman"/>
          <w:bCs/>
          <w:sz w:val="24"/>
          <w:szCs w:val="24"/>
        </w:rPr>
        <w:t xml:space="preserve">KLASA: 944-01/25-001/178, URBROJ: 251-11-11/008-26-13 od 20.07.2026. </w:t>
      </w:r>
      <w:r w:rsidRPr="00831F90">
        <w:rPr>
          <w:rFonts w:ascii="Times New Roman" w:eastAsia="Calibri" w:hAnsi="Times New Roman" w:cs="Times New Roman"/>
          <w:sz w:val="24"/>
          <w:szCs w:val="24"/>
        </w:rPr>
        <w:t xml:space="preserve">kojim se traži očitovanje </w:t>
      </w:r>
      <w:r w:rsidRPr="00831F90">
        <w:rPr>
          <w:rFonts w:ascii="Times New Roman" w:hAnsi="Times New Roman" w:cs="Times New Roman"/>
          <w:sz w:val="24"/>
        </w:rPr>
        <w:t xml:space="preserve">o </w:t>
      </w:r>
      <w:r w:rsidRPr="00831F90">
        <w:rPr>
          <w:rFonts w:ascii="Times New Roman" w:hAnsi="Times New Roman" w:cs="Times New Roman"/>
          <w:sz w:val="24"/>
          <w:szCs w:val="24"/>
        </w:rPr>
        <w:t xml:space="preserve">mogućnosti raspolaganja zemljištem </w:t>
      </w:r>
      <w:proofErr w:type="spellStart"/>
      <w:r w:rsidRPr="00831F90">
        <w:rPr>
          <w:rFonts w:ascii="Times New Roman" w:hAnsi="Times New Roman" w:cs="Times New Roman"/>
          <w:sz w:val="24"/>
          <w:szCs w:val="24"/>
        </w:rPr>
        <w:t>z.k.č</w:t>
      </w:r>
      <w:proofErr w:type="spellEnd"/>
      <w:r w:rsidRPr="00831F90">
        <w:rPr>
          <w:rFonts w:ascii="Times New Roman" w:hAnsi="Times New Roman" w:cs="Times New Roman"/>
          <w:sz w:val="24"/>
          <w:szCs w:val="24"/>
        </w:rPr>
        <w:t>. 2992/2 k.o. Stenjevec jug.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31F90" w:rsidRPr="00831F90" w:rsidRDefault="00831F90" w:rsidP="00831F90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1F90">
        <w:rPr>
          <w:rFonts w:ascii="Times New Roman" w:hAnsi="Times New Roman" w:cs="Times New Roman"/>
          <w:sz w:val="24"/>
          <w:szCs w:val="24"/>
        </w:rPr>
        <w:t>Vijeće nije suglasno sa podnesenim zahtjevom uz obrazloženje koje je sastavni dio ovog zaključka.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      3.  Ovaj će zaključak biti dostavljen Vijeću Gradske četvrti Stenjevec.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</w:pPr>
      <w:r w:rsidRPr="00831F90"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</w:pPr>
      <w:r w:rsidRPr="00831F90">
        <w:t>URBROJ: 251-13-11-3/024-26-5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</w:pPr>
      <w:r w:rsidRPr="00831F90">
        <w:t>Zagreb, 27. kolovoza 2026.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ind w:left="360"/>
      </w:pPr>
    </w:p>
    <w:p w:rsidR="00831F90" w:rsidRPr="00831F90" w:rsidRDefault="00831F90" w:rsidP="00831F90">
      <w:pPr>
        <w:spacing w:line="240" w:lineRule="auto"/>
        <w:ind w:left="360"/>
        <w:rPr>
          <w:b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</w:pPr>
      <w:r w:rsidRPr="00831F90"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</w:pPr>
      <w:r w:rsidRPr="00831F90"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</w:pPr>
      <w:r w:rsidRPr="00831F90"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highlight w:val="cyan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</w:pPr>
      <w:proofErr w:type="spellStart"/>
      <w:r w:rsidRPr="00831F90">
        <w:t>Marcello</w:t>
      </w:r>
      <w:proofErr w:type="spellEnd"/>
      <w:r w:rsidRPr="00831F90">
        <w:t xml:space="preserve"> </w:t>
      </w:r>
      <w:proofErr w:type="spellStart"/>
      <w:r w:rsidRPr="00831F90">
        <w:t>Milovac</w:t>
      </w:r>
      <w:proofErr w:type="spellEnd"/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Default="00831F90" w:rsidP="00831F90">
      <w:pPr>
        <w:spacing w:line="240" w:lineRule="auto"/>
      </w:pPr>
    </w:p>
    <w:p w:rsidR="00420928" w:rsidRPr="00831F90" w:rsidRDefault="00420928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ind w:left="3540" w:right="-142"/>
      </w:pPr>
      <w:r w:rsidRPr="00831F90">
        <w:lastRenderedPageBreak/>
        <w:t>OBRAZLOŽENJE</w:t>
      </w:r>
    </w:p>
    <w:p w:rsidR="00831F90" w:rsidRPr="00831F90" w:rsidRDefault="00831F90" w:rsidP="00831F90">
      <w:pPr>
        <w:spacing w:line="240" w:lineRule="auto"/>
        <w:jc w:val="both"/>
        <w:rPr>
          <w:bCs/>
        </w:rPr>
      </w:pP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Sukladno dopisu Gradskog ureda za upravljanje imovinom i stanovanje od 20. srpnja 2026., a nastavno na očitovanje Gradskog ureda za gospodarstvo, ekološku održivost i strategijsko dopisom, KLASA: 350-05/26-002/153, URBROJ: 251-06-51-1/004-26-2 od 15. srpnja 2026, VGČ Stenjevec očituje se na predmetni zahtjev društva GIP Pionir za otkupom suvlasničkih dijelova čestice </w:t>
      </w:r>
      <w:proofErr w:type="spellStart"/>
      <w:r w:rsidRPr="00831F90">
        <w:rPr>
          <w:b/>
          <w:bCs/>
        </w:rPr>
        <w:t>z.k.č</w:t>
      </w:r>
      <w:proofErr w:type="spellEnd"/>
      <w:r w:rsidRPr="00831F90">
        <w:rPr>
          <w:b/>
          <w:bCs/>
        </w:rPr>
        <w:t>. 2992/2 k.o. Stenjevec Jug</w:t>
      </w:r>
      <w:r w:rsidRPr="00831F90">
        <w:t xml:space="preserve"> kako slijedi: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>VGČ Stenjevec nije suglasno sa otkupom 22/1190 suvlasničkih dijelova k.č.br.</w:t>
      </w:r>
      <w:r w:rsidRPr="00831F90">
        <w:rPr>
          <w:b/>
          <w:bCs/>
        </w:rPr>
        <w:t xml:space="preserve"> </w:t>
      </w:r>
      <w:r w:rsidRPr="00831F90">
        <w:t xml:space="preserve">2992/2 k.o. Stenjevec Jug radi prevelike izgrađenosti područja bez adekvatne javne infrastrukture za stanovnike krajnjeg zapadnog dijela naselja Stenjevec Jug. 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Dokumentacijom nije dostavljen tlocrtni uvid u stambeni kompleks, pristup građevinama (javne pristupne i spojne ceste koje će koristiti stanovnici u svakodnevnoj migraciji), korištenje javnog dijela parkirališta i nogostupa za pješake koji će se koristiti u svakodnevnom kretanju i slično; prema čemu nije vidljivo na koji se način okolne javne </w:t>
      </w:r>
      <w:proofErr w:type="spellStart"/>
      <w:r w:rsidRPr="00831F90">
        <w:t>k.č</w:t>
      </w:r>
      <w:proofErr w:type="spellEnd"/>
      <w:r w:rsidRPr="00831F90">
        <w:t xml:space="preserve">. koriste u svrhu dobivanja građevinske dozvole stambenih zgrada na novoformiranoj građevnoj čestici društva GIP Pionir d.o.o. 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Također, dostavljena dokumentacija je manjkava, a novoformirana građevna čestica br. 2723/1 se u izdavanju lokacijske dozvole veže na veći broj čestica u suvlasništvu Grada Zagreba, a ne samo na </w:t>
      </w:r>
      <w:proofErr w:type="spellStart"/>
      <w:r w:rsidRPr="00831F90">
        <w:t>z.k.č</w:t>
      </w:r>
      <w:proofErr w:type="spellEnd"/>
      <w:r w:rsidRPr="00831F90">
        <w:t xml:space="preserve">. 2722/7, 2723/1, 2741/16, 2980/9, 2981/1, sve k.o. Stenjevec Jug kako se u dopisu GU za upravljanje imovinom i stanovanje navodi. 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Uvidom u dokumentaciju koju je Društvo GIP Pionir d.o.o. uputilo za formiranje nove građevne čestice prema </w:t>
      </w:r>
      <w:r w:rsidRPr="00831F90">
        <w:rPr>
          <w:b/>
          <w:bCs/>
        </w:rPr>
        <w:t>idejnom projektu iz listopada 2023. (koji nije dostavljen u dokumentaciji zahtjeva za otkup prema VGČ Stenjevec)</w:t>
      </w:r>
      <w:r w:rsidRPr="00831F90">
        <w:t xml:space="preserve">, a koja je potrebna za izdavanje u </w:t>
      </w:r>
      <w:r w:rsidRPr="00831F90">
        <w:rPr>
          <w:b/>
          <w:bCs/>
        </w:rPr>
        <w:t>međuvremenu dopunjene i ispravljene lokacijske dozvole</w:t>
      </w:r>
      <w:r w:rsidRPr="00831F90">
        <w:t xml:space="preserve"> za čije izdavanje je istoimeno Društvo uputilo zahtjev </w:t>
      </w:r>
      <w:r w:rsidRPr="00831F90">
        <w:rPr>
          <w:b/>
          <w:bCs/>
        </w:rPr>
        <w:t>18.1.2024</w:t>
      </w:r>
      <w:r w:rsidRPr="00831F90">
        <w:t xml:space="preserve">., još u svibnju 2024. (3.5.2024.) godine je prema Gradskom uredu za upravljanje imovinom i stanovanje </w:t>
      </w:r>
      <w:r w:rsidRPr="00831F90">
        <w:rPr>
          <w:b/>
          <w:bCs/>
        </w:rPr>
        <w:t>upućena obavijest</w:t>
      </w:r>
      <w:r w:rsidRPr="00831F90">
        <w:t xml:space="preserve"> da se u </w:t>
      </w:r>
      <w:r w:rsidRPr="00831F90">
        <w:rPr>
          <w:b/>
          <w:bCs/>
        </w:rPr>
        <w:t>predloženoj novoformiranoj građevnoj čestici nalaze suvlasnički udjeli Grada Zagreba</w:t>
      </w:r>
      <w:r w:rsidRPr="00831F90">
        <w:t>. Izvod citat iz dokumenta: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“Formiranjem nove građevne čestice za planirani zahvat, predviđeno je i od čestica koje su u suvlasništvu Grada Zagreba, pa je u postupku radi zaštite njegovog prava i pravnih interesa, zahtjevom klasa: KLASA:UP/I-350-05/24-001/20, URBROJ: 251-13-21-1/002-24-00053 od 3.5.2024. zatraženo je od Gradskog ureda za upravljanje imovinom i stanovanje, Sektor za upravljanje nekretninama Grada, Odjel za upravljanje zemljištima, 10000 Zagreb, Trg Stjepana Radića 1 da sukladno Odluci o građevinskom zemljištu (Službeni glasnik Grada Zagreba 22/13, 16/14, 26/14, 2/15, 5/15 - pročišćeni tekst, 25/15, 5/18), da izda izdati pisanu suglasnost na izdavanje lokacijske dozvole za zahvat prikazan u idejnom projektu oznake: IP-5/23 iz listopada 2023. koji je izradio ovlašteni arhitekt Andrej </w:t>
      </w:r>
      <w:proofErr w:type="spellStart"/>
      <w:r w:rsidRPr="00831F90">
        <w:t>Vukašin</w:t>
      </w:r>
      <w:proofErr w:type="spellEnd"/>
      <w:r w:rsidRPr="00831F90">
        <w:t xml:space="preserve">, </w:t>
      </w:r>
      <w:proofErr w:type="spellStart"/>
      <w:r w:rsidRPr="00831F90">
        <w:t>dipl.ing.arh</w:t>
      </w:r>
      <w:proofErr w:type="spellEnd"/>
      <w:r w:rsidRPr="00831F90">
        <w:t xml:space="preserve">. (broj ovlaštenja A1561) iz tvrtke ATRIKO d.o.o., IV Stara Peščenica 1, Zagreb, a sve u </w:t>
      </w:r>
      <w:r w:rsidRPr="00831F90">
        <w:rPr>
          <w:b/>
          <w:bCs/>
        </w:rPr>
        <w:t>roku od osam dana od dana primitka zahtjeva</w:t>
      </w:r>
      <w:r w:rsidRPr="00831F90">
        <w:t>.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Isti se </w:t>
      </w:r>
      <w:r w:rsidRPr="00831F90">
        <w:rPr>
          <w:b/>
          <w:bCs/>
        </w:rPr>
        <w:t>nije očitovao niti dostavio pisanu suglasnost</w:t>
      </w:r>
      <w:r w:rsidRPr="00831F90">
        <w:t xml:space="preserve"> u dodijeljenom roku a niti do dana donošenja ovog rješenja.</w:t>
      </w:r>
    </w:p>
    <w:p w:rsidR="00831F90" w:rsidRPr="00831F90" w:rsidRDefault="00831F90" w:rsidP="00831F90">
      <w:pPr>
        <w:spacing w:line="240" w:lineRule="auto"/>
        <w:jc w:val="both"/>
        <w:rPr>
          <w:lang w:val="en-GB"/>
        </w:rPr>
      </w:pPr>
      <w:proofErr w:type="spellStart"/>
      <w:r w:rsidRPr="00831F90">
        <w:rPr>
          <w:lang w:val="en-GB"/>
        </w:rPr>
        <w:t>Vezano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navedeno</w:t>
      </w:r>
      <w:proofErr w:type="spellEnd"/>
      <w:r w:rsidRPr="00831F90">
        <w:rPr>
          <w:lang w:val="en-GB"/>
        </w:rPr>
        <w:t xml:space="preserve">, </w:t>
      </w:r>
      <w:proofErr w:type="spellStart"/>
      <w:r w:rsidRPr="00831F90">
        <w:rPr>
          <w:lang w:val="en-GB"/>
        </w:rPr>
        <w:t>napominjemo</w:t>
      </w:r>
      <w:proofErr w:type="spellEnd"/>
      <w:r w:rsidRPr="00831F90">
        <w:rPr>
          <w:lang w:val="en-GB"/>
        </w:rPr>
        <w:t xml:space="preserve"> da je </w:t>
      </w:r>
      <w:proofErr w:type="spellStart"/>
      <w:r w:rsidRPr="00831F90">
        <w:rPr>
          <w:lang w:val="en-GB"/>
        </w:rPr>
        <w:t>lokacijska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dozvola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upravni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akt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kojim</w:t>
      </w:r>
      <w:proofErr w:type="spellEnd"/>
      <w:r w:rsidRPr="00831F90">
        <w:rPr>
          <w:lang w:val="en-GB"/>
        </w:rPr>
        <w:t xml:space="preserve"> se </w:t>
      </w:r>
      <w:proofErr w:type="spellStart"/>
      <w:r w:rsidRPr="00831F90">
        <w:rPr>
          <w:lang w:val="en-GB"/>
        </w:rPr>
        <w:t>utvrđuju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prostornoplanske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mogućnosti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određenog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zahvata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prostoru</w:t>
      </w:r>
      <w:proofErr w:type="spellEnd"/>
      <w:r w:rsidRPr="00831F90">
        <w:rPr>
          <w:lang w:val="en-GB"/>
        </w:rPr>
        <w:t xml:space="preserve">, </w:t>
      </w:r>
      <w:proofErr w:type="spellStart"/>
      <w:r w:rsidRPr="00831F90">
        <w:rPr>
          <w:lang w:val="en-GB"/>
        </w:rPr>
        <w:t>te</w:t>
      </w:r>
      <w:proofErr w:type="spellEnd"/>
      <w:r w:rsidRPr="00831F90">
        <w:rPr>
          <w:lang w:val="en-GB"/>
        </w:rPr>
        <w:t xml:space="preserve"> se ne </w:t>
      </w:r>
      <w:proofErr w:type="spellStart"/>
      <w:r w:rsidRPr="00831F90">
        <w:rPr>
          <w:lang w:val="en-GB"/>
        </w:rPr>
        <w:t>rješavaju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imovinskopravni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odnosi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nekretninama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koje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ulaze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obuhvat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predmetnog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zahvata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prostoru</w:t>
      </w:r>
      <w:proofErr w:type="spellEnd"/>
      <w:r w:rsidRPr="00831F90">
        <w:rPr>
          <w:lang w:val="en-GB"/>
        </w:rPr>
        <w:t xml:space="preserve">. </w:t>
      </w:r>
      <w:proofErr w:type="spellStart"/>
      <w:r w:rsidRPr="00831F90">
        <w:rPr>
          <w:lang w:val="en-GB"/>
        </w:rPr>
        <w:t>Također</w:t>
      </w:r>
      <w:proofErr w:type="spellEnd"/>
      <w:r w:rsidRPr="00831F90">
        <w:rPr>
          <w:lang w:val="en-GB"/>
        </w:rPr>
        <w:t xml:space="preserve">, u </w:t>
      </w:r>
      <w:proofErr w:type="spellStart"/>
      <w:r w:rsidRPr="00831F90">
        <w:rPr>
          <w:lang w:val="en-GB"/>
        </w:rPr>
        <w:t>postupku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koji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prethodi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izdavanju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lokacijske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dozvole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ovo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upravno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tijelo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obvezno</w:t>
      </w:r>
      <w:proofErr w:type="spellEnd"/>
      <w:r w:rsidRPr="00831F90">
        <w:rPr>
          <w:lang w:val="en-GB"/>
        </w:rPr>
        <w:t xml:space="preserve"> je </w:t>
      </w:r>
      <w:proofErr w:type="spellStart"/>
      <w:r w:rsidRPr="00831F90">
        <w:rPr>
          <w:lang w:val="en-GB"/>
        </w:rPr>
        <w:t>svim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strankama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postupku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omogućiti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sudjelovanje</w:t>
      </w:r>
      <w:proofErr w:type="spellEnd"/>
      <w:r w:rsidRPr="00831F90">
        <w:rPr>
          <w:lang w:val="en-GB"/>
        </w:rPr>
        <w:t xml:space="preserve"> i </w:t>
      </w:r>
      <w:proofErr w:type="spellStart"/>
      <w:r w:rsidRPr="00831F90">
        <w:rPr>
          <w:lang w:val="en-GB"/>
        </w:rPr>
        <w:t>izjašnjavanje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postupku</w:t>
      </w:r>
      <w:proofErr w:type="spellEnd"/>
      <w:r w:rsidRPr="00831F90">
        <w:rPr>
          <w:lang w:val="en-GB"/>
        </w:rPr>
        <w:t xml:space="preserve">, </w:t>
      </w:r>
      <w:proofErr w:type="spellStart"/>
      <w:r w:rsidRPr="00831F90">
        <w:rPr>
          <w:lang w:val="en-GB"/>
        </w:rPr>
        <w:t>dok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suglasnost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stranaka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koje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sudjeluju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postupku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nije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zakonom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propisana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kao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uvjet</w:t>
      </w:r>
      <w:proofErr w:type="spellEnd"/>
      <w:r w:rsidRPr="00831F90">
        <w:rPr>
          <w:lang w:val="en-GB"/>
        </w:rPr>
        <w:t xml:space="preserve"> za </w:t>
      </w:r>
      <w:proofErr w:type="spellStart"/>
      <w:r w:rsidRPr="00831F90">
        <w:rPr>
          <w:lang w:val="en-GB"/>
        </w:rPr>
        <w:t>izdavanje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lokacijske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dozvole</w:t>
      </w:r>
      <w:proofErr w:type="spellEnd"/>
      <w:r w:rsidRPr="00831F90">
        <w:rPr>
          <w:lang w:val="en-GB"/>
        </w:rPr>
        <w:t xml:space="preserve">. S </w:t>
      </w:r>
      <w:proofErr w:type="spellStart"/>
      <w:r w:rsidRPr="00831F90">
        <w:rPr>
          <w:lang w:val="en-GB"/>
        </w:rPr>
        <w:t>obzirom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navedeno</w:t>
      </w:r>
      <w:proofErr w:type="spellEnd"/>
      <w:r w:rsidRPr="00831F90">
        <w:rPr>
          <w:lang w:val="en-GB"/>
        </w:rPr>
        <w:t xml:space="preserve">, </w:t>
      </w:r>
      <w:proofErr w:type="spellStart"/>
      <w:r w:rsidRPr="00831F90">
        <w:rPr>
          <w:lang w:val="en-GB"/>
        </w:rPr>
        <w:t>ovo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tijelo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ocjenjuje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kako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neizdavanje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suglasnosti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Grada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Zagreba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kao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zemljišnoknjižnog</w:t>
      </w:r>
      <w:proofErr w:type="spellEnd"/>
      <w:r w:rsidRPr="00831F90">
        <w:rPr>
          <w:lang w:val="en-GB"/>
        </w:rPr>
        <w:t xml:space="preserve"> (</w:t>
      </w:r>
      <w:proofErr w:type="spellStart"/>
      <w:r w:rsidRPr="00831F90">
        <w:rPr>
          <w:lang w:val="en-GB"/>
        </w:rPr>
        <w:t>su</w:t>
      </w:r>
      <w:proofErr w:type="spellEnd"/>
      <w:r w:rsidRPr="00831F90">
        <w:rPr>
          <w:lang w:val="en-GB"/>
        </w:rPr>
        <w:t>)</w:t>
      </w:r>
      <w:proofErr w:type="spellStart"/>
      <w:r w:rsidRPr="00831F90">
        <w:rPr>
          <w:lang w:val="en-GB"/>
        </w:rPr>
        <w:t>vlasnika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nekretnine</w:t>
      </w:r>
      <w:proofErr w:type="spellEnd"/>
      <w:r w:rsidRPr="00831F90">
        <w:rPr>
          <w:lang w:val="en-GB"/>
        </w:rPr>
        <w:t xml:space="preserve"> za </w:t>
      </w:r>
      <w:proofErr w:type="spellStart"/>
      <w:r w:rsidRPr="00831F90">
        <w:rPr>
          <w:lang w:val="en-GB"/>
        </w:rPr>
        <w:t>koju</w:t>
      </w:r>
      <w:proofErr w:type="spellEnd"/>
      <w:r w:rsidRPr="00831F90">
        <w:rPr>
          <w:lang w:val="en-GB"/>
        </w:rPr>
        <w:t xml:space="preserve"> se </w:t>
      </w:r>
      <w:proofErr w:type="spellStart"/>
      <w:r w:rsidRPr="00831F90">
        <w:rPr>
          <w:lang w:val="en-GB"/>
        </w:rPr>
        <w:t>izdaje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lokacijska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dozvola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nije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od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utjecaja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na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drugačije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rješenje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ove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upravne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stvari</w:t>
      </w:r>
      <w:proofErr w:type="spellEnd"/>
      <w:r w:rsidRPr="00831F90">
        <w:rPr>
          <w:lang w:val="en-GB"/>
        </w:rPr>
        <w:t>.</w:t>
      </w:r>
    </w:p>
    <w:p w:rsidR="00831F90" w:rsidRPr="00831F90" w:rsidRDefault="00831F90" w:rsidP="00831F90">
      <w:pPr>
        <w:spacing w:line="240" w:lineRule="auto"/>
        <w:jc w:val="both"/>
        <w:rPr>
          <w:lang w:val="en-GB"/>
        </w:rPr>
      </w:pPr>
      <w:proofErr w:type="spellStart"/>
      <w:r w:rsidRPr="00831F90">
        <w:rPr>
          <w:lang w:val="en-GB"/>
        </w:rPr>
        <w:lastRenderedPageBreak/>
        <w:t>Slijedom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provedenog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postupka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kojem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utvrđeni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uvjeti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sukladno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odredbi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čl</w:t>
      </w:r>
      <w:proofErr w:type="spellEnd"/>
      <w:r w:rsidRPr="00831F90">
        <w:rPr>
          <w:lang w:val="en-GB"/>
        </w:rPr>
        <w:t xml:space="preserve">. 146. </w:t>
      </w:r>
      <w:proofErr w:type="spellStart"/>
      <w:r w:rsidRPr="00831F90">
        <w:rPr>
          <w:lang w:val="en-GB"/>
        </w:rPr>
        <w:t>Zakonom</w:t>
      </w:r>
      <w:proofErr w:type="spellEnd"/>
      <w:r w:rsidRPr="00831F90">
        <w:rPr>
          <w:lang w:val="en-GB"/>
        </w:rPr>
        <w:t xml:space="preserve"> o </w:t>
      </w:r>
      <w:proofErr w:type="spellStart"/>
      <w:r w:rsidRPr="00831F90">
        <w:rPr>
          <w:lang w:val="en-GB"/>
        </w:rPr>
        <w:t>prostornom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uređenju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donesena</w:t>
      </w:r>
      <w:proofErr w:type="spellEnd"/>
      <w:r w:rsidRPr="00831F90">
        <w:rPr>
          <w:lang w:val="en-GB"/>
        </w:rPr>
        <w:t xml:space="preserve"> je </w:t>
      </w:r>
      <w:proofErr w:type="spellStart"/>
      <w:r w:rsidRPr="00831F90">
        <w:rPr>
          <w:lang w:val="en-GB"/>
        </w:rPr>
        <w:t>odluka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kao</w:t>
      </w:r>
      <w:proofErr w:type="spellEnd"/>
      <w:r w:rsidRPr="00831F90">
        <w:rPr>
          <w:lang w:val="en-GB"/>
        </w:rPr>
        <w:t xml:space="preserve"> u </w:t>
      </w:r>
      <w:proofErr w:type="spellStart"/>
      <w:r w:rsidRPr="00831F90">
        <w:rPr>
          <w:lang w:val="en-GB"/>
        </w:rPr>
        <w:t>izreci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ove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lokacijske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dozvole</w:t>
      </w:r>
      <w:proofErr w:type="spellEnd"/>
      <w:r w:rsidRPr="00831F90">
        <w:rPr>
          <w:lang w:val="en-GB"/>
        </w:rPr>
        <w:t>.”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Nadalje, u istoj dokumentaciji koja je dostavljena VGČ Stenjevec, naziva “LOKACIJSKA DOZVOLA_1.pdf” za novoformiranu građevnu česticu navode se: 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k.č.br. 2722/7, k.č.br. 2723/1, k.č.br. 2724/1, k.č.br. 2725/1, k.č.br. 2726/1, k.č.br. 2741/1, k.č.br. 2796/2, k.č.br. k.č.br. 2797/2, k.č.br. 2798/2, k.č.br. 2799/2, k.č.br. 2800/2, k.č.br. 2801/2, k.č.br. 2802/2, k.č.br. 2803/2, k.č.br. 2804/4, k.č.br. 2805/2, k.č.br. 2967/6, k.č.br. 2968, k.č.br. 2969, k.č.br. 2970/1, k.č.br. 2980/1, k.č.br. 2981/1 i k.č.br. 2992/2, sve k.o. Stenjevec među kojima Grad Zagreb, osim </w:t>
      </w:r>
      <w:proofErr w:type="spellStart"/>
      <w:r w:rsidRPr="00831F90">
        <w:t>k.č</w:t>
      </w:r>
      <w:proofErr w:type="spellEnd"/>
      <w:r w:rsidRPr="00831F90">
        <w:t xml:space="preserve">. 2992/2, </w:t>
      </w:r>
      <w:r w:rsidRPr="00831F90">
        <w:rPr>
          <w:b/>
          <w:bCs/>
        </w:rPr>
        <w:t>ima suvlasničke udjele u</w:t>
      </w:r>
      <w:r w:rsidRPr="00831F90">
        <w:t xml:space="preserve">: </w:t>
      </w:r>
    </w:p>
    <w:p w:rsidR="00831F90" w:rsidRPr="00831F90" w:rsidRDefault="00831F90" w:rsidP="00831F90">
      <w:pPr>
        <w:numPr>
          <w:ilvl w:val="0"/>
          <w:numId w:val="6"/>
        </w:numPr>
        <w:spacing w:line="240" w:lineRule="auto"/>
        <w:jc w:val="both"/>
        <w:rPr>
          <w:lang w:val="en-GB"/>
        </w:rPr>
      </w:pPr>
      <w:r w:rsidRPr="00831F90">
        <w:rPr>
          <w:b/>
          <w:bCs/>
          <w:lang w:val="en-GB"/>
        </w:rPr>
        <w:t xml:space="preserve">k.č.br. 2725/1 </w:t>
      </w:r>
      <w:proofErr w:type="spellStart"/>
      <w:r w:rsidRPr="00831F90">
        <w:rPr>
          <w:b/>
          <w:bCs/>
          <w:lang w:val="en-GB"/>
        </w:rPr>
        <w:t>k.o</w:t>
      </w:r>
      <w:proofErr w:type="spellEnd"/>
      <w:r w:rsidRPr="00831F90">
        <w:rPr>
          <w:b/>
          <w:bCs/>
          <w:lang w:val="en-GB"/>
        </w:rPr>
        <w:t>. Stenjevec</w:t>
      </w:r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p.l</w:t>
      </w:r>
      <w:proofErr w:type="spellEnd"/>
      <w:r w:rsidRPr="00831F90">
        <w:rPr>
          <w:lang w:val="en-GB"/>
        </w:rPr>
        <w:t xml:space="preserve">. 2806 </w:t>
      </w:r>
      <w:r w:rsidRPr="00831F90">
        <w:rPr>
          <w:b/>
          <w:bCs/>
          <w:lang w:val="en-GB"/>
        </w:rPr>
        <w:t xml:space="preserve">u </w:t>
      </w:r>
      <w:proofErr w:type="spellStart"/>
      <w:r w:rsidRPr="00831F90">
        <w:rPr>
          <w:b/>
          <w:bCs/>
          <w:lang w:val="en-GB"/>
        </w:rPr>
        <w:t>posjedu</w:t>
      </w:r>
      <w:proofErr w:type="spellEnd"/>
      <w:r w:rsidRPr="00831F90">
        <w:rPr>
          <w:b/>
          <w:bCs/>
          <w:lang w:val="en-GB"/>
        </w:rPr>
        <w:t xml:space="preserve"> GRADA ZAGREBA, </w:t>
      </w:r>
      <w:proofErr w:type="spellStart"/>
      <w:r w:rsidRPr="00831F90">
        <w:rPr>
          <w:b/>
          <w:bCs/>
          <w:lang w:val="en-GB"/>
        </w:rPr>
        <w:t>Trg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Stjepana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Radića</w:t>
      </w:r>
      <w:proofErr w:type="spellEnd"/>
      <w:r w:rsidRPr="00831F90">
        <w:rPr>
          <w:b/>
          <w:bCs/>
          <w:lang w:val="en-GB"/>
        </w:rPr>
        <w:t xml:space="preserve"> 1, Zagreb, a </w:t>
      </w:r>
      <w:proofErr w:type="spellStart"/>
      <w:r w:rsidRPr="00831F90">
        <w:rPr>
          <w:b/>
          <w:bCs/>
          <w:lang w:val="en-GB"/>
        </w:rPr>
        <w:t>koja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odgovara</w:t>
      </w:r>
      <w:proofErr w:type="spellEnd"/>
      <w:r w:rsidRPr="00831F90">
        <w:rPr>
          <w:b/>
          <w:bCs/>
          <w:lang w:val="en-GB"/>
        </w:rPr>
        <w:t xml:space="preserve"> z.k.č.br. d. 90/50 </w:t>
      </w:r>
      <w:proofErr w:type="spellStart"/>
      <w:r w:rsidRPr="00831F90">
        <w:rPr>
          <w:b/>
          <w:bCs/>
          <w:lang w:val="en-GB"/>
        </w:rPr>
        <w:t>upisane</w:t>
      </w:r>
      <w:proofErr w:type="spellEnd"/>
      <w:r w:rsidRPr="00831F90">
        <w:rPr>
          <w:b/>
          <w:bCs/>
          <w:lang w:val="en-GB"/>
        </w:rPr>
        <w:t xml:space="preserve"> u zk.ul.br. 1306 u </w:t>
      </w:r>
      <w:proofErr w:type="spellStart"/>
      <w:r w:rsidRPr="00831F90">
        <w:rPr>
          <w:b/>
          <w:bCs/>
          <w:lang w:val="en-GB"/>
        </w:rPr>
        <w:t>suvlasništvu</w:t>
      </w:r>
      <w:proofErr w:type="spellEnd"/>
      <w:r w:rsidRPr="00831F90">
        <w:rPr>
          <w:b/>
          <w:bCs/>
          <w:lang w:val="en-GB"/>
        </w:rPr>
        <w:t xml:space="preserve"> GRAD ZAGREB u 2264/3363 </w:t>
      </w:r>
      <w:proofErr w:type="spellStart"/>
      <w:r w:rsidRPr="00831F90">
        <w:rPr>
          <w:b/>
          <w:bCs/>
          <w:lang w:val="en-GB"/>
        </w:rPr>
        <w:t>dijela</w:t>
      </w:r>
      <w:proofErr w:type="spellEnd"/>
      <w:r w:rsidRPr="00831F90">
        <w:rPr>
          <w:lang w:val="en-GB"/>
        </w:rPr>
        <w:t xml:space="preserve"> i PARON d.o.o., Zagreb, </w:t>
      </w:r>
      <w:proofErr w:type="spellStart"/>
      <w:r w:rsidRPr="00831F90">
        <w:rPr>
          <w:lang w:val="en-GB"/>
        </w:rPr>
        <w:t>Froudeova</w:t>
      </w:r>
      <w:proofErr w:type="spellEnd"/>
      <w:r w:rsidRPr="00831F90">
        <w:rPr>
          <w:lang w:val="en-GB"/>
        </w:rPr>
        <w:t xml:space="preserve"> 7 u 1099/3363 </w:t>
      </w:r>
      <w:proofErr w:type="spellStart"/>
      <w:r w:rsidRPr="00831F90">
        <w:rPr>
          <w:lang w:val="en-GB"/>
        </w:rPr>
        <w:t>dijela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k.o</w:t>
      </w:r>
      <w:proofErr w:type="spellEnd"/>
      <w:r w:rsidRPr="00831F90">
        <w:rPr>
          <w:lang w:val="en-GB"/>
        </w:rPr>
        <w:t>. Stenjevec</w:t>
      </w:r>
    </w:p>
    <w:p w:rsidR="00831F90" w:rsidRPr="00831F90" w:rsidRDefault="00831F90" w:rsidP="00831F90">
      <w:pPr>
        <w:numPr>
          <w:ilvl w:val="0"/>
          <w:numId w:val="6"/>
        </w:numPr>
        <w:spacing w:line="240" w:lineRule="auto"/>
        <w:jc w:val="both"/>
        <w:rPr>
          <w:lang w:val="en-GB"/>
        </w:rPr>
      </w:pPr>
      <w:r w:rsidRPr="00831F90">
        <w:rPr>
          <w:b/>
          <w:bCs/>
          <w:lang w:val="en-GB"/>
        </w:rPr>
        <w:t xml:space="preserve">k.č.br. 2726/1 </w:t>
      </w:r>
      <w:proofErr w:type="spellStart"/>
      <w:r w:rsidRPr="00831F90">
        <w:rPr>
          <w:b/>
          <w:bCs/>
          <w:lang w:val="en-GB"/>
        </w:rPr>
        <w:t>k.o</w:t>
      </w:r>
      <w:proofErr w:type="spellEnd"/>
      <w:r w:rsidRPr="00831F90">
        <w:rPr>
          <w:b/>
          <w:bCs/>
          <w:lang w:val="en-GB"/>
        </w:rPr>
        <w:t>. Stenjevec</w:t>
      </w:r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p.l</w:t>
      </w:r>
      <w:proofErr w:type="spellEnd"/>
      <w:r w:rsidRPr="00831F90">
        <w:rPr>
          <w:lang w:val="en-GB"/>
        </w:rPr>
        <w:t xml:space="preserve">. 2806 </w:t>
      </w:r>
      <w:r w:rsidRPr="00831F90">
        <w:rPr>
          <w:b/>
          <w:bCs/>
          <w:lang w:val="en-GB"/>
        </w:rPr>
        <w:t xml:space="preserve">u </w:t>
      </w:r>
      <w:proofErr w:type="spellStart"/>
      <w:r w:rsidRPr="00831F90">
        <w:rPr>
          <w:b/>
          <w:bCs/>
          <w:lang w:val="en-GB"/>
        </w:rPr>
        <w:t>posjedu</w:t>
      </w:r>
      <w:proofErr w:type="spellEnd"/>
      <w:r w:rsidRPr="00831F90">
        <w:rPr>
          <w:b/>
          <w:bCs/>
          <w:lang w:val="en-GB"/>
        </w:rPr>
        <w:t xml:space="preserve"> GRADA ZAGREBA, </w:t>
      </w:r>
      <w:proofErr w:type="spellStart"/>
      <w:r w:rsidRPr="00831F90">
        <w:rPr>
          <w:b/>
          <w:bCs/>
          <w:lang w:val="en-GB"/>
        </w:rPr>
        <w:t>Trg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Stjepana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Radića</w:t>
      </w:r>
      <w:proofErr w:type="spellEnd"/>
      <w:r w:rsidRPr="00831F90">
        <w:rPr>
          <w:b/>
          <w:bCs/>
          <w:lang w:val="en-GB"/>
        </w:rPr>
        <w:t xml:space="preserve"> 1, Zagreb, a </w:t>
      </w:r>
      <w:proofErr w:type="spellStart"/>
      <w:r w:rsidRPr="00831F90">
        <w:rPr>
          <w:b/>
          <w:bCs/>
          <w:lang w:val="en-GB"/>
        </w:rPr>
        <w:t>koja</w:t>
      </w:r>
      <w:proofErr w:type="spellEnd"/>
      <w:r w:rsidRPr="00831F90">
        <w:rPr>
          <w:b/>
          <w:bCs/>
          <w:lang w:val="en-GB"/>
        </w:rPr>
        <w:t xml:space="preserve"> </w:t>
      </w:r>
      <w:proofErr w:type="spellStart"/>
      <w:r w:rsidRPr="00831F90">
        <w:rPr>
          <w:b/>
          <w:bCs/>
          <w:lang w:val="en-GB"/>
        </w:rPr>
        <w:t>odgovara</w:t>
      </w:r>
      <w:proofErr w:type="spellEnd"/>
      <w:r w:rsidRPr="00831F90">
        <w:rPr>
          <w:b/>
          <w:bCs/>
          <w:lang w:val="en-GB"/>
        </w:rPr>
        <w:t xml:space="preserve"> z.k.č.br. 90/26 </w:t>
      </w:r>
      <w:proofErr w:type="spellStart"/>
      <w:r w:rsidRPr="00831F90">
        <w:rPr>
          <w:b/>
          <w:bCs/>
          <w:lang w:val="en-GB"/>
        </w:rPr>
        <w:t>upisane</w:t>
      </w:r>
      <w:proofErr w:type="spellEnd"/>
      <w:r w:rsidRPr="00831F90">
        <w:rPr>
          <w:b/>
          <w:bCs/>
          <w:lang w:val="en-GB"/>
        </w:rPr>
        <w:t xml:space="preserve"> u zk.ul.br. 8659 u </w:t>
      </w:r>
      <w:proofErr w:type="spellStart"/>
      <w:r w:rsidRPr="00831F90">
        <w:rPr>
          <w:b/>
          <w:bCs/>
          <w:lang w:val="en-GB"/>
        </w:rPr>
        <w:t>suvlasništvu</w:t>
      </w:r>
      <w:proofErr w:type="spellEnd"/>
      <w:r w:rsidRPr="00831F90">
        <w:rPr>
          <w:b/>
          <w:bCs/>
          <w:lang w:val="en-GB"/>
        </w:rPr>
        <w:t xml:space="preserve"> GRAD ZAGREB u 3002/3363 </w:t>
      </w:r>
      <w:proofErr w:type="spellStart"/>
      <w:r w:rsidRPr="00831F90">
        <w:rPr>
          <w:b/>
          <w:bCs/>
          <w:lang w:val="en-GB"/>
        </w:rPr>
        <w:t>dijela</w:t>
      </w:r>
      <w:proofErr w:type="spellEnd"/>
      <w:r w:rsidRPr="00831F90">
        <w:rPr>
          <w:lang w:val="en-GB"/>
        </w:rPr>
        <w:t xml:space="preserve"> i GIP PIONIR d.o.o., Zagreb, </w:t>
      </w:r>
      <w:proofErr w:type="spellStart"/>
      <w:r w:rsidRPr="00831F90">
        <w:rPr>
          <w:lang w:val="en-GB"/>
        </w:rPr>
        <w:t>Zagrebačka</w:t>
      </w:r>
      <w:proofErr w:type="spellEnd"/>
      <w:r w:rsidRPr="00831F90">
        <w:rPr>
          <w:lang w:val="en-GB"/>
        </w:rPr>
        <w:t xml:space="preserve"> c. 145b u 361/3363 </w:t>
      </w:r>
      <w:proofErr w:type="spellStart"/>
      <w:r w:rsidRPr="00831F90">
        <w:rPr>
          <w:lang w:val="en-GB"/>
        </w:rPr>
        <w:t>dijela</w:t>
      </w:r>
      <w:proofErr w:type="spellEnd"/>
      <w:r w:rsidRPr="00831F90">
        <w:rPr>
          <w:lang w:val="en-GB"/>
        </w:rPr>
        <w:t xml:space="preserve"> </w:t>
      </w:r>
      <w:proofErr w:type="spellStart"/>
      <w:r w:rsidRPr="00831F90">
        <w:rPr>
          <w:lang w:val="en-GB"/>
        </w:rPr>
        <w:t>k.o</w:t>
      </w:r>
      <w:proofErr w:type="spellEnd"/>
      <w:r w:rsidRPr="00831F90">
        <w:rPr>
          <w:lang w:val="en-GB"/>
        </w:rPr>
        <w:t>. Stenjevec</w:t>
      </w:r>
    </w:p>
    <w:p w:rsidR="00831F90" w:rsidRPr="00831F90" w:rsidRDefault="00831F90" w:rsidP="00831F90">
      <w:pPr>
        <w:numPr>
          <w:ilvl w:val="0"/>
          <w:numId w:val="6"/>
        </w:numPr>
        <w:spacing w:line="240" w:lineRule="auto"/>
        <w:jc w:val="both"/>
      </w:pPr>
      <w:r w:rsidRPr="00831F90">
        <w:rPr>
          <w:b/>
          <w:bCs/>
        </w:rPr>
        <w:t xml:space="preserve">k.č.br. 2741/1 k.o. Stenjevec </w:t>
      </w:r>
      <w:proofErr w:type="spellStart"/>
      <w:r w:rsidRPr="00831F90">
        <w:t>p.l</w:t>
      </w:r>
      <w:proofErr w:type="spellEnd"/>
      <w:r w:rsidRPr="00831F90">
        <w:t xml:space="preserve">. 2818 u posjedu JAVNOG DOBRA PUTOVI, Zagreb, a koja odgovara z.k.č.br. d. 85/3 upisane u zk.ul.br. 37147 u suvlasništvu GIP PIONIR d.o.o., Zagreb, Zagrebačka c. 145b u 3215/4665 dijela i TEHNIKAGRADNJA d.o.o., Zagreb, </w:t>
      </w:r>
      <w:proofErr w:type="spellStart"/>
      <w:r w:rsidRPr="00831F90">
        <w:t>Froudeova</w:t>
      </w:r>
      <w:proofErr w:type="spellEnd"/>
      <w:r w:rsidRPr="00831F90">
        <w:t xml:space="preserve"> 7 u 1450/4665 dijela, d. 86/1 upisane u zk.ul.br. 37144 u suvlasništvu TEHNIKAGRADNJA d.o.o., Zagreb, </w:t>
      </w:r>
      <w:proofErr w:type="spellStart"/>
      <w:r w:rsidRPr="00831F90">
        <w:t>Froudeova</w:t>
      </w:r>
      <w:proofErr w:type="spellEnd"/>
      <w:r w:rsidRPr="00831F90">
        <w:t xml:space="preserve"> 7 u 2881/4346 dijela i GIP PIONIR d.o.o., Zagreb, Zagrebačka c. 145b u 1465/4346 dijela, d. 86/2 upisane u zk.ul.br. 37145 u suvlasništvu TEHNIKAGRADNJA d.o.o., Zagreb, </w:t>
      </w:r>
      <w:proofErr w:type="spellStart"/>
      <w:r w:rsidRPr="00831F90">
        <w:t>Froudeova</w:t>
      </w:r>
      <w:proofErr w:type="spellEnd"/>
      <w:r w:rsidRPr="00831F90">
        <w:t xml:space="preserve"> 7 u 872777/927200 dijela, GIP PIONIR d.o.o., Zagreb, Zagrebačka c. 145b u 53823/927200 dijela i GIP PIONIR d.o.o., Zagreb, Zagrebačka c. 145b u 600/927200 dijela, d. 89/55 upisane u zk.ul.br. 37205 u vlasništvu GIP PIONIR, Zagreb, Zagrebačka c. 145b, d. 90/5 upisane u zk.ul.br. 663 </w:t>
      </w:r>
      <w:r w:rsidRPr="00831F90">
        <w:rPr>
          <w:b/>
          <w:bCs/>
        </w:rPr>
        <w:t>u suvlasništvu GRAD ZAGREB u 716/935 dijela i ZAGREBAČKI HOLDING d.o.o., Zagreb, ulica Grada Vukovara 41</w:t>
      </w:r>
      <w:r w:rsidRPr="00831F90">
        <w:t xml:space="preserve"> i d. 90/50 upisane u zk.ul.br. 1306 u suvlasništvu GRAD ZAGREB u 2264/3363 dijela i PARON d.o.o., Zagreb, </w:t>
      </w:r>
      <w:proofErr w:type="spellStart"/>
      <w:r w:rsidRPr="00831F90">
        <w:t>Froudeova</w:t>
      </w:r>
      <w:proofErr w:type="spellEnd"/>
      <w:r w:rsidRPr="00831F90">
        <w:t xml:space="preserve"> 7 u 1099/3363 dijela k.o. Stenjevec</w:t>
      </w:r>
    </w:p>
    <w:p w:rsidR="00831F90" w:rsidRPr="00831F90" w:rsidRDefault="00831F90" w:rsidP="00831F90">
      <w:pPr>
        <w:numPr>
          <w:ilvl w:val="0"/>
          <w:numId w:val="6"/>
        </w:numPr>
        <w:spacing w:line="240" w:lineRule="auto"/>
        <w:jc w:val="both"/>
      </w:pPr>
      <w:r w:rsidRPr="00831F90">
        <w:rPr>
          <w:b/>
          <w:bCs/>
        </w:rPr>
        <w:t>k.č.br. 2799/2 k.o. Stenjevec</w:t>
      </w:r>
      <w:r w:rsidRPr="00831F90">
        <w:t xml:space="preserve"> </w:t>
      </w:r>
      <w:proofErr w:type="spellStart"/>
      <w:r w:rsidRPr="00831F90">
        <w:t>p.l</w:t>
      </w:r>
      <w:proofErr w:type="spellEnd"/>
      <w:r w:rsidRPr="00831F90">
        <w:t xml:space="preserve">. 4654 u posjedu GIP PIONIR d.o.o., Zagreb, Zagrebačka c. 145b </w:t>
      </w:r>
      <w:r w:rsidRPr="00831F90">
        <w:rPr>
          <w:b/>
          <w:bCs/>
        </w:rPr>
        <w:t>u 3169/4251 dijela i GRADA ZAGREBA,</w:t>
      </w:r>
      <w:r w:rsidRPr="00831F90">
        <w:t xml:space="preserve"> Trg Stjepana Radića 1, Zagreb u 1082/4251 dijela, a koja odgovara z.k.č.br. 87/3 upisane u zk.ul.br. 37208 u vlasništvu GIP PIONIR d.o.o., Zagreb, Zagrebačka c. 145b k.o. Stenjevec</w:t>
      </w:r>
    </w:p>
    <w:p w:rsidR="00831F90" w:rsidRPr="00831F90" w:rsidRDefault="00831F90" w:rsidP="00831F90">
      <w:pPr>
        <w:numPr>
          <w:ilvl w:val="0"/>
          <w:numId w:val="6"/>
        </w:numPr>
        <w:spacing w:line="240" w:lineRule="auto"/>
        <w:jc w:val="both"/>
      </w:pPr>
      <w:r w:rsidRPr="00831F90">
        <w:rPr>
          <w:b/>
          <w:bCs/>
        </w:rPr>
        <w:t>k.č.br. 2801/2 k.o. Stenjevec</w:t>
      </w:r>
      <w:r w:rsidRPr="00831F90">
        <w:t xml:space="preserve"> </w:t>
      </w:r>
      <w:proofErr w:type="spellStart"/>
      <w:r w:rsidRPr="00831F90">
        <w:t>p.l</w:t>
      </w:r>
      <w:proofErr w:type="spellEnd"/>
      <w:r w:rsidRPr="00831F90">
        <w:t xml:space="preserve">. 141 u posjedu GIP PIONIR d.o.o., Zagreb, Zagrebačka c. 145b </w:t>
      </w:r>
      <w:r w:rsidRPr="00831F90">
        <w:rPr>
          <w:b/>
          <w:bCs/>
        </w:rPr>
        <w:t>u 1917/2695 dijela i GRADA ZAGREBA</w:t>
      </w:r>
      <w:r w:rsidRPr="00831F90">
        <w:t>, Trg Stjepana Radića 1, Zagreb u 778/2695 dijela, a koja odgovara z.k.č.br. 85/25 upisane u zk.ul.br. 3362 u vlasništvu GIP PIONIR d.o.o., Zagreb, Zagrebačka c. 145b k.o. Stenjevec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 xml:space="preserve">Ovaj </w:t>
      </w:r>
      <w:proofErr w:type="spellStart"/>
      <w:r w:rsidRPr="00831F90">
        <w:t>nesrazmjer</w:t>
      </w:r>
      <w:proofErr w:type="spellEnd"/>
      <w:r w:rsidRPr="00831F90">
        <w:t xml:space="preserve"> u broju čestica u suvlasništvu Grada Zagreba prema dopisu GU za upravljanje imovinom i stanovanje gdje se od VGČ Stenjevec traži očitovanje za samo česticu </w:t>
      </w:r>
      <w:r w:rsidRPr="00831F90">
        <w:rPr>
          <w:b/>
          <w:bCs/>
        </w:rPr>
        <w:t xml:space="preserve">k.č.br. 2992/2 k.o. Stenjevec, a ne za ostale, među kojima je i čestica za koju je VGČ Stenjevec na svojoj redovitoj 14. Sjednici uputilo zahtjev za očuvanjem suvlasništva radi strateških projekata od javnog interesa, (k.č.br. 2741/1 k.o. Stenjevec), </w:t>
      </w:r>
      <w:r w:rsidRPr="00831F90">
        <w:t xml:space="preserve">odražava da je </w:t>
      </w:r>
      <w:r w:rsidRPr="00831F90">
        <w:rPr>
          <w:b/>
          <w:bCs/>
        </w:rPr>
        <w:t>dokumentacija nepotpuna ili krivo interpretirana</w:t>
      </w:r>
      <w:r w:rsidRPr="00831F90">
        <w:t xml:space="preserve"> u trenutku izdavanja lokacijske dozvole i/ili da će se u budućnosti VGČ Stenjevec upućivati novi zahtjevi za očitovanje vezano uz otkup jedne po jedne čestice u kojoj Grad Zagreb ima suvlasničke dijelove, a na koje se istoimeni GU za upravljanje imovinom i stanovanje OGLUŠIO očitovati 3.5.2024. gdje je cijeli postupak izdavanja lokacijske dozvole mogao OSPORITI. 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>Prema navedenome, pitanje GU za upravljanje imovinom i stanovanje u citiranom: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lastRenderedPageBreak/>
        <w:t>“predviđa li se privođenje namjeni predmetnog zemljišta, u kojem roku, te je li isto predviđeno u planovima ili programima mjesne samouprave, planu malih komunalnih akcija i sl., odnosno planira li se isto uvrstiti u planove ili programe mjesne samouprave u 2027. godini”</w:t>
      </w:r>
    </w:p>
    <w:p w:rsidR="00831F90" w:rsidRPr="00831F90" w:rsidRDefault="00831F90" w:rsidP="00831F90">
      <w:pPr>
        <w:spacing w:line="240" w:lineRule="auto"/>
        <w:jc w:val="both"/>
      </w:pPr>
      <w:r w:rsidRPr="00831F90">
        <w:t>VGČ Stenjevec smatra da su svi suvlasnički udjeli koje Grad Zagreb ima na predmetnom području OD STRATEŠKE važnosti za javni sadržaj za stanovnike krajnjeg zapadnog dijela naselja Stenjevec Jug i da na zahtjeve za izdavanje lokacijskih dozvola u kojima Grad Zagreb ima suvlasničke udjele treba PRAVOVREMENO reagirati.</w:t>
      </w: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</w:pP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jc w:val="both"/>
      </w:pPr>
      <w:r w:rsidRPr="00831F90">
        <w:t xml:space="preserve">Na temelju članka 100. Statuta Grada Zagreba (Službeni glasnik Grada Zagreba (23/16, 2/18, 23/18, 3/20, 3/21, 11/21 - pročišćeni tekst, 16/22), Vijeće Mjesnog odbora Stenjevec-jug na 15. sjednici, 27.08.2026., donijelo je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1701" w:right="1701"/>
        <w:jc w:val="center"/>
      </w:pPr>
      <w:r w:rsidRPr="00831F90">
        <w:rPr>
          <w:b/>
          <w:bCs/>
        </w:rPr>
        <w:t>Z A K LJ U Č A K</w:t>
      </w:r>
    </w:p>
    <w:p w:rsidR="00831F90" w:rsidRPr="00831F90" w:rsidRDefault="00831F90" w:rsidP="00831F90">
      <w:pPr>
        <w:pStyle w:val="Default"/>
        <w:suppressAutoHyphens/>
        <w:jc w:val="center"/>
        <w:rPr>
          <w:b/>
          <w:bCs/>
        </w:rPr>
      </w:pPr>
      <w:r w:rsidRPr="00831F90">
        <w:rPr>
          <w:b/>
          <w:bCs/>
        </w:rPr>
        <w:t xml:space="preserve">o postavljanju prometnog znaka „Zona 30“ u ulici Savska </w:t>
      </w:r>
      <w:proofErr w:type="spellStart"/>
      <w:r w:rsidRPr="00831F90">
        <w:rPr>
          <w:b/>
          <w:bCs/>
        </w:rPr>
        <w:t>Opatovina</w:t>
      </w:r>
      <w:proofErr w:type="spellEnd"/>
      <w:r w:rsidRPr="00831F90">
        <w:rPr>
          <w:b/>
          <w:bCs/>
        </w:rPr>
        <w:t xml:space="preserve"> kod k.br. 96</w:t>
      </w: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numPr>
          <w:ilvl w:val="0"/>
          <w:numId w:val="9"/>
        </w:numPr>
        <w:suppressAutoHyphens/>
        <w:jc w:val="both"/>
      </w:pPr>
      <w:r w:rsidRPr="00831F90">
        <w:t xml:space="preserve">Vijeće Mjesnog odbora Stenjevec-jug razmatralo je zahtjev o postavljanju znaka „Zona 30“ u ulici Savska </w:t>
      </w:r>
      <w:proofErr w:type="spellStart"/>
      <w:r w:rsidRPr="00831F90">
        <w:t>Opatovina</w:t>
      </w:r>
      <w:proofErr w:type="spellEnd"/>
      <w:r w:rsidRPr="00831F90">
        <w:t xml:space="preserve"> kod k.br. 96, k.č.br 3936/1 k.o. Stenjevec jug, s ciljem smirivanja prometa i povećanja sigurnosti sudionika u prometu.</w:t>
      </w:r>
    </w:p>
    <w:p w:rsidR="00831F90" w:rsidRPr="00831F90" w:rsidRDefault="00831F90" w:rsidP="00831F90">
      <w:pPr>
        <w:pStyle w:val="Default"/>
        <w:suppressAutoHyphens/>
        <w:ind w:left="720"/>
        <w:jc w:val="both"/>
      </w:pPr>
    </w:p>
    <w:p w:rsidR="00831F90" w:rsidRPr="00831F90" w:rsidRDefault="00831F90" w:rsidP="00831F90">
      <w:pPr>
        <w:pStyle w:val="Default"/>
        <w:numPr>
          <w:ilvl w:val="0"/>
          <w:numId w:val="9"/>
        </w:numPr>
        <w:suppressAutoHyphens/>
        <w:jc w:val="both"/>
      </w:pPr>
      <w:r w:rsidRPr="00831F90">
        <w:t>Vijeće je suglasno s navedenim prijedlogom. Prikaz mikro lokacije sastavni je dio ovog zaključka.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1F90" w:rsidRPr="00831F90" w:rsidRDefault="00831F90" w:rsidP="00831F90">
      <w:pPr>
        <w:spacing w:line="240" w:lineRule="auto"/>
        <w:jc w:val="both"/>
        <w:rPr>
          <w:rFonts w:eastAsia="Times New Roman"/>
          <w:szCs w:val="24"/>
        </w:rPr>
      </w:pPr>
      <w:r w:rsidRPr="00831F90">
        <w:rPr>
          <w:szCs w:val="24"/>
        </w:rPr>
        <w:t xml:space="preserve">       3.   </w:t>
      </w:r>
      <w:r w:rsidRPr="00831F90">
        <w:rPr>
          <w:rFonts w:eastAsia="Times New Roman"/>
          <w:szCs w:val="24"/>
        </w:rPr>
        <w:t>Ovaj će zaključak biti dostavljen Vijeću Gradske četvrti Stenjevec.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URBROJ: 251-13-11-3/024-26-6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Zagreb, 27. kolovoza 2026.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proofErr w:type="spellStart"/>
      <w:r w:rsidRPr="00831F90">
        <w:rPr>
          <w:rFonts w:eastAsia="Times New Roman"/>
          <w:szCs w:val="24"/>
          <w:lang w:eastAsia="hr-HR"/>
        </w:rPr>
        <w:t>Marcello</w:t>
      </w:r>
      <w:proofErr w:type="spellEnd"/>
      <w:r w:rsidRPr="00831F90">
        <w:rPr>
          <w:rFonts w:eastAsia="Times New Roman"/>
          <w:szCs w:val="24"/>
          <w:lang w:eastAsia="hr-HR"/>
        </w:rPr>
        <w:t xml:space="preserve"> </w:t>
      </w:r>
      <w:proofErr w:type="spellStart"/>
      <w:r w:rsidRPr="00831F90">
        <w:rPr>
          <w:rFonts w:eastAsia="Times New Roman"/>
          <w:szCs w:val="24"/>
          <w:lang w:eastAsia="hr-HR"/>
        </w:rPr>
        <w:t>Milovac</w:t>
      </w:r>
      <w:proofErr w:type="spellEnd"/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4956"/>
      </w:pPr>
      <w:r w:rsidRPr="00831F90">
        <w:t xml:space="preserve">   </w:t>
      </w: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lastRenderedPageBreak/>
        <w:drawing>
          <wp:inline distT="0" distB="0" distL="0" distR="0" wp14:anchorId="63183FFB" wp14:editId="345B69AF">
            <wp:extent cx="5760720" cy="3917950"/>
            <wp:effectExtent l="0" t="0" r="0" b="6350"/>
            <wp:docPr id="203842446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24464" name="Slika 203842446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jc w:val="both"/>
      </w:pPr>
      <w:r w:rsidRPr="00831F90">
        <w:t xml:space="preserve">Na temelju članka 100. Statuta Grada Zagreba (Službeni glasnik Grada Zagreba (23/16, 2/18, 23/18, 3/20, 3/21, 11/21 - pročišćeni tekst, 16/22), Vijeće Mjesnog odbora Stenjevec-jug na 15. sjednici, 27.08.2026., donijelo je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1701" w:right="1701"/>
        <w:jc w:val="center"/>
      </w:pPr>
      <w:r w:rsidRPr="00831F90">
        <w:rPr>
          <w:b/>
          <w:bCs/>
        </w:rPr>
        <w:t>Z A K LJ U Č A K</w:t>
      </w: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  <w:r w:rsidRPr="00831F90">
        <w:rPr>
          <w:b/>
          <w:bCs/>
        </w:rPr>
        <w:t xml:space="preserve">o postavljanju prometnog znaka „Slijepa ulica“ u ulici Savska </w:t>
      </w:r>
      <w:proofErr w:type="spellStart"/>
      <w:r w:rsidRPr="00831F90">
        <w:rPr>
          <w:b/>
          <w:bCs/>
        </w:rPr>
        <w:t>Opatovina</w:t>
      </w:r>
      <w:proofErr w:type="spellEnd"/>
      <w:r w:rsidRPr="00831F90">
        <w:rPr>
          <w:b/>
          <w:bCs/>
        </w:rPr>
        <w:t xml:space="preserve"> kod k.br. 96</w:t>
      </w: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numPr>
          <w:ilvl w:val="0"/>
          <w:numId w:val="10"/>
        </w:numPr>
        <w:suppressAutoHyphens/>
        <w:jc w:val="both"/>
      </w:pPr>
      <w:r w:rsidRPr="00831F90">
        <w:t xml:space="preserve">Vijeće Mjesnog odbora Stenjevec-jug razmatralo je zahtjev o postavljanju znaka „Slijepa ulica“ u ulici Savska </w:t>
      </w:r>
      <w:proofErr w:type="spellStart"/>
      <w:r w:rsidRPr="00831F90">
        <w:t>Opatovina</w:t>
      </w:r>
      <w:proofErr w:type="spellEnd"/>
      <w:r w:rsidRPr="00831F90">
        <w:t xml:space="preserve"> kod k.br. 96, k.č.br 3936/1 k.o. Stenjevec jug, radi pravovremenog informiranja vozača o tehničkim karakteristikama cestovne mreže.</w:t>
      </w:r>
    </w:p>
    <w:p w:rsidR="00831F90" w:rsidRPr="00831F90" w:rsidRDefault="00831F90" w:rsidP="00831F90">
      <w:pPr>
        <w:pStyle w:val="Default"/>
        <w:suppressAutoHyphens/>
        <w:ind w:left="720"/>
        <w:jc w:val="both"/>
      </w:pPr>
    </w:p>
    <w:p w:rsidR="00831F90" w:rsidRPr="00831F90" w:rsidRDefault="00831F90" w:rsidP="00831F90">
      <w:pPr>
        <w:pStyle w:val="Default"/>
        <w:numPr>
          <w:ilvl w:val="0"/>
          <w:numId w:val="10"/>
        </w:numPr>
        <w:suppressAutoHyphens/>
        <w:ind w:left="720"/>
        <w:jc w:val="both"/>
      </w:pPr>
      <w:r w:rsidRPr="00831F90">
        <w:t>Vijeće je suglasno s navedenim prijedlogom. Prikaz mikro lokacije sastavni je dio ovog zaključka.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1F90" w:rsidRPr="00831F90" w:rsidRDefault="00831F90" w:rsidP="00831F90">
      <w:pPr>
        <w:spacing w:line="240" w:lineRule="auto"/>
        <w:jc w:val="both"/>
        <w:rPr>
          <w:rFonts w:eastAsia="Times New Roman"/>
          <w:szCs w:val="24"/>
        </w:rPr>
      </w:pPr>
      <w:r w:rsidRPr="00831F90">
        <w:rPr>
          <w:szCs w:val="24"/>
        </w:rPr>
        <w:t xml:space="preserve">      3.  </w:t>
      </w:r>
      <w:r w:rsidRPr="00831F90">
        <w:rPr>
          <w:rFonts w:eastAsia="Times New Roman"/>
          <w:szCs w:val="24"/>
        </w:rPr>
        <w:t>Ovaj će zaključak biti dostavljen Vijeću Gradske četvrti Stenjevec.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URBROJ: 251-13-11-3/024-26-7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Zagreb, 27. kolovoza 2026.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proofErr w:type="spellStart"/>
      <w:r w:rsidRPr="00831F90">
        <w:rPr>
          <w:rFonts w:eastAsia="Times New Roman"/>
          <w:szCs w:val="24"/>
          <w:lang w:eastAsia="hr-HR"/>
        </w:rPr>
        <w:t>Marcello</w:t>
      </w:r>
      <w:proofErr w:type="spellEnd"/>
      <w:r w:rsidRPr="00831F90">
        <w:rPr>
          <w:rFonts w:eastAsia="Times New Roman"/>
          <w:szCs w:val="24"/>
          <w:lang w:eastAsia="hr-HR"/>
        </w:rPr>
        <w:t xml:space="preserve"> </w:t>
      </w:r>
      <w:proofErr w:type="spellStart"/>
      <w:r w:rsidRPr="00831F90">
        <w:rPr>
          <w:rFonts w:eastAsia="Times New Roman"/>
          <w:szCs w:val="24"/>
          <w:lang w:eastAsia="hr-HR"/>
        </w:rPr>
        <w:t>Milovac</w:t>
      </w:r>
      <w:proofErr w:type="spellEnd"/>
    </w:p>
    <w:p w:rsidR="00831F90" w:rsidRPr="00831F90" w:rsidRDefault="00831F90" w:rsidP="00831F90">
      <w:pPr>
        <w:pStyle w:val="Default"/>
        <w:suppressAutoHyphens/>
        <w:ind w:left="4956"/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lastRenderedPageBreak/>
        <w:drawing>
          <wp:inline distT="0" distB="0" distL="0" distR="0" wp14:anchorId="46E8C2C5" wp14:editId="6A84D9C7">
            <wp:extent cx="5760720" cy="3917950"/>
            <wp:effectExtent l="0" t="0" r="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24464" name="Slika 203842446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jc w:val="both"/>
      </w:pPr>
      <w:r w:rsidRPr="00831F90">
        <w:t xml:space="preserve">Na temelju članka 100. Statuta Grada Zagreba (Službeni glasnik Grada Zagreba (23/16, 2/18, 23/18, 3/20, 3/21, 11/21 - pročišćeni tekst, 16/22), Vijeće Mjesnog odbora Stenjevec-jug na 15. sjednici, 27.08.2026., donijelo je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1701" w:right="1701"/>
        <w:jc w:val="center"/>
      </w:pPr>
      <w:r w:rsidRPr="00831F90">
        <w:rPr>
          <w:b/>
          <w:bCs/>
        </w:rPr>
        <w:t>Z A K LJ U Č A K</w:t>
      </w:r>
    </w:p>
    <w:p w:rsidR="00831F90" w:rsidRPr="00831F90" w:rsidRDefault="00831F90" w:rsidP="00831F90">
      <w:pPr>
        <w:pStyle w:val="Default"/>
        <w:suppressAutoHyphens/>
        <w:jc w:val="center"/>
        <w:rPr>
          <w:b/>
          <w:bCs/>
        </w:rPr>
      </w:pPr>
      <w:r w:rsidRPr="00831F90">
        <w:rPr>
          <w:b/>
          <w:bCs/>
        </w:rPr>
        <w:t xml:space="preserve">o postavljanju prometnog znaka „Stop“ u ulici Savska </w:t>
      </w:r>
      <w:proofErr w:type="spellStart"/>
      <w:r w:rsidRPr="00831F90">
        <w:rPr>
          <w:b/>
          <w:bCs/>
        </w:rPr>
        <w:t>Opatovina</w:t>
      </w:r>
      <w:proofErr w:type="spellEnd"/>
      <w:r w:rsidRPr="00831F90">
        <w:rPr>
          <w:b/>
          <w:bCs/>
        </w:rPr>
        <w:t xml:space="preserve"> kod k.br. 113, iz slijepog okrajka ulice smjer istok-zapad</w:t>
      </w: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numPr>
          <w:ilvl w:val="0"/>
          <w:numId w:val="11"/>
        </w:numPr>
        <w:suppressAutoHyphens/>
        <w:jc w:val="both"/>
      </w:pPr>
      <w:r w:rsidRPr="00831F90">
        <w:t xml:space="preserve">Vijeće Mjesnog odbora Stenjevec-jug razmatralo je zahtjev o postavljanju znaka „Stop“ u ulici Savska </w:t>
      </w:r>
      <w:proofErr w:type="spellStart"/>
      <w:r w:rsidRPr="00831F90">
        <w:t>Opatovina</w:t>
      </w:r>
      <w:proofErr w:type="spellEnd"/>
      <w:r w:rsidRPr="00831F90">
        <w:t xml:space="preserve"> kod k.br. 113, k.č.br 3936/1 k.o. Stenjevec jug, s ciljem jasnog definiranja prvenstva prolaza na raskrižju.</w:t>
      </w:r>
    </w:p>
    <w:p w:rsidR="00831F90" w:rsidRPr="00831F90" w:rsidRDefault="00831F90" w:rsidP="00831F90">
      <w:pPr>
        <w:pStyle w:val="Default"/>
        <w:suppressAutoHyphens/>
        <w:ind w:left="720"/>
        <w:jc w:val="both"/>
      </w:pPr>
    </w:p>
    <w:p w:rsidR="00831F90" w:rsidRPr="00831F90" w:rsidRDefault="00831F90" w:rsidP="00831F90">
      <w:pPr>
        <w:pStyle w:val="Default"/>
        <w:numPr>
          <w:ilvl w:val="0"/>
          <w:numId w:val="11"/>
        </w:numPr>
        <w:suppressAutoHyphens/>
        <w:ind w:left="720"/>
        <w:jc w:val="both"/>
      </w:pPr>
      <w:r w:rsidRPr="00831F90">
        <w:t>Vijeće je suglasno s navedenim prijedlogom. Prikaz mikro lokacije sastavni je dio ovog zaključka.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831F90" w:rsidRPr="00831F90" w:rsidRDefault="00831F90" w:rsidP="00831F90">
      <w:pPr>
        <w:spacing w:line="240" w:lineRule="auto"/>
        <w:jc w:val="both"/>
        <w:rPr>
          <w:rFonts w:eastAsia="Times New Roman"/>
          <w:szCs w:val="24"/>
        </w:rPr>
      </w:pPr>
      <w:r w:rsidRPr="00831F90">
        <w:rPr>
          <w:szCs w:val="24"/>
        </w:rPr>
        <w:t xml:space="preserve">      3. </w:t>
      </w:r>
      <w:r w:rsidRPr="00831F90">
        <w:rPr>
          <w:rFonts w:eastAsia="Times New Roman"/>
          <w:szCs w:val="24"/>
        </w:rPr>
        <w:t>Ovaj će zaključak biti dostavljen Vijeću Gradske četvrti Stenjevec.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URBROJ: 251-13-11-3/024-26-8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Zagreb, 27. kolovoza 2026.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proofErr w:type="spellStart"/>
      <w:r w:rsidRPr="00831F90">
        <w:rPr>
          <w:rFonts w:eastAsia="Times New Roman"/>
          <w:szCs w:val="24"/>
          <w:lang w:eastAsia="hr-HR"/>
        </w:rPr>
        <w:t>Marcello</w:t>
      </w:r>
      <w:proofErr w:type="spellEnd"/>
      <w:r w:rsidRPr="00831F90">
        <w:rPr>
          <w:rFonts w:eastAsia="Times New Roman"/>
          <w:szCs w:val="24"/>
          <w:lang w:eastAsia="hr-HR"/>
        </w:rPr>
        <w:t xml:space="preserve"> </w:t>
      </w:r>
      <w:proofErr w:type="spellStart"/>
      <w:r w:rsidRPr="00831F90">
        <w:rPr>
          <w:rFonts w:eastAsia="Times New Roman"/>
          <w:szCs w:val="24"/>
          <w:lang w:eastAsia="hr-HR"/>
        </w:rPr>
        <w:t>Milovac</w:t>
      </w:r>
      <w:proofErr w:type="spellEnd"/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lastRenderedPageBreak/>
        <w:drawing>
          <wp:inline distT="0" distB="0" distL="0" distR="0" wp14:anchorId="17D7F6C9" wp14:editId="53233776">
            <wp:extent cx="5760720" cy="4291330"/>
            <wp:effectExtent l="0" t="0" r="0" b="0"/>
            <wp:docPr id="139631750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317501" name="Slika 139631750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u w:val="single"/>
        </w:rPr>
      </w:pPr>
      <w:r w:rsidRPr="00831F90">
        <w:rPr>
          <w:u w:val="single"/>
        </w:rPr>
        <w:br w:type="page"/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jc w:val="both"/>
      </w:pPr>
      <w:r w:rsidRPr="00831F90">
        <w:t xml:space="preserve">Na temelju članka 100. Statuta Grada Zagreba (Službeni glasnik Grada Zagreba (23/16, 2/18, 23/18, 3/20, 3/21, 11/21 - pročišćeni tekst, 16/22), Vijeće Mjesnog odbora Stenjevec-jug na 15. sjednici, 27.08.2026., donijelo je </w:t>
      </w: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</w:pPr>
    </w:p>
    <w:p w:rsidR="00831F90" w:rsidRPr="00831F90" w:rsidRDefault="00831F90" w:rsidP="00831F90">
      <w:pPr>
        <w:pStyle w:val="Default"/>
        <w:suppressAutoHyphens/>
        <w:ind w:left="1701" w:right="1701"/>
        <w:jc w:val="center"/>
      </w:pPr>
      <w:r w:rsidRPr="00831F90">
        <w:rPr>
          <w:b/>
          <w:bCs/>
        </w:rPr>
        <w:t>Z A K LJ U Č A K</w:t>
      </w:r>
    </w:p>
    <w:p w:rsidR="00831F90" w:rsidRPr="00831F90" w:rsidRDefault="00831F90" w:rsidP="00831F90">
      <w:pPr>
        <w:pStyle w:val="Default"/>
        <w:suppressAutoHyphens/>
        <w:jc w:val="center"/>
        <w:rPr>
          <w:b/>
          <w:bCs/>
        </w:rPr>
      </w:pPr>
      <w:r w:rsidRPr="00831F90">
        <w:rPr>
          <w:b/>
          <w:bCs/>
        </w:rPr>
        <w:t xml:space="preserve">o postavljanju prometnog znaka „Pravo prednosti prolaska“ u smjeru zapad-jug na zavoju ulice Savska </w:t>
      </w:r>
      <w:proofErr w:type="spellStart"/>
      <w:r w:rsidRPr="00831F90">
        <w:rPr>
          <w:b/>
          <w:bCs/>
        </w:rPr>
        <w:t>Opatovina</w:t>
      </w:r>
      <w:proofErr w:type="spellEnd"/>
      <w:r w:rsidRPr="00831F90">
        <w:rPr>
          <w:b/>
          <w:bCs/>
        </w:rPr>
        <w:t xml:space="preserve"> kod k.br. 108</w:t>
      </w: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suppressAutoHyphens/>
        <w:rPr>
          <w:b/>
          <w:bCs/>
        </w:rPr>
      </w:pPr>
    </w:p>
    <w:p w:rsidR="00831F90" w:rsidRPr="00831F90" w:rsidRDefault="00831F90" w:rsidP="00831F90">
      <w:pPr>
        <w:pStyle w:val="Default"/>
        <w:numPr>
          <w:ilvl w:val="0"/>
          <w:numId w:val="12"/>
        </w:numPr>
        <w:suppressAutoHyphens/>
        <w:jc w:val="both"/>
      </w:pPr>
      <w:r w:rsidRPr="00831F90">
        <w:t xml:space="preserve">Vijeće Mjesnog odbora Stenjevec-jug razmatralo je zahtjev o postavljanju znaka „Pravo prednosti prolaska“ u ulici Savska </w:t>
      </w:r>
      <w:proofErr w:type="spellStart"/>
      <w:r w:rsidRPr="00831F90">
        <w:t>Opatovina</w:t>
      </w:r>
      <w:proofErr w:type="spellEnd"/>
      <w:r w:rsidRPr="00831F90">
        <w:t xml:space="preserve"> kod k.br. 108, k.č.br 3936/1 k.o. Stenjevec jug, radi povećanja sigurnosti i smanjenja rizika od prometnih nesreća na predmetnoj lokaciji.</w:t>
      </w:r>
    </w:p>
    <w:p w:rsidR="00831F90" w:rsidRPr="00831F90" w:rsidRDefault="00831F90" w:rsidP="00831F90">
      <w:pPr>
        <w:pStyle w:val="Default"/>
        <w:suppressAutoHyphens/>
        <w:ind w:left="720"/>
        <w:jc w:val="both"/>
      </w:pPr>
    </w:p>
    <w:p w:rsidR="00831F90" w:rsidRPr="00831F90" w:rsidRDefault="00831F90" w:rsidP="00831F90">
      <w:pPr>
        <w:pStyle w:val="Default"/>
        <w:numPr>
          <w:ilvl w:val="0"/>
          <w:numId w:val="12"/>
        </w:numPr>
        <w:suppressAutoHyphens/>
        <w:ind w:left="644"/>
        <w:jc w:val="both"/>
      </w:pPr>
      <w:r w:rsidRPr="00831F90">
        <w:t>Vijeće je suglasno s navedenim prijedlogom. Prikaz mikro lokacije sastavni je dio ovog zaključka.</w:t>
      </w:r>
    </w:p>
    <w:p w:rsidR="00831F90" w:rsidRPr="00831F90" w:rsidRDefault="00831F90" w:rsidP="00831F90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831F90" w:rsidRPr="00831F90" w:rsidRDefault="00831F90" w:rsidP="00831F90">
      <w:pPr>
        <w:spacing w:line="240" w:lineRule="auto"/>
        <w:jc w:val="both"/>
        <w:rPr>
          <w:rFonts w:eastAsia="Times New Roman"/>
          <w:szCs w:val="24"/>
        </w:rPr>
      </w:pPr>
      <w:r w:rsidRPr="00831F90">
        <w:rPr>
          <w:szCs w:val="24"/>
        </w:rPr>
        <w:t xml:space="preserve">     3. </w:t>
      </w:r>
      <w:r w:rsidRPr="00831F90">
        <w:rPr>
          <w:rFonts w:eastAsia="Times New Roman"/>
          <w:szCs w:val="24"/>
        </w:rPr>
        <w:t>Ovaj će zaključak biti dostavljen Vijeću Gradske četvrti Stenjevec.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KLASA: 024-08/26-003/1796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URBROJ: 251-13-11-3/024-26-9</w:t>
      </w:r>
    </w:p>
    <w:p w:rsidR="00831F90" w:rsidRPr="00831F90" w:rsidRDefault="00831F90" w:rsidP="00831F90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Zagreb, 27. kolovoza 2026.</w:t>
      </w:r>
    </w:p>
    <w:p w:rsidR="00831F90" w:rsidRPr="00831F90" w:rsidRDefault="00831F90" w:rsidP="00831F90">
      <w:pPr>
        <w:spacing w:line="240" w:lineRule="auto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31F90" w:rsidRPr="00831F90" w:rsidRDefault="00831F90" w:rsidP="00831F9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 xml:space="preserve">  Predsjednik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Vijeća Mjesnog odbora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831F90">
        <w:rPr>
          <w:rFonts w:eastAsia="Times New Roman"/>
          <w:szCs w:val="24"/>
          <w:lang w:eastAsia="hr-HR"/>
        </w:rPr>
        <w:t>Stenjevec - jug</w:t>
      </w: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831F90" w:rsidRPr="00831F90" w:rsidRDefault="00831F90" w:rsidP="00831F90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proofErr w:type="spellStart"/>
      <w:r w:rsidRPr="00831F90">
        <w:rPr>
          <w:rFonts w:eastAsia="Times New Roman"/>
          <w:szCs w:val="24"/>
          <w:lang w:eastAsia="hr-HR"/>
        </w:rPr>
        <w:t>Marcello</w:t>
      </w:r>
      <w:proofErr w:type="spellEnd"/>
      <w:r w:rsidRPr="00831F90">
        <w:rPr>
          <w:rFonts w:eastAsia="Times New Roman"/>
          <w:szCs w:val="24"/>
          <w:lang w:eastAsia="hr-HR"/>
        </w:rPr>
        <w:t xml:space="preserve"> </w:t>
      </w:r>
      <w:proofErr w:type="spellStart"/>
      <w:r w:rsidRPr="00831F90">
        <w:rPr>
          <w:rFonts w:eastAsia="Times New Roman"/>
          <w:szCs w:val="24"/>
          <w:lang w:eastAsia="hr-HR"/>
        </w:rPr>
        <w:t>Milovac</w:t>
      </w:r>
      <w:proofErr w:type="spellEnd"/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</w:p>
    <w:p w:rsidR="00831F90" w:rsidRPr="00831F90" w:rsidRDefault="00831F90" w:rsidP="00831F90">
      <w:pPr>
        <w:spacing w:line="240" w:lineRule="auto"/>
        <w:rPr>
          <w:szCs w:val="24"/>
        </w:rPr>
      </w:pPr>
      <w:r w:rsidRPr="00831F90">
        <w:rPr>
          <w:noProof/>
          <w:szCs w:val="24"/>
          <w:lang w:eastAsia="hr-HR"/>
        </w:rPr>
        <w:drawing>
          <wp:inline distT="0" distB="0" distL="0" distR="0" wp14:anchorId="44885D28" wp14:editId="3E6A9C5A">
            <wp:extent cx="5760720" cy="3938270"/>
            <wp:effectExtent l="0" t="0" r="0" b="5080"/>
            <wp:docPr id="57488179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881796" name="Slika 57488179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F90" w:rsidRPr="00831F90" w:rsidRDefault="00831F90" w:rsidP="00831F90">
      <w:pPr>
        <w:spacing w:line="240" w:lineRule="auto"/>
        <w:ind w:right="2358"/>
        <w:jc w:val="both"/>
        <w:rPr>
          <w:u w:val="single"/>
        </w:rPr>
      </w:pPr>
    </w:p>
    <w:sectPr w:rsidR="00831F90" w:rsidRPr="00831F90" w:rsidSect="00831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709C"/>
    <w:multiLevelType w:val="hybridMultilevel"/>
    <w:tmpl w:val="FEF4841C"/>
    <w:lvl w:ilvl="0" w:tplc="AEDCC5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135098"/>
    <w:multiLevelType w:val="hybridMultilevel"/>
    <w:tmpl w:val="FEF4841C"/>
    <w:lvl w:ilvl="0" w:tplc="AEDCC5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AFC7522"/>
    <w:multiLevelType w:val="hybridMultilevel"/>
    <w:tmpl w:val="FEF4841C"/>
    <w:lvl w:ilvl="0" w:tplc="AEDCC5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BAF31AC"/>
    <w:multiLevelType w:val="hybridMultilevel"/>
    <w:tmpl w:val="063A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F67BD"/>
    <w:multiLevelType w:val="hybridMultilevel"/>
    <w:tmpl w:val="7340C5D4"/>
    <w:lvl w:ilvl="0" w:tplc="E0D4CC90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E63150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6A009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5468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1699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ACFF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0EC5E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36C6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98280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4C1166"/>
    <w:multiLevelType w:val="hybridMultilevel"/>
    <w:tmpl w:val="7340C5D4"/>
    <w:lvl w:ilvl="0" w:tplc="E0D4CC90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E63150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6A009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5468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1699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ACFF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0EC5E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36C6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98280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F132FA"/>
    <w:multiLevelType w:val="hybridMultilevel"/>
    <w:tmpl w:val="FEF4841C"/>
    <w:lvl w:ilvl="0" w:tplc="AEDCC5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487521B"/>
    <w:multiLevelType w:val="hybridMultilevel"/>
    <w:tmpl w:val="FEF4841C"/>
    <w:lvl w:ilvl="0" w:tplc="AEDCC5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9EC45A9"/>
    <w:multiLevelType w:val="hybridMultilevel"/>
    <w:tmpl w:val="63345D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161B9"/>
    <w:multiLevelType w:val="hybridMultilevel"/>
    <w:tmpl w:val="63345D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6C48E8"/>
    <w:multiLevelType w:val="hybridMultilevel"/>
    <w:tmpl w:val="7A688E64"/>
    <w:lvl w:ilvl="0" w:tplc="1590BD6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6A548A">
      <w:start w:val="1"/>
      <w:numFmt w:val="bullet"/>
      <w:lvlText w:val="o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68C5BC">
      <w:start w:val="1"/>
      <w:numFmt w:val="bullet"/>
      <w:lvlRestart w:val="0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4E76B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FAE416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32F25E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1C5F0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DAC06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2615F4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644620F"/>
    <w:multiLevelType w:val="hybridMultilevel"/>
    <w:tmpl w:val="67F245BE"/>
    <w:lvl w:ilvl="0" w:tplc="1F2C61C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7A7730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9ADBBC">
      <w:start w:val="1"/>
      <w:numFmt w:val="bullet"/>
      <w:lvlRestart w:val="0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CAF712">
      <w:start w:val="1"/>
      <w:numFmt w:val="bullet"/>
      <w:lvlText w:val="•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B0B0A4">
      <w:start w:val="1"/>
      <w:numFmt w:val="bullet"/>
      <w:lvlText w:val="o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6C5C72">
      <w:start w:val="1"/>
      <w:numFmt w:val="bullet"/>
      <w:lvlText w:val="▪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AE74CA">
      <w:start w:val="1"/>
      <w:numFmt w:val="bullet"/>
      <w:lvlText w:val="•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703A80">
      <w:start w:val="1"/>
      <w:numFmt w:val="bullet"/>
      <w:lvlText w:val="o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8A7C02">
      <w:start w:val="1"/>
      <w:numFmt w:val="bullet"/>
      <w:lvlText w:val="▪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7"/>
  </w:num>
  <w:num w:numId="9">
    <w:abstractNumId w:val="6"/>
  </w:num>
  <w:num w:numId="10">
    <w:abstractNumId w:val="0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F90"/>
    <w:rsid w:val="002A1DD8"/>
    <w:rsid w:val="00420928"/>
    <w:rsid w:val="004764E3"/>
    <w:rsid w:val="00552AE1"/>
    <w:rsid w:val="007E320B"/>
    <w:rsid w:val="00831F90"/>
    <w:rsid w:val="008541D6"/>
    <w:rsid w:val="00A74999"/>
    <w:rsid w:val="00B84E72"/>
    <w:rsid w:val="00BC342D"/>
    <w:rsid w:val="00EE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B681F"/>
  <w15:chartTrackingRefBased/>
  <w15:docId w15:val="{EC23A610-826B-47C2-9EF4-4618E4C0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31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1F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831F90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4134</Words>
  <Characters>23564</Characters>
  <Application>Microsoft Office Word</Application>
  <DocSecurity>0</DocSecurity>
  <Lines>196</Lines>
  <Paragraphs>55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10</cp:revision>
  <dcterms:created xsi:type="dcterms:W3CDTF">2026-09-01T06:50:00Z</dcterms:created>
  <dcterms:modified xsi:type="dcterms:W3CDTF">2026-09-01T07:18:00Z</dcterms:modified>
</cp:coreProperties>
</file>