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4DB" w:rsidRPr="003633BC" w:rsidRDefault="00015E0A" w:rsidP="003633BC">
      <w:pPr>
        <w:spacing w:line="276" w:lineRule="auto"/>
        <w:jc w:val="center"/>
        <w:rPr>
          <w:b/>
          <w:szCs w:val="24"/>
        </w:rPr>
      </w:pPr>
      <w:bookmarkStart w:id="0" w:name="_GoBack"/>
      <w:r w:rsidRPr="003633BC">
        <w:rPr>
          <w:b/>
          <w:szCs w:val="24"/>
        </w:rPr>
        <w:t>Z A P I S N I K</w:t>
      </w:r>
    </w:p>
    <w:p w:rsidR="00015E0A" w:rsidRPr="003633BC" w:rsidRDefault="00015E0A" w:rsidP="003633BC">
      <w:pPr>
        <w:spacing w:line="276" w:lineRule="auto"/>
        <w:jc w:val="center"/>
        <w:rPr>
          <w:b/>
          <w:szCs w:val="24"/>
        </w:rPr>
      </w:pPr>
      <w:r w:rsidRPr="003633BC">
        <w:rPr>
          <w:b/>
          <w:szCs w:val="24"/>
        </w:rPr>
        <w:t xml:space="preserve">17. sjednice Vijeća Mjesnog odbora Savica Šanci održane 17. rujna 2026. </w:t>
      </w:r>
    </w:p>
    <w:p w:rsidR="00015E0A" w:rsidRPr="003633BC" w:rsidRDefault="00015E0A" w:rsidP="003633BC">
      <w:pPr>
        <w:spacing w:line="276" w:lineRule="auto"/>
        <w:jc w:val="center"/>
        <w:rPr>
          <w:b/>
          <w:szCs w:val="24"/>
        </w:rPr>
      </w:pPr>
      <w:r w:rsidRPr="003633BC">
        <w:rPr>
          <w:b/>
          <w:szCs w:val="24"/>
        </w:rPr>
        <w:t>Zagreb, Savica I. 2 s početkom u 19,00 sati</w:t>
      </w: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  <w:r w:rsidRPr="003633BC">
        <w:rPr>
          <w:szCs w:val="24"/>
        </w:rPr>
        <w:t>Nazočni članovi Vijeća:</w:t>
      </w: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  <w:r w:rsidRPr="003633BC">
        <w:rPr>
          <w:szCs w:val="24"/>
        </w:rPr>
        <w:t xml:space="preserve">Tomislav Brkić, Ivo Skočić, </w:t>
      </w:r>
      <w:proofErr w:type="spellStart"/>
      <w:r w:rsidRPr="003633BC">
        <w:rPr>
          <w:szCs w:val="24"/>
        </w:rPr>
        <w:t>Gospava</w:t>
      </w:r>
      <w:proofErr w:type="spellEnd"/>
      <w:r w:rsidRPr="003633BC">
        <w:rPr>
          <w:szCs w:val="24"/>
        </w:rPr>
        <w:t xml:space="preserve"> </w:t>
      </w:r>
      <w:proofErr w:type="spellStart"/>
      <w:r w:rsidRPr="003633BC">
        <w:rPr>
          <w:szCs w:val="24"/>
        </w:rPr>
        <w:t>Rakitić</w:t>
      </w:r>
      <w:proofErr w:type="spellEnd"/>
      <w:r w:rsidRPr="003633BC">
        <w:rPr>
          <w:szCs w:val="24"/>
        </w:rPr>
        <w:t>, Stjepan Zbiljski, Ana Kuštra i Magdalena Pavić.</w:t>
      </w: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  <w:r w:rsidRPr="003633BC">
        <w:rPr>
          <w:szCs w:val="24"/>
        </w:rPr>
        <w:t>Predsjedava gospodin Tomislav Brkić, predsjednik Vijeća.</w:t>
      </w: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  <w:r w:rsidRPr="003633BC">
        <w:rPr>
          <w:szCs w:val="24"/>
        </w:rPr>
        <w:t xml:space="preserve">Zapisnik vodi: </w:t>
      </w:r>
      <w:r w:rsidR="003633BC" w:rsidRPr="003633BC">
        <w:rPr>
          <w:szCs w:val="24"/>
        </w:rPr>
        <w:t>Tomislav Brkić, predsjednik Vijeća.</w:t>
      </w: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  <w:r w:rsidRPr="003633BC">
        <w:rPr>
          <w:szCs w:val="24"/>
        </w:rPr>
        <w:t>Predsjednik konstatira da je nazočno 6 od ukupno 7 članova Vijeća, što znači da Vijeće može pravovaljano odlučivati, te otvara 17. sjednicu Vijeća Mjesnog odbora.</w:t>
      </w: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  <w:r w:rsidRPr="003633BC">
        <w:rPr>
          <w:szCs w:val="24"/>
        </w:rPr>
        <w:t>Predsjednik Vijeća daje zapisnik 16. sjednice na verifikaciju.</w:t>
      </w: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  <w:r w:rsidRPr="003633BC">
        <w:rPr>
          <w:szCs w:val="24"/>
        </w:rPr>
        <w:t>Vijeće prihvaća tekst Zapisnika 16. sjednice Vijeća, bez izmjena (ako nema izmjena) – sa sljedećim izmjenama:</w:t>
      </w: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  <w:r w:rsidRPr="003633BC">
        <w:rPr>
          <w:szCs w:val="24"/>
        </w:rPr>
        <w:t xml:space="preserve">Na prijedlog predsjednika Vijeće jednoglasno utvrđuje </w:t>
      </w: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jc w:val="center"/>
        <w:rPr>
          <w:b/>
          <w:szCs w:val="24"/>
        </w:rPr>
      </w:pPr>
      <w:r w:rsidRPr="003633BC">
        <w:rPr>
          <w:b/>
          <w:szCs w:val="24"/>
        </w:rPr>
        <w:t>DNEVNI  RED</w:t>
      </w:r>
    </w:p>
    <w:p w:rsidR="00015E0A" w:rsidRPr="003633BC" w:rsidRDefault="00015E0A" w:rsidP="003633BC">
      <w:pPr>
        <w:spacing w:line="276" w:lineRule="auto"/>
        <w:jc w:val="center"/>
        <w:rPr>
          <w:b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015E0A" w:rsidRPr="003633BC" w:rsidTr="00015E0A">
        <w:tc>
          <w:tcPr>
            <w:tcW w:w="567" w:type="dxa"/>
            <w:shd w:val="clear" w:color="auto" w:fill="auto"/>
          </w:tcPr>
          <w:p w:rsidR="00015E0A" w:rsidRPr="003633BC" w:rsidRDefault="00015E0A" w:rsidP="003633BC">
            <w:pPr>
              <w:spacing w:line="276" w:lineRule="auto"/>
              <w:jc w:val="both"/>
              <w:rPr>
                <w:szCs w:val="24"/>
              </w:rPr>
            </w:pPr>
            <w:r w:rsidRPr="003633BC">
              <w:rPr>
                <w:szCs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015E0A" w:rsidRPr="003633BC" w:rsidRDefault="00015E0A" w:rsidP="003633BC">
            <w:pPr>
              <w:spacing w:line="276" w:lineRule="auto"/>
              <w:jc w:val="both"/>
              <w:rPr>
                <w:szCs w:val="24"/>
              </w:rPr>
            </w:pPr>
            <w:r w:rsidRPr="003633BC">
              <w:rPr>
                <w:szCs w:val="24"/>
              </w:rPr>
              <w:t>Zaključci o aktualnoj komunalnoj i prometnoj problematici - donošenje zaključka</w:t>
            </w:r>
          </w:p>
        </w:tc>
      </w:tr>
      <w:tr w:rsidR="00015E0A" w:rsidRPr="003633BC" w:rsidTr="00015E0A">
        <w:tc>
          <w:tcPr>
            <w:tcW w:w="567" w:type="dxa"/>
            <w:shd w:val="clear" w:color="auto" w:fill="auto"/>
          </w:tcPr>
          <w:p w:rsidR="00015E0A" w:rsidRPr="003633BC" w:rsidRDefault="00015E0A" w:rsidP="003633BC">
            <w:pPr>
              <w:spacing w:line="276" w:lineRule="auto"/>
              <w:jc w:val="both"/>
              <w:rPr>
                <w:szCs w:val="24"/>
              </w:rPr>
            </w:pPr>
            <w:r w:rsidRPr="003633BC">
              <w:rPr>
                <w:szCs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015E0A" w:rsidRPr="003633BC" w:rsidRDefault="00015E0A" w:rsidP="003633BC">
            <w:pPr>
              <w:spacing w:line="276" w:lineRule="auto"/>
              <w:jc w:val="both"/>
              <w:rPr>
                <w:szCs w:val="24"/>
              </w:rPr>
            </w:pPr>
            <w:r w:rsidRPr="003633BC">
              <w:rPr>
                <w:szCs w:val="24"/>
              </w:rPr>
              <w:t>Pitanja, prijedlozi i obavijesti</w:t>
            </w:r>
          </w:p>
          <w:p w:rsidR="00015E0A" w:rsidRPr="003633BC" w:rsidRDefault="00015E0A" w:rsidP="003633BC">
            <w:pPr>
              <w:spacing w:line="276" w:lineRule="auto"/>
              <w:jc w:val="both"/>
              <w:rPr>
                <w:szCs w:val="24"/>
              </w:rPr>
            </w:pPr>
          </w:p>
          <w:p w:rsidR="00015E0A" w:rsidRPr="003633BC" w:rsidRDefault="00015E0A" w:rsidP="003633BC">
            <w:pPr>
              <w:spacing w:line="276" w:lineRule="auto"/>
              <w:jc w:val="both"/>
              <w:rPr>
                <w:szCs w:val="24"/>
              </w:rPr>
            </w:pPr>
          </w:p>
        </w:tc>
      </w:tr>
    </w:tbl>
    <w:p w:rsidR="00015E0A" w:rsidRPr="003633BC" w:rsidRDefault="00015E0A" w:rsidP="003633BC">
      <w:pPr>
        <w:spacing w:line="276" w:lineRule="auto"/>
        <w:jc w:val="both"/>
        <w:rPr>
          <w:b/>
          <w:szCs w:val="24"/>
        </w:rPr>
      </w:pPr>
      <w:r w:rsidRPr="003633BC">
        <w:rPr>
          <w:b/>
          <w:szCs w:val="24"/>
        </w:rPr>
        <w:t>Ad1. Zaključci o aktualnoj komunalnoj i prometnoj problematici - donošenje zaključka</w:t>
      </w:r>
    </w:p>
    <w:p w:rsidR="00015E0A" w:rsidRPr="003633BC" w:rsidRDefault="00015E0A" w:rsidP="003633BC">
      <w:pPr>
        <w:spacing w:line="276" w:lineRule="auto"/>
        <w:jc w:val="both"/>
        <w:rPr>
          <w:b/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  <w:r w:rsidRPr="003633BC">
        <w:rPr>
          <w:szCs w:val="24"/>
        </w:rPr>
        <w:t>Uvodno obrazloženje iznosi Predsjednik Vijeća (ili se navodi ime i prezime Vijećnika kojem predsjednik dozvoli da izloži obrazloženje točke dnevnog reda).</w:t>
      </w: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  <w:r w:rsidRPr="003633BC">
        <w:rPr>
          <w:szCs w:val="24"/>
        </w:rPr>
        <w:t xml:space="preserve">U raspravi sudjeluju: Tomislav Brkić, Ivo Skočić, </w:t>
      </w:r>
      <w:proofErr w:type="spellStart"/>
      <w:r w:rsidRPr="003633BC">
        <w:rPr>
          <w:szCs w:val="24"/>
        </w:rPr>
        <w:t>Gospava</w:t>
      </w:r>
      <w:proofErr w:type="spellEnd"/>
      <w:r w:rsidRPr="003633BC">
        <w:rPr>
          <w:szCs w:val="24"/>
        </w:rPr>
        <w:t xml:space="preserve"> </w:t>
      </w:r>
      <w:proofErr w:type="spellStart"/>
      <w:r w:rsidRPr="003633BC">
        <w:rPr>
          <w:szCs w:val="24"/>
        </w:rPr>
        <w:t>Rakitić</w:t>
      </w:r>
      <w:proofErr w:type="spellEnd"/>
      <w:r w:rsidRPr="003633BC">
        <w:rPr>
          <w:szCs w:val="24"/>
        </w:rPr>
        <w:t xml:space="preserve">, Stjepan Zbiljski, Ana  Kuštra i Magdalena Pavić, </w:t>
      </w: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  <w:r w:rsidRPr="003633BC">
        <w:rPr>
          <w:szCs w:val="24"/>
        </w:rPr>
        <w:t>Vijeće jednoglasno donosi</w:t>
      </w: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rPr>
          <w:szCs w:val="24"/>
        </w:rPr>
      </w:pPr>
      <w:r w:rsidRPr="003633BC">
        <w:rPr>
          <w:szCs w:val="24"/>
        </w:rPr>
        <w:t xml:space="preserve"> Zaključci  o aktualnoj komunalnoj i prometnoj problematici - donošenje zaključka</w:t>
      </w:r>
    </w:p>
    <w:p w:rsidR="00015E0A" w:rsidRPr="003633BC" w:rsidRDefault="00015E0A" w:rsidP="003633BC">
      <w:pPr>
        <w:spacing w:line="276" w:lineRule="auto"/>
        <w:rPr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  <w:r w:rsidRPr="003633BC">
        <w:rPr>
          <w:szCs w:val="24"/>
        </w:rPr>
        <w:t>(Zaključak se prilaže ovom zapisniku i njegov je sastavni dio.)</w:t>
      </w: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b/>
          <w:szCs w:val="24"/>
        </w:rPr>
      </w:pPr>
      <w:r w:rsidRPr="003633BC">
        <w:rPr>
          <w:b/>
          <w:szCs w:val="24"/>
        </w:rPr>
        <w:lastRenderedPageBreak/>
        <w:t>Ad2. Pitanja, prijedlozi i obavijesti</w:t>
      </w:r>
    </w:p>
    <w:p w:rsidR="00015E0A" w:rsidRPr="003633BC" w:rsidRDefault="00015E0A" w:rsidP="003633BC">
      <w:pPr>
        <w:spacing w:line="276" w:lineRule="auto"/>
        <w:jc w:val="both"/>
        <w:rPr>
          <w:b/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  <w:r w:rsidRPr="003633BC">
        <w:rPr>
          <w:szCs w:val="24"/>
        </w:rPr>
        <w:t xml:space="preserve">Predsjednik obavještava članove Vijeća o: </w:t>
      </w: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3633BC" w:rsidRPr="003633BC" w:rsidRDefault="003633BC" w:rsidP="003633BC">
      <w:pPr>
        <w:suppressAutoHyphens w:val="0"/>
        <w:spacing w:line="276" w:lineRule="auto"/>
        <w:rPr>
          <w:rFonts w:eastAsia="Times New Roman"/>
          <w:szCs w:val="24"/>
          <w:lang w:val="en-US"/>
        </w:rPr>
      </w:pPr>
      <w:r w:rsidRPr="003633BC">
        <w:rPr>
          <w:rFonts w:eastAsia="Times New Roman"/>
          <w:szCs w:val="24"/>
          <w:lang w:val="en-US"/>
        </w:rPr>
        <w:t xml:space="preserve">- </w:t>
      </w:r>
      <w:proofErr w:type="spellStart"/>
      <w:r w:rsidRPr="003633BC">
        <w:rPr>
          <w:rFonts w:eastAsia="Times New Roman"/>
          <w:szCs w:val="24"/>
          <w:lang w:val="en-US"/>
        </w:rPr>
        <w:t>Vijeću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stavljeno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proofErr w:type="gramStart"/>
      <w:r w:rsidRPr="003633BC">
        <w:rPr>
          <w:rFonts w:eastAsia="Times New Roman"/>
          <w:szCs w:val="24"/>
          <w:lang w:val="en-US"/>
        </w:rPr>
        <w:t>na</w:t>
      </w:r>
      <w:proofErr w:type="spellEnd"/>
      <w:proofErr w:type="gram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znanje</w:t>
      </w:r>
      <w:proofErr w:type="spellEnd"/>
      <w:r w:rsidRPr="003633BC">
        <w:rPr>
          <w:rFonts w:eastAsia="Times New Roman"/>
          <w:szCs w:val="24"/>
          <w:lang w:val="en-US"/>
        </w:rPr>
        <w:t xml:space="preserve"> da je 07. </w:t>
      </w:r>
      <w:proofErr w:type="spellStart"/>
      <w:proofErr w:type="gramStart"/>
      <w:r w:rsidRPr="003633BC">
        <w:rPr>
          <w:rFonts w:eastAsia="Times New Roman"/>
          <w:szCs w:val="24"/>
          <w:lang w:val="en-US"/>
        </w:rPr>
        <w:t>rujna</w:t>
      </w:r>
      <w:proofErr w:type="spellEnd"/>
      <w:proofErr w:type="gram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službeno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otvoren</w:t>
      </w:r>
      <w:proofErr w:type="spellEnd"/>
      <w:r w:rsidRPr="003633BC">
        <w:rPr>
          <w:rFonts w:eastAsia="Times New Roman"/>
          <w:szCs w:val="24"/>
          <w:lang w:val="en-US"/>
        </w:rPr>
        <w:t xml:space="preserve"> DV </w:t>
      </w:r>
      <w:proofErr w:type="spellStart"/>
      <w:r w:rsidRPr="003633BC">
        <w:rPr>
          <w:rFonts w:eastAsia="Times New Roman"/>
          <w:szCs w:val="24"/>
          <w:lang w:val="en-US"/>
        </w:rPr>
        <w:t>Borovje</w:t>
      </w:r>
      <w:proofErr w:type="spellEnd"/>
      <w:r w:rsidRPr="003633BC">
        <w:rPr>
          <w:rFonts w:eastAsia="Times New Roman"/>
          <w:szCs w:val="24"/>
          <w:lang w:val="en-US"/>
        </w:rPr>
        <w:t>,</w:t>
      </w:r>
    </w:p>
    <w:p w:rsidR="003633BC" w:rsidRPr="003633BC" w:rsidRDefault="003633BC" w:rsidP="003633BC">
      <w:pPr>
        <w:suppressAutoHyphens w:val="0"/>
        <w:spacing w:line="276" w:lineRule="auto"/>
        <w:rPr>
          <w:rFonts w:eastAsia="Times New Roman"/>
          <w:szCs w:val="24"/>
          <w:lang w:val="en-US"/>
        </w:rPr>
      </w:pPr>
      <w:r w:rsidRPr="003633BC">
        <w:rPr>
          <w:rFonts w:eastAsia="Times New Roman"/>
          <w:szCs w:val="24"/>
          <w:lang w:val="en-US"/>
        </w:rPr>
        <w:t xml:space="preserve">- </w:t>
      </w:r>
      <w:proofErr w:type="spellStart"/>
      <w:r w:rsidRPr="003633BC">
        <w:rPr>
          <w:rFonts w:eastAsia="Times New Roman"/>
          <w:szCs w:val="24"/>
          <w:lang w:val="en-US"/>
        </w:rPr>
        <w:t>Vijeću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stavljeno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proofErr w:type="gramStart"/>
      <w:r w:rsidRPr="003633BC">
        <w:rPr>
          <w:rFonts w:eastAsia="Times New Roman"/>
          <w:szCs w:val="24"/>
          <w:lang w:val="en-US"/>
        </w:rPr>
        <w:t>na</w:t>
      </w:r>
      <w:proofErr w:type="spellEnd"/>
      <w:proofErr w:type="gram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znanje</w:t>
      </w:r>
      <w:proofErr w:type="spellEnd"/>
      <w:r w:rsidRPr="003633BC">
        <w:rPr>
          <w:rFonts w:eastAsia="Times New Roman"/>
          <w:szCs w:val="24"/>
          <w:lang w:val="en-US"/>
        </w:rPr>
        <w:t xml:space="preserve"> da je </w:t>
      </w:r>
      <w:proofErr w:type="spellStart"/>
      <w:r w:rsidRPr="003633BC">
        <w:rPr>
          <w:rFonts w:eastAsia="Times New Roman"/>
          <w:szCs w:val="24"/>
          <w:lang w:val="en-US"/>
        </w:rPr>
        <w:t>kompletiran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raspored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redovnog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korištenja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prostorija</w:t>
      </w:r>
      <w:proofErr w:type="spellEnd"/>
      <w:r w:rsidRPr="003633BC">
        <w:rPr>
          <w:rFonts w:eastAsia="Times New Roman"/>
          <w:szCs w:val="24"/>
          <w:lang w:val="en-US"/>
        </w:rPr>
        <w:t xml:space="preserve"> MO, </w:t>
      </w:r>
    </w:p>
    <w:p w:rsidR="003633BC" w:rsidRPr="003633BC" w:rsidRDefault="003633BC" w:rsidP="003633BC">
      <w:pPr>
        <w:suppressAutoHyphens w:val="0"/>
        <w:spacing w:line="276" w:lineRule="auto"/>
        <w:rPr>
          <w:rFonts w:eastAsia="Times New Roman"/>
          <w:szCs w:val="24"/>
          <w:lang w:val="en-US"/>
        </w:rPr>
      </w:pPr>
      <w:r w:rsidRPr="003633BC">
        <w:rPr>
          <w:rFonts w:eastAsia="Times New Roman"/>
          <w:szCs w:val="24"/>
          <w:lang w:val="en-US"/>
        </w:rPr>
        <w:t xml:space="preserve">- </w:t>
      </w:r>
      <w:proofErr w:type="spellStart"/>
      <w:r w:rsidRPr="003633BC">
        <w:rPr>
          <w:rFonts w:eastAsia="Times New Roman"/>
          <w:szCs w:val="24"/>
          <w:lang w:val="en-US"/>
        </w:rPr>
        <w:t>Vijeću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stavljeno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proofErr w:type="gramStart"/>
      <w:r w:rsidRPr="003633BC">
        <w:rPr>
          <w:rFonts w:eastAsia="Times New Roman"/>
          <w:szCs w:val="24"/>
          <w:lang w:val="en-US"/>
        </w:rPr>
        <w:t>na</w:t>
      </w:r>
      <w:proofErr w:type="spellEnd"/>
      <w:proofErr w:type="gram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znanje</w:t>
      </w:r>
      <w:proofErr w:type="spellEnd"/>
      <w:r w:rsidRPr="003633BC">
        <w:rPr>
          <w:rFonts w:eastAsia="Times New Roman"/>
          <w:szCs w:val="24"/>
          <w:lang w:val="en-US"/>
        </w:rPr>
        <w:t xml:space="preserve"> da je </w:t>
      </w:r>
      <w:proofErr w:type="spellStart"/>
      <w:r w:rsidRPr="003633BC">
        <w:rPr>
          <w:rFonts w:eastAsia="Times New Roman"/>
          <w:szCs w:val="24"/>
          <w:lang w:val="en-US"/>
        </w:rPr>
        <w:t>dovršeno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uređenje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nogostupa</w:t>
      </w:r>
      <w:proofErr w:type="spellEnd"/>
      <w:r w:rsidRPr="003633BC">
        <w:rPr>
          <w:rFonts w:eastAsia="Times New Roman"/>
          <w:szCs w:val="24"/>
          <w:lang w:val="en-US"/>
        </w:rPr>
        <w:t xml:space="preserve"> u </w:t>
      </w:r>
      <w:proofErr w:type="spellStart"/>
      <w:r w:rsidRPr="003633BC">
        <w:rPr>
          <w:rFonts w:eastAsia="Times New Roman"/>
          <w:szCs w:val="24"/>
          <w:lang w:val="en-US"/>
        </w:rPr>
        <w:t>ul</w:t>
      </w:r>
      <w:proofErr w:type="spellEnd"/>
      <w:r w:rsidRPr="003633BC">
        <w:rPr>
          <w:rFonts w:eastAsia="Times New Roman"/>
          <w:szCs w:val="24"/>
          <w:lang w:val="en-US"/>
        </w:rPr>
        <w:t xml:space="preserve">. </w:t>
      </w:r>
      <w:proofErr w:type="spellStart"/>
      <w:r w:rsidRPr="003633BC">
        <w:rPr>
          <w:rFonts w:eastAsia="Times New Roman"/>
          <w:szCs w:val="24"/>
          <w:lang w:val="en-US"/>
        </w:rPr>
        <w:t>Velikogorička</w:t>
      </w:r>
      <w:proofErr w:type="spellEnd"/>
      <w:r w:rsidRPr="003633BC">
        <w:rPr>
          <w:rFonts w:eastAsia="Times New Roman"/>
          <w:szCs w:val="24"/>
          <w:lang w:val="en-US"/>
        </w:rPr>
        <w:t xml:space="preserve">, </w:t>
      </w:r>
    </w:p>
    <w:p w:rsidR="003633BC" w:rsidRPr="003633BC" w:rsidRDefault="003633BC" w:rsidP="003633BC">
      <w:pPr>
        <w:suppressAutoHyphens w:val="0"/>
        <w:spacing w:line="276" w:lineRule="auto"/>
        <w:rPr>
          <w:rFonts w:eastAsia="Times New Roman"/>
          <w:szCs w:val="24"/>
          <w:lang w:val="en-US"/>
        </w:rPr>
      </w:pPr>
      <w:r w:rsidRPr="003633BC">
        <w:rPr>
          <w:rFonts w:eastAsia="Times New Roman"/>
          <w:szCs w:val="24"/>
          <w:lang w:val="en-US"/>
        </w:rPr>
        <w:t xml:space="preserve">- </w:t>
      </w:r>
      <w:proofErr w:type="spellStart"/>
      <w:r w:rsidRPr="003633BC">
        <w:rPr>
          <w:rFonts w:eastAsia="Times New Roman"/>
          <w:szCs w:val="24"/>
          <w:lang w:val="en-US"/>
        </w:rPr>
        <w:t>Zatražen</w:t>
      </w:r>
      <w:proofErr w:type="spellEnd"/>
      <w:r w:rsidRPr="003633BC">
        <w:rPr>
          <w:rFonts w:eastAsia="Times New Roman"/>
          <w:szCs w:val="24"/>
          <w:lang w:val="en-US"/>
        </w:rPr>
        <w:t xml:space="preserve"> status </w:t>
      </w:r>
      <w:proofErr w:type="spellStart"/>
      <w:r w:rsidRPr="003633BC">
        <w:rPr>
          <w:rFonts w:eastAsia="Times New Roman"/>
          <w:szCs w:val="24"/>
          <w:lang w:val="en-US"/>
        </w:rPr>
        <w:t>oko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uređenja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ul</w:t>
      </w:r>
      <w:proofErr w:type="spellEnd"/>
      <w:r w:rsidRPr="003633BC">
        <w:rPr>
          <w:rFonts w:eastAsia="Times New Roman"/>
          <w:szCs w:val="24"/>
          <w:lang w:val="en-US"/>
        </w:rPr>
        <w:t xml:space="preserve">. </w:t>
      </w:r>
      <w:proofErr w:type="spellStart"/>
      <w:r w:rsidRPr="003633BC">
        <w:rPr>
          <w:rFonts w:eastAsia="Times New Roman"/>
          <w:szCs w:val="24"/>
          <w:lang w:val="en-US"/>
        </w:rPr>
        <w:t>Buševačka</w:t>
      </w:r>
      <w:proofErr w:type="spellEnd"/>
      <w:r w:rsidRPr="003633BC">
        <w:rPr>
          <w:rFonts w:eastAsia="Times New Roman"/>
          <w:szCs w:val="24"/>
          <w:lang w:val="en-US"/>
        </w:rPr>
        <w:t>,</w:t>
      </w:r>
    </w:p>
    <w:p w:rsidR="003633BC" w:rsidRPr="003633BC" w:rsidRDefault="003633BC" w:rsidP="003633BC">
      <w:pPr>
        <w:suppressAutoHyphens w:val="0"/>
        <w:spacing w:line="276" w:lineRule="auto"/>
        <w:rPr>
          <w:rFonts w:eastAsia="Times New Roman"/>
          <w:szCs w:val="24"/>
          <w:lang w:val="en-US"/>
        </w:rPr>
      </w:pPr>
      <w:r w:rsidRPr="003633BC">
        <w:rPr>
          <w:rFonts w:eastAsia="Times New Roman"/>
          <w:szCs w:val="24"/>
          <w:lang w:val="en-US"/>
        </w:rPr>
        <w:t xml:space="preserve">- </w:t>
      </w:r>
      <w:proofErr w:type="spellStart"/>
      <w:r w:rsidRPr="003633BC">
        <w:rPr>
          <w:rFonts w:eastAsia="Times New Roman"/>
          <w:szCs w:val="24"/>
          <w:lang w:val="en-US"/>
        </w:rPr>
        <w:t>Stranka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informirana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oko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zatraženog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proofErr w:type="gramStart"/>
      <w:r w:rsidRPr="003633BC">
        <w:rPr>
          <w:rFonts w:eastAsia="Times New Roman"/>
          <w:szCs w:val="24"/>
          <w:lang w:val="en-US"/>
        </w:rPr>
        <w:t>od</w:t>
      </w:r>
      <w:proofErr w:type="spellEnd"/>
      <w:proofErr w:type="gram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strane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Vijeća</w:t>
      </w:r>
      <w:proofErr w:type="spellEnd"/>
      <w:r w:rsidRPr="003633BC">
        <w:rPr>
          <w:rFonts w:eastAsia="Times New Roman"/>
          <w:szCs w:val="24"/>
          <w:lang w:val="en-US"/>
        </w:rPr>
        <w:t xml:space="preserve"> u </w:t>
      </w:r>
      <w:proofErr w:type="spellStart"/>
      <w:r w:rsidRPr="003633BC">
        <w:rPr>
          <w:rFonts w:eastAsia="Times New Roman"/>
          <w:szCs w:val="24"/>
          <w:lang w:val="en-US"/>
        </w:rPr>
        <w:t>ul</w:t>
      </w:r>
      <w:proofErr w:type="spellEnd"/>
      <w:r w:rsidRPr="003633BC">
        <w:rPr>
          <w:rFonts w:eastAsia="Times New Roman"/>
          <w:szCs w:val="24"/>
          <w:lang w:val="en-US"/>
        </w:rPr>
        <w:t xml:space="preserve">. </w:t>
      </w:r>
      <w:proofErr w:type="spellStart"/>
      <w:r w:rsidRPr="003633BC">
        <w:rPr>
          <w:rFonts w:eastAsia="Times New Roman"/>
          <w:szCs w:val="24"/>
          <w:lang w:val="en-US"/>
        </w:rPr>
        <w:t>Kuševačka</w:t>
      </w:r>
      <w:proofErr w:type="spellEnd"/>
      <w:r w:rsidRPr="003633BC">
        <w:rPr>
          <w:rFonts w:eastAsia="Times New Roman"/>
          <w:szCs w:val="24"/>
          <w:lang w:val="en-US"/>
        </w:rPr>
        <w:t xml:space="preserve">, </w:t>
      </w:r>
    </w:p>
    <w:p w:rsidR="003633BC" w:rsidRPr="003633BC" w:rsidRDefault="003633BC" w:rsidP="003633BC">
      <w:pPr>
        <w:suppressAutoHyphens w:val="0"/>
        <w:spacing w:line="276" w:lineRule="auto"/>
        <w:rPr>
          <w:rFonts w:eastAsia="Times New Roman"/>
          <w:szCs w:val="24"/>
          <w:lang w:val="en-US"/>
        </w:rPr>
      </w:pPr>
      <w:r w:rsidRPr="003633BC">
        <w:rPr>
          <w:rFonts w:eastAsia="Times New Roman"/>
          <w:szCs w:val="24"/>
          <w:lang w:val="en-US"/>
        </w:rPr>
        <w:t xml:space="preserve">- </w:t>
      </w:r>
      <w:proofErr w:type="spellStart"/>
      <w:r w:rsidRPr="003633BC">
        <w:rPr>
          <w:rFonts w:eastAsia="Times New Roman"/>
          <w:szCs w:val="24"/>
          <w:lang w:val="en-US"/>
        </w:rPr>
        <w:t>Vijeću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stavljeno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proofErr w:type="gramStart"/>
      <w:r w:rsidRPr="003633BC">
        <w:rPr>
          <w:rFonts w:eastAsia="Times New Roman"/>
          <w:szCs w:val="24"/>
          <w:lang w:val="en-US"/>
        </w:rPr>
        <w:t>na</w:t>
      </w:r>
      <w:proofErr w:type="spellEnd"/>
      <w:proofErr w:type="gram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znanje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održavanje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opg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sajma</w:t>
      </w:r>
      <w:proofErr w:type="spellEnd"/>
      <w:r w:rsidRPr="003633BC">
        <w:rPr>
          <w:rFonts w:eastAsia="Times New Roman"/>
          <w:szCs w:val="24"/>
          <w:lang w:val="en-US"/>
        </w:rPr>
        <w:t xml:space="preserve"> 26.09. </w:t>
      </w:r>
    </w:p>
    <w:p w:rsidR="003633BC" w:rsidRPr="003633BC" w:rsidRDefault="003633BC" w:rsidP="003633BC">
      <w:pPr>
        <w:suppressAutoHyphens w:val="0"/>
        <w:spacing w:line="276" w:lineRule="auto"/>
        <w:rPr>
          <w:rFonts w:eastAsia="Times New Roman"/>
          <w:szCs w:val="24"/>
          <w:lang w:val="en-US"/>
        </w:rPr>
      </w:pPr>
      <w:r w:rsidRPr="003633BC">
        <w:rPr>
          <w:rFonts w:eastAsia="Times New Roman"/>
          <w:szCs w:val="24"/>
          <w:lang w:val="en-US"/>
        </w:rPr>
        <w:t xml:space="preserve">- </w:t>
      </w:r>
      <w:proofErr w:type="spellStart"/>
      <w:r w:rsidRPr="003633BC">
        <w:rPr>
          <w:rFonts w:eastAsia="Times New Roman"/>
          <w:szCs w:val="24"/>
          <w:lang w:val="en-US"/>
        </w:rPr>
        <w:t>Zaprimljeno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više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primjedbi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proofErr w:type="gramStart"/>
      <w:r w:rsidRPr="003633BC">
        <w:rPr>
          <w:rFonts w:eastAsia="Times New Roman"/>
          <w:szCs w:val="24"/>
          <w:lang w:val="en-US"/>
        </w:rPr>
        <w:t>na</w:t>
      </w:r>
      <w:proofErr w:type="spellEnd"/>
      <w:proofErr w:type="gram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paljenje</w:t>
      </w:r>
      <w:proofErr w:type="spellEnd"/>
      <w:r w:rsidRPr="003633BC">
        <w:rPr>
          <w:rFonts w:eastAsia="Times New Roman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szCs w:val="24"/>
          <w:lang w:val="en-US"/>
        </w:rPr>
        <w:t>smeća</w:t>
      </w:r>
      <w:proofErr w:type="spellEnd"/>
      <w:r w:rsidRPr="003633BC">
        <w:rPr>
          <w:rFonts w:eastAsia="Times New Roman"/>
          <w:szCs w:val="24"/>
          <w:lang w:val="en-US"/>
        </w:rPr>
        <w:t xml:space="preserve"> u CMP.</w:t>
      </w:r>
    </w:p>
    <w:p w:rsidR="003633BC" w:rsidRPr="003633BC" w:rsidRDefault="003633BC" w:rsidP="003633BC">
      <w:pPr>
        <w:suppressAutoHyphens w:val="0"/>
        <w:spacing w:line="276" w:lineRule="auto"/>
        <w:rPr>
          <w:rFonts w:eastAsia="Times New Roman"/>
          <w:szCs w:val="24"/>
          <w:lang w:val="en-US"/>
        </w:rPr>
      </w:pPr>
    </w:p>
    <w:p w:rsidR="003633BC" w:rsidRPr="003633BC" w:rsidRDefault="003633BC" w:rsidP="003633BC">
      <w:pPr>
        <w:suppressAutoHyphens w:val="0"/>
        <w:spacing w:line="276" w:lineRule="auto"/>
        <w:rPr>
          <w:rFonts w:eastAsia="Times New Roman"/>
          <w:szCs w:val="24"/>
          <w:lang w:val="en-US"/>
        </w:rPr>
      </w:pPr>
    </w:p>
    <w:p w:rsidR="003633BC" w:rsidRPr="003633BC" w:rsidRDefault="003633BC" w:rsidP="003633BC">
      <w:pPr>
        <w:suppressAutoHyphens w:val="0"/>
        <w:spacing w:line="276" w:lineRule="auto"/>
        <w:jc w:val="both"/>
        <w:rPr>
          <w:rFonts w:eastAsia="Times New Roman"/>
          <w:color w:val="000000"/>
          <w:szCs w:val="24"/>
          <w:lang w:val="en-US"/>
        </w:rPr>
      </w:pPr>
      <w:proofErr w:type="spellStart"/>
      <w:r w:rsidRPr="003633BC">
        <w:rPr>
          <w:rFonts w:eastAsia="Times New Roman"/>
          <w:color w:val="000000"/>
          <w:szCs w:val="24"/>
          <w:lang w:val="en-US"/>
        </w:rPr>
        <w:t>Ovime</w:t>
      </w:r>
      <w:proofErr w:type="spellEnd"/>
      <w:r w:rsidRPr="003633BC">
        <w:rPr>
          <w:rFonts w:eastAsia="Times New Roman"/>
          <w:color w:val="000000"/>
          <w:szCs w:val="24"/>
          <w:lang w:val="en-US"/>
        </w:rPr>
        <w:t xml:space="preserve"> je </w:t>
      </w:r>
      <w:proofErr w:type="spellStart"/>
      <w:r w:rsidRPr="003633BC">
        <w:rPr>
          <w:rFonts w:eastAsia="Times New Roman"/>
          <w:color w:val="000000"/>
          <w:szCs w:val="24"/>
          <w:lang w:val="en-US"/>
        </w:rPr>
        <w:t>dnevni</w:t>
      </w:r>
      <w:proofErr w:type="spellEnd"/>
      <w:r w:rsidRPr="003633BC">
        <w:rPr>
          <w:rFonts w:eastAsia="Times New Roman"/>
          <w:color w:val="000000"/>
          <w:szCs w:val="24"/>
          <w:lang w:val="en-US"/>
        </w:rPr>
        <w:t xml:space="preserve"> red </w:t>
      </w:r>
      <w:proofErr w:type="spellStart"/>
      <w:r w:rsidRPr="003633BC">
        <w:rPr>
          <w:rFonts w:eastAsia="Times New Roman"/>
          <w:color w:val="000000"/>
          <w:szCs w:val="24"/>
          <w:lang w:val="en-US"/>
        </w:rPr>
        <w:t>sjednice</w:t>
      </w:r>
      <w:proofErr w:type="spellEnd"/>
      <w:r w:rsidRPr="003633BC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3633BC">
        <w:rPr>
          <w:rFonts w:eastAsia="Times New Roman"/>
          <w:color w:val="000000"/>
          <w:szCs w:val="24"/>
          <w:lang w:val="en-US"/>
        </w:rPr>
        <w:t>iscrpljen</w:t>
      </w:r>
      <w:proofErr w:type="spellEnd"/>
      <w:r w:rsidRPr="003633BC">
        <w:rPr>
          <w:rFonts w:eastAsia="Times New Roman"/>
          <w:color w:val="000000"/>
          <w:szCs w:val="24"/>
          <w:lang w:val="en-US"/>
        </w:rPr>
        <w:t>. </w:t>
      </w: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  <w:r w:rsidRPr="003633BC">
        <w:rPr>
          <w:szCs w:val="24"/>
        </w:rPr>
        <w:t xml:space="preserve">Sjednica je završila u </w:t>
      </w:r>
      <w:r w:rsidR="003633BC" w:rsidRPr="003633BC">
        <w:rPr>
          <w:szCs w:val="24"/>
        </w:rPr>
        <w:t>20.00.sati</w:t>
      </w: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  <w:r w:rsidRPr="003633BC">
        <w:rPr>
          <w:szCs w:val="24"/>
        </w:rPr>
        <w:t>KLASA: 024-08/26-003/2123</w:t>
      </w: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  <w:r w:rsidRPr="003633BC">
        <w:rPr>
          <w:szCs w:val="24"/>
        </w:rPr>
        <w:t>URBROJ: 251-13-11-5/008-26-1</w:t>
      </w: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  <w:r w:rsidRPr="003633BC">
        <w:rPr>
          <w:szCs w:val="24"/>
        </w:rPr>
        <w:t>Zagreb, 17. rujna 2026.</w:t>
      </w: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3633BC" w:rsidP="003633BC">
      <w:pPr>
        <w:spacing w:line="276" w:lineRule="auto"/>
        <w:jc w:val="both"/>
        <w:rPr>
          <w:szCs w:val="24"/>
        </w:rPr>
      </w:pPr>
      <w:r w:rsidRPr="003633BC">
        <w:rPr>
          <w:szCs w:val="24"/>
        </w:rPr>
        <w:t>Zapisnik uredili</w:t>
      </w:r>
      <w:r w:rsidR="00015E0A" w:rsidRPr="003633BC">
        <w:rPr>
          <w:szCs w:val="24"/>
        </w:rPr>
        <w:t>:</w:t>
      </w:r>
    </w:p>
    <w:p w:rsidR="00015E0A" w:rsidRPr="003633BC" w:rsidRDefault="003633BC" w:rsidP="003633BC">
      <w:pPr>
        <w:spacing w:line="276" w:lineRule="auto"/>
        <w:rPr>
          <w:szCs w:val="24"/>
        </w:rPr>
      </w:pPr>
      <w:r w:rsidRPr="003633BC">
        <w:rPr>
          <w:rFonts w:eastAsia="Times New Roman"/>
          <w:color w:val="000000"/>
          <w:szCs w:val="24"/>
        </w:rPr>
        <w:t>Ivo Skočić/Tomislav Brkić</w:t>
      </w:r>
      <w:r w:rsidRPr="003633BC">
        <w:rPr>
          <w:rFonts w:eastAsia="Times New Roman"/>
          <w:color w:val="000000"/>
          <w:szCs w:val="24"/>
        </w:rPr>
        <w:t xml:space="preserve">                                                        </w:t>
      </w:r>
      <w:r w:rsidR="00015E0A" w:rsidRPr="003633BC">
        <w:rPr>
          <w:szCs w:val="24"/>
        </w:rPr>
        <w:t>Predsjednik</w:t>
      </w:r>
    </w:p>
    <w:p w:rsidR="00015E0A" w:rsidRPr="003633BC" w:rsidRDefault="00015E0A" w:rsidP="003633BC">
      <w:pPr>
        <w:spacing w:line="276" w:lineRule="auto"/>
        <w:ind w:left="4248"/>
        <w:jc w:val="center"/>
        <w:rPr>
          <w:szCs w:val="24"/>
        </w:rPr>
      </w:pPr>
      <w:r w:rsidRPr="003633BC">
        <w:rPr>
          <w:szCs w:val="24"/>
        </w:rPr>
        <w:t>Vijeća Mjesnog odbora Savica Šanci</w:t>
      </w:r>
    </w:p>
    <w:p w:rsidR="00015E0A" w:rsidRPr="003633BC" w:rsidRDefault="00015E0A" w:rsidP="003633BC">
      <w:pPr>
        <w:spacing w:line="276" w:lineRule="auto"/>
        <w:ind w:left="4248"/>
        <w:jc w:val="center"/>
        <w:rPr>
          <w:szCs w:val="24"/>
        </w:rPr>
      </w:pPr>
    </w:p>
    <w:p w:rsidR="00015E0A" w:rsidRPr="003633BC" w:rsidRDefault="00015E0A" w:rsidP="003633BC">
      <w:pPr>
        <w:spacing w:line="276" w:lineRule="auto"/>
        <w:ind w:left="4248"/>
        <w:jc w:val="center"/>
        <w:rPr>
          <w:szCs w:val="24"/>
        </w:rPr>
      </w:pPr>
      <w:r w:rsidRPr="003633BC">
        <w:rPr>
          <w:szCs w:val="24"/>
        </w:rPr>
        <w:t>Tomislav Brkić</w:t>
      </w:r>
    </w:p>
    <w:p w:rsidR="00015E0A" w:rsidRPr="003633BC" w:rsidRDefault="00015E0A" w:rsidP="003633BC">
      <w:pPr>
        <w:spacing w:line="276" w:lineRule="auto"/>
        <w:rPr>
          <w:szCs w:val="24"/>
          <w:u w:val="single"/>
        </w:rPr>
      </w:pPr>
      <w:r w:rsidRPr="003633BC">
        <w:rPr>
          <w:szCs w:val="24"/>
          <w:u w:val="single"/>
        </w:rPr>
        <w:br w:type="page"/>
      </w:r>
    </w:p>
    <w:p w:rsidR="00015E0A" w:rsidRPr="003633BC" w:rsidRDefault="00015E0A" w:rsidP="003633BC">
      <w:pPr>
        <w:spacing w:line="276" w:lineRule="auto"/>
        <w:rPr>
          <w:szCs w:val="24"/>
        </w:rPr>
      </w:pPr>
      <w:r w:rsidRPr="003633BC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Savica Šanci na 17. sjednici, 17. rujna 2026, donijelo je</w:t>
      </w:r>
    </w:p>
    <w:p w:rsidR="00015E0A" w:rsidRPr="003633BC" w:rsidRDefault="00015E0A" w:rsidP="003633BC">
      <w:pPr>
        <w:spacing w:line="276" w:lineRule="auto"/>
        <w:jc w:val="center"/>
        <w:rPr>
          <w:rFonts w:eastAsia="Times New Roman"/>
          <w:szCs w:val="24"/>
          <w:lang w:eastAsia="hr-HR"/>
        </w:rPr>
      </w:pPr>
      <w:r w:rsidRPr="003633BC">
        <w:rPr>
          <w:rFonts w:eastAsia="Times New Roman"/>
          <w:b/>
          <w:bCs/>
          <w:color w:val="000000"/>
          <w:szCs w:val="24"/>
          <w:lang w:eastAsia="hr-HR"/>
        </w:rPr>
        <w:t>ZAKLJUČAK</w:t>
      </w:r>
    </w:p>
    <w:p w:rsidR="00015E0A" w:rsidRPr="003633BC" w:rsidRDefault="00015E0A" w:rsidP="003633BC">
      <w:pPr>
        <w:spacing w:line="276" w:lineRule="auto"/>
        <w:jc w:val="center"/>
        <w:rPr>
          <w:rFonts w:eastAsia="Times New Roman"/>
          <w:szCs w:val="24"/>
          <w:lang w:eastAsia="hr-HR"/>
        </w:rPr>
      </w:pPr>
      <w:r w:rsidRPr="003633BC">
        <w:rPr>
          <w:rFonts w:eastAsia="Times New Roman"/>
          <w:b/>
          <w:bCs/>
          <w:color w:val="000000"/>
          <w:szCs w:val="24"/>
        </w:rPr>
        <w:t>o iscrtavanju horizontalne signalizacije</w:t>
      </w:r>
      <w:r w:rsidRPr="003633BC">
        <w:rPr>
          <w:rFonts w:eastAsia="Times New Roman"/>
          <w:szCs w:val="24"/>
          <w:lang w:eastAsia="hr-HR"/>
        </w:rPr>
        <w:br/>
      </w:r>
    </w:p>
    <w:p w:rsidR="00015E0A" w:rsidRPr="003633BC" w:rsidRDefault="00015E0A" w:rsidP="003633BC">
      <w:pPr>
        <w:pStyle w:val="Odlomakpopisa"/>
        <w:numPr>
          <w:ilvl w:val="0"/>
          <w:numId w:val="4"/>
        </w:numPr>
        <w:suppressAutoHyphens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Vijeće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Mjesnog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odbora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Savica Šanci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predlaže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Vijeću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Gradske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četvrti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Peščenica-Žitnjak da od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nadležnog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ureda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zatraži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:</w:t>
      </w:r>
    </w:p>
    <w:p w:rsidR="00015E0A" w:rsidRPr="003633BC" w:rsidRDefault="00015E0A" w:rsidP="003633BC">
      <w:pPr>
        <w:pStyle w:val="Odlomakpopisa"/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15E0A" w:rsidRPr="003633BC" w:rsidRDefault="00015E0A" w:rsidP="003633BC">
      <w:pPr>
        <w:pStyle w:val="Odlomakpopisa"/>
        <w:numPr>
          <w:ilvl w:val="0"/>
          <w:numId w:val="2"/>
        </w:numPr>
        <w:suppressAutoHyphens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Iscrtavanje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/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obnova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horizontalne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signalizacije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(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pješačkog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prijelaza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) </w:t>
      </w:r>
      <w:proofErr w:type="spellStart"/>
      <w:proofErr w:type="gram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na</w:t>
      </w:r>
      <w:proofErr w:type="spellEnd"/>
      <w:proofErr w:type="gram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više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mjesta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sukladno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lokacijama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označenim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u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prilogu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u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ul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.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Velikogorička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,</w:t>
      </w:r>
    </w:p>
    <w:p w:rsidR="00015E0A" w:rsidRPr="003633BC" w:rsidRDefault="00015E0A" w:rsidP="003633BC">
      <w:pPr>
        <w:pStyle w:val="Odlomakpopisa"/>
        <w:numPr>
          <w:ilvl w:val="0"/>
          <w:numId w:val="2"/>
        </w:numPr>
        <w:suppressAutoHyphens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Iscrtavanje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zabrane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parkiranja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,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sukladno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obavljenom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očevidu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utvrđenoj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potrebi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,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dvije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lokacije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uz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novoizgrađeni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dječji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vrtić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Borovje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sukladno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lokacijama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u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prilogu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,</w:t>
      </w:r>
    </w:p>
    <w:p w:rsidR="00015E0A" w:rsidRPr="003633BC" w:rsidRDefault="00015E0A" w:rsidP="003633BC">
      <w:pPr>
        <w:pStyle w:val="Odlomakpopisa"/>
        <w:numPr>
          <w:ilvl w:val="0"/>
          <w:numId w:val="2"/>
        </w:numPr>
        <w:suppressAutoHyphens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Grafički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prikaz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lokacija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je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sastavni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dio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Zaključka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. </w:t>
      </w:r>
    </w:p>
    <w:p w:rsidR="00015E0A" w:rsidRPr="003633BC" w:rsidRDefault="00015E0A" w:rsidP="003633BC">
      <w:pPr>
        <w:pStyle w:val="Odlomakpopisa"/>
        <w:numPr>
          <w:ilvl w:val="0"/>
          <w:numId w:val="2"/>
        </w:numPr>
        <w:suppressAutoHyphens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3633BC" w:rsidRPr="003633BC" w:rsidRDefault="00015E0A" w:rsidP="003633BC">
      <w:pPr>
        <w:pStyle w:val="Odlomakpopisa"/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633BC">
        <w:rPr>
          <w:rFonts w:ascii="Times New Roman" w:hAnsi="Times New Roman" w:cs="Times New Roman"/>
          <w:noProof/>
          <w:sz w:val="24"/>
          <w:szCs w:val="24"/>
          <w:lang w:val="hr-HR" w:eastAsia="hr-HR"/>
        </w:rPr>
        <w:drawing>
          <wp:inline distT="0" distB="0" distL="0" distR="0" wp14:anchorId="10631302" wp14:editId="43DCF956">
            <wp:extent cx="5760720" cy="3138805"/>
            <wp:effectExtent l="0" t="0" r="0" b="4445"/>
            <wp:docPr id="1" name="Picture 1" descr="C:\Users\tbrkic\AppData\Local\Microsoft\Windows\INetCache\Content.Word\WhatsApp Image 2026-10-09 at 10.29.54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tbrkic\AppData\Local\Microsoft\Windows\INetCache\Content.Word\WhatsApp Image 2026-10-09 at 10.29.54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3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3BC" w:rsidRPr="003633BC" w:rsidRDefault="003633BC" w:rsidP="003633BC">
      <w:pPr>
        <w:pStyle w:val="Odlomakpopisa"/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633BC" w:rsidRPr="003633BC" w:rsidRDefault="003633BC" w:rsidP="003633BC">
      <w:pPr>
        <w:pStyle w:val="Odlomakpopisa"/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633BC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hr-HR" w:eastAsia="hr-HR"/>
        </w:rPr>
        <w:lastRenderedPageBreak/>
        <w:drawing>
          <wp:inline distT="0" distB="0" distL="0" distR="0">
            <wp:extent cx="5731510" cy="3784290"/>
            <wp:effectExtent l="0" t="0" r="2540" b="6985"/>
            <wp:docPr id="2" name="Slika 2" descr="WhatsApp Image 2026-10-09 at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sApp Image 2026-10-09 at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8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3BC" w:rsidRPr="003633BC" w:rsidRDefault="003633BC" w:rsidP="003633BC">
      <w:pPr>
        <w:pStyle w:val="Odlomakpopisa"/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633BC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hr-HR" w:eastAsia="hr-HR"/>
        </w:rPr>
        <w:lastRenderedPageBreak/>
        <w:drawing>
          <wp:inline distT="0" distB="0" distL="0" distR="0">
            <wp:extent cx="5731510" cy="6249830"/>
            <wp:effectExtent l="0" t="0" r="2540" b="0"/>
            <wp:docPr id="3" name="Slika 3" descr="Snimka zaslona 2026-10-08 105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nimka zaslona 2026-10-08 1052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24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E0A" w:rsidRPr="003633BC" w:rsidRDefault="00015E0A" w:rsidP="003633BC">
      <w:pPr>
        <w:pStyle w:val="Odlomakpopisa"/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633BC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</w:p>
    <w:p w:rsidR="00015E0A" w:rsidRPr="003633BC" w:rsidRDefault="00015E0A" w:rsidP="003633BC">
      <w:pPr>
        <w:numPr>
          <w:ilvl w:val="0"/>
          <w:numId w:val="4"/>
        </w:numPr>
        <w:spacing w:line="276" w:lineRule="auto"/>
        <w:jc w:val="both"/>
        <w:textAlignment w:val="baseline"/>
        <w:rPr>
          <w:rFonts w:eastAsia="Times New Roman"/>
          <w:color w:val="000000"/>
          <w:szCs w:val="24"/>
          <w:lang w:eastAsia="hr-HR"/>
        </w:rPr>
      </w:pPr>
      <w:r w:rsidRPr="003633BC">
        <w:rPr>
          <w:rFonts w:eastAsia="Times New Roman"/>
          <w:color w:val="000000"/>
          <w:szCs w:val="24"/>
          <w:lang w:eastAsia="hr-HR"/>
        </w:rPr>
        <w:t>Izvijesti Vijeće o učinjenom.</w:t>
      </w:r>
    </w:p>
    <w:p w:rsidR="00015E0A" w:rsidRPr="003633BC" w:rsidRDefault="00015E0A" w:rsidP="003633BC">
      <w:pPr>
        <w:numPr>
          <w:ilvl w:val="0"/>
          <w:numId w:val="4"/>
        </w:numPr>
        <w:spacing w:line="276" w:lineRule="auto"/>
        <w:jc w:val="both"/>
        <w:textAlignment w:val="baseline"/>
        <w:rPr>
          <w:rFonts w:eastAsia="Times New Roman"/>
          <w:color w:val="000000"/>
          <w:szCs w:val="24"/>
          <w:lang w:eastAsia="hr-HR"/>
        </w:rPr>
      </w:pPr>
      <w:r w:rsidRPr="003633BC">
        <w:rPr>
          <w:rFonts w:eastAsia="Times New Roman"/>
          <w:color w:val="000000"/>
          <w:szCs w:val="24"/>
          <w:lang w:eastAsia="hr-HR"/>
        </w:rPr>
        <w:t>Ovaj Zaključak će biti dostavljen Vijeću Gradske četvrti Peščenica-Žitnjak na daljnje postupanje.</w:t>
      </w:r>
      <w:r w:rsidRPr="003633BC">
        <w:rPr>
          <w:rFonts w:eastAsia="Times New Roman"/>
          <w:szCs w:val="24"/>
        </w:rPr>
        <w:br/>
      </w: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  <w:r w:rsidRPr="003633BC">
        <w:rPr>
          <w:szCs w:val="24"/>
        </w:rPr>
        <w:t>KLASA: 024-08/26-003/2123</w:t>
      </w: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  <w:r w:rsidRPr="003633BC">
        <w:rPr>
          <w:szCs w:val="24"/>
        </w:rPr>
        <w:t>URBROJ: 251-13-11-5/008-26-3</w:t>
      </w: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  <w:r w:rsidRPr="003633BC">
        <w:rPr>
          <w:szCs w:val="24"/>
        </w:rPr>
        <w:t>Zagreb, 17. rujna 2026.</w:t>
      </w: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ind w:left="4248"/>
        <w:jc w:val="center"/>
        <w:rPr>
          <w:szCs w:val="24"/>
        </w:rPr>
      </w:pPr>
      <w:r w:rsidRPr="003633BC">
        <w:rPr>
          <w:szCs w:val="24"/>
        </w:rPr>
        <w:t>PREDSJEDNIK VIJEĆA</w:t>
      </w:r>
    </w:p>
    <w:p w:rsidR="00015E0A" w:rsidRPr="003633BC" w:rsidRDefault="00015E0A" w:rsidP="003633BC">
      <w:pPr>
        <w:spacing w:line="276" w:lineRule="auto"/>
        <w:ind w:left="4248"/>
        <w:jc w:val="center"/>
        <w:rPr>
          <w:szCs w:val="24"/>
        </w:rPr>
      </w:pPr>
      <w:r w:rsidRPr="003633BC">
        <w:rPr>
          <w:szCs w:val="24"/>
        </w:rPr>
        <w:t>MJESNOG ODBORA SAVICA ŠANCI</w:t>
      </w:r>
    </w:p>
    <w:p w:rsidR="00015E0A" w:rsidRPr="003633BC" w:rsidRDefault="00015E0A" w:rsidP="003633BC">
      <w:pPr>
        <w:spacing w:line="276" w:lineRule="auto"/>
        <w:ind w:left="4248"/>
        <w:jc w:val="center"/>
        <w:rPr>
          <w:szCs w:val="24"/>
        </w:rPr>
      </w:pPr>
    </w:p>
    <w:p w:rsidR="00015E0A" w:rsidRPr="003633BC" w:rsidRDefault="00015E0A" w:rsidP="003633BC">
      <w:pPr>
        <w:spacing w:line="276" w:lineRule="auto"/>
        <w:ind w:left="4248"/>
        <w:jc w:val="center"/>
        <w:rPr>
          <w:szCs w:val="24"/>
        </w:rPr>
      </w:pPr>
      <w:r w:rsidRPr="003633BC">
        <w:rPr>
          <w:szCs w:val="24"/>
        </w:rPr>
        <w:t>Tomislav Brkić</w:t>
      </w:r>
    </w:p>
    <w:p w:rsidR="00015E0A" w:rsidRPr="003633BC" w:rsidRDefault="00015E0A" w:rsidP="003633BC">
      <w:pPr>
        <w:spacing w:line="276" w:lineRule="auto"/>
        <w:rPr>
          <w:szCs w:val="24"/>
          <w:u w:val="single"/>
        </w:rPr>
      </w:pPr>
    </w:p>
    <w:p w:rsidR="00015E0A" w:rsidRPr="003633BC" w:rsidRDefault="00015E0A" w:rsidP="003633BC">
      <w:pPr>
        <w:spacing w:line="276" w:lineRule="auto"/>
        <w:rPr>
          <w:szCs w:val="24"/>
        </w:rPr>
      </w:pPr>
      <w:r w:rsidRPr="003633BC">
        <w:rPr>
          <w:szCs w:val="24"/>
        </w:rPr>
        <w:t>Na temelju članka 99. Statuta Grada Zagreba (Službeni glasnik Grada Zagreba (23/16, 2/18, 23/18, 3/20, 3/21, 11/21 - pročišćeni tekst, 16/22) Vijeće Mjesnog odbora Savica Šanci na 17. sjednici, 17. rujna 2026, donijelo je</w:t>
      </w:r>
    </w:p>
    <w:p w:rsidR="00015E0A" w:rsidRPr="003633BC" w:rsidRDefault="00015E0A" w:rsidP="003633BC">
      <w:pPr>
        <w:spacing w:line="276" w:lineRule="auto"/>
        <w:rPr>
          <w:szCs w:val="24"/>
        </w:rPr>
      </w:pPr>
    </w:p>
    <w:p w:rsidR="00015E0A" w:rsidRPr="003633BC" w:rsidRDefault="00015E0A" w:rsidP="003633BC">
      <w:pPr>
        <w:spacing w:line="276" w:lineRule="auto"/>
        <w:rPr>
          <w:szCs w:val="24"/>
        </w:rPr>
      </w:pPr>
    </w:p>
    <w:p w:rsidR="00015E0A" w:rsidRPr="003633BC" w:rsidRDefault="00015E0A" w:rsidP="003633BC">
      <w:pPr>
        <w:spacing w:line="276" w:lineRule="auto"/>
        <w:jc w:val="center"/>
        <w:rPr>
          <w:rFonts w:eastAsia="Times New Roman"/>
          <w:szCs w:val="24"/>
          <w:lang w:eastAsia="hr-HR"/>
        </w:rPr>
      </w:pPr>
      <w:r w:rsidRPr="003633BC">
        <w:rPr>
          <w:rFonts w:eastAsia="Times New Roman"/>
          <w:b/>
          <w:bCs/>
          <w:color w:val="000000"/>
          <w:szCs w:val="24"/>
          <w:lang w:eastAsia="hr-HR"/>
        </w:rPr>
        <w:t>ZAKLJUČAK</w:t>
      </w:r>
    </w:p>
    <w:p w:rsidR="00015E0A" w:rsidRPr="003633BC" w:rsidRDefault="00015E0A" w:rsidP="003633BC">
      <w:pPr>
        <w:spacing w:line="276" w:lineRule="auto"/>
        <w:jc w:val="center"/>
        <w:rPr>
          <w:rFonts w:eastAsia="Times New Roman"/>
          <w:szCs w:val="24"/>
          <w:lang w:eastAsia="hr-HR"/>
        </w:rPr>
      </w:pPr>
      <w:r w:rsidRPr="003633BC">
        <w:rPr>
          <w:rFonts w:eastAsia="Times New Roman"/>
          <w:b/>
          <w:bCs/>
          <w:color w:val="000000"/>
          <w:szCs w:val="24"/>
        </w:rPr>
        <w:t xml:space="preserve">o stručnom očevidu u ul. </w:t>
      </w:r>
      <w:proofErr w:type="spellStart"/>
      <w:r w:rsidRPr="003633BC">
        <w:rPr>
          <w:rFonts w:eastAsia="Times New Roman"/>
          <w:b/>
          <w:bCs/>
          <w:color w:val="000000"/>
          <w:szCs w:val="24"/>
        </w:rPr>
        <w:t>Letovanička</w:t>
      </w:r>
      <w:proofErr w:type="spellEnd"/>
      <w:r w:rsidRPr="003633BC">
        <w:rPr>
          <w:rFonts w:eastAsia="Times New Roman"/>
          <w:b/>
          <w:bCs/>
          <w:color w:val="000000"/>
          <w:szCs w:val="24"/>
        </w:rPr>
        <w:t xml:space="preserve"> kč.br. 42-68</w:t>
      </w:r>
      <w:r w:rsidRPr="003633BC">
        <w:rPr>
          <w:rFonts w:eastAsia="Times New Roman"/>
          <w:szCs w:val="24"/>
          <w:lang w:eastAsia="hr-HR"/>
        </w:rPr>
        <w:br/>
      </w:r>
    </w:p>
    <w:p w:rsidR="00015E0A" w:rsidRPr="003633BC" w:rsidRDefault="00015E0A" w:rsidP="003633BC">
      <w:pPr>
        <w:pStyle w:val="Odlomakpopisa"/>
        <w:numPr>
          <w:ilvl w:val="0"/>
          <w:numId w:val="7"/>
        </w:numPr>
        <w:suppressAutoHyphens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Vijeće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Mjesnog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odbora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Savica Šanci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predlaže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Vijeću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Gradske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četvrti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Peščenica-Žitnjak da od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nadležnog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ureda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zatraži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:</w:t>
      </w:r>
    </w:p>
    <w:p w:rsidR="00015E0A" w:rsidRPr="003633BC" w:rsidRDefault="00015E0A" w:rsidP="003633BC">
      <w:pPr>
        <w:pStyle w:val="Odlomakpopisa"/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15E0A" w:rsidRPr="003633BC" w:rsidRDefault="00015E0A" w:rsidP="003633BC">
      <w:pPr>
        <w:pStyle w:val="Odlomakpopisa"/>
        <w:numPr>
          <w:ilvl w:val="0"/>
          <w:numId w:val="2"/>
        </w:numPr>
        <w:suppressAutoHyphens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Izvršenje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stručnog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očevida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od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strane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nadležnih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službi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zbog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zadržavanja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oborinskih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voda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prijedlog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dugoročne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sanacije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ulice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oborinskih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voda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uz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istovremeno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ponavljanje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zahtjeva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za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rješavanjem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imovinsko-pravnog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pitanja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ulice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,</w:t>
      </w:r>
    </w:p>
    <w:p w:rsidR="00015E0A" w:rsidRPr="003633BC" w:rsidRDefault="00015E0A" w:rsidP="003633BC">
      <w:pPr>
        <w:pStyle w:val="Odlomakpopisa"/>
        <w:numPr>
          <w:ilvl w:val="0"/>
          <w:numId w:val="2"/>
        </w:numPr>
        <w:suppressAutoHyphens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proofErr w:type="gram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Vijeće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je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prethodno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zatražilo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smatra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nužnim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rješavanje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imovinsko-pravnih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odnosa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u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istoimenoj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ulici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iz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razloga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što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je u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cijeloj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dužini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ulice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jedan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dio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ceste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/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površine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u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vlasništvu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privatnih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investitora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koji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su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izgradili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nove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zgrade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te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postoji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potreba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da se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riješi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pitanje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prijepisa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vlasništva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u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korist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grada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prije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no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što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dođe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do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obnove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ceste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u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ulici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,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također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neke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zgrade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su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dužne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osigurati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mjesto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za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otpadne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kontejnere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spomenutim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površinama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jer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isto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nisu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učinili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tijekom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izgradnje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zgrada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, a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što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su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bili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dužni</w:t>
      </w:r>
      <w:proofErr w:type="spell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.</w:t>
      </w:r>
      <w:proofErr w:type="gramEnd"/>
      <w:r w:rsidRPr="003633B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 w:rsidRPr="003633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3633BC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</w:p>
    <w:p w:rsidR="00015E0A" w:rsidRPr="003633BC" w:rsidRDefault="00015E0A" w:rsidP="003633BC">
      <w:pPr>
        <w:numPr>
          <w:ilvl w:val="0"/>
          <w:numId w:val="7"/>
        </w:numPr>
        <w:spacing w:line="276" w:lineRule="auto"/>
        <w:jc w:val="both"/>
        <w:textAlignment w:val="baseline"/>
        <w:rPr>
          <w:rFonts w:eastAsia="Times New Roman"/>
          <w:color w:val="000000"/>
          <w:szCs w:val="24"/>
          <w:lang w:eastAsia="hr-HR"/>
        </w:rPr>
      </w:pPr>
      <w:r w:rsidRPr="003633BC">
        <w:rPr>
          <w:rFonts w:eastAsia="Times New Roman"/>
          <w:color w:val="000000"/>
          <w:szCs w:val="24"/>
          <w:lang w:eastAsia="hr-HR"/>
        </w:rPr>
        <w:t>Izvijesti Vijeće o učinjenom.</w:t>
      </w:r>
    </w:p>
    <w:p w:rsidR="00015E0A" w:rsidRPr="003633BC" w:rsidRDefault="00015E0A" w:rsidP="003633BC">
      <w:pPr>
        <w:numPr>
          <w:ilvl w:val="0"/>
          <w:numId w:val="7"/>
        </w:numPr>
        <w:spacing w:line="276" w:lineRule="auto"/>
        <w:jc w:val="both"/>
        <w:textAlignment w:val="baseline"/>
        <w:rPr>
          <w:rFonts w:eastAsia="Times New Roman"/>
          <w:color w:val="000000"/>
          <w:szCs w:val="24"/>
          <w:lang w:eastAsia="hr-HR"/>
        </w:rPr>
      </w:pPr>
      <w:r w:rsidRPr="003633BC">
        <w:rPr>
          <w:rFonts w:eastAsia="Times New Roman"/>
          <w:color w:val="000000"/>
          <w:szCs w:val="24"/>
          <w:lang w:eastAsia="hr-HR"/>
        </w:rPr>
        <w:t>Ovaj Zaključak će biti dostavljen Vijeću Gradske četvrti Peščenica-Žitnjak na daljnje postupanje.</w:t>
      </w:r>
    </w:p>
    <w:p w:rsidR="00015E0A" w:rsidRPr="003633BC" w:rsidRDefault="00015E0A" w:rsidP="003633BC">
      <w:pPr>
        <w:spacing w:line="276" w:lineRule="auto"/>
        <w:rPr>
          <w:szCs w:val="24"/>
        </w:rPr>
      </w:pPr>
    </w:p>
    <w:p w:rsidR="00015E0A" w:rsidRPr="003633BC" w:rsidRDefault="00015E0A" w:rsidP="003633BC">
      <w:pPr>
        <w:spacing w:line="276" w:lineRule="auto"/>
        <w:rPr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  <w:r w:rsidRPr="003633BC">
        <w:rPr>
          <w:szCs w:val="24"/>
        </w:rPr>
        <w:t>KLASA: 024-08/26-003/2123</w:t>
      </w: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  <w:r w:rsidRPr="003633BC">
        <w:rPr>
          <w:szCs w:val="24"/>
        </w:rPr>
        <w:t>URBROJ: 251-13-11-5/008-26-4</w:t>
      </w: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  <w:r w:rsidRPr="003633BC">
        <w:rPr>
          <w:szCs w:val="24"/>
        </w:rPr>
        <w:t>Zagreb, 17. rujna 2026.</w:t>
      </w: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jc w:val="both"/>
        <w:rPr>
          <w:szCs w:val="24"/>
        </w:rPr>
      </w:pPr>
    </w:p>
    <w:p w:rsidR="00015E0A" w:rsidRPr="003633BC" w:rsidRDefault="00015E0A" w:rsidP="003633BC">
      <w:pPr>
        <w:spacing w:line="276" w:lineRule="auto"/>
        <w:ind w:left="4248"/>
        <w:jc w:val="center"/>
        <w:rPr>
          <w:szCs w:val="24"/>
        </w:rPr>
      </w:pPr>
      <w:r w:rsidRPr="003633BC">
        <w:rPr>
          <w:szCs w:val="24"/>
        </w:rPr>
        <w:t>PREDSJEDNIK VIJEĆA</w:t>
      </w:r>
    </w:p>
    <w:p w:rsidR="00015E0A" w:rsidRPr="003633BC" w:rsidRDefault="00015E0A" w:rsidP="003633BC">
      <w:pPr>
        <w:spacing w:line="276" w:lineRule="auto"/>
        <w:ind w:left="4248"/>
        <w:jc w:val="center"/>
        <w:rPr>
          <w:szCs w:val="24"/>
        </w:rPr>
      </w:pPr>
      <w:r w:rsidRPr="003633BC">
        <w:rPr>
          <w:szCs w:val="24"/>
        </w:rPr>
        <w:t>MJESNOG ODBORA SAVICA ŠANCI</w:t>
      </w:r>
    </w:p>
    <w:p w:rsidR="00015E0A" w:rsidRPr="003633BC" w:rsidRDefault="00015E0A" w:rsidP="003633BC">
      <w:pPr>
        <w:spacing w:line="276" w:lineRule="auto"/>
        <w:ind w:left="4248"/>
        <w:jc w:val="center"/>
        <w:rPr>
          <w:szCs w:val="24"/>
        </w:rPr>
      </w:pPr>
    </w:p>
    <w:p w:rsidR="00015E0A" w:rsidRPr="003633BC" w:rsidRDefault="00015E0A" w:rsidP="003633BC">
      <w:pPr>
        <w:spacing w:line="276" w:lineRule="auto"/>
        <w:ind w:left="4248"/>
        <w:jc w:val="center"/>
        <w:rPr>
          <w:szCs w:val="24"/>
        </w:rPr>
      </w:pPr>
      <w:r w:rsidRPr="003633BC">
        <w:rPr>
          <w:szCs w:val="24"/>
        </w:rPr>
        <w:t>Tomislav Brkić</w:t>
      </w:r>
    </w:p>
    <w:p w:rsidR="00015E0A" w:rsidRPr="003633BC" w:rsidRDefault="00015E0A" w:rsidP="003633BC">
      <w:pPr>
        <w:spacing w:line="276" w:lineRule="auto"/>
        <w:ind w:left="4248"/>
        <w:jc w:val="center"/>
        <w:rPr>
          <w:szCs w:val="24"/>
        </w:rPr>
      </w:pPr>
    </w:p>
    <w:p w:rsidR="00015E0A" w:rsidRPr="003633BC" w:rsidRDefault="00015E0A" w:rsidP="003633BC">
      <w:pPr>
        <w:spacing w:line="276" w:lineRule="auto"/>
        <w:ind w:left="4248"/>
        <w:jc w:val="center"/>
        <w:rPr>
          <w:szCs w:val="24"/>
        </w:rPr>
      </w:pPr>
    </w:p>
    <w:bookmarkEnd w:id="0"/>
    <w:p w:rsidR="00015E0A" w:rsidRPr="003633BC" w:rsidRDefault="00015E0A" w:rsidP="003633BC">
      <w:pPr>
        <w:spacing w:line="276" w:lineRule="auto"/>
        <w:ind w:right="2358"/>
        <w:jc w:val="both"/>
        <w:rPr>
          <w:szCs w:val="24"/>
          <w:u w:val="single"/>
        </w:rPr>
      </w:pPr>
    </w:p>
    <w:sectPr w:rsidR="00015E0A" w:rsidRPr="003633BC" w:rsidSect="00015E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DA3B5E"/>
    <w:multiLevelType w:val="hybridMultilevel"/>
    <w:tmpl w:val="92FE9650"/>
    <w:lvl w:ilvl="0" w:tplc="F38E11B8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DB358C8"/>
    <w:multiLevelType w:val="hybridMultilevel"/>
    <w:tmpl w:val="5A922A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8A4DB5"/>
    <w:multiLevelType w:val="hybridMultilevel"/>
    <w:tmpl w:val="71CE60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1D0D3E"/>
    <w:multiLevelType w:val="hybridMultilevel"/>
    <w:tmpl w:val="5A922A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615E55"/>
    <w:multiLevelType w:val="hybridMultilevel"/>
    <w:tmpl w:val="71CE60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E0A"/>
    <w:rsid w:val="00015E0A"/>
    <w:rsid w:val="003633BC"/>
    <w:rsid w:val="00F82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CC96D"/>
  <w15:chartTrackingRefBased/>
  <w15:docId w15:val="{B357FC33-2128-4FCA-A84A-C8E192117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15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15E0A"/>
    <w:pPr>
      <w:suppressAutoHyphens w:val="0"/>
      <w:spacing w:after="160" w:line="256" w:lineRule="auto"/>
      <w:ind w:left="720"/>
      <w:contextualSpacing/>
    </w:pPr>
    <w:rPr>
      <w:rFonts w:asciiTheme="minorHAnsi" w:hAnsiTheme="minorHAnsi" w:cstheme="minorBidi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1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714</Words>
  <Characters>4074</Characters>
  <Application>Microsoft Office Word</Application>
  <DocSecurity>0</DocSecurity>
  <Lines>33</Lines>
  <Paragraphs>9</Paragraphs>
  <ScaleCrop>false</ScaleCrop>
  <Company/>
  <LinksUpToDate>false</LinksUpToDate>
  <CharactersWithSpaces>4779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2</cp:revision>
  <dcterms:created xsi:type="dcterms:W3CDTF">2026-10-12T08:01:00Z</dcterms:created>
  <dcterms:modified xsi:type="dcterms:W3CDTF">2026-10-12T08:05:00Z</dcterms:modified>
</cp:coreProperties>
</file>