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E73" w:rsidRPr="007E6B01" w:rsidRDefault="00DF0E73" w:rsidP="00DF0E73">
      <w:pPr>
        <w:spacing w:after="160" w:line="256" w:lineRule="auto"/>
        <w:jc w:val="center"/>
        <w:rPr>
          <w:rFonts w:eastAsiaTheme="minorHAnsi"/>
          <w:b/>
          <w:lang w:eastAsia="en-US"/>
        </w:rPr>
      </w:pPr>
      <w:r w:rsidRPr="007E6B01">
        <w:rPr>
          <w:rFonts w:eastAsiaTheme="minorHAnsi"/>
          <w:b/>
          <w:lang w:eastAsia="en-US"/>
        </w:rPr>
        <w:t>ZAPISNIK</w:t>
      </w:r>
    </w:p>
    <w:p w:rsidR="00DF0E73" w:rsidRPr="007E6B01" w:rsidRDefault="00DF0E73" w:rsidP="00DF0E73">
      <w:pPr>
        <w:spacing w:line="256" w:lineRule="auto"/>
        <w:jc w:val="center"/>
        <w:rPr>
          <w:rFonts w:eastAsiaTheme="minorHAnsi"/>
          <w:b/>
          <w:lang w:eastAsia="en-US"/>
        </w:rPr>
      </w:pPr>
      <w:r w:rsidRPr="007E6B01">
        <w:rPr>
          <w:rFonts w:eastAsiaTheme="minorHAnsi"/>
          <w:b/>
          <w:lang w:eastAsia="en-US"/>
        </w:rPr>
        <w:t>14. sjednice Vijeća Mjesnog odbora  Tuškanac</w:t>
      </w:r>
    </w:p>
    <w:p w:rsidR="00DF0E73" w:rsidRPr="007E6B01" w:rsidRDefault="00DF60CE" w:rsidP="00DF0E73">
      <w:pPr>
        <w:spacing w:line="256" w:lineRule="auto"/>
        <w:jc w:val="center"/>
        <w:rPr>
          <w:rFonts w:eastAsiaTheme="minorHAnsi"/>
          <w:b/>
          <w:lang w:eastAsia="en-US"/>
        </w:rPr>
      </w:pPr>
      <w:r w:rsidRPr="007E6B01">
        <w:rPr>
          <w:rFonts w:eastAsiaTheme="minorHAnsi"/>
          <w:b/>
          <w:lang w:eastAsia="en-US"/>
        </w:rPr>
        <w:t>održane 20. 07</w:t>
      </w:r>
      <w:r w:rsidR="00DF0E73" w:rsidRPr="007E6B01">
        <w:rPr>
          <w:rFonts w:eastAsiaTheme="minorHAnsi"/>
          <w:b/>
          <w:lang w:eastAsia="en-US"/>
        </w:rPr>
        <w:t>. 2026. u prostoru Mjesnog odbora Tuškanac, Jabukovac 28 s početkom u 16:00 sati</w:t>
      </w:r>
    </w:p>
    <w:p w:rsidR="00DF0E73" w:rsidRPr="007E6B01" w:rsidRDefault="00DF0E73" w:rsidP="00DF0E73">
      <w:pPr>
        <w:spacing w:line="256" w:lineRule="auto"/>
        <w:jc w:val="center"/>
        <w:rPr>
          <w:rFonts w:eastAsiaTheme="minorHAnsi"/>
          <w:b/>
          <w:lang w:eastAsia="en-US"/>
        </w:rPr>
      </w:pPr>
    </w:p>
    <w:p w:rsidR="00DF0E73" w:rsidRPr="007E6B01" w:rsidRDefault="00DF0E73" w:rsidP="00DF0E73">
      <w:pPr>
        <w:spacing w:line="256" w:lineRule="auto"/>
        <w:rPr>
          <w:rFonts w:eastAsiaTheme="minorHAnsi"/>
          <w:lang w:eastAsia="en-US"/>
        </w:rPr>
      </w:pPr>
      <w:r w:rsidRPr="007E6B01">
        <w:rPr>
          <w:rFonts w:eastAsiaTheme="minorHAnsi"/>
          <w:lang w:eastAsia="en-US"/>
        </w:rPr>
        <w:t xml:space="preserve">Nazočni članovi Vijeća: Ivana Čukman Nikolić, Igor Rešetnik i Sara Medved </w:t>
      </w:r>
    </w:p>
    <w:p w:rsidR="00DF0E73" w:rsidRPr="007E6B01" w:rsidRDefault="00DF0E73" w:rsidP="00DF0E73">
      <w:pPr>
        <w:spacing w:line="256" w:lineRule="auto"/>
        <w:rPr>
          <w:rFonts w:eastAsiaTheme="minorHAnsi"/>
          <w:lang w:eastAsia="en-US"/>
        </w:rPr>
      </w:pPr>
      <w:r w:rsidRPr="007E6B01">
        <w:rPr>
          <w:rFonts w:eastAsiaTheme="minorHAnsi"/>
          <w:lang w:eastAsia="en-US"/>
        </w:rPr>
        <w:t>Odsutni članovi Vijeća: Maria Franceska Prižmić i Stipica Marina</w:t>
      </w:r>
    </w:p>
    <w:p w:rsidR="00DF0E73" w:rsidRPr="007E6B01" w:rsidRDefault="00DF0E73" w:rsidP="00DF0E73">
      <w:pPr>
        <w:spacing w:after="160" w:line="256" w:lineRule="auto"/>
        <w:rPr>
          <w:rFonts w:eastAsiaTheme="minorHAnsi"/>
          <w:lang w:eastAsia="en-US"/>
        </w:rPr>
      </w:pPr>
      <w:r w:rsidRPr="007E6B01">
        <w:rPr>
          <w:rFonts w:eastAsiaTheme="minorHAnsi"/>
          <w:lang w:eastAsia="en-US"/>
        </w:rPr>
        <w:t>Predsjedava: Ivana Čukman Nikolić, predsjednica Vijeća.</w:t>
      </w:r>
    </w:p>
    <w:p w:rsidR="00DF0E73" w:rsidRPr="007E6B01" w:rsidRDefault="00DF0E73" w:rsidP="00DF0E73">
      <w:pPr>
        <w:spacing w:after="160" w:line="256" w:lineRule="auto"/>
        <w:rPr>
          <w:rFonts w:eastAsiaTheme="minorHAnsi"/>
          <w:lang w:eastAsia="en-US"/>
        </w:rPr>
      </w:pPr>
      <w:r w:rsidRPr="007E6B01">
        <w:rPr>
          <w:rFonts w:eastAsiaTheme="minorHAnsi"/>
          <w:lang w:eastAsia="en-US"/>
        </w:rPr>
        <w:t>Zapisnik vodi: Ivana Čukman Nikolić</w:t>
      </w:r>
    </w:p>
    <w:p w:rsidR="00DF0E73" w:rsidRPr="007E6B01" w:rsidRDefault="00DF0E73" w:rsidP="00DF0E73">
      <w:pPr>
        <w:spacing w:after="160" w:line="256" w:lineRule="auto"/>
        <w:rPr>
          <w:rFonts w:eastAsiaTheme="minorHAnsi"/>
          <w:lang w:eastAsia="en-US"/>
        </w:rPr>
      </w:pPr>
      <w:r w:rsidRPr="007E6B01">
        <w:rPr>
          <w:rFonts w:eastAsiaTheme="minorHAnsi"/>
          <w:lang w:eastAsia="en-US"/>
        </w:rPr>
        <w:t>Predsjednica konstatira da sa tri nazočna člana Vijeće može donositi</w:t>
      </w:r>
      <w:r w:rsidR="00DF60CE" w:rsidRPr="007E6B01">
        <w:rPr>
          <w:rFonts w:eastAsiaTheme="minorHAnsi"/>
          <w:lang w:eastAsia="en-US"/>
        </w:rPr>
        <w:t xml:space="preserve"> pravovaljane odluke i otvara 14</w:t>
      </w:r>
      <w:r w:rsidRPr="007E6B01">
        <w:rPr>
          <w:rFonts w:eastAsiaTheme="minorHAnsi"/>
          <w:lang w:eastAsia="en-US"/>
        </w:rPr>
        <w:t xml:space="preserve">. sjednicu Vijeća. </w:t>
      </w:r>
    </w:p>
    <w:p w:rsidR="00BE0427" w:rsidRPr="00356A17" w:rsidRDefault="00BE0427" w:rsidP="00BE0427">
      <w:pPr>
        <w:spacing w:after="160" w:line="256" w:lineRule="auto"/>
        <w:rPr>
          <w:rFonts w:eastAsiaTheme="minorHAnsi"/>
          <w:lang w:eastAsia="en-US"/>
        </w:rPr>
      </w:pPr>
      <w:r w:rsidRPr="00356A17">
        <w:rPr>
          <w:rFonts w:eastAsiaTheme="minorHAnsi"/>
          <w:lang w:eastAsia="en-US"/>
        </w:rPr>
        <w:t>Tekst Zap</w:t>
      </w:r>
      <w:r>
        <w:rPr>
          <w:rFonts w:eastAsiaTheme="minorHAnsi"/>
          <w:lang w:eastAsia="en-US"/>
        </w:rPr>
        <w:t>isnika 13</w:t>
      </w:r>
      <w:r w:rsidRPr="00356A17">
        <w:rPr>
          <w:rFonts w:eastAsiaTheme="minorHAnsi"/>
          <w:lang w:eastAsia="en-US"/>
        </w:rPr>
        <w:t xml:space="preserve">. sjednice Vijeća MO Tuškanac prihvaćen je jednoglasno. </w:t>
      </w:r>
    </w:p>
    <w:p w:rsidR="00BE0427" w:rsidRPr="00356A17" w:rsidRDefault="00BE0427" w:rsidP="00BE0427">
      <w:pPr>
        <w:spacing w:after="160" w:line="256" w:lineRule="auto"/>
        <w:rPr>
          <w:rFonts w:eastAsiaTheme="minorHAnsi"/>
          <w:lang w:eastAsia="en-US"/>
        </w:rPr>
      </w:pPr>
      <w:r w:rsidRPr="00356A17">
        <w:rPr>
          <w:rFonts w:eastAsiaTheme="minorHAnsi"/>
          <w:lang w:eastAsia="en-US"/>
        </w:rPr>
        <w:t>Svi materijali za sjednicu poslani su članovima Vijeća elektronskom poštom.</w:t>
      </w:r>
    </w:p>
    <w:p w:rsidR="00DF0E73" w:rsidRPr="007E6B01" w:rsidRDefault="00DF0E73" w:rsidP="00DF0E73">
      <w:pPr>
        <w:jc w:val="center"/>
      </w:pPr>
      <w:r w:rsidRPr="007E6B01">
        <w:t xml:space="preserve">   </w:t>
      </w:r>
    </w:p>
    <w:p w:rsidR="00DF0E73" w:rsidRPr="007E6B01" w:rsidRDefault="00DF0E73" w:rsidP="00DF0E73">
      <w:pPr>
        <w:jc w:val="center"/>
        <w:rPr>
          <w:b/>
        </w:rPr>
      </w:pPr>
      <w:r w:rsidRPr="007E6B01">
        <w:rPr>
          <w:b/>
        </w:rPr>
        <w:t>DNEVNI RED:</w:t>
      </w:r>
    </w:p>
    <w:p w:rsidR="00DF60CE" w:rsidRPr="007E6B01" w:rsidRDefault="00DF60CE" w:rsidP="00DF60CE">
      <w:pPr>
        <w:rPr>
          <w:b/>
        </w:rPr>
      </w:pPr>
    </w:p>
    <w:p w:rsidR="007E6B01" w:rsidRDefault="00DF60CE" w:rsidP="00E85A83">
      <w:r w:rsidRPr="007E6B01">
        <w:t>1. Zaključak o problemu stanara Zamenhoffove ulice i Ulice Gvozd s nedozvoljenim parkiranjem na nogostupima i neučinkovitom kont</w:t>
      </w:r>
      <w:r w:rsidR="007E6B01">
        <w:t>rolom od strane Zagreb parkinga – donošenje zaključka</w:t>
      </w:r>
    </w:p>
    <w:p w:rsidR="007E6B01" w:rsidRPr="007E6B01" w:rsidRDefault="007E6B01" w:rsidP="00E85A83"/>
    <w:p w:rsidR="007E6B01" w:rsidRDefault="007E6B01" w:rsidP="00E85A83">
      <w:r>
        <w:t xml:space="preserve">2. </w:t>
      </w:r>
      <w:r w:rsidRPr="007E6B01">
        <w:t>Pitanja, prijedlozi i obavijesti</w:t>
      </w:r>
    </w:p>
    <w:p w:rsidR="007E6B01" w:rsidRPr="007E6B01" w:rsidRDefault="007E6B01" w:rsidP="00E85A83"/>
    <w:p w:rsidR="007E6B01" w:rsidRDefault="00DF60CE" w:rsidP="00E85A83">
      <w:r w:rsidRPr="007E6B01">
        <w:rPr>
          <w:b/>
        </w:rPr>
        <w:t>Ad 1.</w:t>
      </w:r>
      <w:r w:rsidR="007E6B01" w:rsidRPr="007E6B01">
        <w:rPr>
          <w:b/>
        </w:rPr>
        <w:t xml:space="preserve"> Zaključak o problemu stanara </w:t>
      </w:r>
      <w:proofErr w:type="spellStart"/>
      <w:r w:rsidR="007E6B01" w:rsidRPr="007E6B01">
        <w:rPr>
          <w:b/>
        </w:rPr>
        <w:t>Zamenhoffove</w:t>
      </w:r>
      <w:proofErr w:type="spellEnd"/>
      <w:r w:rsidR="007E6B01" w:rsidRPr="007E6B01">
        <w:rPr>
          <w:b/>
        </w:rPr>
        <w:t xml:space="preserve"> ulice i Ulice Gvozd s nedozvoljenim parkiranjem na nogostupima i neučinkovitom kontrolom od strane Zagreb</w:t>
      </w:r>
      <w:r w:rsidR="007E6B01">
        <w:t xml:space="preserve"> </w:t>
      </w:r>
      <w:r w:rsidR="007E6B01" w:rsidRPr="007E6B01">
        <w:rPr>
          <w:b/>
        </w:rPr>
        <w:t xml:space="preserve">parkinga </w:t>
      </w:r>
    </w:p>
    <w:p w:rsidR="007E6B01" w:rsidRDefault="007E6B01" w:rsidP="00E85A83"/>
    <w:p w:rsidR="007E6B01" w:rsidRDefault="007E6B01" w:rsidP="00E85A83"/>
    <w:p w:rsidR="007E6B01" w:rsidRPr="00356A17" w:rsidRDefault="007E6B01" w:rsidP="007E6B01">
      <w:pPr>
        <w:suppressAutoHyphens/>
        <w:jc w:val="both"/>
        <w:rPr>
          <w:rFonts w:eastAsiaTheme="minorHAnsi"/>
          <w:lang w:eastAsia="en-US"/>
        </w:rPr>
      </w:pPr>
      <w:r w:rsidRPr="00356A17">
        <w:rPr>
          <w:rFonts w:eastAsiaTheme="minorHAnsi"/>
          <w:lang w:eastAsia="en-US"/>
        </w:rPr>
        <w:t>Uvodno obrazloženje iznosi Predsjednica Vijeća.</w:t>
      </w:r>
    </w:p>
    <w:p w:rsidR="007E6B01" w:rsidRPr="00356A17" w:rsidRDefault="007E6B01" w:rsidP="007E6B01">
      <w:pPr>
        <w:suppressAutoHyphens/>
        <w:jc w:val="both"/>
        <w:rPr>
          <w:rFonts w:eastAsiaTheme="minorHAnsi"/>
          <w:lang w:eastAsia="en-US"/>
        </w:rPr>
      </w:pPr>
    </w:p>
    <w:p w:rsidR="007E6B01" w:rsidRPr="00356A17" w:rsidRDefault="007E6B01" w:rsidP="007E6B01">
      <w:pPr>
        <w:suppressAutoHyphens/>
        <w:jc w:val="both"/>
        <w:rPr>
          <w:rFonts w:eastAsiaTheme="minorHAnsi"/>
          <w:lang w:eastAsia="en-US"/>
        </w:rPr>
      </w:pPr>
      <w:r w:rsidRPr="00356A17">
        <w:rPr>
          <w:rFonts w:eastAsiaTheme="minorHAnsi"/>
          <w:lang w:eastAsia="en-US"/>
        </w:rPr>
        <w:t xml:space="preserve">U raspravi sudjeluju: Ivana Čukman Nikolić, Igor </w:t>
      </w:r>
      <w:proofErr w:type="spellStart"/>
      <w:r w:rsidRPr="00356A17">
        <w:rPr>
          <w:rFonts w:eastAsiaTheme="minorHAnsi"/>
          <w:lang w:eastAsia="en-US"/>
        </w:rPr>
        <w:t>Rešetnik</w:t>
      </w:r>
      <w:proofErr w:type="spellEnd"/>
      <w:r w:rsidRPr="00356A17">
        <w:rPr>
          <w:rFonts w:eastAsiaTheme="minorHAnsi"/>
          <w:lang w:eastAsia="en-US"/>
        </w:rPr>
        <w:t xml:space="preserve"> i Sara Medved</w:t>
      </w:r>
    </w:p>
    <w:p w:rsidR="007E6B01" w:rsidRPr="00356A17" w:rsidRDefault="007E6B01" w:rsidP="007E6B01">
      <w:pPr>
        <w:suppressAutoHyphens/>
        <w:jc w:val="both"/>
        <w:rPr>
          <w:rFonts w:eastAsiaTheme="minorHAnsi"/>
          <w:lang w:eastAsia="en-US"/>
        </w:rPr>
      </w:pPr>
    </w:p>
    <w:p w:rsidR="007E6B01" w:rsidRDefault="007E6B01" w:rsidP="007E6B01">
      <w:pPr>
        <w:suppressAutoHyphens/>
        <w:jc w:val="both"/>
        <w:rPr>
          <w:rFonts w:eastAsiaTheme="minorHAnsi"/>
          <w:lang w:eastAsia="en-US"/>
        </w:rPr>
      </w:pPr>
      <w:r w:rsidRPr="00356A17">
        <w:rPr>
          <w:rFonts w:eastAsiaTheme="minorHAnsi"/>
          <w:lang w:eastAsia="en-US"/>
        </w:rPr>
        <w:t xml:space="preserve">Vijeće jednoglasno </w:t>
      </w:r>
      <w:r>
        <w:rPr>
          <w:rFonts w:eastAsiaTheme="minorHAnsi"/>
          <w:lang w:eastAsia="en-US"/>
        </w:rPr>
        <w:t xml:space="preserve"> s 3 glasa ZA </w:t>
      </w:r>
      <w:r w:rsidRPr="00356A17">
        <w:rPr>
          <w:rFonts w:eastAsiaTheme="minorHAnsi"/>
          <w:lang w:eastAsia="en-US"/>
        </w:rPr>
        <w:t>donosi</w:t>
      </w:r>
    </w:p>
    <w:p w:rsidR="007E6B01" w:rsidRDefault="007E6B01" w:rsidP="007E6B01">
      <w:pPr>
        <w:rPr>
          <w:b/>
        </w:rPr>
      </w:pPr>
    </w:p>
    <w:p w:rsidR="007E6B01" w:rsidRDefault="007E6B01" w:rsidP="007E6B01">
      <w:pPr>
        <w:suppressAutoHyphens/>
        <w:jc w:val="both"/>
        <w:rPr>
          <w:rFonts w:eastAsiaTheme="minorHAnsi"/>
          <w:szCs w:val="22"/>
          <w:lang w:eastAsia="en-US"/>
        </w:rPr>
      </w:pPr>
      <w:r w:rsidRPr="004C6FDB">
        <w:rPr>
          <w:rFonts w:eastAsiaTheme="minorHAnsi"/>
          <w:szCs w:val="22"/>
          <w:lang w:eastAsia="en-US"/>
        </w:rPr>
        <w:t xml:space="preserve">Zaključak se prilaže ovom zapisniku i njegov je sastavni </w:t>
      </w:r>
      <w:r>
        <w:rPr>
          <w:rFonts w:eastAsiaTheme="minorHAnsi"/>
          <w:szCs w:val="22"/>
          <w:lang w:eastAsia="en-US"/>
        </w:rPr>
        <w:t>dio.</w:t>
      </w:r>
    </w:p>
    <w:p w:rsidR="00F16821" w:rsidRDefault="00F16821" w:rsidP="007E6B01">
      <w:pPr>
        <w:suppressAutoHyphens/>
        <w:jc w:val="both"/>
        <w:rPr>
          <w:rFonts w:eastAsiaTheme="minorHAnsi"/>
          <w:szCs w:val="22"/>
          <w:lang w:eastAsia="en-US"/>
        </w:rPr>
      </w:pPr>
    </w:p>
    <w:p w:rsidR="007E6B01" w:rsidRDefault="007E6B01" w:rsidP="007E6B01">
      <w:pPr>
        <w:rPr>
          <w:b/>
        </w:rPr>
      </w:pPr>
      <w:bookmarkStart w:id="0" w:name="_GoBack"/>
    </w:p>
    <w:p w:rsidR="007E6B01" w:rsidRDefault="007E6B01" w:rsidP="007E6B01">
      <w:pPr>
        <w:suppressAutoHyphens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Ad 2</w:t>
      </w:r>
      <w:r w:rsidRPr="00356A17">
        <w:rPr>
          <w:rFonts w:eastAsiaTheme="minorHAnsi"/>
          <w:b/>
          <w:lang w:eastAsia="en-US"/>
        </w:rPr>
        <w:t>. Pitanja, prijedlozi i obavijesti</w:t>
      </w:r>
    </w:p>
    <w:p w:rsidR="007E6B01" w:rsidRPr="0013407F" w:rsidRDefault="007E6B01" w:rsidP="007E6B01">
      <w:pPr>
        <w:suppressAutoHyphens/>
        <w:jc w:val="both"/>
        <w:rPr>
          <w:rFonts w:eastAsiaTheme="minorHAnsi"/>
          <w:lang w:eastAsia="en-US"/>
        </w:rPr>
      </w:pPr>
      <w:r w:rsidRPr="0013407F">
        <w:rPr>
          <w:rFonts w:eastAsiaTheme="minorHAnsi"/>
          <w:lang w:eastAsia="en-US"/>
        </w:rPr>
        <w:t xml:space="preserve">          </w:t>
      </w:r>
    </w:p>
    <w:p w:rsidR="007E6B01" w:rsidRPr="000867BF" w:rsidRDefault="007E6B01" w:rsidP="007E6B01"/>
    <w:p w:rsidR="007E6B01" w:rsidRPr="00356A17" w:rsidRDefault="007E6B01" w:rsidP="007E6B01">
      <w:pPr>
        <w:suppressAutoHyphens/>
        <w:jc w:val="both"/>
        <w:rPr>
          <w:rFonts w:eastAsiaTheme="minorHAnsi"/>
          <w:lang w:eastAsia="en-US"/>
        </w:rPr>
      </w:pPr>
      <w:r w:rsidRPr="00356A17">
        <w:rPr>
          <w:rFonts w:eastAsiaTheme="minorHAnsi"/>
          <w:lang w:eastAsia="en-US"/>
        </w:rPr>
        <w:t>Pitanja i prijedlozi članova Vijeća:</w:t>
      </w:r>
    </w:p>
    <w:p w:rsidR="007E6B01" w:rsidRPr="00356A17" w:rsidRDefault="007E6B01" w:rsidP="007E6B01">
      <w:pPr>
        <w:suppressAutoHyphens/>
        <w:jc w:val="both"/>
        <w:rPr>
          <w:rFonts w:eastAsiaTheme="minorHAnsi"/>
          <w:lang w:eastAsia="en-US"/>
        </w:rPr>
      </w:pPr>
      <w:r w:rsidRPr="00356A17">
        <w:rPr>
          <w:rFonts w:eastAsiaTheme="minorHAnsi"/>
          <w:lang w:eastAsia="en-US"/>
        </w:rPr>
        <w:t>Nije bilo pitanja</w:t>
      </w:r>
    </w:p>
    <w:p w:rsidR="007E6B01" w:rsidRDefault="007E6B01" w:rsidP="007E6B01">
      <w:pPr>
        <w:suppressAutoHyphens/>
        <w:jc w:val="both"/>
        <w:rPr>
          <w:rFonts w:eastAsiaTheme="minorHAnsi"/>
          <w:lang w:eastAsia="en-US"/>
        </w:rPr>
      </w:pPr>
    </w:p>
    <w:p w:rsidR="007E6B01" w:rsidRDefault="007E6B01" w:rsidP="007E6B01">
      <w:pPr>
        <w:suppressAutoHyphens/>
        <w:jc w:val="both"/>
        <w:rPr>
          <w:rFonts w:eastAsiaTheme="minorHAnsi"/>
          <w:lang w:eastAsia="en-US"/>
        </w:rPr>
      </w:pPr>
    </w:p>
    <w:p w:rsidR="007E6B01" w:rsidRPr="00356A17" w:rsidRDefault="007E6B01" w:rsidP="007E6B01">
      <w:pPr>
        <w:suppressAutoHyphens/>
        <w:jc w:val="both"/>
        <w:rPr>
          <w:rFonts w:eastAsiaTheme="minorHAnsi"/>
          <w:lang w:eastAsia="en-US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60"/>
        <w:gridCol w:w="5956"/>
      </w:tblGrid>
      <w:tr w:rsidR="007E6B01" w:rsidRPr="00356A17" w:rsidTr="007E6B01">
        <w:tc>
          <w:tcPr>
            <w:tcW w:w="3060" w:type="dxa"/>
          </w:tcPr>
          <w:p w:rsidR="007E6B01" w:rsidRPr="00356A17" w:rsidRDefault="007E6B01" w:rsidP="00395906">
            <w:pPr>
              <w:suppressAutoHyphens/>
              <w:jc w:val="both"/>
              <w:rPr>
                <w:rFonts w:eastAsiaTheme="minorHAnsi"/>
                <w:lang w:eastAsia="en-US"/>
              </w:rPr>
            </w:pPr>
            <w:r w:rsidRPr="00356A17">
              <w:rPr>
                <w:rFonts w:eastAsiaTheme="minorHAnsi"/>
                <w:lang w:eastAsia="en-US"/>
              </w:rPr>
              <w:t>Član Vijeća</w:t>
            </w:r>
          </w:p>
        </w:tc>
        <w:tc>
          <w:tcPr>
            <w:tcW w:w="5956" w:type="dxa"/>
          </w:tcPr>
          <w:p w:rsidR="007E6B01" w:rsidRPr="00356A17" w:rsidRDefault="007E6B01" w:rsidP="00395906">
            <w:pPr>
              <w:suppressAutoHyphens/>
              <w:jc w:val="both"/>
              <w:rPr>
                <w:rFonts w:eastAsiaTheme="minorHAnsi"/>
                <w:lang w:eastAsia="en-US"/>
              </w:rPr>
            </w:pPr>
            <w:r w:rsidRPr="00356A17">
              <w:rPr>
                <w:rFonts w:eastAsiaTheme="minorHAnsi"/>
                <w:lang w:eastAsia="en-US"/>
              </w:rPr>
              <w:t>Kratak sadržaj pitanja ili prijedloga</w:t>
            </w:r>
          </w:p>
          <w:p w:rsidR="007E6B01" w:rsidRPr="00356A17" w:rsidRDefault="007E6B01" w:rsidP="00395906">
            <w:pPr>
              <w:suppressAutoHyphens/>
              <w:jc w:val="both"/>
              <w:rPr>
                <w:rFonts w:eastAsiaTheme="minorHAnsi"/>
                <w:lang w:eastAsia="en-US"/>
              </w:rPr>
            </w:pPr>
          </w:p>
        </w:tc>
      </w:tr>
      <w:tr w:rsidR="007E6B01" w:rsidRPr="00356A17" w:rsidTr="007E6B01">
        <w:tc>
          <w:tcPr>
            <w:tcW w:w="3060" w:type="dxa"/>
          </w:tcPr>
          <w:p w:rsidR="007E6B01" w:rsidRPr="00356A17" w:rsidRDefault="007E6B01" w:rsidP="00395906">
            <w:pPr>
              <w:suppressAutoHyphens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5956" w:type="dxa"/>
          </w:tcPr>
          <w:p w:rsidR="007E6B01" w:rsidRPr="00356A17" w:rsidRDefault="007E6B01" w:rsidP="00395906">
            <w:pPr>
              <w:suppressAutoHyphens/>
              <w:jc w:val="both"/>
              <w:rPr>
                <w:rFonts w:eastAsiaTheme="minorHAnsi"/>
                <w:lang w:eastAsia="en-US"/>
              </w:rPr>
            </w:pPr>
          </w:p>
        </w:tc>
      </w:tr>
      <w:tr w:rsidR="007E6B01" w:rsidRPr="00356A17" w:rsidTr="007E6B01">
        <w:tc>
          <w:tcPr>
            <w:tcW w:w="3060" w:type="dxa"/>
          </w:tcPr>
          <w:p w:rsidR="007E6B01" w:rsidRPr="00356A17" w:rsidRDefault="007E6B01" w:rsidP="00395906">
            <w:pPr>
              <w:suppressAutoHyphens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5956" w:type="dxa"/>
          </w:tcPr>
          <w:p w:rsidR="007E6B01" w:rsidRPr="00356A17" w:rsidRDefault="007E6B01" w:rsidP="00395906">
            <w:pPr>
              <w:suppressAutoHyphens/>
              <w:jc w:val="both"/>
              <w:rPr>
                <w:rFonts w:eastAsiaTheme="minorHAnsi"/>
                <w:lang w:eastAsia="en-US"/>
              </w:rPr>
            </w:pPr>
          </w:p>
        </w:tc>
      </w:tr>
      <w:tr w:rsidR="007E6B01" w:rsidRPr="00356A17" w:rsidTr="007E6B01">
        <w:tc>
          <w:tcPr>
            <w:tcW w:w="3060" w:type="dxa"/>
          </w:tcPr>
          <w:p w:rsidR="007E6B01" w:rsidRPr="00356A17" w:rsidRDefault="007E6B01" w:rsidP="00395906">
            <w:pPr>
              <w:suppressAutoHyphens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5956" w:type="dxa"/>
          </w:tcPr>
          <w:p w:rsidR="007E6B01" w:rsidRPr="00356A17" w:rsidRDefault="007E6B01" w:rsidP="00395906">
            <w:pPr>
              <w:suppressAutoHyphens/>
              <w:jc w:val="both"/>
              <w:rPr>
                <w:rFonts w:eastAsiaTheme="minorHAnsi"/>
                <w:lang w:eastAsia="en-US"/>
              </w:rPr>
            </w:pPr>
          </w:p>
        </w:tc>
      </w:tr>
      <w:tr w:rsidR="007E6B01" w:rsidRPr="00356A17" w:rsidTr="007E6B01">
        <w:tc>
          <w:tcPr>
            <w:tcW w:w="3060" w:type="dxa"/>
          </w:tcPr>
          <w:p w:rsidR="007E6B01" w:rsidRPr="00356A17" w:rsidRDefault="007E6B01" w:rsidP="00395906">
            <w:pPr>
              <w:suppressAutoHyphens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5956" w:type="dxa"/>
          </w:tcPr>
          <w:p w:rsidR="007E6B01" w:rsidRPr="00356A17" w:rsidRDefault="007E6B01" w:rsidP="00395906">
            <w:pPr>
              <w:suppressAutoHyphens/>
              <w:jc w:val="both"/>
              <w:rPr>
                <w:rFonts w:eastAsiaTheme="minorHAnsi"/>
                <w:lang w:eastAsia="en-US"/>
              </w:rPr>
            </w:pPr>
          </w:p>
        </w:tc>
      </w:tr>
    </w:tbl>
    <w:p w:rsidR="007E6B01" w:rsidRPr="00BE0427" w:rsidRDefault="007E6B01" w:rsidP="007E6B01">
      <w:r w:rsidRPr="00BE0427">
        <w:t>Sjednica je završena u 16:45 h</w:t>
      </w:r>
    </w:p>
    <w:p w:rsidR="007E6B01" w:rsidRPr="00BE0427" w:rsidRDefault="00BE0427" w:rsidP="007E6B01">
      <w:pPr>
        <w:suppressAutoHyphens/>
        <w:jc w:val="both"/>
        <w:rPr>
          <w:rFonts w:eastAsiaTheme="minorHAnsi"/>
          <w:szCs w:val="22"/>
          <w:lang w:eastAsia="en-US"/>
        </w:rPr>
      </w:pPr>
      <w:r w:rsidRPr="00BE0427">
        <w:t>U Zagrebu, 20.07</w:t>
      </w:r>
      <w:r w:rsidR="007E6B01" w:rsidRPr="00BE0427">
        <w:t>.2026</w:t>
      </w:r>
    </w:p>
    <w:p w:rsidR="007E6B01" w:rsidRDefault="007E6B01" w:rsidP="007E6B01">
      <w:pPr>
        <w:suppressAutoHyphens/>
        <w:jc w:val="both"/>
        <w:rPr>
          <w:rFonts w:eastAsiaTheme="minorHAnsi"/>
          <w:szCs w:val="22"/>
          <w:lang w:eastAsia="en-US"/>
        </w:rPr>
      </w:pPr>
    </w:p>
    <w:p w:rsidR="007E6B01" w:rsidRDefault="007E6B01" w:rsidP="007E6B01">
      <w:pPr>
        <w:suppressAutoHyphens/>
        <w:jc w:val="both"/>
        <w:rPr>
          <w:rFonts w:eastAsiaTheme="minorHAnsi"/>
          <w:szCs w:val="22"/>
          <w:lang w:eastAsia="en-US"/>
        </w:rPr>
      </w:pPr>
    </w:p>
    <w:p w:rsidR="00BE0427" w:rsidRDefault="00BE0427" w:rsidP="007E6B01">
      <w:pPr>
        <w:suppressAutoHyphens/>
        <w:jc w:val="both"/>
        <w:rPr>
          <w:rFonts w:eastAsiaTheme="minorHAnsi"/>
          <w:szCs w:val="22"/>
          <w:lang w:eastAsia="en-US"/>
        </w:rPr>
      </w:pPr>
    </w:p>
    <w:p w:rsidR="00BE0427" w:rsidRDefault="00BE0427" w:rsidP="007E6B01">
      <w:pPr>
        <w:suppressAutoHyphens/>
        <w:jc w:val="both"/>
        <w:rPr>
          <w:rFonts w:eastAsiaTheme="minorHAnsi"/>
          <w:szCs w:val="22"/>
          <w:lang w:eastAsia="en-US"/>
        </w:rPr>
      </w:pPr>
    </w:p>
    <w:p w:rsidR="00BE0427" w:rsidRDefault="00BE0427" w:rsidP="007E6B01">
      <w:pPr>
        <w:suppressAutoHyphens/>
        <w:jc w:val="both"/>
        <w:rPr>
          <w:rFonts w:eastAsiaTheme="minorHAnsi"/>
          <w:szCs w:val="22"/>
          <w:lang w:eastAsia="en-US"/>
        </w:rPr>
      </w:pPr>
    </w:p>
    <w:p w:rsidR="00BE0427" w:rsidRPr="00BE0427" w:rsidRDefault="00BE0427" w:rsidP="00BE0427">
      <w:r w:rsidRPr="00BE0427">
        <w:t>KLASA: 024-08/26-003/1427</w:t>
      </w:r>
    </w:p>
    <w:p w:rsidR="00BE0427" w:rsidRPr="00BE0427" w:rsidRDefault="00BE0427" w:rsidP="00BE0427">
      <w:r w:rsidRPr="00BE0427">
        <w:t>URBROJ: 251-13-11-4/026-26-4</w:t>
      </w:r>
    </w:p>
    <w:p w:rsidR="00BE0427" w:rsidRPr="00BE0427" w:rsidRDefault="00BE0427" w:rsidP="00BE0427">
      <w:r w:rsidRPr="00BE0427">
        <w:t>Zagreb, 20. srpnja 2026.</w:t>
      </w:r>
    </w:p>
    <w:p w:rsidR="00BE0427" w:rsidRDefault="00BE0427" w:rsidP="007E6B01">
      <w:pPr>
        <w:suppressAutoHyphens/>
        <w:jc w:val="both"/>
        <w:rPr>
          <w:rFonts w:eastAsiaTheme="minorHAnsi"/>
          <w:szCs w:val="22"/>
          <w:lang w:eastAsia="en-US"/>
        </w:rPr>
      </w:pPr>
    </w:p>
    <w:p w:rsidR="007E6B01" w:rsidRDefault="007E6B01" w:rsidP="007E6B01">
      <w:pPr>
        <w:suppressAutoHyphens/>
        <w:jc w:val="both"/>
        <w:rPr>
          <w:rFonts w:eastAsiaTheme="minorHAnsi"/>
          <w:szCs w:val="22"/>
          <w:lang w:eastAsia="en-US"/>
        </w:rPr>
      </w:pPr>
    </w:p>
    <w:p w:rsidR="00BE0427" w:rsidRDefault="00BE0427" w:rsidP="007E6B01">
      <w:pPr>
        <w:suppressAutoHyphens/>
        <w:jc w:val="both"/>
        <w:rPr>
          <w:rFonts w:eastAsiaTheme="minorHAnsi"/>
          <w:szCs w:val="22"/>
          <w:lang w:eastAsia="en-US"/>
        </w:rPr>
      </w:pPr>
    </w:p>
    <w:p w:rsidR="00BE0427" w:rsidRDefault="00BE0427" w:rsidP="007E6B01">
      <w:pPr>
        <w:suppressAutoHyphens/>
        <w:jc w:val="both"/>
        <w:rPr>
          <w:rFonts w:eastAsiaTheme="minorHAnsi"/>
          <w:szCs w:val="22"/>
          <w:lang w:eastAsia="en-US"/>
        </w:rPr>
      </w:pPr>
    </w:p>
    <w:p w:rsidR="007E6B01" w:rsidRDefault="007E6B01" w:rsidP="007E6B01">
      <w:r>
        <w:t xml:space="preserve">                                                                                                      </w:t>
      </w:r>
      <w:r w:rsidRPr="00536A67">
        <w:t>Pred</w:t>
      </w:r>
      <w:r>
        <w:t>sjednica Mjesnog odbora</w:t>
      </w:r>
    </w:p>
    <w:p w:rsidR="007E6B01" w:rsidRDefault="007E6B01" w:rsidP="007E6B01">
      <w:r>
        <w:t xml:space="preserve">                                                                                                                       </w:t>
      </w:r>
      <w:r w:rsidRPr="00536A67">
        <w:t>Tuškanac</w:t>
      </w:r>
    </w:p>
    <w:p w:rsidR="007E6B01" w:rsidRDefault="007E6B01" w:rsidP="007E6B01"/>
    <w:p w:rsidR="007E6B01" w:rsidRDefault="007E6B01" w:rsidP="007E6B01">
      <w:pPr>
        <w:rPr>
          <w:b/>
        </w:rPr>
      </w:pPr>
      <w:r>
        <w:t xml:space="preserve">                                                                                                          </w:t>
      </w:r>
      <w:r w:rsidRPr="00536A67">
        <w:t xml:space="preserve"> </w:t>
      </w:r>
      <w:r w:rsidRPr="0066350D">
        <w:rPr>
          <w:b/>
        </w:rPr>
        <w:t>Ivana Čukman Ni</w:t>
      </w:r>
      <w:r>
        <w:rPr>
          <w:b/>
        </w:rPr>
        <w:t>kolić</w:t>
      </w:r>
    </w:p>
    <w:bookmarkEnd w:id="0"/>
    <w:p w:rsidR="007E6B01" w:rsidRDefault="007E6B01" w:rsidP="007E6B01">
      <w:pPr>
        <w:suppressAutoHyphens/>
        <w:jc w:val="both"/>
        <w:rPr>
          <w:rFonts w:eastAsiaTheme="minorHAnsi"/>
          <w:szCs w:val="22"/>
          <w:lang w:eastAsia="en-US"/>
        </w:rPr>
      </w:pPr>
    </w:p>
    <w:p w:rsidR="007E6B01" w:rsidRDefault="007E6B01" w:rsidP="007E6B01">
      <w:pPr>
        <w:suppressAutoHyphens/>
        <w:jc w:val="both"/>
        <w:rPr>
          <w:rFonts w:eastAsiaTheme="minorHAnsi"/>
          <w:szCs w:val="22"/>
          <w:lang w:eastAsia="en-US"/>
        </w:rPr>
      </w:pPr>
    </w:p>
    <w:p w:rsidR="007E6B01" w:rsidRDefault="007E6B01" w:rsidP="007E6B01">
      <w:pPr>
        <w:suppressAutoHyphens/>
        <w:jc w:val="both"/>
        <w:rPr>
          <w:rFonts w:eastAsiaTheme="minorHAnsi"/>
          <w:szCs w:val="22"/>
          <w:lang w:eastAsia="en-US"/>
        </w:rPr>
      </w:pPr>
    </w:p>
    <w:p w:rsidR="007E6B01" w:rsidRDefault="007E6B01" w:rsidP="007E6B01">
      <w:pPr>
        <w:suppressAutoHyphens/>
        <w:jc w:val="both"/>
        <w:rPr>
          <w:rFonts w:eastAsiaTheme="minorHAnsi"/>
          <w:szCs w:val="22"/>
          <w:lang w:eastAsia="en-US"/>
        </w:rPr>
      </w:pPr>
    </w:p>
    <w:p w:rsidR="007E6B01" w:rsidRDefault="007E6B01" w:rsidP="00BE0427">
      <w:pPr>
        <w:spacing w:after="160" w:line="259" w:lineRule="auto"/>
        <w:rPr>
          <w:rFonts w:eastAsiaTheme="minorHAnsi"/>
          <w:szCs w:val="22"/>
          <w:lang w:eastAsia="en-US"/>
        </w:rPr>
      </w:pPr>
    </w:p>
    <w:p w:rsidR="00BE0427" w:rsidRDefault="00BE0427">
      <w:pPr>
        <w:spacing w:after="160" w:line="259" w:lineRule="auto"/>
        <w:rPr>
          <w:rFonts w:eastAsiaTheme="minorHAnsi"/>
          <w:szCs w:val="22"/>
          <w:lang w:eastAsia="en-US"/>
        </w:rPr>
      </w:pPr>
      <w:r>
        <w:rPr>
          <w:rFonts w:eastAsiaTheme="minorHAnsi"/>
          <w:szCs w:val="22"/>
          <w:lang w:eastAsia="en-US"/>
        </w:rPr>
        <w:br w:type="page"/>
      </w:r>
    </w:p>
    <w:p w:rsidR="007E6B01" w:rsidRDefault="007E6B01" w:rsidP="007E6B01">
      <w:pPr>
        <w:suppressAutoHyphens/>
        <w:jc w:val="both"/>
        <w:rPr>
          <w:rFonts w:eastAsiaTheme="minorHAnsi"/>
          <w:szCs w:val="22"/>
          <w:lang w:eastAsia="en-US"/>
        </w:rPr>
      </w:pPr>
    </w:p>
    <w:p w:rsidR="007E6B01" w:rsidRPr="004C6FDB" w:rsidRDefault="007E6B01" w:rsidP="007E6B01">
      <w:pPr>
        <w:suppressAutoHyphens/>
        <w:jc w:val="both"/>
        <w:rPr>
          <w:rFonts w:eastAsiaTheme="minorHAnsi"/>
          <w:szCs w:val="22"/>
          <w:lang w:eastAsia="en-US"/>
        </w:rPr>
      </w:pPr>
    </w:p>
    <w:p w:rsidR="007E6B01" w:rsidRDefault="007E6B01" w:rsidP="00E85A83"/>
    <w:p w:rsidR="00BE0427" w:rsidRPr="00A941D6" w:rsidRDefault="00BE0427" w:rsidP="00BE0427">
      <w:r w:rsidRPr="00A941D6">
        <w:t>Na temelju članka 16. točka 8. Pravila Mjesnog odbora Tuškanac , Vijeće Mjesnog odbora Tuškanac na 14. sjednici, 20. s</w:t>
      </w:r>
      <w:r>
        <w:t>rpnja</w:t>
      </w:r>
      <w:r w:rsidRPr="00A941D6">
        <w:t xml:space="preserve"> 2026., donijelo je</w:t>
      </w:r>
    </w:p>
    <w:p w:rsidR="00BE0427" w:rsidRPr="00A941D6" w:rsidRDefault="00BE0427" w:rsidP="00BE0427"/>
    <w:p w:rsidR="00BE0427" w:rsidRPr="00A941D6" w:rsidRDefault="00BE0427" w:rsidP="00BE0427">
      <w:pPr>
        <w:jc w:val="center"/>
        <w:rPr>
          <w:b/>
        </w:rPr>
      </w:pPr>
      <w:r w:rsidRPr="00A941D6">
        <w:rPr>
          <w:b/>
        </w:rPr>
        <w:t>Z A K LJ U Č A K</w:t>
      </w:r>
    </w:p>
    <w:p w:rsidR="00BE0427" w:rsidRDefault="00BE0427" w:rsidP="00BE0427">
      <w:pPr>
        <w:rPr>
          <w:b/>
        </w:rPr>
      </w:pPr>
      <w:r w:rsidRPr="00A941D6">
        <w:rPr>
          <w:b/>
        </w:rPr>
        <w:t xml:space="preserve">       o problemu stanara </w:t>
      </w:r>
      <w:proofErr w:type="spellStart"/>
      <w:r w:rsidRPr="00A941D6">
        <w:rPr>
          <w:b/>
        </w:rPr>
        <w:t>Zamenhoffove</w:t>
      </w:r>
      <w:proofErr w:type="spellEnd"/>
      <w:r w:rsidRPr="00A941D6">
        <w:rPr>
          <w:b/>
        </w:rPr>
        <w:t xml:space="preserve"> ulice i Ulice Gvozd s nedozvoljenim parkiranjem</w:t>
      </w:r>
    </w:p>
    <w:p w:rsidR="00BE0427" w:rsidRPr="00A941D6" w:rsidRDefault="00BE0427" w:rsidP="00BE0427">
      <w:pPr>
        <w:rPr>
          <w:b/>
        </w:rPr>
      </w:pPr>
      <w:r>
        <w:rPr>
          <w:b/>
        </w:rPr>
        <w:t xml:space="preserve">              </w:t>
      </w:r>
      <w:r w:rsidRPr="00A941D6">
        <w:rPr>
          <w:b/>
        </w:rPr>
        <w:t xml:space="preserve"> </w:t>
      </w:r>
      <w:r>
        <w:rPr>
          <w:b/>
        </w:rPr>
        <w:t xml:space="preserve">  </w:t>
      </w:r>
      <w:r w:rsidRPr="00A941D6">
        <w:rPr>
          <w:b/>
        </w:rPr>
        <w:t xml:space="preserve">na </w:t>
      </w:r>
      <w:r>
        <w:rPr>
          <w:b/>
        </w:rPr>
        <w:t xml:space="preserve"> </w:t>
      </w:r>
      <w:r w:rsidRPr="00A941D6">
        <w:rPr>
          <w:b/>
        </w:rPr>
        <w:t>nogostupima i neučinkovitom kontrolom od strane Zagreb</w:t>
      </w:r>
      <w:r w:rsidRPr="00A941D6">
        <w:t xml:space="preserve"> </w:t>
      </w:r>
      <w:r w:rsidRPr="00A941D6">
        <w:rPr>
          <w:b/>
        </w:rPr>
        <w:t>parkinga</w:t>
      </w:r>
    </w:p>
    <w:p w:rsidR="00BE0427" w:rsidRPr="00A941D6" w:rsidRDefault="00BE0427" w:rsidP="00BE0427">
      <w:pPr>
        <w:rPr>
          <w:b/>
        </w:rPr>
      </w:pPr>
    </w:p>
    <w:p w:rsidR="00BE0427" w:rsidRPr="00A941D6" w:rsidRDefault="00BE0427" w:rsidP="00BE0427"/>
    <w:p w:rsidR="00BE0427" w:rsidRPr="00A941D6" w:rsidRDefault="00BE0427" w:rsidP="00BE0427">
      <w:pPr>
        <w:pStyle w:val="Odlomakpopisa"/>
        <w:numPr>
          <w:ilvl w:val="0"/>
          <w:numId w:val="2"/>
        </w:numPr>
        <w:spacing w:after="160" w:line="259" w:lineRule="auto"/>
        <w:rPr>
          <w:b/>
        </w:rPr>
      </w:pPr>
      <w:r w:rsidRPr="00A941D6">
        <w:t xml:space="preserve">Vijeće je raspravljalo o prijedlogu stanara </w:t>
      </w:r>
      <w:proofErr w:type="spellStart"/>
      <w:r w:rsidRPr="00A941D6">
        <w:t>Zamenhoffove</w:t>
      </w:r>
      <w:proofErr w:type="spellEnd"/>
      <w:r w:rsidRPr="00A941D6">
        <w:t xml:space="preserve"> ulice i Ulice Gvozd s nedozvoljenim parkiranjem na nogostupima i neučinkovitom kontrolom od strane Zagreb parkinga</w:t>
      </w:r>
    </w:p>
    <w:p w:rsidR="00BE0427" w:rsidRPr="00A941D6" w:rsidRDefault="00BE0427" w:rsidP="00BE0427">
      <w:pPr>
        <w:pStyle w:val="Odlomakpopisa"/>
        <w:rPr>
          <w:b/>
        </w:rPr>
      </w:pPr>
    </w:p>
    <w:p w:rsidR="00BE0427" w:rsidRPr="00A941D6" w:rsidRDefault="00BE0427" w:rsidP="00BE0427">
      <w:pPr>
        <w:pStyle w:val="Odlomakpopisa"/>
        <w:numPr>
          <w:ilvl w:val="0"/>
          <w:numId w:val="2"/>
        </w:numPr>
        <w:spacing w:line="259" w:lineRule="auto"/>
      </w:pPr>
      <w:r w:rsidRPr="00A941D6">
        <w:t xml:space="preserve">Vijeće traži da se uvede stroža kontrola naplate parkiranja u </w:t>
      </w:r>
      <w:proofErr w:type="spellStart"/>
      <w:r w:rsidRPr="00A941D6">
        <w:t>Zamenhoffovoj</w:t>
      </w:r>
      <w:proofErr w:type="spellEnd"/>
      <w:r w:rsidRPr="00A941D6">
        <w:t xml:space="preserve"> ulici i Ulici Gvozd. Na jednoj strani ulice uvedena je naplata pariranja a na drugoj nije stoga se automobili pariraju na strani na kojoj se ne naplaćuje te </w:t>
      </w:r>
      <w:r>
        <w:t>blokiraju</w:t>
      </w:r>
      <w:r w:rsidRPr="00A941D6">
        <w:t xml:space="preserve"> pločnik.</w:t>
      </w:r>
    </w:p>
    <w:p w:rsidR="00BE0427" w:rsidRPr="00A941D6" w:rsidRDefault="00BE0427" w:rsidP="00BE0427"/>
    <w:p w:rsidR="00BE0427" w:rsidRPr="00A941D6" w:rsidRDefault="00BE0427" w:rsidP="00BE0427">
      <w:pPr>
        <w:pStyle w:val="Odlomakpopisa"/>
        <w:numPr>
          <w:ilvl w:val="0"/>
          <w:numId w:val="2"/>
        </w:numPr>
        <w:jc w:val="both"/>
      </w:pPr>
      <w:r w:rsidRPr="00A941D6">
        <w:t xml:space="preserve">Ovaj zaključak dostavlja se Vijeću Gradske  četvrti Gornji grad – </w:t>
      </w:r>
      <w:proofErr w:type="spellStart"/>
      <w:r w:rsidRPr="00A941D6">
        <w:t>Medveščak</w:t>
      </w:r>
      <w:proofErr w:type="spellEnd"/>
      <w:r w:rsidRPr="00A941D6">
        <w:t xml:space="preserve"> na daljnje postupanje.</w:t>
      </w:r>
    </w:p>
    <w:p w:rsidR="00BE0427" w:rsidRPr="00A941D6" w:rsidRDefault="00BE0427" w:rsidP="00BE0427">
      <w:pPr>
        <w:ind w:left="284" w:hanging="284"/>
        <w:jc w:val="both"/>
      </w:pPr>
    </w:p>
    <w:p w:rsidR="00BE0427" w:rsidRPr="00A941D6" w:rsidRDefault="00BE0427" w:rsidP="00BE0427"/>
    <w:p w:rsidR="00BE0427" w:rsidRPr="00A941D6" w:rsidRDefault="00BE0427" w:rsidP="00BE0427"/>
    <w:p w:rsidR="00BE0427" w:rsidRPr="00A941D6" w:rsidRDefault="00BE0427" w:rsidP="00BE0427">
      <w:r w:rsidRPr="00A941D6">
        <w:t>KLASA: 024-08/26-003/</w:t>
      </w:r>
      <w:r>
        <w:t>1427</w:t>
      </w:r>
    </w:p>
    <w:p w:rsidR="00BE0427" w:rsidRPr="00A941D6" w:rsidRDefault="00BE0427" w:rsidP="00BE0427">
      <w:r w:rsidRPr="00A941D6">
        <w:t>URBROJ: 251-13-11-4/026-26-3</w:t>
      </w:r>
    </w:p>
    <w:p w:rsidR="00BE0427" w:rsidRPr="00A941D6" w:rsidRDefault="00BE0427" w:rsidP="00BE0427">
      <w:r w:rsidRPr="00A941D6">
        <w:t xml:space="preserve">Zagreb, </w:t>
      </w:r>
      <w:r>
        <w:t>20</w:t>
      </w:r>
      <w:r w:rsidRPr="00A941D6">
        <w:t>. s</w:t>
      </w:r>
      <w:r>
        <w:t>rpnja</w:t>
      </w:r>
      <w:r w:rsidRPr="00A941D6">
        <w:t xml:space="preserve"> 2026.</w:t>
      </w:r>
    </w:p>
    <w:p w:rsidR="00BE0427" w:rsidRPr="00A941D6" w:rsidRDefault="00BE0427" w:rsidP="00BE0427">
      <w:r w:rsidRPr="00A941D6">
        <w:t xml:space="preserve">                                                                                                                      Predsjednica</w:t>
      </w:r>
    </w:p>
    <w:p w:rsidR="00BE0427" w:rsidRPr="00A941D6" w:rsidRDefault="00BE0427" w:rsidP="00BE0427">
      <w:r w:rsidRPr="00A941D6">
        <w:t xml:space="preserve">                                                                                                            Vijeća Mjesnog odbora</w:t>
      </w:r>
    </w:p>
    <w:p w:rsidR="00BE0427" w:rsidRPr="00A941D6" w:rsidRDefault="00BE0427" w:rsidP="00BE0427">
      <w:r w:rsidRPr="00A941D6">
        <w:t xml:space="preserve">                                                                                                                        Tuškanac</w:t>
      </w:r>
    </w:p>
    <w:p w:rsidR="00BE0427" w:rsidRPr="00A941D6" w:rsidRDefault="00BE0427" w:rsidP="00BE0427">
      <w:r w:rsidRPr="00A941D6">
        <w:t xml:space="preserve"> </w:t>
      </w:r>
    </w:p>
    <w:p w:rsidR="00BE0427" w:rsidRPr="00A941D6" w:rsidRDefault="00BE0427" w:rsidP="00BE0427">
      <w:pPr>
        <w:rPr>
          <w:b/>
        </w:rPr>
      </w:pPr>
      <w:r w:rsidRPr="00A941D6">
        <w:t xml:space="preserve">                                                                                                             </w:t>
      </w:r>
      <w:r w:rsidRPr="00A941D6">
        <w:rPr>
          <w:b/>
        </w:rPr>
        <w:t>Ivana Čukman Nikolić</w:t>
      </w:r>
    </w:p>
    <w:p w:rsidR="00DF0E73" w:rsidRPr="00DF60CE" w:rsidRDefault="00DF0E73" w:rsidP="00DF0E73">
      <w:pPr>
        <w:jc w:val="center"/>
        <w:rPr>
          <w:b/>
          <w:sz w:val="32"/>
          <w:szCs w:val="32"/>
        </w:rPr>
      </w:pPr>
    </w:p>
    <w:sectPr w:rsidR="00DF0E73" w:rsidRPr="00DF60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F96808"/>
    <w:multiLevelType w:val="hybridMultilevel"/>
    <w:tmpl w:val="B78E38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853CCF"/>
    <w:multiLevelType w:val="hybridMultilevel"/>
    <w:tmpl w:val="28325E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E73"/>
    <w:rsid w:val="001543E6"/>
    <w:rsid w:val="003A01AC"/>
    <w:rsid w:val="005574DE"/>
    <w:rsid w:val="005E0106"/>
    <w:rsid w:val="007E6B01"/>
    <w:rsid w:val="00BE0427"/>
    <w:rsid w:val="00DF0E73"/>
    <w:rsid w:val="00DF60CE"/>
    <w:rsid w:val="00E85A83"/>
    <w:rsid w:val="00F16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6792A"/>
  <w15:chartTrackingRefBased/>
  <w15:docId w15:val="{6E88CE5B-ED39-40EE-B2AB-08FD35F5C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0E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F60CE"/>
    <w:pPr>
      <w:ind w:left="720"/>
      <w:contextualSpacing/>
    </w:pPr>
  </w:style>
  <w:style w:type="table" w:styleId="Reetkatablice">
    <w:name w:val="Table Grid"/>
    <w:basedOn w:val="Obinatablica"/>
    <w:uiPriority w:val="39"/>
    <w:rsid w:val="007E6B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240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54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99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073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819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4407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321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57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3449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18653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6967796">
                                                  <w:marLeft w:val="1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9205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25549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0758933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52393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01640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09097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67671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567760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20860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46981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14775669">
                                                                                              <w:marLeft w:val="12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5092941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960123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12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2055881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945462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9162969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675529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5484429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6184563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697397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636221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27387903">
                                                                                                                                          <w:marLeft w:val="30"/>
                                                                                                                                          <w:marRight w:val="30"/>
    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    <w:marBottom w:val="3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7430839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476609023">
                                                                                                                                                  <w:marLeft w:val="780"/>
                                                                                                                                                  <w:marRight w:val="240"/>
                                                                                                                                                  <w:marTop w:val="18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52400691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66794316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9412391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923996777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390736918">
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314066089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2136674560">
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135365869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81888681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802534268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34409073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628</TotalTime>
  <Pages>3</Pages>
  <Words>516</Words>
  <Characters>2945</Characters>
  <Application>Microsoft Office Word</Application>
  <DocSecurity>0</DocSecurity>
  <Lines>24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Marta Pencinger Rudić</cp:lastModifiedBy>
  <cp:revision>5</cp:revision>
  <dcterms:created xsi:type="dcterms:W3CDTF">2026-08-23T09:01:00Z</dcterms:created>
  <dcterms:modified xsi:type="dcterms:W3CDTF">2026-09-21T12:13:00Z</dcterms:modified>
</cp:coreProperties>
</file>