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674" w:rsidRDefault="007A1674" w:rsidP="007A1674">
      <w:pPr>
        <w:jc w:val="center"/>
        <w:rPr>
          <w:b/>
        </w:rPr>
      </w:pPr>
      <w:r>
        <w:rPr>
          <w:b/>
        </w:rPr>
        <w:t>Z A P I S N I K</w:t>
      </w:r>
    </w:p>
    <w:p w:rsidR="007A1674" w:rsidRDefault="007A1674" w:rsidP="007A1674">
      <w:pPr>
        <w:jc w:val="center"/>
        <w:rPr>
          <w:b/>
        </w:rPr>
      </w:pPr>
      <w:r>
        <w:rPr>
          <w:b/>
        </w:rPr>
        <w:t xml:space="preserve">6. sjednice Vijeća Mjesnog odbora Dubec, </w:t>
      </w:r>
    </w:p>
    <w:p w:rsidR="007A1674" w:rsidRDefault="007A1674" w:rsidP="007A1674">
      <w:pPr>
        <w:jc w:val="center"/>
        <w:rPr>
          <w:b/>
        </w:rPr>
      </w:pPr>
      <w:r>
        <w:rPr>
          <w:b/>
        </w:rPr>
        <w:t xml:space="preserve">održane 25. studenog 2025. </w:t>
      </w:r>
    </w:p>
    <w:p w:rsidR="007A1674" w:rsidRDefault="007A1674" w:rsidP="007A1674">
      <w:pPr>
        <w:jc w:val="center"/>
        <w:rPr>
          <w:b/>
        </w:rPr>
      </w:pPr>
      <w:r>
        <w:rPr>
          <w:b/>
        </w:rPr>
        <w:t xml:space="preserve">u objektu mjesne samouprave, Ulica Rudolfa Ivankovića 34 </w:t>
      </w:r>
    </w:p>
    <w:p w:rsidR="007A1674" w:rsidRPr="0082382F" w:rsidRDefault="007A1674" w:rsidP="007A1674">
      <w:pPr>
        <w:jc w:val="center"/>
        <w:rPr>
          <w:b/>
        </w:rPr>
      </w:pPr>
      <w:r>
        <w:rPr>
          <w:b/>
        </w:rPr>
        <w:t xml:space="preserve">s </w:t>
      </w:r>
      <w:r w:rsidRPr="0082382F">
        <w:rPr>
          <w:b/>
        </w:rPr>
        <w:t>početkom u 18,30 sati</w:t>
      </w:r>
    </w:p>
    <w:p w:rsidR="007A1674" w:rsidRDefault="007A1674" w:rsidP="007A1674">
      <w:pPr>
        <w:jc w:val="both"/>
      </w:pPr>
    </w:p>
    <w:p w:rsidR="007A1674" w:rsidRPr="0082382F" w:rsidRDefault="007A1674" w:rsidP="007A1674">
      <w:pPr>
        <w:spacing w:line="276" w:lineRule="auto"/>
        <w:jc w:val="both"/>
      </w:pPr>
      <w:r w:rsidRPr="0082382F">
        <w:t>Nazočni članovi Vijeća:</w:t>
      </w:r>
    </w:p>
    <w:p w:rsidR="007A1674" w:rsidRPr="00867F7A" w:rsidRDefault="007A1674" w:rsidP="007A1674">
      <w:pPr>
        <w:spacing w:line="276" w:lineRule="auto"/>
        <w:jc w:val="both"/>
      </w:pPr>
      <w:r w:rsidRPr="00867F7A">
        <w:t>Vesnica Delija, Anamaria Ferro, Ivančica Vranješević Ištvanić, Dora Kolobara, Slavica Mišetić, Ružica Valent i Iana Delija.</w:t>
      </w:r>
    </w:p>
    <w:p w:rsidR="007A1674" w:rsidRPr="00955875" w:rsidRDefault="007A1674" w:rsidP="007A1674">
      <w:pPr>
        <w:spacing w:line="276" w:lineRule="auto"/>
        <w:jc w:val="both"/>
        <w:rPr>
          <w:color w:val="FF0000"/>
        </w:rPr>
      </w:pPr>
    </w:p>
    <w:p w:rsidR="007A1674" w:rsidRPr="009D1EDC" w:rsidRDefault="007A1674" w:rsidP="007A1674">
      <w:pPr>
        <w:spacing w:line="276" w:lineRule="auto"/>
        <w:jc w:val="both"/>
      </w:pPr>
      <w:r w:rsidRPr="009D1EDC">
        <w:t>Odsutni članovi Vijeća:</w:t>
      </w:r>
      <w:r>
        <w:t xml:space="preserve"> /</w:t>
      </w:r>
    </w:p>
    <w:p w:rsidR="007A1674" w:rsidRDefault="007A1674" w:rsidP="007A1674">
      <w:pPr>
        <w:spacing w:line="276" w:lineRule="auto"/>
        <w:jc w:val="both"/>
      </w:pPr>
    </w:p>
    <w:p w:rsidR="007A1674" w:rsidRDefault="007A1674" w:rsidP="007A1674">
      <w:r>
        <w:t>Ostali nazočni: /</w:t>
      </w:r>
    </w:p>
    <w:p w:rsidR="007A1674" w:rsidRDefault="007A1674" w:rsidP="007A1674"/>
    <w:p w:rsidR="007A1674" w:rsidRDefault="007A1674" w:rsidP="007A1674">
      <w:pPr>
        <w:spacing w:line="276" w:lineRule="auto"/>
        <w:jc w:val="both"/>
      </w:pPr>
      <w:r>
        <w:t>Predsjedava: Slavica Mišetić, predsjednica Vijeća.</w:t>
      </w:r>
    </w:p>
    <w:p w:rsidR="007A1674" w:rsidRDefault="007A1674" w:rsidP="007A1674">
      <w:pPr>
        <w:spacing w:line="276" w:lineRule="auto"/>
        <w:jc w:val="both"/>
      </w:pPr>
    </w:p>
    <w:p w:rsidR="007A1674" w:rsidRDefault="007A1674" w:rsidP="007A1674">
      <w:pPr>
        <w:spacing w:line="276" w:lineRule="auto"/>
        <w:jc w:val="both"/>
      </w:pPr>
      <w:r>
        <w:t>Zapisnik vodi: Anamarija Ferro.</w:t>
      </w:r>
    </w:p>
    <w:p w:rsidR="007A1674" w:rsidRDefault="007A1674" w:rsidP="007A1674">
      <w:pPr>
        <w:spacing w:line="276" w:lineRule="auto"/>
        <w:jc w:val="both"/>
      </w:pPr>
    </w:p>
    <w:p w:rsidR="007A1674" w:rsidRDefault="007A1674" w:rsidP="007A1674">
      <w:pPr>
        <w:spacing w:line="276" w:lineRule="auto"/>
        <w:jc w:val="both"/>
      </w:pPr>
      <w:r>
        <w:t xml:space="preserve">Predsjednica konstatira da je </w:t>
      </w:r>
      <w:r w:rsidRPr="00867F7A">
        <w:t>nazočno 7 od ukupno 7 članova/</w:t>
      </w:r>
      <w:r>
        <w:t>ica Vijeća, što znači da Vijeće može pravovaljano odlučivati, te otvara 6. sjednicu Vijeća Mjesnog odbora.</w:t>
      </w:r>
    </w:p>
    <w:p w:rsidR="007A1674" w:rsidRDefault="007A1674" w:rsidP="007A1674">
      <w:pPr>
        <w:spacing w:line="276" w:lineRule="auto"/>
        <w:jc w:val="both"/>
      </w:pPr>
    </w:p>
    <w:p w:rsidR="007A1674" w:rsidRDefault="007A1674" w:rsidP="007A1674">
      <w:pPr>
        <w:spacing w:line="276" w:lineRule="auto"/>
        <w:jc w:val="both"/>
      </w:pPr>
      <w:r>
        <w:t>Predsjednica Vijeća daje Zapisnik 5. sjednice na verifikaciju.</w:t>
      </w:r>
    </w:p>
    <w:p w:rsidR="007A1674" w:rsidRDefault="007A1674" w:rsidP="007A1674">
      <w:pPr>
        <w:spacing w:line="276" w:lineRule="auto"/>
        <w:jc w:val="both"/>
      </w:pPr>
      <w:r>
        <w:t>Vijeće jednoglasno prihvaća tekst Zapisnika 5. sjednice Vijeća, bez izmjena.</w:t>
      </w:r>
    </w:p>
    <w:p w:rsidR="007A1674" w:rsidRDefault="007A1674" w:rsidP="007A1674">
      <w:pPr>
        <w:spacing w:line="276" w:lineRule="auto"/>
        <w:jc w:val="both"/>
      </w:pPr>
    </w:p>
    <w:p w:rsidR="007A1674" w:rsidRDefault="007A1674" w:rsidP="007A1674">
      <w:pPr>
        <w:spacing w:line="276" w:lineRule="auto"/>
        <w:jc w:val="both"/>
      </w:pPr>
      <w:r>
        <w:t>Na prijedlog predsjednice Vijeće jednoglasno utvrđuje</w:t>
      </w:r>
    </w:p>
    <w:p w:rsidR="007A1674" w:rsidRDefault="007A1674" w:rsidP="007A1674">
      <w:pPr>
        <w:spacing w:line="276" w:lineRule="auto"/>
        <w:jc w:val="both"/>
      </w:pPr>
    </w:p>
    <w:p w:rsidR="007A1674" w:rsidRDefault="007A1674" w:rsidP="007A1674">
      <w:pPr>
        <w:spacing w:line="276" w:lineRule="auto"/>
        <w:jc w:val="center"/>
        <w:rPr>
          <w:b/>
        </w:rPr>
      </w:pPr>
      <w:r>
        <w:rPr>
          <w:b/>
        </w:rPr>
        <w:t>DNEVNI  RED</w:t>
      </w:r>
    </w:p>
    <w:p w:rsidR="007A1674" w:rsidRPr="006A593D" w:rsidRDefault="007A1674" w:rsidP="007A1674">
      <w:pPr>
        <w:numPr>
          <w:ilvl w:val="0"/>
          <w:numId w:val="1"/>
        </w:numPr>
        <w:suppressAutoHyphens w:val="0"/>
        <w:spacing w:line="240" w:lineRule="auto"/>
        <w:ind w:left="786"/>
        <w:rPr>
          <w:rFonts w:eastAsia="Times New Roman"/>
          <w:noProof/>
          <w:szCs w:val="24"/>
          <w:lang w:eastAsia="hr-HR"/>
        </w:rPr>
      </w:pPr>
      <w:r w:rsidRPr="006A593D">
        <w:rPr>
          <w:rFonts w:eastAsia="Times New Roman"/>
          <w:noProof/>
          <w:szCs w:val="24"/>
          <w:lang w:eastAsia="hr-HR"/>
        </w:rPr>
        <w:t xml:space="preserve">Plan potreba za aktivnostima, programima i projektima unapređenja kvalitete života građana Mjesnog odbora Dubec u 2026. – </w:t>
      </w:r>
      <w:r w:rsidRPr="006A593D">
        <w:rPr>
          <w:rFonts w:eastAsia="Times New Roman"/>
          <w:i/>
          <w:noProof/>
          <w:szCs w:val="24"/>
          <w:lang w:eastAsia="hr-HR"/>
        </w:rPr>
        <w:t>donošenje plana</w:t>
      </w:r>
      <w:r w:rsidRPr="006A593D">
        <w:rPr>
          <w:rFonts w:eastAsia="Times New Roman"/>
          <w:noProof/>
          <w:szCs w:val="24"/>
          <w:lang w:eastAsia="hr-HR"/>
        </w:rPr>
        <w:t>;</w:t>
      </w:r>
    </w:p>
    <w:p w:rsidR="007A1674" w:rsidRPr="006A593D" w:rsidRDefault="007A1674" w:rsidP="007A1674">
      <w:pPr>
        <w:numPr>
          <w:ilvl w:val="0"/>
          <w:numId w:val="1"/>
        </w:numPr>
        <w:suppressAutoHyphens w:val="0"/>
        <w:spacing w:line="240" w:lineRule="auto"/>
        <w:ind w:left="786"/>
        <w:rPr>
          <w:rFonts w:eastAsia="Times New Roman"/>
          <w:noProof/>
          <w:szCs w:val="24"/>
          <w:lang w:eastAsia="hr-HR"/>
        </w:rPr>
      </w:pPr>
      <w:r w:rsidRPr="006A593D">
        <w:rPr>
          <w:rFonts w:eastAsia="Times New Roman"/>
          <w:noProof/>
          <w:szCs w:val="24"/>
          <w:lang w:eastAsia="hr-HR"/>
        </w:rPr>
        <w:t xml:space="preserve">Zaključak o prijedlogu izvršitelja povremenih poslova u prostorijama mjesne samouprave Dubec u 2026. - </w:t>
      </w:r>
      <w:r w:rsidRPr="006A593D">
        <w:rPr>
          <w:rFonts w:eastAsia="Times New Roman"/>
          <w:i/>
          <w:noProof/>
          <w:szCs w:val="24"/>
          <w:lang w:eastAsia="hr-HR"/>
        </w:rPr>
        <w:t>donošenje zaključka</w:t>
      </w:r>
      <w:r w:rsidRPr="006A593D">
        <w:rPr>
          <w:rFonts w:eastAsia="Times New Roman"/>
          <w:noProof/>
          <w:szCs w:val="24"/>
          <w:lang w:eastAsia="hr-HR"/>
        </w:rPr>
        <w:t>;</w:t>
      </w:r>
    </w:p>
    <w:p w:rsidR="007A1674" w:rsidRPr="006A593D" w:rsidRDefault="007A1674" w:rsidP="007A1674">
      <w:pPr>
        <w:numPr>
          <w:ilvl w:val="0"/>
          <w:numId w:val="1"/>
        </w:numPr>
        <w:suppressAutoHyphens w:val="0"/>
        <w:spacing w:line="240" w:lineRule="auto"/>
        <w:ind w:left="786"/>
        <w:rPr>
          <w:rFonts w:eastAsia="Times New Roman"/>
          <w:noProof/>
          <w:szCs w:val="24"/>
          <w:lang w:eastAsia="hr-HR"/>
        </w:rPr>
      </w:pPr>
      <w:r w:rsidRPr="006A593D">
        <w:rPr>
          <w:rFonts w:eastAsia="Times New Roman"/>
          <w:noProof/>
          <w:szCs w:val="24"/>
          <w:lang w:eastAsia="hr-HR"/>
        </w:rPr>
        <w:t xml:space="preserve">Zaključak o prijedlogu za premještanjem klamerica za bicikle uz OŠ Antun Mihanović </w:t>
      </w:r>
      <w:r w:rsidRPr="006A593D">
        <w:rPr>
          <w:rFonts w:eastAsia="Times New Roman"/>
          <w:i/>
          <w:noProof/>
          <w:szCs w:val="24"/>
          <w:lang w:eastAsia="hr-HR"/>
        </w:rPr>
        <w:t>- donošenje zaključka</w:t>
      </w:r>
      <w:r w:rsidRPr="006A593D">
        <w:rPr>
          <w:rFonts w:eastAsia="Times New Roman"/>
          <w:noProof/>
          <w:szCs w:val="24"/>
          <w:lang w:eastAsia="hr-HR"/>
        </w:rPr>
        <w:t>;</w:t>
      </w:r>
    </w:p>
    <w:p w:rsidR="007A1674" w:rsidRPr="006A593D" w:rsidRDefault="007A1674" w:rsidP="007A1674">
      <w:pPr>
        <w:numPr>
          <w:ilvl w:val="0"/>
          <w:numId w:val="1"/>
        </w:numPr>
        <w:suppressAutoHyphens w:val="0"/>
        <w:spacing w:line="240" w:lineRule="auto"/>
        <w:ind w:left="786"/>
        <w:rPr>
          <w:rFonts w:eastAsia="Times New Roman"/>
          <w:noProof/>
          <w:szCs w:val="24"/>
          <w:lang w:eastAsia="hr-HR"/>
        </w:rPr>
      </w:pPr>
      <w:r w:rsidRPr="006A593D">
        <w:rPr>
          <w:rFonts w:eastAsia="Times New Roman"/>
          <w:noProof/>
          <w:szCs w:val="24"/>
          <w:lang w:eastAsia="hr-HR"/>
        </w:rPr>
        <w:t xml:space="preserve">Zaključak o prijedlogu za postavljanjem stupića u Dubečkoj ulici kod kčbr. 13              - </w:t>
      </w:r>
      <w:r w:rsidRPr="006A593D">
        <w:rPr>
          <w:rFonts w:eastAsia="Times New Roman"/>
          <w:i/>
          <w:noProof/>
          <w:szCs w:val="24"/>
          <w:lang w:eastAsia="hr-HR"/>
        </w:rPr>
        <w:t>donošenje zaključka;</w:t>
      </w:r>
    </w:p>
    <w:p w:rsidR="007A1674" w:rsidRPr="006A593D" w:rsidRDefault="007A1674" w:rsidP="007A1674">
      <w:pPr>
        <w:numPr>
          <w:ilvl w:val="0"/>
          <w:numId w:val="1"/>
        </w:numPr>
        <w:suppressAutoHyphens w:val="0"/>
        <w:spacing w:after="160" w:line="256" w:lineRule="auto"/>
        <w:ind w:left="786"/>
        <w:contextualSpacing/>
        <w:rPr>
          <w:rFonts w:eastAsia="Times New Roman"/>
          <w:noProof/>
          <w:szCs w:val="24"/>
          <w:lang w:eastAsia="hr-HR"/>
        </w:rPr>
      </w:pPr>
      <w:r w:rsidRPr="006A593D">
        <w:rPr>
          <w:rFonts w:eastAsia="Times New Roman"/>
          <w:noProof/>
          <w:szCs w:val="24"/>
          <w:lang w:eastAsia="hr-HR"/>
        </w:rPr>
        <w:t>Pitanja, prijedlozi i obavijesti.</w:t>
      </w:r>
    </w:p>
    <w:p w:rsidR="007A1674" w:rsidRDefault="007A1674" w:rsidP="007A1674">
      <w:pPr>
        <w:suppressAutoHyphens w:val="0"/>
        <w:spacing w:line="240" w:lineRule="auto"/>
      </w:pPr>
    </w:p>
    <w:p w:rsidR="007A1674" w:rsidRDefault="007A1674" w:rsidP="007A1674">
      <w:pPr>
        <w:suppressAutoHyphens w:val="0"/>
        <w:spacing w:line="240" w:lineRule="auto"/>
        <w:jc w:val="both"/>
        <w:rPr>
          <w:b/>
        </w:rPr>
      </w:pPr>
    </w:p>
    <w:p w:rsidR="007A1674" w:rsidRPr="006A593D" w:rsidRDefault="007A1674" w:rsidP="007A1674">
      <w:pPr>
        <w:suppressAutoHyphens w:val="0"/>
        <w:spacing w:line="240" w:lineRule="auto"/>
        <w:jc w:val="both"/>
        <w:rPr>
          <w:rFonts w:eastAsia="Times New Roman"/>
          <w:b/>
          <w:noProof/>
          <w:szCs w:val="24"/>
          <w:lang w:eastAsia="hr-HR"/>
        </w:rPr>
      </w:pPr>
      <w:r>
        <w:rPr>
          <w:b/>
        </w:rPr>
        <w:t xml:space="preserve">Ad 1. </w:t>
      </w:r>
      <w:r w:rsidRPr="006A593D">
        <w:rPr>
          <w:rFonts w:eastAsia="Times New Roman"/>
          <w:b/>
          <w:noProof/>
          <w:szCs w:val="24"/>
          <w:lang w:eastAsia="hr-HR"/>
        </w:rPr>
        <w:t>Plan potreba za aktivnostima, programima i projektima unapređenja kvalitete života građana Mjesnog odbora Dubec u 2026. – donošenje plana</w:t>
      </w:r>
      <w:r>
        <w:rPr>
          <w:rFonts w:eastAsia="Times New Roman"/>
          <w:b/>
          <w:noProof/>
          <w:szCs w:val="24"/>
          <w:lang w:eastAsia="hr-HR"/>
        </w:rPr>
        <w:t>.</w:t>
      </w:r>
    </w:p>
    <w:p w:rsidR="007A1674" w:rsidRDefault="007A1674" w:rsidP="007A1674">
      <w:pPr>
        <w:suppressAutoHyphens w:val="0"/>
        <w:spacing w:line="240" w:lineRule="auto"/>
        <w:jc w:val="both"/>
      </w:pPr>
    </w:p>
    <w:p w:rsidR="007A1674" w:rsidRDefault="007A1674" w:rsidP="007A1674">
      <w:pPr>
        <w:jc w:val="both"/>
      </w:pPr>
      <w:r>
        <w:t>Uvodno obrazloženje iznosi predsjednica Vijeća.</w:t>
      </w:r>
    </w:p>
    <w:p w:rsidR="007A1674" w:rsidRDefault="007A1674" w:rsidP="007A1674">
      <w:pPr>
        <w:jc w:val="both"/>
      </w:pPr>
    </w:p>
    <w:p w:rsidR="007A1674" w:rsidRDefault="007A1674" w:rsidP="007A1674">
      <w:pPr>
        <w:jc w:val="both"/>
      </w:pPr>
      <w:r>
        <w:t>U raspravi sudjeluju:</w:t>
      </w:r>
    </w:p>
    <w:p w:rsidR="007A1674" w:rsidRDefault="007A1674" w:rsidP="007A1674">
      <w:pPr>
        <w:jc w:val="both"/>
      </w:pPr>
      <w:r>
        <w:t>Vesnica Delija, Iana Delija, Anamaria Ferro, Ivančica Vranješević Ištvanić, Dora Kolobara, Slavica Mišetić i Ružica Valent.</w:t>
      </w:r>
    </w:p>
    <w:p w:rsidR="007A1674" w:rsidRDefault="007A1674" w:rsidP="007A1674">
      <w:pPr>
        <w:jc w:val="both"/>
      </w:pPr>
    </w:p>
    <w:p w:rsidR="007A1674" w:rsidRDefault="007A1674" w:rsidP="007A1674">
      <w:pPr>
        <w:jc w:val="both"/>
      </w:pPr>
      <w:r>
        <w:t>Vijeće jednoglasno donosi</w:t>
      </w:r>
    </w:p>
    <w:p w:rsidR="007A1674" w:rsidRDefault="007A1674" w:rsidP="007A1674">
      <w:pPr>
        <w:jc w:val="both"/>
      </w:pPr>
    </w:p>
    <w:p w:rsidR="007A1674" w:rsidRPr="000547AD" w:rsidRDefault="007A1674" w:rsidP="007A1674">
      <w:pPr>
        <w:jc w:val="both"/>
        <w:rPr>
          <w:rFonts w:eastAsia="Times New Roman"/>
          <w:b/>
          <w:noProof/>
          <w:szCs w:val="24"/>
          <w:lang w:eastAsia="hr-HR"/>
        </w:rPr>
      </w:pPr>
      <w:r w:rsidRPr="000547AD">
        <w:rPr>
          <w:rFonts w:eastAsia="Times New Roman"/>
          <w:b/>
          <w:noProof/>
          <w:szCs w:val="24"/>
          <w:lang w:eastAsia="hr-HR"/>
        </w:rPr>
        <w:t>PLAN potreba za aktivnostima, programima i projektima unapređenja kvalitete života građana Mjesnog odbora Dubec u 2026.</w:t>
      </w:r>
    </w:p>
    <w:p w:rsidR="007A1674" w:rsidRDefault="007A1674" w:rsidP="007A1674">
      <w:pPr>
        <w:jc w:val="both"/>
      </w:pPr>
      <w:r>
        <w:t>(Plan se prilaže ovom Zapisniku i njegov je sastavni dio.)</w:t>
      </w:r>
    </w:p>
    <w:p w:rsidR="007A1674" w:rsidRDefault="007A1674" w:rsidP="007A1674">
      <w:pPr>
        <w:jc w:val="both"/>
      </w:pPr>
    </w:p>
    <w:p w:rsidR="007A1674" w:rsidRDefault="007A1674" w:rsidP="007A1674">
      <w:pPr>
        <w:jc w:val="both"/>
      </w:pPr>
    </w:p>
    <w:p w:rsidR="007A1674" w:rsidRDefault="007A1674" w:rsidP="007A1674">
      <w:pPr>
        <w:suppressAutoHyphens w:val="0"/>
        <w:spacing w:line="240" w:lineRule="auto"/>
      </w:pPr>
      <w:r>
        <w:rPr>
          <w:b/>
        </w:rPr>
        <w:t xml:space="preserve">Ad 2. </w:t>
      </w:r>
      <w:r w:rsidRPr="006A593D">
        <w:rPr>
          <w:rFonts w:eastAsia="Times New Roman"/>
          <w:b/>
          <w:noProof/>
          <w:szCs w:val="24"/>
          <w:lang w:eastAsia="hr-HR"/>
        </w:rPr>
        <w:t>Zaključak o prijedlogu izvršitelja povremenih poslova u prostorijama mjesne samouprave Dubec u 2026. - donošenje zaključka.</w:t>
      </w:r>
    </w:p>
    <w:p w:rsidR="007A1674" w:rsidRDefault="007A1674" w:rsidP="007A1674">
      <w:pPr>
        <w:suppressAutoHyphens w:val="0"/>
        <w:spacing w:line="240" w:lineRule="auto"/>
        <w:jc w:val="both"/>
      </w:pPr>
    </w:p>
    <w:p w:rsidR="007A1674" w:rsidRDefault="007A1674" w:rsidP="007A1674">
      <w:pPr>
        <w:suppressAutoHyphens w:val="0"/>
        <w:spacing w:line="240" w:lineRule="auto"/>
        <w:jc w:val="both"/>
      </w:pPr>
      <w:r>
        <w:t>Uvodno obrazloženje iznosi predsjednica Vijeća.</w:t>
      </w:r>
    </w:p>
    <w:p w:rsidR="007A1674" w:rsidRDefault="007A1674" w:rsidP="007A1674">
      <w:pPr>
        <w:suppressAutoHyphens w:val="0"/>
        <w:spacing w:line="240" w:lineRule="auto"/>
        <w:jc w:val="both"/>
      </w:pPr>
    </w:p>
    <w:p w:rsidR="007A1674" w:rsidRDefault="007A1674" w:rsidP="007A1674">
      <w:pPr>
        <w:suppressAutoHyphens w:val="0"/>
        <w:spacing w:line="240" w:lineRule="auto"/>
        <w:jc w:val="both"/>
      </w:pPr>
      <w:r>
        <w:t>U raspravi sudjeluju:</w:t>
      </w:r>
    </w:p>
    <w:p w:rsidR="007A1674" w:rsidRDefault="007A1674" w:rsidP="007A1674">
      <w:pPr>
        <w:jc w:val="both"/>
      </w:pPr>
      <w:r>
        <w:t>Vesnica Delija, Iana Delija, Anamaria Ferro, Ivančica Vranješević Ištvanić, Dora Kolobara, Slavica Mišetić i Ružica Valent.</w:t>
      </w:r>
    </w:p>
    <w:p w:rsidR="007A1674" w:rsidRDefault="007A1674" w:rsidP="007A1674">
      <w:pPr>
        <w:jc w:val="both"/>
      </w:pPr>
    </w:p>
    <w:p w:rsidR="007A1674" w:rsidRDefault="007A1674" w:rsidP="007A1674">
      <w:pPr>
        <w:jc w:val="both"/>
      </w:pPr>
      <w:r>
        <w:t>Vijeće jednoglasno donosi</w:t>
      </w:r>
    </w:p>
    <w:p w:rsidR="007A1674" w:rsidRDefault="007A1674" w:rsidP="007A1674">
      <w:pPr>
        <w:jc w:val="both"/>
      </w:pPr>
    </w:p>
    <w:p w:rsidR="007A1674" w:rsidRPr="000547AD" w:rsidRDefault="007A1674" w:rsidP="007A1674">
      <w:pPr>
        <w:jc w:val="both"/>
        <w:rPr>
          <w:rFonts w:eastAsia="Times New Roman"/>
          <w:b/>
          <w:noProof/>
          <w:szCs w:val="24"/>
          <w:lang w:eastAsia="hr-HR"/>
        </w:rPr>
      </w:pPr>
      <w:r w:rsidRPr="000547AD">
        <w:rPr>
          <w:rFonts w:eastAsia="Times New Roman"/>
          <w:b/>
          <w:noProof/>
          <w:szCs w:val="24"/>
          <w:lang w:eastAsia="hr-HR"/>
        </w:rPr>
        <w:t xml:space="preserve">ZAKLJUČAK o prijedlogu izvršitelja povremenih poslova u prostorijama mjesne samouprave Dubec u 2026. </w:t>
      </w:r>
    </w:p>
    <w:p w:rsidR="007A1674" w:rsidRDefault="007A1674" w:rsidP="007A1674">
      <w:pPr>
        <w:jc w:val="both"/>
      </w:pPr>
      <w:r>
        <w:t>(Zaključak se prilaže ovom Zapisniku i njegov je sastavni dio.)</w:t>
      </w:r>
    </w:p>
    <w:p w:rsidR="007A1674" w:rsidRDefault="007A1674" w:rsidP="007A1674">
      <w:pPr>
        <w:jc w:val="both"/>
      </w:pPr>
    </w:p>
    <w:p w:rsidR="007A1674" w:rsidRDefault="007A1674" w:rsidP="007A1674">
      <w:pPr>
        <w:suppressAutoHyphens w:val="0"/>
        <w:spacing w:line="240" w:lineRule="auto"/>
        <w:jc w:val="both"/>
      </w:pPr>
    </w:p>
    <w:p w:rsidR="007A1674" w:rsidRDefault="007A1674" w:rsidP="007A1674">
      <w:pPr>
        <w:suppressAutoHyphens w:val="0"/>
        <w:spacing w:line="240" w:lineRule="auto"/>
        <w:jc w:val="both"/>
        <w:rPr>
          <w:i/>
        </w:rPr>
      </w:pPr>
      <w:r w:rsidRPr="009D5847">
        <w:rPr>
          <w:b/>
        </w:rPr>
        <w:t>Ad 3.</w:t>
      </w:r>
      <w:r>
        <w:t xml:space="preserve"> </w:t>
      </w:r>
      <w:r w:rsidRPr="006A593D">
        <w:rPr>
          <w:rFonts w:eastAsia="Times New Roman"/>
          <w:b/>
          <w:noProof/>
          <w:szCs w:val="24"/>
          <w:lang w:eastAsia="hr-HR"/>
        </w:rPr>
        <w:t>Zaključak o prijedlogu za premještanjem klamerica za bicikle uz OŠ Antun Mihanović - donošenje zaključka</w:t>
      </w:r>
      <w:r>
        <w:rPr>
          <w:rFonts w:eastAsia="Times New Roman"/>
          <w:b/>
          <w:noProof/>
          <w:szCs w:val="24"/>
          <w:lang w:eastAsia="hr-HR"/>
        </w:rPr>
        <w:t>.</w:t>
      </w:r>
    </w:p>
    <w:p w:rsidR="007A1674" w:rsidRDefault="007A1674" w:rsidP="007A1674">
      <w:pPr>
        <w:suppressAutoHyphens w:val="0"/>
        <w:spacing w:line="240" w:lineRule="auto"/>
        <w:jc w:val="both"/>
        <w:rPr>
          <w:i/>
        </w:rPr>
      </w:pPr>
    </w:p>
    <w:p w:rsidR="007A1674" w:rsidRPr="009D5847" w:rsidRDefault="007A1674" w:rsidP="007A1674">
      <w:pPr>
        <w:suppressAutoHyphens w:val="0"/>
        <w:spacing w:line="240" w:lineRule="auto"/>
        <w:jc w:val="both"/>
      </w:pPr>
      <w:r w:rsidRPr="009D5847">
        <w:t>Uvodno obrazloženje iznosi predsjednica Vijeća.</w:t>
      </w:r>
    </w:p>
    <w:p w:rsidR="007A1674" w:rsidRPr="009D5847" w:rsidRDefault="007A1674" w:rsidP="007A1674">
      <w:pPr>
        <w:suppressAutoHyphens w:val="0"/>
        <w:spacing w:line="240" w:lineRule="auto"/>
        <w:jc w:val="both"/>
      </w:pPr>
    </w:p>
    <w:p w:rsidR="007A1674" w:rsidRPr="009D5847" w:rsidRDefault="007A1674" w:rsidP="007A1674">
      <w:pPr>
        <w:suppressAutoHyphens w:val="0"/>
        <w:spacing w:line="240" w:lineRule="auto"/>
        <w:jc w:val="both"/>
      </w:pPr>
      <w:r w:rsidRPr="009D5847">
        <w:t>U raspravi sudjeluju:</w:t>
      </w:r>
    </w:p>
    <w:p w:rsidR="007A1674" w:rsidRDefault="007A1674" w:rsidP="007A1674">
      <w:pPr>
        <w:jc w:val="both"/>
      </w:pPr>
      <w:r w:rsidRPr="009D5847">
        <w:t>Vesnica Delija, Iana Delija, Anamaria Ferro, Ivančica Vranješević Ištvanić, Dora Kolobara, Slavica Mišetić i Ružica Valent.</w:t>
      </w:r>
    </w:p>
    <w:p w:rsidR="007A1674" w:rsidRDefault="007A1674" w:rsidP="007A1674">
      <w:pPr>
        <w:jc w:val="both"/>
      </w:pPr>
    </w:p>
    <w:p w:rsidR="007A1674" w:rsidRDefault="007A1674" w:rsidP="007A1674">
      <w:pPr>
        <w:jc w:val="both"/>
      </w:pPr>
      <w:r>
        <w:t>Vijeće jednoglasno donosi</w:t>
      </w:r>
    </w:p>
    <w:p w:rsidR="007A1674" w:rsidRDefault="007A1674" w:rsidP="007A1674">
      <w:pPr>
        <w:jc w:val="both"/>
      </w:pPr>
    </w:p>
    <w:p w:rsidR="007A1674" w:rsidRPr="000547AD" w:rsidRDefault="007A1674" w:rsidP="007A1674">
      <w:pPr>
        <w:jc w:val="both"/>
        <w:rPr>
          <w:b/>
        </w:rPr>
      </w:pPr>
      <w:r w:rsidRPr="000547AD">
        <w:rPr>
          <w:b/>
        </w:rPr>
        <w:t xml:space="preserve">ZAKLJUČAK </w:t>
      </w:r>
      <w:r w:rsidRPr="000547AD">
        <w:rPr>
          <w:rFonts w:eastAsia="Times New Roman"/>
          <w:b/>
          <w:noProof/>
          <w:szCs w:val="24"/>
          <w:lang w:eastAsia="hr-HR"/>
        </w:rPr>
        <w:t>o prijedlogu za premještanjem klamerica za bicikle uz OŠ Antun Mihanović</w:t>
      </w:r>
      <w:r w:rsidRPr="000547AD">
        <w:rPr>
          <w:b/>
        </w:rPr>
        <w:t>.</w:t>
      </w:r>
    </w:p>
    <w:p w:rsidR="007A1674" w:rsidRDefault="007A1674" w:rsidP="007A1674">
      <w:pPr>
        <w:jc w:val="both"/>
      </w:pPr>
      <w:r>
        <w:t>(Zaključak se prilaže ovom Zapisniku i njegov je sastavni dio.)</w:t>
      </w:r>
    </w:p>
    <w:p w:rsidR="007A1674" w:rsidRDefault="007A1674" w:rsidP="007A1674">
      <w:pPr>
        <w:jc w:val="both"/>
      </w:pPr>
    </w:p>
    <w:p w:rsidR="007A1674" w:rsidRPr="009D5847" w:rsidRDefault="007A1674" w:rsidP="007A1674">
      <w:pPr>
        <w:jc w:val="both"/>
      </w:pPr>
    </w:p>
    <w:p w:rsidR="007A1674" w:rsidRDefault="007A1674" w:rsidP="007A1674">
      <w:pPr>
        <w:suppressAutoHyphens w:val="0"/>
        <w:spacing w:line="240" w:lineRule="auto"/>
        <w:jc w:val="both"/>
        <w:rPr>
          <w:i/>
        </w:rPr>
      </w:pPr>
      <w:r>
        <w:rPr>
          <w:b/>
        </w:rPr>
        <w:t>Ad 4.</w:t>
      </w:r>
      <w:r w:rsidRPr="006A593D">
        <w:rPr>
          <w:rFonts w:eastAsia="Times New Roman"/>
          <w:noProof/>
          <w:szCs w:val="24"/>
          <w:lang w:eastAsia="hr-HR"/>
        </w:rPr>
        <w:t xml:space="preserve"> </w:t>
      </w:r>
      <w:r w:rsidRPr="006A593D">
        <w:rPr>
          <w:rFonts w:eastAsia="Times New Roman"/>
          <w:b/>
          <w:noProof/>
          <w:szCs w:val="24"/>
          <w:lang w:eastAsia="hr-HR"/>
        </w:rPr>
        <w:t>Zaključak o prijedlogu za postavljanjem stupića u Dubečkoj ulici kod kčbr. 13                        - donošenje zaključka</w:t>
      </w:r>
      <w:r>
        <w:rPr>
          <w:rFonts w:eastAsia="Times New Roman"/>
          <w:b/>
          <w:noProof/>
          <w:szCs w:val="24"/>
          <w:lang w:eastAsia="hr-HR"/>
        </w:rPr>
        <w:t>.</w:t>
      </w:r>
    </w:p>
    <w:p w:rsidR="007A1674" w:rsidRDefault="007A1674" w:rsidP="007A1674">
      <w:pPr>
        <w:suppressAutoHyphens w:val="0"/>
        <w:spacing w:line="240" w:lineRule="auto"/>
        <w:jc w:val="both"/>
        <w:rPr>
          <w:i/>
        </w:rPr>
      </w:pPr>
    </w:p>
    <w:p w:rsidR="007A1674" w:rsidRPr="009D5847" w:rsidRDefault="007A1674" w:rsidP="007A1674">
      <w:pPr>
        <w:suppressAutoHyphens w:val="0"/>
        <w:spacing w:line="240" w:lineRule="auto"/>
        <w:jc w:val="both"/>
      </w:pPr>
      <w:r w:rsidRPr="009D5847">
        <w:t>Uvodno obrazloženje iznosi predsjednica Vijeća.</w:t>
      </w:r>
    </w:p>
    <w:p w:rsidR="007A1674" w:rsidRPr="009D5847" w:rsidRDefault="007A1674" w:rsidP="007A1674">
      <w:pPr>
        <w:suppressAutoHyphens w:val="0"/>
        <w:spacing w:line="240" w:lineRule="auto"/>
        <w:jc w:val="both"/>
      </w:pPr>
    </w:p>
    <w:p w:rsidR="007A1674" w:rsidRPr="009D5847" w:rsidRDefault="007A1674" w:rsidP="007A1674">
      <w:pPr>
        <w:suppressAutoHyphens w:val="0"/>
        <w:spacing w:line="240" w:lineRule="auto"/>
        <w:jc w:val="both"/>
      </w:pPr>
      <w:r w:rsidRPr="009D5847">
        <w:t>U raspravi sudjeluju:</w:t>
      </w:r>
    </w:p>
    <w:p w:rsidR="007A1674" w:rsidRDefault="007A1674" w:rsidP="007A1674">
      <w:pPr>
        <w:jc w:val="both"/>
      </w:pPr>
      <w:r w:rsidRPr="009D5847">
        <w:t>Vesnica Delija, Iana Delija, Anamaria Ferro, Ivančica Vranješević Ištvanić, Dora Kolobara, Slavica Mišetić i Ružica Valent.</w:t>
      </w:r>
    </w:p>
    <w:p w:rsidR="007A1674" w:rsidRDefault="007A1674" w:rsidP="007A1674">
      <w:pPr>
        <w:jc w:val="both"/>
      </w:pPr>
    </w:p>
    <w:p w:rsidR="007A1674" w:rsidRDefault="007A1674" w:rsidP="007A1674">
      <w:pPr>
        <w:jc w:val="both"/>
      </w:pPr>
    </w:p>
    <w:p w:rsidR="007A1674" w:rsidRDefault="007A1674" w:rsidP="007A1674">
      <w:pPr>
        <w:jc w:val="both"/>
      </w:pPr>
    </w:p>
    <w:p w:rsidR="007A1674" w:rsidRDefault="007A1674" w:rsidP="007A1674">
      <w:pPr>
        <w:jc w:val="both"/>
      </w:pPr>
    </w:p>
    <w:p w:rsidR="007A1674" w:rsidRDefault="007A1674" w:rsidP="007A1674">
      <w:pPr>
        <w:jc w:val="both"/>
      </w:pPr>
      <w:r>
        <w:lastRenderedPageBreak/>
        <w:t>Vijeće jednoglasno donosi</w:t>
      </w:r>
    </w:p>
    <w:p w:rsidR="007A1674" w:rsidRDefault="007A1674" w:rsidP="007A1674">
      <w:pPr>
        <w:suppressAutoHyphens w:val="0"/>
        <w:spacing w:line="240" w:lineRule="auto"/>
        <w:jc w:val="both"/>
      </w:pPr>
    </w:p>
    <w:p w:rsidR="007A1674" w:rsidRPr="000547AD" w:rsidRDefault="007A1674" w:rsidP="007A1674">
      <w:pPr>
        <w:jc w:val="both"/>
        <w:rPr>
          <w:b/>
        </w:rPr>
      </w:pPr>
      <w:r w:rsidRPr="000547AD">
        <w:rPr>
          <w:b/>
        </w:rPr>
        <w:t xml:space="preserve">ZAKLJUČAK </w:t>
      </w:r>
      <w:r w:rsidRPr="000547AD">
        <w:rPr>
          <w:rFonts w:eastAsia="Times New Roman"/>
          <w:b/>
          <w:noProof/>
          <w:szCs w:val="24"/>
          <w:lang w:eastAsia="hr-HR"/>
        </w:rPr>
        <w:t xml:space="preserve">o prijedlogu za postavljanjem stupića u Dubečkoj ulici kod kčbr. 13.          </w:t>
      </w:r>
      <w:r>
        <w:t>(Zaključak se prilaže ovom Zapisniku i njegov je sastavni dio.)</w:t>
      </w:r>
    </w:p>
    <w:p w:rsidR="007A1674" w:rsidRDefault="007A1674" w:rsidP="007A1674">
      <w:pPr>
        <w:suppressAutoHyphens w:val="0"/>
        <w:spacing w:line="240" w:lineRule="auto"/>
        <w:jc w:val="both"/>
      </w:pPr>
    </w:p>
    <w:p w:rsidR="007A1674" w:rsidRDefault="007A1674" w:rsidP="007A1674">
      <w:pPr>
        <w:suppressAutoHyphens w:val="0"/>
        <w:spacing w:line="240" w:lineRule="auto"/>
        <w:jc w:val="both"/>
      </w:pPr>
    </w:p>
    <w:p w:rsidR="007A1674" w:rsidRDefault="007A1674" w:rsidP="007A1674">
      <w:pPr>
        <w:suppressAutoHyphens w:val="0"/>
        <w:spacing w:line="240" w:lineRule="auto"/>
        <w:jc w:val="both"/>
      </w:pPr>
      <w:r>
        <w:rPr>
          <w:b/>
        </w:rPr>
        <w:t>Ad</w:t>
      </w:r>
      <w:r w:rsidRPr="006A593D">
        <w:rPr>
          <w:b/>
        </w:rPr>
        <w:t xml:space="preserve"> 5.</w:t>
      </w:r>
      <w:r>
        <w:t xml:space="preserve"> </w:t>
      </w:r>
      <w:r w:rsidRPr="006A593D">
        <w:rPr>
          <w:b/>
        </w:rPr>
        <w:t>Pitanja, prijedlozi i obavijesti.</w:t>
      </w:r>
    </w:p>
    <w:p w:rsidR="007A1674" w:rsidRDefault="007A1674" w:rsidP="007A1674">
      <w:pPr>
        <w:suppressAutoHyphens w:val="0"/>
        <w:spacing w:line="240" w:lineRule="auto"/>
        <w:jc w:val="both"/>
      </w:pPr>
    </w:p>
    <w:p w:rsidR="007A1674" w:rsidRDefault="007A1674" w:rsidP="007A1674">
      <w:pPr>
        <w:suppressAutoHyphens w:val="0"/>
        <w:spacing w:line="240" w:lineRule="auto"/>
        <w:jc w:val="both"/>
      </w:pPr>
      <w:r>
        <w:t>Nije bilo pitanja po ovoj točki dnevnog reda.</w:t>
      </w:r>
    </w:p>
    <w:p w:rsidR="007A1674" w:rsidRDefault="007A1674" w:rsidP="007A1674">
      <w:pPr>
        <w:suppressAutoHyphens w:val="0"/>
        <w:spacing w:line="240" w:lineRule="auto"/>
        <w:jc w:val="both"/>
      </w:pPr>
    </w:p>
    <w:p w:rsidR="007A1674" w:rsidRDefault="007A1674" w:rsidP="007A1674">
      <w:pPr>
        <w:suppressAutoHyphens w:val="0"/>
        <w:spacing w:line="240" w:lineRule="auto"/>
        <w:jc w:val="both"/>
      </w:pPr>
      <w:r>
        <w:t>Sjednica je završila u 19.30 sati.</w:t>
      </w:r>
    </w:p>
    <w:p w:rsidR="007A1674" w:rsidRDefault="007A1674" w:rsidP="007A1674">
      <w:pPr>
        <w:suppressAutoHyphens w:val="0"/>
        <w:spacing w:line="240" w:lineRule="auto"/>
        <w:jc w:val="both"/>
      </w:pPr>
    </w:p>
    <w:p w:rsidR="007A1674" w:rsidRDefault="007A1674" w:rsidP="007A1674">
      <w:pPr>
        <w:suppressAutoHyphens w:val="0"/>
        <w:spacing w:line="240" w:lineRule="auto"/>
        <w:jc w:val="both"/>
      </w:pPr>
    </w:p>
    <w:p w:rsidR="007A1674" w:rsidRDefault="007A1674" w:rsidP="007A1674">
      <w:pPr>
        <w:suppressAutoHyphens w:val="0"/>
        <w:spacing w:line="240" w:lineRule="auto"/>
        <w:jc w:val="both"/>
      </w:pPr>
    </w:p>
    <w:p w:rsidR="007A1674" w:rsidRDefault="007A1674" w:rsidP="007A1674">
      <w:pPr>
        <w:jc w:val="both"/>
      </w:pPr>
      <w:r>
        <w:t>KLASA: 024-08/25-003/2071</w:t>
      </w:r>
    </w:p>
    <w:p w:rsidR="007A1674" w:rsidRDefault="007A1674" w:rsidP="007A1674">
      <w:pPr>
        <w:jc w:val="both"/>
      </w:pPr>
      <w:r>
        <w:t>URBROJ: 251-13-11-6/015-25-2</w:t>
      </w:r>
    </w:p>
    <w:p w:rsidR="007A1674" w:rsidRDefault="007A1674" w:rsidP="007A1674">
      <w:pPr>
        <w:jc w:val="both"/>
      </w:pPr>
      <w:r>
        <w:t>Zagreb, 25. studeni 2025.</w:t>
      </w:r>
    </w:p>
    <w:p w:rsidR="007A1674" w:rsidRDefault="007A1674" w:rsidP="007A1674">
      <w:pPr>
        <w:jc w:val="both"/>
      </w:pPr>
    </w:p>
    <w:p w:rsidR="007A1674" w:rsidRDefault="007A1674" w:rsidP="007A1674">
      <w:pPr>
        <w:jc w:val="both"/>
      </w:pPr>
    </w:p>
    <w:p w:rsidR="007A1674" w:rsidRDefault="007A1674" w:rsidP="007A1674">
      <w:pPr>
        <w:jc w:val="both"/>
      </w:pPr>
    </w:p>
    <w:p w:rsidR="007A1674" w:rsidRDefault="007A1674" w:rsidP="007A1674">
      <w:pPr>
        <w:jc w:val="both"/>
      </w:pPr>
    </w:p>
    <w:p w:rsidR="007A1674" w:rsidRDefault="007A1674" w:rsidP="007A1674">
      <w:pPr>
        <w:ind w:left="4248"/>
        <w:jc w:val="center"/>
      </w:pPr>
      <w:r>
        <w:t>Predsjednica</w:t>
      </w:r>
    </w:p>
    <w:p w:rsidR="007A1674" w:rsidRDefault="007A1674" w:rsidP="007A1674">
      <w:pPr>
        <w:ind w:left="4248"/>
        <w:jc w:val="center"/>
      </w:pPr>
      <w:r>
        <w:t>Vijeća Mjesnog odbora Dubec</w:t>
      </w:r>
    </w:p>
    <w:p w:rsidR="007A1674" w:rsidRDefault="007A1674" w:rsidP="007A1674">
      <w:pPr>
        <w:ind w:left="4248"/>
        <w:jc w:val="center"/>
      </w:pPr>
    </w:p>
    <w:p w:rsidR="007A1674" w:rsidRDefault="007A1674" w:rsidP="007A1674">
      <w:pPr>
        <w:ind w:left="4248"/>
        <w:jc w:val="center"/>
      </w:pPr>
      <w:r>
        <w:t>Slavica Mišetić</w:t>
      </w:r>
    </w:p>
    <w:p w:rsidR="007A1674" w:rsidRPr="00C3772E" w:rsidRDefault="007A1674" w:rsidP="007A1674">
      <w:pPr>
        <w:suppressAutoHyphens w:val="0"/>
        <w:spacing w:line="240" w:lineRule="auto"/>
        <w:jc w:val="both"/>
        <w:rPr>
          <w:b/>
        </w:rPr>
      </w:pPr>
    </w:p>
    <w:p w:rsidR="007A1674" w:rsidRDefault="007A1674" w:rsidP="007A1674">
      <w:pPr>
        <w:jc w:val="both"/>
        <w:rPr>
          <w:b/>
        </w:rPr>
      </w:pPr>
    </w:p>
    <w:p w:rsidR="007A1674" w:rsidRDefault="007A1674" w:rsidP="007A1674">
      <w:pPr>
        <w:jc w:val="both"/>
      </w:pPr>
    </w:p>
    <w:p w:rsidR="007A1674" w:rsidRDefault="007A1674" w:rsidP="007A1674">
      <w:pPr>
        <w:jc w:val="both"/>
      </w:pPr>
    </w:p>
    <w:p w:rsidR="007A1674" w:rsidRDefault="007A1674" w:rsidP="007A1674">
      <w:pPr>
        <w:jc w:val="both"/>
      </w:pPr>
    </w:p>
    <w:p w:rsidR="007A1674" w:rsidRDefault="007A1674" w:rsidP="007A1674">
      <w:pPr>
        <w:jc w:val="both"/>
      </w:pPr>
    </w:p>
    <w:p w:rsidR="007A1674" w:rsidRDefault="007A1674" w:rsidP="007A1674">
      <w:pPr>
        <w:jc w:val="both"/>
      </w:pPr>
    </w:p>
    <w:p w:rsidR="007A1674" w:rsidRDefault="007A1674" w:rsidP="007A1674">
      <w:pPr>
        <w:jc w:val="both"/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285"/>
        <w:gridCol w:w="6754"/>
      </w:tblGrid>
      <w:tr w:rsidR="007A1674" w:rsidRPr="003766F5" w:rsidTr="00730123">
        <w:trPr>
          <w:trHeight w:val="1545"/>
        </w:trPr>
        <w:tc>
          <w:tcPr>
            <w:tcW w:w="9639" w:type="dxa"/>
            <w:gridSpan w:val="2"/>
            <w:vAlign w:val="center"/>
            <w:hideMark/>
          </w:tcPr>
          <w:p w:rsidR="007A1674" w:rsidRPr="003766F5" w:rsidRDefault="007A1674" w:rsidP="00730123">
            <w:pPr>
              <w:suppressAutoHyphens w:val="0"/>
              <w:spacing w:line="240" w:lineRule="auto"/>
              <w:ind w:right="412"/>
              <w:jc w:val="both"/>
              <w:rPr>
                <w:rFonts w:eastAsia="Times New Roman"/>
                <w:sz w:val="22"/>
                <w:lang w:eastAsia="hr-HR"/>
              </w:rPr>
            </w:pPr>
            <w:r w:rsidRPr="003766F5">
              <w:rPr>
                <w:rFonts w:eastAsia="Times New Roman"/>
                <w:sz w:val="22"/>
                <w:lang w:eastAsia="hr-HR"/>
              </w:rPr>
              <w:lastRenderedPageBreak/>
              <w:t>Na temelju članka 99. stavka 1. točke 5  Statuta Grada Zagreba (Službeni glasnik Grada Zagreba 23/16, 2/18, 23/18, 3/20, 3/21, 11/21 - pročišćeni tekst i 16/22) te članka 15. stavka 1. točke 5. Pravila Mjesnog odbora Dubec, Vijeće Mjesnog odbora Dubec, na 6. sjednici, 25. studenog 2025., donijelo je </w:t>
            </w:r>
          </w:p>
        </w:tc>
      </w:tr>
      <w:tr w:rsidR="007A1674" w:rsidRPr="003766F5" w:rsidTr="00730123">
        <w:trPr>
          <w:trHeight w:val="1800"/>
        </w:trPr>
        <w:tc>
          <w:tcPr>
            <w:tcW w:w="9639" w:type="dxa"/>
            <w:gridSpan w:val="2"/>
            <w:vAlign w:val="center"/>
            <w:hideMark/>
          </w:tcPr>
          <w:p w:rsidR="007A1674" w:rsidRPr="003766F5" w:rsidRDefault="007A1674" w:rsidP="00730123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3766F5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br/>
              <w:t xml:space="preserve">PLAN </w:t>
            </w:r>
            <w:r w:rsidRPr="003766F5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br/>
            </w:r>
            <w:r w:rsidRPr="003766F5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br/>
              <w:t xml:space="preserve">potreba za aktivnostima, programima i projektima unapređenja kvalitete života građana </w:t>
            </w:r>
            <w:r w:rsidRPr="003766F5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br/>
            </w:r>
            <w:r w:rsidRPr="003766F5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br/>
              <w:t>Mjesnog odbora Dubec u 2026.</w:t>
            </w:r>
          </w:p>
        </w:tc>
      </w:tr>
      <w:tr w:rsidR="007A1674" w:rsidRPr="003766F5" w:rsidTr="00730123">
        <w:trPr>
          <w:trHeight w:val="80"/>
        </w:trPr>
        <w:tc>
          <w:tcPr>
            <w:tcW w:w="9639" w:type="dxa"/>
            <w:gridSpan w:val="2"/>
            <w:vAlign w:val="center"/>
            <w:hideMark/>
          </w:tcPr>
          <w:p w:rsidR="007A1674" w:rsidRPr="003766F5" w:rsidRDefault="007A1674" w:rsidP="00730123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 w:val="22"/>
                <w:lang w:eastAsia="hr-HR"/>
              </w:rPr>
            </w:pPr>
            <w:r w:rsidRPr="003766F5">
              <w:rPr>
                <w:rFonts w:eastAsia="Times New Roman"/>
                <w:color w:val="000000"/>
                <w:sz w:val="22"/>
                <w:lang w:eastAsia="hr-HR"/>
              </w:rPr>
              <w:br/>
              <w:t xml:space="preserve">Članak 1. </w:t>
            </w:r>
            <w:r w:rsidRPr="003766F5">
              <w:rPr>
                <w:rFonts w:eastAsia="Times New Roman"/>
                <w:color w:val="000000"/>
                <w:sz w:val="22"/>
                <w:lang w:eastAsia="hr-HR"/>
              </w:rPr>
              <w:br/>
            </w:r>
          </w:p>
          <w:p w:rsidR="007A1674" w:rsidRPr="003766F5" w:rsidRDefault="007A1674" w:rsidP="00730123">
            <w:pPr>
              <w:suppressAutoHyphens w:val="0"/>
              <w:spacing w:line="276" w:lineRule="auto"/>
              <w:ind w:right="412"/>
              <w:jc w:val="both"/>
              <w:rPr>
                <w:rFonts w:eastAsia="Times New Roman"/>
                <w:color w:val="000000"/>
                <w:sz w:val="22"/>
                <w:lang w:eastAsia="hr-HR"/>
              </w:rPr>
            </w:pPr>
            <w:r w:rsidRPr="003766F5">
              <w:rPr>
                <w:rFonts w:eastAsia="Times New Roman"/>
                <w:color w:val="000000"/>
                <w:sz w:val="22"/>
                <w:lang w:eastAsia="hr-HR"/>
              </w:rPr>
              <w:t>Ovaj plan obuhvaća iniciranje, organiziranje i provođenje aktivnosti, programa i projekata u društveno                      - kulturnom životu; sportsko-rekreativnim aktivnostima; aktivnostima tehničke kulture; aktivnostima promicanja zdravlja i prevencije bolesti; akcijama očuvanja okoliša i aktivnostima u održivom razvoju; aktivnostima brige o djeci i mladima njihovu odgoju i obrazovanju, a koji su nedovoljno ili uopće nisu obuhvaćeni drugim programima.</w:t>
            </w:r>
          </w:p>
        </w:tc>
      </w:tr>
      <w:tr w:rsidR="007A1674" w:rsidRPr="003766F5" w:rsidTr="00730123">
        <w:trPr>
          <w:trHeight w:val="1725"/>
        </w:trPr>
        <w:tc>
          <w:tcPr>
            <w:tcW w:w="9639" w:type="dxa"/>
            <w:gridSpan w:val="2"/>
            <w:vAlign w:val="center"/>
            <w:hideMark/>
          </w:tcPr>
          <w:p w:rsidR="007A1674" w:rsidRPr="003766F5" w:rsidRDefault="007A1674" w:rsidP="00730123">
            <w:pPr>
              <w:suppressAutoHyphens w:val="0"/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  <w:r w:rsidRPr="003766F5">
              <w:rPr>
                <w:rFonts w:eastAsia="Times New Roman"/>
                <w:color w:val="000000"/>
                <w:sz w:val="22"/>
                <w:lang w:eastAsia="hr-HR"/>
              </w:rPr>
              <w:t xml:space="preserve">                                                                                    Članak 2. </w:t>
            </w:r>
            <w:r w:rsidRPr="003766F5">
              <w:rPr>
                <w:rFonts w:eastAsia="Times New Roman"/>
                <w:color w:val="000000"/>
                <w:sz w:val="22"/>
                <w:lang w:eastAsia="hr-HR"/>
              </w:rPr>
              <w:br/>
            </w:r>
          </w:p>
          <w:p w:rsidR="007A1674" w:rsidRPr="003766F5" w:rsidRDefault="007A1674" w:rsidP="00730123">
            <w:pPr>
              <w:suppressAutoHyphens w:val="0"/>
              <w:spacing w:line="240" w:lineRule="auto"/>
              <w:ind w:right="412"/>
              <w:jc w:val="both"/>
              <w:rPr>
                <w:rFonts w:eastAsia="Times New Roman"/>
                <w:color w:val="000000"/>
                <w:sz w:val="22"/>
                <w:lang w:eastAsia="hr-HR"/>
              </w:rPr>
            </w:pPr>
            <w:r w:rsidRPr="003766F5">
              <w:rPr>
                <w:rFonts w:eastAsia="Times New Roman"/>
                <w:color w:val="000000"/>
                <w:sz w:val="22"/>
                <w:lang w:eastAsia="hr-HR"/>
              </w:rPr>
              <w:t>Planirana sredstva iz članka 1. u Mjesnom odboru, u ukupnom iznosu od  4.000,00 eura, raspoređuju se za sljedeće aktivnosti:</w:t>
            </w:r>
          </w:p>
        </w:tc>
      </w:tr>
      <w:tr w:rsidR="007A1674" w:rsidRPr="003766F5" w:rsidTr="00730123">
        <w:trPr>
          <w:trHeight w:val="615"/>
        </w:trPr>
        <w:tc>
          <w:tcPr>
            <w:tcW w:w="9639" w:type="dxa"/>
            <w:gridSpan w:val="2"/>
            <w:noWrap/>
            <w:vAlign w:val="center"/>
            <w:hideMark/>
          </w:tcPr>
          <w:p w:rsidR="007A1674" w:rsidRPr="003766F5" w:rsidRDefault="007A1674" w:rsidP="00730123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3766F5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t>1. DRUŠTVENI ŽIVOT I KULTURA  </w:t>
            </w:r>
          </w:p>
        </w:tc>
      </w:tr>
      <w:tr w:rsidR="007A1674" w:rsidRPr="003766F5" w:rsidTr="00730123">
        <w:trPr>
          <w:trHeight w:val="448"/>
        </w:trPr>
        <w:tc>
          <w:tcPr>
            <w:tcW w:w="9639" w:type="dxa"/>
            <w:gridSpan w:val="2"/>
            <w:noWrap/>
            <w:vAlign w:val="center"/>
          </w:tcPr>
          <w:tbl>
            <w:tblPr>
              <w:tblW w:w="9813" w:type="dxa"/>
              <w:tblLook w:val="04A0" w:firstRow="1" w:lastRow="0" w:firstColumn="1" w:lastColumn="0" w:noHBand="0" w:noVBand="1"/>
            </w:tblPr>
            <w:tblGrid>
              <w:gridCol w:w="2500"/>
              <w:gridCol w:w="7313"/>
            </w:tblGrid>
            <w:tr w:rsidR="007A1674" w:rsidRPr="003766F5" w:rsidTr="00730123">
              <w:trPr>
                <w:trHeight w:val="540"/>
              </w:trPr>
              <w:tc>
                <w:tcPr>
                  <w:tcW w:w="2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</w:pPr>
                  <w:r w:rsidRPr="003766F5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 xml:space="preserve">Naziv aktivnosti </w:t>
                  </w:r>
                </w:p>
              </w:tc>
              <w:tc>
                <w:tcPr>
                  <w:tcW w:w="73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iCs/>
                      <w:color w:val="000000"/>
                      <w:sz w:val="22"/>
                      <w:lang w:eastAsia="hr-HR"/>
                    </w:rPr>
                  </w:pPr>
                  <w:r w:rsidRPr="003766F5">
                    <w:rPr>
                      <w:rFonts w:eastAsia="Times New Roman"/>
                      <w:b/>
                      <w:bCs/>
                      <w:i/>
                      <w:iCs/>
                      <w:color w:val="000000"/>
                      <w:sz w:val="22"/>
                      <w:lang w:eastAsia="hr-HR"/>
                    </w:rPr>
                    <w:t>Kulturno umjetnička manifestacija „Dani Dupca“</w:t>
                  </w:r>
                </w:p>
              </w:tc>
            </w:tr>
            <w:tr w:rsidR="007A1674" w:rsidRPr="003766F5" w:rsidTr="00730123">
              <w:trPr>
                <w:trHeight w:val="735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</w:pPr>
                  <w:r w:rsidRPr="003766F5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Opis aktivnosti </w:t>
                  </w:r>
                  <w:r w:rsidRPr="003766F5">
                    <w:rPr>
                      <w:rFonts w:eastAsia="Times New Roman"/>
                      <w:sz w:val="22"/>
                      <w:lang w:eastAsia="hr-HR"/>
                    </w:rPr>
                    <w:t> </w:t>
                  </w:r>
                </w:p>
              </w:tc>
              <w:tc>
                <w:tcPr>
                  <w:tcW w:w="73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</w:pPr>
                  <w:r w:rsidRPr="003766F5"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  <w:t xml:space="preserve">Suradnja s Centrom za kulturu Dubrava, uključuje radionice i predstave za djecu. </w:t>
                  </w:r>
                </w:p>
              </w:tc>
            </w:tr>
            <w:tr w:rsidR="007A1674" w:rsidRPr="003766F5" w:rsidTr="00730123">
              <w:trPr>
                <w:trHeight w:val="735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</w:pPr>
                  <w:r w:rsidRPr="003766F5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Cilj(</w:t>
                  </w:r>
                  <w:proofErr w:type="spellStart"/>
                  <w:r w:rsidRPr="003766F5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evi</w:t>
                  </w:r>
                  <w:proofErr w:type="spellEnd"/>
                  <w:r w:rsidRPr="003766F5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) aktivnosti</w:t>
                  </w:r>
                  <w:r w:rsidRPr="003766F5">
                    <w:rPr>
                      <w:rFonts w:eastAsia="Times New Roman"/>
                      <w:sz w:val="22"/>
                      <w:lang w:eastAsia="hr-HR"/>
                    </w:rPr>
                    <w:t> </w:t>
                  </w:r>
                </w:p>
              </w:tc>
              <w:tc>
                <w:tcPr>
                  <w:tcW w:w="73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</w:pPr>
                  <w:r w:rsidRPr="003766F5"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  <w:t>Uključivanje građana lokalne zajednice u društveni život zajednice. Povezivanje kulturnog sadržaja s obrazovnim ciljevima, kako bi djeca kroz igru i gradnju učila o tradiciji u zajednici.</w:t>
                  </w:r>
                </w:p>
              </w:tc>
            </w:tr>
            <w:tr w:rsidR="007A1674" w:rsidRPr="003766F5" w:rsidTr="00730123">
              <w:trPr>
                <w:trHeight w:val="51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</w:pPr>
                  <w:r w:rsidRPr="003766F5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Datum održavanja</w:t>
                  </w:r>
                </w:p>
              </w:tc>
              <w:tc>
                <w:tcPr>
                  <w:tcW w:w="73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</w:pPr>
                  <w:r w:rsidRPr="003766F5"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  <w:t>5. - 7. lipnja 2026.</w:t>
                  </w:r>
                </w:p>
              </w:tc>
            </w:tr>
            <w:tr w:rsidR="007A1674" w:rsidRPr="003766F5" w:rsidTr="00730123">
              <w:trPr>
                <w:trHeight w:val="585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</w:pPr>
                  <w:r w:rsidRPr="003766F5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Procijenjena vrijednost </w:t>
                  </w:r>
                  <w:r w:rsidRPr="003766F5">
                    <w:rPr>
                      <w:rFonts w:eastAsia="Times New Roman"/>
                      <w:sz w:val="22"/>
                      <w:lang w:eastAsia="hr-HR"/>
                    </w:rPr>
                    <w:t> </w:t>
                  </w:r>
                </w:p>
              </w:tc>
              <w:tc>
                <w:tcPr>
                  <w:tcW w:w="73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</w:pPr>
                  <w:r w:rsidRPr="003766F5"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  <w:t>500,00 EUR</w:t>
                  </w:r>
                </w:p>
              </w:tc>
            </w:tr>
            <w:tr w:rsidR="007A1674" w:rsidRPr="003766F5" w:rsidTr="00730123">
              <w:trPr>
                <w:trHeight w:val="300"/>
              </w:trPr>
              <w:tc>
                <w:tcPr>
                  <w:tcW w:w="2500" w:type="dxa"/>
                  <w:vAlign w:val="center"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</w:pPr>
                </w:p>
              </w:tc>
              <w:tc>
                <w:tcPr>
                  <w:tcW w:w="7313" w:type="dxa"/>
                  <w:noWrap/>
                  <w:vAlign w:val="center"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rPr>
                      <w:rFonts w:eastAsia="Times New Roman"/>
                      <w:sz w:val="20"/>
                      <w:szCs w:val="20"/>
                      <w:lang w:eastAsia="hr-HR"/>
                    </w:rPr>
                  </w:pPr>
                </w:p>
              </w:tc>
            </w:tr>
            <w:tr w:rsidR="007A1674" w:rsidRPr="003766F5" w:rsidTr="00730123">
              <w:trPr>
                <w:trHeight w:val="675"/>
              </w:trPr>
              <w:tc>
                <w:tcPr>
                  <w:tcW w:w="2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</w:pPr>
                  <w:r w:rsidRPr="003766F5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 xml:space="preserve">Naziv aktivnosti </w:t>
                  </w:r>
                </w:p>
              </w:tc>
              <w:tc>
                <w:tcPr>
                  <w:tcW w:w="73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color w:val="000000"/>
                      <w:sz w:val="22"/>
                      <w:lang w:eastAsia="hr-HR"/>
                    </w:rPr>
                  </w:pPr>
                  <w:r w:rsidRPr="003766F5">
                    <w:rPr>
                      <w:rFonts w:eastAsia="Times New Roman"/>
                      <w:b/>
                      <w:bCs/>
                      <w:i/>
                      <w:color w:val="000000"/>
                      <w:sz w:val="22"/>
                      <w:lang w:eastAsia="hr-HR"/>
                    </w:rPr>
                    <w:t xml:space="preserve">Obilježavanje državnih praznika, blagdana i Dana 145. brigade HV-a </w:t>
                  </w:r>
                </w:p>
              </w:tc>
            </w:tr>
            <w:tr w:rsidR="007A1674" w:rsidRPr="003766F5" w:rsidTr="00730123">
              <w:trPr>
                <w:trHeight w:val="686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</w:pPr>
                  <w:r w:rsidRPr="003766F5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Opis aktivnosti </w:t>
                  </w:r>
                  <w:r w:rsidRPr="003766F5">
                    <w:rPr>
                      <w:rFonts w:eastAsia="Times New Roman"/>
                      <w:sz w:val="22"/>
                      <w:lang w:eastAsia="hr-HR"/>
                    </w:rPr>
                    <w:t> </w:t>
                  </w:r>
                </w:p>
              </w:tc>
              <w:tc>
                <w:tcPr>
                  <w:tcW w:w="73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</w:pPr>
                  <w:r w:rsidRPr="003766F5"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  <w:t>Polaganje vijenaca i paljenje svijeća ispred spomenika u Parku dubravskih branitelja.</w:t>
                  </w:r>
                </w:p>
              </w:tc>
            </w:tr>
            <w:tr w:rsidR="007A1674" w:rsidRPr="003766F5" w:rsidTr="00730123">
              <w:trPr>
                <w:trHeight w:val="568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</w:pPr>
                  <w:r w:rsidRPr="003766F5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Cilj(</w:t>
                  </w:r>
                  <w:proofErr w:type="spellStart"/>
                  <w:r w:rsidRPr="003766F5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evi</w:t>
                  </w:r>
                  <w:proofErr w:type="spellEnd"/>
                  <w:r w:rsidRPr="003766F5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) aktivnosti</w:t>
                  </w:r>
                  <w:r w:rsidRPr="003766F5">
                    <w:rPr>
                      <w:rFonts w:eastAsia="Times New Roman"/>
                      <w:sz w:val="22"/>
                      <w:lang w:eastAsia="hr-HR"/>
                    </w:rPr>
                    <w:t> </w:t>
                  </w:r>
                </w:p>
              </w:tc>
              <w:tc>
                <w:tcPr>
                  <w:tcW w:w="73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</w:pPr>
                  <w:r w:rsidRPr="003766F5"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  <w:t>Odavanje počasti poginulim braniteljima, podsjećanje na žrtvu branitelja.</w:t>
                  </w:r>
                </w:p>
              </w:tc>
            </w:tr>
            <w:tr w:rsidR="007A1674" w:rsidRPr="003766F5" w:rsidTr="00730123">
              <w:trPr>
                <w:trHeight w:val="345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</w:pPr>
                  <w:r w:rsidRPr="003766F5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Datum održavanja</w:t>
                  </w:r>
                </w:p>
              </w:tc>
              <w:tc>
                <w:tcPr>
                  <w:tcW w:w="73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</w:pPr>
                  <w:r w:rsidRPr="003766F5"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  <w:t xml:space="preserve"> 30.5.2026., 5.8.2026., 6.10.2026., 1.11.2026. i 18.11.2026. </w:t>
                  </w:r>
                </w:p>
              </w:tc>
            </w:tr>
            <w:tr w:rsidR="007A1674" w:rsidRPr="003766F5" w:rsidTr="00730123">
              <w:trPr>
                <w:trHeight w:val="585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</w:pPr>
                  <w:r w:rsidRPr="003766F5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Procijenjena vrijednost </w:t>
                  </w:r>
                  <w:r w:rsidRPr="003766F5">
                    <w:rPr>
                      <w:rFonts w:eastAsia="Times New Roman"/>
                      <w:sz w:val="22"/>
                      <w:lang w:eastAsia="hr-HR"/>
                    </w:rPr>
                    <w:t> </w:t>
                  </w:r>
                </w:p>
              </w:tc>
              <w:tc>
                <w:tcPr>
                  <w:tcW w:w="73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</w:pPr>
                  <w:r w:rsidRPr="003766F5"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  <w:t>150,00 EUR</w:t>
                  </w:r>
                </w:p>
              </w:tc>
            </w:tr>
          </w:tbl>
          <w:p w:rsidR="007A1674" w:rsidRPr="003766F5" w:rsidRDefault="007A1674" w:rsidP="00730123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 w:val="22"/>
                <w:lang w:eastAsia="hr-HR"/>
              </w:rPr>
            </w:pPr>
            <w:r w:rsidRPr="003766F5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lastRenderedPageBreak/>
              <w:t>2. SPORT I REKREACIJA</w:t>
            </w:r>
          </w:p>
          <w:p w:rsidR="007A1674" w:rsidRPr="003766F5" w:rsidRDefault="007A1674" w:rsidP="00730123">
            <w:pPr>
              <w:suppressAutoHyphens w:val="0"/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</w:p>
          <w:tbl>
            <w:tblPr>
              <w:tblW w:w="9671" w:type="dxa"/>
              <w:tblLook w:val="04A0" w:firstRow="1" w:lastRow="0" w:firstColumn="1" w:lastColumn="0" w:noHBand="0" w:noVBand="1"/>
            </w:tblPr>
            <w:tblGrid>
              <w:gridCol w:w="2500"/>
              <w:gridCol w:w="7171"/>
            </w:tblGrid>
            <w:tr w:rsidR="007A1674" w:rsidRPr="003766F5" w:rsidTr="00730123">
              <w:trPr>
                <w:trHeight w:val="525"/>
              </w:trPr>
              <w:tc>
                <w:tcPr>
                  <w:tcW w:w="2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</w:pPr>
                  <w:r w:rsidRPr="003766F5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 xml:space="preserve">Naziv aktivnosti </w:t>
                  </w:r>
                </w:p>
              </w:tc>
              <w:tc>
                <w:tcPr>
                  <w:tcW w:w="71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iCs/>
                      <w:color w:val="000000"/>
                      <w:sz w:val="22"/>
                      <w:lang w:eastAsia="hr-HR"/>
                    </w:rPr>
                  </w:pPr>
                  <w:r w:rsidRPr="003766F5">
                    <w:rPr>
                      <w:rFonts w:eastAsia="Times New Roman"/>
                      <w:b/>
                      <w:bCs/>
                      <w:i/>
                      <w:iCs/>
                      <w:color w:val="000000"/>
                      <w:sz w:val="22"/>
                      <w:lang w:eastAsia="hr-HR"/>
                    </w:rPr>
                    <w:t>Turnir u nogometu, šahu i stolnom tenisu</w:t>
                  </w:r>
                </w:p>
              </w:tc>
            </w:tr>
            <w:tr w:rsidR="007A1674" w:rsidRPr="003766F5" w:rsidTr="00730123">
              <w:trPr>
                <w:trHeight w:val="675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</w:pPr>
                  <w:r w:rsidRPr="003766F5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Opis aktivnosti </w:t>
                  </w:r>
                  <w:r w:rsidRPr="003766F5">
                    <w:rPr>
                      <w:rFonts w:eastAsia="Times New Roman"/>
                      <w:sz w:val="22"/>
                      <w:lang w:eastAsia="hr-HR"/>
                    </w:rPr>
                    <w:t> </w:t>
                  </w:r>
                </w:p>
              </w:tc>
              <w:tc>
                <w:tcPr>
                  <w:tcW w:w="7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</w:pPr>
                  <w:r w:rsidRPr="003766F5"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  <w:t>Održavanje raznih sportskih natjecanja u suradnji s OŠ Antun Mihanović.</w:t>
                  </w:r>
                </w:p>
              </w:tc>
            </w:tr>
            <w:tr w:rsidR="007A1674" w:rsidRPr="003766F5" w:rsidTr="00730123">
              <w:trPr>
                <w:trHeight w:val="69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</w:pPr>
                  <w:r w:rsidRPr="003766F5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Cilj(</w:t>
                  </w:r>
                  <w:proofErr w:type="spellStart"/>
                  <w:r w:rsidRPr="003766F5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evi</w:t>
                  </w:r>
                  <w:proofErr w:type="spellEnd"/>
                  <w:r w:rsidRPr="003766F5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) aktivnosti</w:t>
                  </w:r>
                  <w:r w:rsidRPr="003766F5">
                    <w:rPr>
                      <w:rFonts w:eastAsia="Times New Roman"/>
                      <w:sz w:val="22"/>
                      <w:lang w:eastAsia="hr-HR"/>
                    </w:rPr>
                    <w:t> </w:t>
                  </w:r>
                </w:p>
              </w:tc>
              <w:tc>
                <w:tcPr>
                  <w:tcW w:w="7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</w:pPr>
                  <w:r w:rsidRPr="003766F5"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  <w:t xml:space="preserve">Promicanje sporta i zdravog načina življenja, potaknuti najmlađe i približiti šah djeci. Kroz nogometne turnire, sate tenisa i rekreativna druženja cilj je ojačati zajedništvo, poticati aktivno sudjelovanje i graditi osjećaj pripadnosti zajednici. </w:t>
                  </w:r>
                </w:p>
              </w:tc>
            </w:tr>
            <w:tr w:rsidR="007A1674" w:rsidRPr="003766F5" w:rsidTr="00730123">
              <w:trPr>
                <w:trHeight w:val="33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</w:pPr>
                  <w:r w:rsidRPr="003766F5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Datum održavanja</w:t>
                  </w:r>
                </w:p>
              </w:tc>
              <w:tc>
                <w:tcPr>
                  <w:tcW w:w="7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</w:pPr>
                  <w:r w:rsidRPr="003766F5"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  <w:t>5. - 7. lipnja 2026.</w:t>
                  </w:r>
                </w:p>
              </w:tc>
            </w:tr>
            <w:tr w:rsidR="007A1674" w:rsidRPr="003766F5" w:rsidTr="00730123">
              <w:trPr>
                <w:trHeight w:val="585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</w:pPr>
                  <w:r w:rsidRPr="003766F5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Procijenjena vrijednost </w:t>
                  </w:r>
                  <w:r w:rsidRPr="003766F5">
                    <w:rPr>
                      <w:rFonts w:eastAsia="Times New Roman"/>
                      <w:sz w:val="22"/>
                      <w:lang w:eastAsia="hr-HR"/>
                    </w:rPr>
                    <w:t> </w:t>
                  </w:r>
                </w:p>
              </w:tc>
              <w:tc>
                <w:tcPr>
                  <w:tcW w:w="7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7A1674" w:rsidRPr="003766F5" w:rsidRDefault="007A1674" w:rsidP="00730123">
                  <w:pPr>
                    <w:suppressAutoHyphens w:val="0"/>
                    <w:spacing w:line="240" w:lineRule="auto"/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</w:pPr>
                  <w:r w:rsidRPr="003766F5"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  <w:t>3.350,00 EUR</w:t>
                  </w:r>
                </w:p>
              </w:tc>
            </w:tr>
          </w:tbl>
          <w:p w:rsidR="007A1674" w:rsidRPr="003766F5" w:rsidRDefault="007A1674" w:rsidP="00730123">
            <w:pPr>
              <w:suppressAutoHyphens w:val="0"/>
              <w:spacing w:line="256" w:lineRule="auto"/>
              <w:rPr>
                <w:rFonts w:ascii="Calibri" w:eastAsia="Calibri" w:hAnsi="Calibri"/>
                <w:sz w:val="22"/>
              </w:rPr>
            </w:pPr>
          </w:p>
        </w:tc>
      </w:tr>
      <w:tr w:rsidR="007A1674" w:rsidRPr="003766F5" w:rsidTr="00730123">
        <w:trPr>
          <w:trHeight w:val="1425"/>
        </w:trPr>
        <w:tc>
          <w:tcPr>
            <w:tcW w:w="9639" w:type="dxa"/>
            <w:gridSpan w:val="2"/>
            <w:vAlign w:val="center"/>
          </w:tcPr>
          <w:p w:rsidR="007A1674" w:rsidRPr="003766F5" w:rsidRDefault="007A1674" w:rsidP="00730123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 w:val="22"/>
                <w:lang w:eastAsia="hr-HR"/>
              </w:rPr>
            </w:pPr>
          </w:p>
          <w:p w:rsidR="007A1674" w:rsidRPr="003766F5" w:rsidRDefault="007A1674" w:rsidP="00730123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 w:val="22"/>
                <w:lang w:eastAsia="hr-HR"/>
              </w:rPr>
            </w:pPr>
            <w:r w:rsidRPr="003766F5">
              <w:rPr>
                <w:rFonts w:eastAsia="Times New Roman"/>
                <w:color w:val="000000"/>
                <w:sz w:val="22"/>
                <w:lang w:eastAsia="hr-HR"/>
              </w:rPr>
              <w:t xml:space="preserve">Članak 3. </w:t>
            </w:r>
          </w:p>
          <w:p w:rsidR="007A1674" w:rsidRPr="003766F5" w:rsidRDefault="007A1674" w:rsidP="00730123">
            <w:pPr>
              <w:suppressAutoHyphens w:val="0"/>
              <w:spacing w:line="276" w:lineRule="auto"/>
              <w:ind w:right="149"/>
              <w:jc w:val="both"/>
              <w:rPr>
                <w:rFonts w:eastAsia="Times New Roman"/>
                <w:color w:val="000000"/>
                <w:sz w:val="22"/>
                <w:lang w:eastAsia="hr-HR"/>
              </w:rPr>
            </w:pPr>
            <w:r w:rsidRPr="003766F5">
              <w:rPr>
                <w:rFonts w:eastAsia="Times New Roman"/>
                <w:color w:val="000000"/>
                <w:sz w:val="22"/>
                <w:lang w:eastAsia="hr-HR"/>
              </w:rPr>
              <w:br/>
              <w:t>Sredstva za provedbu ovog plana osiguravat će Gradski ured za mjesnu samoupravu, promet, civilnu zaštitu i sigurnost za namjene određene ovim planom, a prema načelima štednje i racionalnog korištenja sredstava.</w:t>
            </w:r>
          </w:p>
          <w:p w:rsidR="007A1674" w:rsidRPr="003766F5" w:rsidRDefault="007A1674" w:rsidP="00730123">
            <w:pPr>
              <w:suppressAutoHyphens w:val="0"/>
              <w:spacing w:line="276" w:lineRule="auto"/>
              <w:jc w:val="both"/>
              <w:rPr>
                <w:rFonts w:eastAsia="Times New Roman"/>
                <w:color w:val="000000"/>
                <w:sz w:val="22"/>
                <w:lang w:eastAsia="hr-HR"/>
              </w:rPr>
            </w:pPr>
          </w:p>
          <w:p w:rsidR="007A1674" w:rsidRPr="003766F5" w:rsidRDefault="007A1674" w:rsidP="00730123">
            <w:pPr>
              <w:suppressAutoHyphens w:val="0"/>
              <w:spacing w:after="160" w:line="256" w:lineRule="auto"/>
              <w:jc w:val="center"/>
              <w:rPr>
                <w:rFonts w:ascii="Calibri" w:eastAsia="Calibri" w:hAnsi="Calibri"/>
                <w:color w:val="000000"/>
                <w:sz w:val="22"/>
              </w:rPr>
            </w:pPr>
            <w:r w:rsidRPr="003766F5">
              <w:rPr>
                <w:rFonts w:eastAsia="Calibri"/>
                <w:color w:val="000000"/>
                <w:sz w:val="22"/>
              </w:rPr>
              <w:t>Članak 4</w:t>
            </w:r>
            <w:r w:rsidRPr="003766F5">
              <w:rPr>
                <w:rFonts w:ascii="Calibri" w:eastAsia="Calibri" w:hAnsi="Calibri"/>
                <w:color w:val="000000"/>
                <w:sz w:val="22"/>
              </w:rPr>
              <w:t xml:space="preserve">. </w:t>
            </w:r>
          </w:p>
          <w:p w:rsidR="007A1674" w:rsidRPr="003766F5" w:rsidRDefault="007A1674" w:rsidP="00730123">
            <w:pPr>
              <w:suppressAutoHyphens w:val="0"/>
              <w:spacing w:after="160" w:line="256" w:lineRule="auto"/>
              <w:jc w:val="both"/>
              <w:rPr>
                <w:rFonts w:eastAsia="Calibri"/>
                <w:color w:val="000000"/>
                <w:sz w:val="22"/>
              </w:rPr>
            </w:pPr>
            <w:r w:rsidRPr="003766F5">
              <w:rPr>
                <w:rFonts w:eastAsia="Calibri"/>
                <w:color w:val="000000"/>
                <w:sz w:val="22"/>
              </w:rPr>
              <w:t xml:space="preserve">Ovaj će Plan biti dostavljen Gradskom uredu za mjesnu samoupravu, promet, civilnu zaštitu i sigurnost. </w:t>
            </w:r>
          </w:p>
        </w:tc>
      </w:tr>
      <w:tr w:rsidR="007A1674" w:rsidRPr="003766F5" w:rsidTr="00730123">
        <w:trPr>
          <w:trHeight w:val="300"/>
        </w:trPr>
        <w:tc>
          <w:tcPr>
            <w:tcW w:w="3154" w:type="dxa"/>
            <w:noWrap/>
            <w:vAlign w:val="center"/>
            <w:hideMark/>
          </w:tcPr>
          <w:p w:rsidR="007A1674" w:rsidRPr="003766F5" w:rsidRDefault="007A1674" w:rsidP="00730123">
            <w:pPr>
              <w:suppressAutoHyphens w:val="0"/>
              <w:spacing w:after="160" w:line="256" w:lineRule="auto"/>
              <w:rPr>
                <w:rFonts w:eastAsia="Calibri"/>
                <w:color w:val="000000"/>
                <w:sz w:val="22"/>
              </w:rPr>
            </w:pPr>
          </w:p>
        </w:tc>
        <w:tc>
          <w:tcPr>
            <w:tcW w:w="6485" w:type="dxa"/>
            <w:noWrap/>
            <w:vAlign w:val="center"/>
            <w:hideMark/>
          </w:tcPr>
          <w:p w:rsidR="007A1674" w:rsidRPr="003766F5" w:rsidRDefault="007A1674" w:rsidP="00730123">
            <w:pPr>
              <w:suppressAutoHyphens w:val="0"/>
              <w:spacing w:line="256" w:lineRule="auto"/>
              <w:rPr>
                <w:rFonts w:ascii="Calibri" w:eastAsia="Calibri" w:hAnsi="Calibri"/>
                <w:sz w:val="20"/>
                <w:szCs w:val="20"/>
                <w:lang w:eastAsia="hr-HR"/>
              </w:rPr>
            </w:pPr>
          </w:p>
        </w:tc>
      </w:tr>
      <w:tr w:rsidR="007A1674" w:rsidRPr="003766F5" w:rsidTr="00730123">
        <w:trPr>
          <w:trHeight w:val="300"/>
        </w:trPr>
        <w:tc>
          <w:tcPr>
            <w:tcW w:w="3154" w:type="dxa"/>
            <w:vAlign w:val="center"/>
            <w:hideMark/>
          </w:tcPr>
          <w:p w:rsidR="007A1674" w:rsidRPr="003766F5" w:rsidRDefault="007A1674" w:rsidP="00730123">
            <w:pPr>
              <w:suppressAutoHyphens w:val="0"/>
              <w:spacing w:line="256" w:lineRule="auto"/>
              <w:rPr>
                <w:rFonts w:ascii="Calibri" w:eastAsia="Calibri" w:hAnsi="Calibri"/>
                <w:sz w:val="20"/>
                <w:szCs w:val="20"/>
                <w:lang w:eastAsia="hr-HR"/>
              </w:rPr>
            </w:pPr>
          </w:p>
        </w:tc>
        <w:tc>
          <w:tcPr>
            <w:tcW w:w="6485" w:type="dxa"/>
            <w:vAlign w:val="center"/>
            <w:hideMark/>
          </w:tcPr>
          <w:p w:rsidR="007A1674" w:rsidRPr="003766F5" w:rsidRDefault="007A1674" w:rsidP="00730123">
            <w:pPr>
              <w:suppressAutoHyphens w:val="0"/>
              <w:spacing w:line="256" w:lineRule="auto"/>
              <w:rPr>
                <w:rFonts w:ascii="Calibri" w:eastAsia="Calibri" w:hAnsi="Calibri"/>
                <w:sz w:val="20"/>
                <w:szCs w:val="20"/>
                <w:lang w:eastAsia="hr-HR"/>
              </w:rPr>
            </w:pPr>
          </w:p>
        </w:tc>
      </w:tr>
      <w:tr w:rsidR="007A1674" w:rsidRPr="003766F5" w:rsidTr="00730123">
        <w:trPr>
          <w:trHeight w:val="1005"/>
        </w:trPr>
        <w:tc>
          <w:tcPr>
            <w:tcW w:w="9639" w:type="dxa"/>
            <w:gridSpan w:val="2"/>
            <w:vAlign w:val="center"/>
            <w:hideMark/>
          </w:tcPr>
          <w:p w:rsidR="007A1674" w:rsidRPr="003766F5" w:rsidRDefault="007A1674" w:rsidP="00730123">
            <w:pPr>
              <w:suppressAutoHyphens w:val="0"/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  <w:r w:rsidRPr="003766F5">
              <w:rPr>
                <w:rFonts w:eastAsia="Times New Roman"/>
                <w:color w:val="000000"/>
                <w:sz w:val="22"/>
                <w:lang w:eastAsia="hr-HR"/>
              </w:rPr>
              <w:t xml:space="preserve">KLASA: 024-08/25-003/2071                                          </w:t>
            </w:r>
            <w:r w:rsidRPr="003766F5">
              <w:rPr>
                <w:rFonts w:eastAsia="Times New Roman"/>
                <w:color w:val="000000"/>
                <w:sz w:val="22"/>
                <w:lang w:eastAsia="hr-HR"/>
              </w:rPr>
              <w:br/>
              <w:t>URBROJ: 251-13-11-6/015-25-3</w:t>
            </w:r>
          </w:p>
          <w:p w:rsidR="007A1674" w:rsidRPr="003766F5" w:rsidRDefault="007A1674" w:rsidP="00730123">
            <w:pPr>
              <w:suppressAutoHyphens w:val="0"/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  <w:r w:rsidRPr="003766F5">
              <w:rPr>
                <w:rFonts w:eastAsia="Times New Roman"/>
                <w:color w:val="000000"/>
                <w:sz w:val="22"/>
                <w:lang w:eastAsia="hr-HR"/>
              </w:rPr>
              <w:t xml:space="preserve">                                                                </w:t>
            </w:r>
            <w:r w:rsidRPr="003766F5">
              <w:rPr>
                <w:rFonts w:eastAsia="Times New Roman"/>
                <w:color w:val="000000"/>
                <w:sz w:val="22"/>
                <w:lang w:eastAsia="hr-HR"/>
              </w:rPr>
              <w:br/>
              <w:t xml:space="preserve">Zagreb, 25. studeni 2025.                                                                         </w:t>
            </w:r>
          </w:p>
        </w:tc>
      </w:tr>
      <w:tr w:rsidR="007A1674" w:rsidRPr="003766F5" w:rsidTr="00730123">
        <w:trPr>
          <w:trHeight w:val="300"/>
        </w:trPr>
        <w:tc>
          <w:tcPr>
            <w:tcW w:w="3154" w:type="dxa"/>
            <w:vAlign w:val="center"/>
            <w:hideMark/>
          </w:tcPr>
          <w:p w:rsidR="007A1674" w:rsidRPr="003766F5" w:rsidRDefault="007A1674" w:rsidP="00730123">
            <w:pPr>
              <w:suppressAutoHyphens w:val="0"/>
              <w:spacing w:after="160" w:line="256" w:lineRule="auto"/>
              <w:rPr>
                <w:rFonts w:eastAsia="Times New Roman"/>
                <w:color w:val="000000"/>
                <w:sz w:val="22"/>
                <w:lang w:eastAsia="hr-HR"/>
              </w:rPr>
            </w:pPr>
          </w:p>
        </w:tc>
        <w:tc>
          <w:tcPr>
            <w:tcW w:w="6485" w:type="dxa"/>
            <w:vAlign w:val="center"/>
          </w:tcPr>
          <w:p w:rsidR="007A1674" w:rsidRPr="003766F5" w:rsidRDefault="007A1674" w:rsidP="00730123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</w:tr>
      <w:tr w:rsidR="007A1674" w:rsidRPr="003766F5" w:rsidTr="00730123">
        <w:trPr>
          <w:trHeight w:val="300"/>
        </w:trPr>
        <w:tc>
          <w:tcPr>
            <w:tcW w:w="3154" w:type="dxa"/>
            <w:noWrap/>
            <w:vAlign w:val="bottom"/>
            <w:hideMark/>
          </w:tcPr>
          <w:p w:rsidR="007A1674" w:rsidRPr="003766F5" w:rsidRDefault="007A1674" w:rsidP="00730123">
            <w:pPr>
              <w:suppressAutoHyphens w:val="0"/>
              <w:spacing w:after="160" w:line="256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6485" w:type="dxa"/>
            <w:noWrap/>
            <w:vAlign w:val="bottom"/>
            <w:hideMark/>
          </w:tcPr>
          <w:p w:rsidR="007A1674" w:rsidRPr="003766F5" w:rsidRDefault="007A1674" w:rsidP="00730123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 w:val="22"/>
                <w:lang w:eastAsia="hr-HR"/>
              </w:rPr>
            </w:pPr>
            <w:r w:rsidRPr="003766F5">
              <w:rPr>
                <w:rFonts w:eastAsia="Times New Roman"/>
                <w:color w:val="000000"/>
                <w:sz w:val="22"/>
                <w:lang w:eastAsia="hr-HR"/>
              </w:rPr>
              <w:t>Predsjednica Vijeća Mjesnog odbora</w:t>
            </w:r>
          </w:p>
        </w:tc>
      </w:tr>
      <w:tr w:rsidR="007A1674" w:rsidRPr="003766F5" w:rsidTr="00730123">
        <w:trPr>
          <w:trHeight w:val="300"/>
        </w:trPr>
        <w:tc>
          <w:tcPr>
            <w:tcW w:w="3154" w:type="dxa"/>
            <w:noWrap/>
            <w:vAlign w:val="bottom"/>
            <w:hideMark/>
          </w:tcPr>
          <w:p w:rsidR="007A1674" w:rsidRPr="003766F5" w:rsidRDefault="007A1674" w:rsidP="00730123">
            <w:pPr>
              <w:suppressAutoHyphens w:val="0"/>
              <w:spacing w:after="160" w:line="256" w:lineRule="auto"/>
              <w:rPr>
                <w:rFonts w:eastAsia="Times New Roman"/>
                <w:color w:val="000000"/>
                <w:sz w:val="22"/>
                <w:lang w:eastAsia="hr-HR"/>
              </w:rPr>
            </w:pPr>
          </w:p>
        </w:tc>
        <w:tc>
          <w:tcPr>
            <w:tcW w:w="6485" w:type="dxa"/>
            <w:noWrap/>
            <w:vAlign w:val="bottom"/>
            <w:hideMark/>
          </w:tcPr>
          <w:p w:rsidR="007A1674" w:rsidRPr="003766F5" w:rsidRDefault="007A1674" w:rsidP="00730123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 w:val="22"/>
                <w:lang w:eastAsia="hr-HR"/>
              </w:rPr>
            </w:pPr>
            <w:r w:rsidRPr="003766F5">
              <w:rPr>
                <w:rFonts w:eastAsia="Times New Roman"/>
                <w:color w:val="000000"/>
                <w:sz w:val="22"/>
                <w:lang w:eastAsia="hr-HR"/>
              </w:rPr>
              <w:t>Dubec</w:t>
            </w:r>
          </w:p>
        </w:tc>
      </w:tr>
      <w:tr w:rsidR="007A1674" w:rsidRPr="003766F5" w:rsidTr="00730123">
        <w:trPr>
          <w:trHeight w:val="300"/>
        </w:trPr>
        <w:tc>
          <w:tcPr>
            <w:tcW w:w="3154" w:type="dxa"/>
            <w:noWrap/>
            <w:vAlign w:val="bottom"/>
            <w:hideMark/>
          </w:tcPr>
          <w:p w:rsidR="007A1674" w:rsidRPr="003766F5" w:rsidRDefault="007A1674" w:rsidP="00730123">
            <w:pPr>
              <w:suppressAutoHyphens w:val="0"/>
              <w:spacing w:after="160" w:line="256" w:lineRule="auto"/>
              <w:rPr>
                <w:rFonts w:eastAsia="Times New Roman"/>
                <w:color w:val="000000"/>
                <w:sz w:val="22"/>
                <w:lang w:eastAsia="hr-HR"/>
              </w:rPr>
            </w:pPr>
          </w:p>
        </w:tc>
        <w:tc>
          <w:tcPr>
            <w:tcW w:w="6485" w:type="dxa"/>
            <w:noWrap/>
            <w:vAlign w:val="bottom"/>
            <w:hideMark/>
          </w:tcPr>
          <w:p w:rsidR="007A1674" w:rsidRPr="003766F5" w:rsidRDefault="007A1674" w:rsidP="00730123">
            <w:pPr>
              <w:suppressAutoHyphens w:val="0"/>
              <w:spacing w:line="256" w:lineRule="auto"/>
              <w:rPr>
                <w:rFonts w:ascii="Calibri" w:eastAsia="Calibri" w:hAnsi="Calibri"/>
                <w:sz w:val="20"/>
                <w:szCs w:val="20"/>
                <w:lang w:eastAsia="hr-HR"/>
              </w:rPr>
            </w:pPr>
          </w:p>
        </w:tc>
      </w:tr>
      <w:tr w:rsidR="007A1674" w:rsidRPr="003766F5" w:rsidTr="00730123">
        <w:trPr>
          <w:trHeight w:val="300"/>
        </w:trPr>
        <w:tc>
          <w:tcPr>
            <w:tcW w:w="3154" w:type="dxa"/>
            <w:noWrap/>
            <w:vAlign w:val="bottom"/>
            <w:hideMark/>
          </w:tcPr>
          <w:p w:rsidR="007A1674" w:rsidRPr="003766F5" w:rsidRDefault="007A1674" w:rsidP="00730123">
            <w:pPr>
              <w:suppressAutoHyphens w:val="0"/>
              <w:spacing w:line="256" w:lineRule="auto"/>
              <w:rPr>
                <w:rFonts w:ascii="Calibri" w:eastAsia="Calibri" w:hAnsi="Calibri"/>
                <w:sz w:val="20"/>
                <w:szCs w:val="20"/>
                <w:lang w:eastAsia="hr-HR"/>
              </w:rPr>
            </w:pPr>
          </w:p>
        </w:tc>
        <w:tc>
          <w:tcPr>
            <w:tcW w:w="6485" w:type="dxa"/>
            <w:noWrap/>
            <w:vAlign w:val="bottom"/>
            <w:hideMark/>
          </w:tcPr>
          <w:p w:rsidR="007A1674" w:rsidRPr="003766F5" w:rsidRDefault="007A1674" w:rsidP="00730123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 w:val="22"/>
                <w:lang w:eastAsia="hr-HR"/>
              </w:rPr>
            </w:pPr>
            <w:r w:rsidRPr="003766F5">
              <w:rPr>
                <w:rFonts w:eastAsia="Times New Roman"/>
                <w:color w:val="000000"/>
                <w:sz w:val="22"/>
                <w:lang w:eastAsia="hr-HR"/>
              </w:rPr>
              <w:t>Slavica Mišetić</w:t>
            </w:r>
          </w:p>
        </w:tc>
      </w:tr>
    </w:tbl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jc w:val="both"/>
      </w:pPr>
    </w:p>
    <w:p w:rsidR="007A1674" w:rsidRDefault="007A1674" w:rsidP="007A1674">
      <w:pPr>
        <w:jc w:val="both"/>
      </w:pPr>
    </w:p>
    <w:p w:rsidR="007A1674" w:rsidRDefault="007A1674" w:rsidP="007A1674">
      <w:pPr>
        <w:jc w:val="both"/>
      </w:pPr>
    </w:p>
    <w:p w:rsidR="007A1674" w:rsidRPr="00AA13F4" w:rsidRDefault="007A1674" w:rsidP="007A1674">
      <w:pPr>
        <w:jc w:val="both"/>
      </w:pPr>
      <w:r>
        <w:lastRenderedPageBreak/>
        <w:t xml:space="preserve">Na temelju članka 99. stavka 1. točke 14 </w:t>
      </w:r>
      <w:r w:rsidRPr="00AA13F4">
        <w:t>Statuta Grada Zagreba (Službeni glasnik Grada Zagreba 23/16, 2/18, 23/18, 3/20, 3/21, 11/21 – pročišćeni tekst i 16/22</w:t>
      </w:r>
      <w:r>
        <w:t>)</w:t>
      </w:r>
      <w:r w:rsidRPr="00663416">
        <w:t xml:space="preserve"> </w:t>
      </w:r>
      <w:r w:rsidRPr="000A5DFC">
        <w:t>i član</w:t>
      </w:r>
      <w:r>
        <w:t>ka 15</w:t>
      </w:r>
      <w:r w:rsidRPr="000A5DFC">
        <w:t xml:space="preserve">. Pravila Mjesnog odbora </w:t>
      </w:r>
      <w:r>
        <w:t>Dubec</w:t>
      </w:r>
      <w:r w:rsidRPr="000A5DFC">
        <w:t>,</w:t>
      </w:r>
      <w:r w:rsidRPr="00AA13F4">
        <w:t xml:space="preserve"> Vijeće Mjesnog odbora </w:t>
      </w:r>
      <w:r>
        <w:t>Dubec, na 6. sjednici 25</w:t>
      </w:r>
      <w:r w:rsidRPr="00AA13F4">
        <w:t xml:space="preserve">. </w:t>
      </w:r>
      <w:r>
        <w:t xml:space="preserve">studenog </w:t>
      </w:r>
      <w:r w:rsidRPr="00AA13F4">
        <w:t>202</w:t>
      </w:r>
      <w:r>
        <w:t xml:space="preserve">5.,  </w:t>
      </w:r>
      <w:r w:rsidRPr="00AA13F4">
        <w:t>donijelo je</w:t>
      </w:r>
    </w:p>
    <w:p w:rsidR="007A1674" w:rsidRPr="00AA13F4" w:rsidRDefault="007A1674" w:rsidP="007A1674">
      <w:pPr>
        <w:jc w:val="center"/>
        <w:rPr>
          <w:b/>
        </w:rPr>
      </w:pPr>
    </w:p>
    <w:p w:rsidR="007A1674" w:rsidRPr="00AA13F4" w:rsidRDefault="007A1674" w:rsidP="007A1674">
      <w:pPr>
        <w:jc w:val="both"/>
      </w:pPr>
    </w:p>
    <w:p w:rsidR="007A1674" w:rsidRPr="00AA13F4" w:rsidRDefault="007A1674" w:rsidP="007A1674">
      <w:pPr>
        <w:jc w:val="center"/>
      </w:pPr>
    </w:p>
    <w:p w:rsidR="007A1674" w:rsidRPr="009D3ABA" w:rsidRDefault="007A1674" w:rsidP="007A1674">
      <w:pPr>
        <w:jc w:val="center"/>
        <w:rPr>
          <w:b/>
          <w:bCs/>
        </w:rPr>
      </w:pPr>
      <w:r w:rsidRPr="009D3ABA">
        <w:rPr>
          <w:b/>
          <w:bCs/>
        </w:rPr>
        <w:t>Z A K LJ U Č A K</w:t>
      </w:r>
    </w:p>
    <w:p w:rsidR="007A1674" w:rsidRPr="00D35895" w:rsidRDefault="007A1674" w:rsidP="007A1674">
      <w:pPr>
        <w:jc w:val="center"/>
        <w:rPr>
          <w:b/>
        </w:rPr>
      </w:pPr>
      <w:r>
        <w:rPr>
          <w:b/>
        </w:rPr>
        <w:t xml:space="preserve">                </w:t>
      </w:r>
      <w:r w:rsidRPr="004410EC">
        <w:rPr>
          <w:b/>
        </w:rPr>
        <w:t xml:space="preserve">o </w:t>
      </w:r>
      <w:r>
        <w:rPr>
          <w:b/>
        </w:rPr>
        <w:t>prijedlogu izvršitelja povremenih poslova u prostorijama mjesne</w:t>
      </w:r>
      <w:r>
        <w:rPr>
          <w:b/>
        </w:rPr>
        <w:tab/>
      </w:r>
      <w:r>
        <w:rPr>
          <w:b/>
        </w:rPr>
        <w:tab/>
        <w:t xml:space="preserve"> samouprave Dubec u 2026.</w:t>
      </w:r>
    </w:p>
    <w:p w:rsidR="007A1674" w:rsidRPr="00AA13F4" w:rsidRDefault="007A1674" w:rsidP="007A1674"/>
    <w:p w:rsidR="007A1674" w:rsidRDefault="007A1674" w:rsidP="007A1674">
      <w:pPr>
        <w:pStyle w:val="ListParagraph"/>
        <w:numPr>
          <w:ilvl w:val="0"/>
          <w:numId w:val="3"/>
        </w:numPr>
        <w:spacing w:after="120" w:line="276" w:lineRule="auto"/>
        <w:ind w:left="714" w:hanging="357"/>
        <w:contextualSpacing w:val="0"/>
        <w:jc w:val="both"/>
      </w:pPr>
      <w:r>
        <w:t xml:space="preserve">Vijeće predlaže da se za izvršitelja povremenih poslova u objektu mjesne samouprave Dubec u Ulici Rudolfa Ivankovića 34 izabere dosadašnji izvršitelj Ivan Čirinji te da se s njim sklopi ugovor za razdoblje od 1.1.2026. do 31.12.2026. </w:t>
      </w:r>
    </w:p>
    <w:p w:rsidR="007A1674" w:rsidRDefault="007A1674" w:rsidP="007A1674">
      <w:pPr>
        <w:pStyle w:val="ListParagraph"/>
        <w:spacing w:after="120" w:line="276" w:lineRule="auto"/>
        <w:ind w:left="714"/>
        <w:contextualSpacing w:val="0"/>
        <w:jc w:val="both"/>
      </w:pPr>
    </w:p>
    <w:p w:rsidR="007A1674" w:rsidRDefault="007A1674" w:rsidP="007A1674">
      <w:pPr>
        <w:pStyle w:val="ListParagraph"/>
        <w:numPr>
          <w:ilvl w:val="0"/>
          <w:numId w:val="3"/>
        </w:numPr>
        <w:spacing w:line="276" w:lineRule="auto"/>
        <w:contextualSpacing w:val="0"/>
        <w:jc w:val="both"/>
      </w:pPr>
      <w:r>
        <w:t>Ovaj zaključak dostavlja se Gradskom uredu za mjesnu samoupravu, promet, civilnu zaštitu i sigurnost na daljnje postupanje.</w:t>
      </w:r>
    </w:p>
    <w:p w:rsidR="007A1674" w:rsidRPr="00AA13F4" w:rsidRDefault="007A1674" w:rsidP="007A1674">
      <w:pPr>
        <w:overflowPunct w:val="0"/>
        <w:autoSpaceDE w:val="0"/>
        <w:autoSpaceDN w:val="0"/>
        <w:adjustRightInd w:val="0"/>
        <w:ind w:left="900" w:right="-168"/>
        <w:jc w:val="both"/>
      </w:pPr>
    </w:p>
    <w:p w:rsidR="007A1674" w:rsidRPr="00AA13F4" w:rsidRDefault="007A1674" w:rsidP="007A1674">
      <w:pPr>
        <w:overflowPunct w:val="0"/>
        <w:autoSpaceDE w:val="0"/>
        <w:autoSpaceDN w:val="0"/>
        <w:adjustRightInd w:val="0"/>
        <w:ind w:right="-168"/>
        <w:jc w:val="both"/>
      </w:pPr>
    </w:p>
    <w:p w:rsidR="007A1674" w:rsidRPr="00AA13F4" w:rsidRDefault="007A1674" w:rsidP="007A1674"/>
    <w:p w:rsidR="007A1674" w:rsidRPr="00274A5F" w:rsidRDefault="007A1674" w:rsidP="007A1674">
      <w:pPr>
        <w:jc w:val="both"/>
      </w:pPr>
    </w:p>
    <w:p w:rsidR="007A1674" w:rsidRDefault="007A1674" w:rsidP="007A1674">
      <w:pPr>
        <w:jc w:val="both"/>
      </w:pPr>
      <w:r>
        <w:t>KLASA: 024-08/25-003/2071</w:t>
      </w:r>
    </w:p>
    <w:p w:rsidR="007A1674" w:rsidRDefault="007A1674" w:rsidP="007A1674">
      <w:pPr>
        <w:jc w:val="both"/>
      </w:pPr>
      <w:r>
        <w:t>URBROJ: 251-13-11-6/015-25-4</w:t>
      </w:r>
    </w:p>
    <w:p w:rsidR="007A1674" w:rsidRDefault="007A1674" w:rsidP="007A1674">
      <w:pPr>
        <w:jc w:val="both"/>
      </w:pPr>
    </w:p>
    <w:p w:rsidR="007A1674" w:rsidRDefault="007A1674" w:rsidP="007A1674">
      <w:pPr>
        <w:jc w:val="both"/>
      </w:pPr>
      <w:r>
        <w:t>Zagreb, 25. studeni 2025.</w:t>
      </w:r>
    </w:p>
    <w:p w:rsidR="007A1674" w:rsidRPr="00FB0846" w:rsidRDefault="007A1674" w:rsidP="007A1674"/>
    <w:p w:rsidR="007A1674" w:rsidRPr="00AD3DDF" w:rsidRDefault="007A1674" w:rsidP="007A1674"/>
    <w:p w:rsidR="007A1674" w:rsidRDefault="007A1674" w:rsidP="007A1674">
      <w:pPr>
        <w:ind w:left="4248"/>
      </w:pPr>
      <w:r>
        <w:t xml:space="preserve">                      PREDSJEDNICA VIJEĆA</w:t>
      </w:r>
    </w:p>
    <w:p w:rsidR="007A1674" w:rsidRDefault="007A1674" w:rsidP="007A1674">
      <w:pPr>
        <w:ind w:left="4248"/>
      </w:pPr>
      <w:r>
        <w:t xml:space="preserve">                          Mjesnog odbora Dubec</w:t>
      </w:r>
    </w:p>
    <w:p w:rsidR="007A1674" w:rsidRDefault="007A1674" w:rsidP="007A1674">
      <w:pPr>
        <w:ind w:left="4248"/>
        <w:jc w:val="center"/>
      </w:pPr>
    </w:p>
    <w:p w:rsidR="007A1674" w:rsidRDefault="007A1674" w:rsidP="007A1674">
      <w:pPr>
        <w:ind w:left="4248"/>
        <w:jc w:val="center"/>
      </w:pPr>
      <w:r>
        <w:t xml:space="preserve">     Slavica Mišetić</w:t>
      </w: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Pr="00515A21" w:rsidRDefault="007A1674" w:rsidP="007A1674">
      <w:pPr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>Na temelju članka 100. Statuta Grada Zagreba (Službeni glasnik Grada Zagreba 23/16, 2/18, 23/18, 3/20, 3/21, 11/21 – pročišćeni tekst i 16/22) i članka 16. Pravila Mjesnog odbora Dubec</w:t>
      </w:r>
      <w:r>
        <w:rPr>
          <w:noProof/>
          <w:szCs w:val="24"/>
        </w:rPr>
        <w:t xml:space="preserve">, </w:t>
      </w:r>
      <w:r w:rsidRPr="00515A21">
        <w:rPr>
          <w:rFonts w:eastAsia="Times New Roman"/>
          <w:szCs w:val="24"/>
          <w:lang w:eastAsia="hr-HR"/>
        </w:rPr>
        <w:t xml:space="preserve">Vijeće </w:t>
      </w:r>
      <w:r>
        <w:rPr>
          <w:rFonts w:eastAsia="Times New Roman"/>
          <w:szCs w:val="24"/>
          <w:lang w:eastAsia="hr-HR"/>
        </w:rPr>
        <w:t>Mjesnog odbora Dubec, na 6. sjednici, 25</w:t>
      </w:r>
      <w:r w:rsidRPr="00515A21">
        <w:rPr>
          <w:rFonts w:eastAsia="Times New Roman"/>
          <w:szCs w:val="24"/>
          <w:lang w:eastAsia="hr-HR"/>
        </w:rPr>
        <w:t xml:space="preserve">. </w:t>
      </w:r>
      <w:r>
        <w:rPr>
          <w:rFonts w:eastAsia="Times New Roman"/>
          <w:szCs w:val="24"/>
          <w:lang w:eastAsia="hr-HR"/>
        </w:rPr>
        <w:t>studenog 2025.,</w:t>
      </w:r>
      <w:r w:rsidRPr="00515A21">
        <w:rPr>
          <w:rFonts w:eastAsia="Times New Roman"/>
          <w:szCs w:val="24"/>
          <w:lang w:eastAsia="hr-HR"/>
        </w:rPr>
        <w:t xml:space="preserve"> donijelo je</w:t>
      </w:r>
    </w:p>
    <w:p w:rsidR="007A1674" w:rsidRPr="00515A21" w:rsidRDefault="007A1674" w:rsidP="007A1674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A1674" w:rsidRPr="00515A21" w:rsidRDefault="007A1674" w:rsidP="007A1674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A1674" w:rsidRPr="00515A21" w:rsidRDefault="007A1674" w:rsidP="007A1674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A1674" w:rsidRPr="00515A21" w:rsidRDefault="007A1674" w:rsidP="007A1674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15A21">
        <w:rPr>
          <w:rFonts w:eastAsia="Times New Roman"/>
          <w:b/>
          <w:szCs w:val="24"/>
          <w:lang w:eastAsia="hr-HR"/>
        </w:rPr>
        <w:t>Z A K L J U Č A K</w:t>
      </w:r>
    </w:p>
    <w:p w:rsidR="007A1674" w:rsidRPr="00E539A4" w:rsidRDefault="007A1674" w:rsidP="007A1674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>
        <w:rPr>
          <w:rFonts w:eastAsia="Times New Roman"/>
          <w:b/>
          <w:szCs w:val="24"/>
          <w:lang w:eastAsia="hr-HR"/>
        </w:rPr>
        <w:t>o potrebi premještanja klamerica za bicikle uz OŠ Antun Mihanović</w:t>
      </w:r>
    </w:p>
    <w:p w:rsidR="007A1674" w:rsidRPr="00510E59" w:rsidRDefault="007A1674" w:rsidP="007A1674">
      <w:pPr>
        <w:spacing w:line="240" w:lineRule="auto"/>
        <w:rPr>
          <w:rFonts w:eastAsia="Times New Roman"/>
          <w:b/>
          <w:bCs/>
          <w:i/>
          <w:szCs w:val="24"/>
          <w:lang w:eastAsia="hr-HR"/>
        </w:rPr>
      </w:pPr>
    </w:p>
    <w:p w:rsidR="007A1674" w:rsidRPr="00515A21" w:rsidRDefault="007A1674" w:rsidP="007A1674">
      <w:pPr>
        <w:pStyle w:val="ListParagraph"/>
        <w:numPr>
          <w:ilvl w:val="0"/>
          <w:numId w:val="2"/>
        </w:numPr>
        <w:spacing w:line="276" w:lineRule="auto"/>
        <w:jc w:val="both"/>
        <w:rPr>
          <w:i/>
          <w:szCs w:val="24"/>
          <w:lang w:eastAsia="hr-HR"/>
        </w:rPr>
      </w:pPr>
      <w:r>
        <w:rPr>
          <w:szCs w:val="24"/>
          <w:lang w:eastAsia="hr-HR"/>
        </w:rPr>
        <w:t>Vijeće Mjesnog odbora Dubec je razmotrilo prijedlog građanina L.S. vezano za premještanje postojećih stalaka („klamerica“) za bicikle uz OŠ Antun Mihanović.</w:t>
      </w:r>
    </w:p>
    <w:p w:rsidR="007A1674" w:rsidRPr="00515A21" w:rsidRDefault="007A1674" w:rsidP="007A1674">
      <w:pPr>
        <w:pStyle w:val="ListParagraph"/>
        <w:spacing w:line="276" w:lineRule="auto"/>
        <w:jc w:val="both"/>
        <w:rPr>
          <w:i/>
          <w:szCs w:val="24"/>
          <w:lang w:eastAsia="hr-HR"/>
        </w:rPr>
      </w:pPr>
      <w:r w:rsidRPr="00515A21">
        <w:rPr>
          <w:szCs w:val="24"/>
          <w:lang w:eastAsia="hr-HR"/>
        </w:rPr>
        <w:t xml:space="preserve"> </w:t>
      </w:r>
    </w:p>
    <w:p w:rsidR="007A1674" w:rsidRDefault="007A1674" w:rsidP="007A1674">
      <w:pPr>
        <w:pStyle w:val="ListParagraph"/>
        <w:numPr>
          <w:ilvl w:val="0"/>
          <w:numId w:val="2"/>
        </w:numPr>
        <w:spacing w:after="160" w:line="252" w:lineRule="auto"/>
        <w:jc w:val="both"/>
        <w:rPr>
          <w:rFonts w:eastAsia="Calibri"/>
          <w:szCs w:val="24"/>
          <w:lang w:eastAsia="hr-HR"/>
        </w:rPr>
      </w:pPr>
      <w:r>
        <w:rPr>
          <w:rFonts w:eastAsia="Calibri"/>
          <w:szCs w:val="24"/>
          <w:lang w:eastAsia="hr-HR"/>
        </w:rPr>
        <w:t>Vijeće podržava prijedlog i traži da se postojeće „klamerice“, koje se trenutno nalaze oko 100 metara dalje od Osnovne škole Antun Mihanović premjeste i postave uz samu školu, umjesto sadašnjih spiralnih stalaka.</w:t>
      </w:r>
    </w:p>
    <w:p w:rsidR="007A1674" w:rsidRDefault="007A1674" w:rsidP="007A1674">
      <w:pPr>
        <w:pStyle w:val="ListParagraph"/>
        <w:jc w:val="both"/>
        <w:rPr>
          <w:rFonts w:eastAsia="Calibri"/>
          <w:szCs w:val="24"/>
          <w:lang w:eastAsia="hr-HR"/>
        </w:rPr>
      </w:pPr>
    </w:p>
    <w:p w:rsidR="007A1674" w:rsidRDefault="007A1674" w:rsidP="007A1674">
      <w:pPr>
        <w:pStyle w:val="ListParagraph"/>
        <w:numPr>
          <w:ilvl w:val="0"/>
          <w:numId w:val="2"/>
        </w:numPr>
        <w:spacing w:after="160" w:line="252" w:lineRule="auto"/>
        <w:jc w:val="both"/>
        <w:rPr>
          <w:rFonts w:eastAsia="Calibri"/>
          <w:szCs w:val="24"/>
          <w:lang w:eastAsia="hr-HR"/>
        </w:rPr>
      </w:pPr>
      <w:r>
        <w:rPr>
          <w:rFonts w:eastAsia="Calibri"/>
          <w:szCs w:val="24"/>
          <w:lang w:eastAsia="hr-HR"/>
        </w:rPr>
        <w:t>Sastavni dio ovog Zaključka je obrazloženje.</w:t>
      </w:r>
    </w:p>
    <w:p w:rsidR="007A1674" w:rsidRDefault="007A1674" w:rsidP="007A1674">
      <w:pPr>
        <w:pStyle w:val="ListParagraph"/>
        <w:jc w:val="both"/>
        <w:rPr>
          <w:rFonts w:eastAsia="Calibri"/>
          <w:szCs w:val="24"/>
          <w:lang w:eastAsia="hr-HR"/>
        </w:rPr>
      </w:pPr>
    </w:p>
    <w:p w:rsidR="007A1674" w:rsidRPr="00655C61" w:rsidRDefault="007A1674" w:rsidP="007A1674">
      <w:pPr>
        <w:pStyle w:val="ListParagraph"/>
        <w:numPr>
          <w:ilvl w:val="0"/>
          <w:numId w:val="2"/>
        </w:numPr>
        <w:spacing w:line="276" w:lineRule="auto"/>
        <w:jc w:val="both"/>
        <w:rPr>
          <w:szCs w:val="24"/>
          <w:lang w:eastAsia="hr-HR"/>
        </w:rPr>
      </w:pPr>
      <w:r w:rsidRPr="00655C61">
        <w:rPr>
          <w:rFonts w:eastAsia="Calibri"/>
          <w:szCs w:val="24"/>
          <w:lang w:eastAsia="hr-HR"/>
        </w:rPr>
        <w:t xml:space="preserve">Ovaj Zaključak dostavlja se </w:t>
      </w:r>
      <w:r>
        <w:rPr>
          <w:rFonts w:eastAsia="Calibri"/>
          <w:szCs w:val="24"/>
          <w:lang w:eastAsia="hr-HR"/>
        </w:rPr>
        <w:t>Gradskom</w:t>
      </w:r>
      <w:r w:rsidRPr="00655C61">
        <w:rPr>
          <w:rFonts w:eastAsia="Calibri"/>
          <w:szCs w:val="24"/>
          <w:lang w:eastAsia="hr-HR"/>
        </w:rPr>
        <w:t xml:space="preserve"> ured</w:t>
      </w:r>
      <w:r>
        <w:rPr>
          <w:rFonts w:eastAsia="Calibri"/>
          <w:szCs w:val="24"/>
          <w:lang w:eastAsia="hr-HR"/>
        </w:rPr>
        <w:t>u</w:t>
      </w:r>
      <w:r w:rsidRPr="00655C61">
        <w:rPr>
          <w:rFonts w:eastAsia="Calibri"/>
          <w:szCs w:val="24"/>
          <w:lang w:eastAsia="hr-HR"/>
        </w:rPr>
        <w:t xml:space="preserve"> za obnovu, izgradnju, prostorno uređenje, graditeljstvo i komunalne poslove</w:t>
      </w:r>
      <w:r>
        <w:rPr>
          <w:rFonts w:eastAsia="Calibri"/>
          <w:szCs w:val="24"/>
          <w:lang w:eastAsia="hr-HR"/>
        </w:rPr>
        <w:t>.</w:t>
      </w:r>
    </w:p>
    <w:p w:rsidR="007A1674" w:rsidRPr="00024393" w:rsidRDefault="007A1674" w:rsidP="007A1674">
      <w:pPr>
        <w:pStyle w:val="ListParagraph"/>
        <w:rPr>
          <w:szCs w:val="24"/>
          <w:lang w:eastAsia="hr-HR"/>
        </w:rPr>
      </w:pPr>
    </w:p>
    <w:p w:rsidR="007A1674" w:rsidRPr="00024393" w:rsidRDefault="007A1674" w:rsidP="007A1674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7A1674" w:rsidRPr="00024393" w:rsidRDefault="007A1674" w:rsidP="007A1674">
      <w:pPr>
        <w:jc w:val="both"/>
      </w:pPr>
    </w:p>
    <w:p w:rsidR="007A1674" w:rsidRPr="00510E59" w:rsidRDefault="007A1674" w:rsidP="007A1674">
      <w:pPr>
        <w:jc w:val="both"/>
        <w:rPr>
          <w:szCs w:val="24"/>
        </w:rPr>
      </w:pPr>
      <w:r>
        <w:rPr>
          <w:szCs w:val="24"/>
        </w:rPr>
        <w:t>KLASA: 024-08/25</w:t>
      </w:r>
      <w:r w:rsidRPr="00510E59">
        <w:rPr>
          <w:szCs w:val="24"/>
        </w:rPr>
        <w:t>-003/</w:t>
      </w:r>
      <w:r>
        <w:rPr>
          <w:szCs w:val="24"/>
        </w:rPr>
        <w:t>2071</w:t>
      </w:r>
    </w:p>
    <w:p w:rsidR="007A1674" w:rsidRPr="00510E59" w:rsidRDefault="007A1674" w:rsidP="007A1674">
      <w:pPr>
        <w:jc w:val="both"/>
        <w:rPr>
          <w:szCs w:val="24"/>
        </w:rPr>
      </w:pPr>
      <w:r>
        <w:rPr>
          <w:szCs w:val="24"/>
        </w:rPr>
        <w:t>URBROJ: 251-13-11-6/015-25</w:t>
      </w:r>
      <w:r w:rsidRPr="00510E59">
        <w:rPr>
          <w:szCs w:val="24"/>
        </w:rPr>
        <w:t>-</w:t>
      </w:r>
      <w:r>
        <w:rPr>
          <w:szCs w:val="24"/>
        </w:rPr>
        <w:t>5</w:t>
      </w:r>
    </w:p>
    <w:p w:rsidR="007A1674" w:rsidRDefault="007A1674" w:rsidP="007A1674">
      <w:pPr>
        <w:jc w:val="both"/>
        <w:rPr>
          <w:szCs w:val="24"/>
        </w:rPr>
      </w:pPr>
    </w:p>
    <w:p w:rsidR="007A1674" w:rsidRPr="00510E59" w:rsidRDefault="007A1674" w:rsidP="007A1674">
      <w:pPr>
        <w:jc w:val="both"/>
        <w:rPr>
          <w:szCs w:val="24"/>
        </w:rPr>
      </w:pPr>
      <w:r w:rsidRPr="00510E59">
        <w:rPr>
          <w:szCs w:val="24"/>
        </w:rPr>
        <w:t xml:space="preserve">Zagreb, </w:t>
      </w:r>
      <w:r>
        <w:rPr>
          <w:szCs w:val="24"/>
        </w:rPr>
        <w:t>25. studeni 2025</w:t>
      </w:r>
      <w:r w:rsidRPr="00510E59">
        <w:rPr>
          <w:szCs w:val="24"/>
        </w:rPr>
        <w:t>.</w:t>
      </w:r>
    </w:p>
    <w:p w:rsidR="007A1674" w:rsidRDefault="007A1674" w:rsidP="007A1674">
      <w:pPr>
        <w:jc w:val="both"/>
        <w:rPr>
          <w:szCs w:val="24"/>
        </w:rPr>
      </w:pPr>
    </w:p>
    <w:p w:rsidR="007A1674" w:rsidRPr="00510E59" w:rsidRDefault="007A1674" w:rsidP="007A1674">
      <w:pPr>
        <w:jc w:val="both"/>
        <w:rPr>
          <w:szCs w:val="24"/>
        </w:rPr>
      </w:pPr>
    </w:p>
    <w:p w:rsidR="007A1674" w:rsidRPr="00523966" w:rsidRDefault="007A1674" w:rsidP="007A1674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PREDSJEDNICA</w:t>
      </w:r>
      <w:r>
        <w:rPr>
          <w:szCs w:val="24"/>
        </w:rPr>
        <w:t xml:space="preserve"> VIJEĆA</w:t>
      </w:r>
    </w:p>
    <w:p w:rsidR="007A1674" w:rsidRPr="00523966" w:rsidRDefault="007A1674" w:rsidP="007A1674">
      <w:pPr>
        <w:pStyle w:val="ListParagraph"/>
        <w:ind w:left="360"/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Mjesnog odbora Dubec</w:t>
      </w:r>
    </w:p>
    <w:p w:rsidR="007A1674" w:rsidRPr="00523966" w:rsidRDefault="007A1674" w:rsidP="007A1674">
      <w:pPr>
        <w:jc w:val="center"/>
        <w:rPr>
          <w:szCs w:val="24"/>
        </w:rPr>
      </w:pPr>
    </w:p>
    <w:p w:rsidR="007A1674" w:rsidRPr="00523966" w:rsidRDefault="007A1674" w:rsidP="007A1674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Slavica Mišetić</w:t>
      </w:r>
    </w:p>
    <w:p w:rsidR="007A1674" w:rsidRPr="00012FAB" w:rsidRDefault="007A1674" w:rsidP="007A1674">
      <w:pPr>
        <w:rPr>
          <w:szCs w:val="24"/>
        </w:rPr>
      </w:pPr>
    </w:p>
    <w:p w:rsidR="007A1674" w:rsidRPr="00515A21" w:rsidRDefault="007A1674" w:rsidP="007A1674">
      <w:pPr>
        <w:rPr>
          <w:szCs w:val="24"/>
        </w:rPr>
      </w:pPr>
    </w:p>
    <w:p w:rsidR="007A1674" w:rsidRPr="00515A21" w:rsidRDefault="007A1674" w:rsidP="007A1674">
      <w:pPr>
        <w:rPr>
          <w:szCs w:val="24"/>
        </w:rPr>
      </w:pPr>
    </w:p>
    <w:p w:rsidR="007A1674" w:rsidRPr="00515A21" w:rsidRDefault="007A1674" w:rsidP="007A1674">
      <w:pPr>
        <w:rPr>
          <w:szCs w:val="24"/>
        </w:rPr>
      </w:pPr>
    </w:p>
    <w:p w:rsidR="007A1674" w:rsidRPr="00515A21" w:rsidRDefault="007A1674" w:rsidP="007A1674">
      <w:pPr>
        <w:rPr>
          <w:szCs w:val="24"/>
        </w:rPr>
      </w:pPr>
    </w:p>
    <w:p w:rsidR="007A1674" w:rsidRDefault="007A1674" w:rsidP="007A1674">
      <w:pPr>
        <w:rPr>
          <w:szCs w:val="24"/>
        </w:rPr>
      </w:pPr>
    </w:p>
    <w:p w:rsidR="007A1674" w:rsidRPr="00515A21" w:rsidRDefault="007A1674" w:rsidP="007A1674">
      <w:pPr>
        <w:rPr>
          <w:szCs w:val="24"/>
        </w:rPr>
      </w:pPr>
    </w:p>
    <w:p w:rsidR="007A1674" w:rsidRDefault="007A1674" w:rsidP="007A1674">
      <w:pPr>
        <w:jc w:val="center"/>
        <w:rPr>
          <w:szCs w:val="24"/>
        </w:rPr>
      </w:pPr>
    </w:p>
    <w:p w:rsidR="007A1674" w:rsidRDefault="007A1674" w:rsidP="007A1674">
      <w:pPr>
        <w:jc w:val="center"/>
        <w:rPr>
          <w:szCs w:val="24"/>
        </w:rPr>
      </w:pPr>
    </w:p>
    <w:p w:rsidR="007A1674" w:rsidRDefault="007A1674" w:rsidP="007A1674">
      <w:pPr>
        <w:jc w:val="center"/>
        <w:rPr>
          <w:szCs w:val="24"/>
        </w:rPr>
      </w:pPr>
    </w:p>
    <w:p w:rsidR="007A1674" w:rsidRDefault="007A1674" w:rsidP="007A1674">
      <w:pPr>
        <w:jc w:val="center"/>
        <w:rPr>
          <w:szCs w:val="24"/>
        </w:rPr>
      </w:pPr>
    </w:p>
    <w:p w:rsidR="007A1674" w:rsidRDefault="007A1674" w:rsidP="007A1674">
      <w:pPr>
        <w:jc w:val="center"/>
        <w:rPr>
          <w:szCs w:val="24"/>
        </w:rPr>
      </w:pPr>
    </w:p>
    <w:p w:rsidR="007A1674" w:rsidRDefault="007A1674" w:rsidP="007A1674">
      <w:pPr>
        <w:jc w:val="center"/>
        <w:rPr>
          <w:szCs w:val="24"/>
        </w:rPr>
      </w:pPr>
    </w:p>
    <w:p w:rsidR="007A1674" w:rsidRDefault="007A1674" w:rsidP="007A1674">
      <w:pPr>
        <w:jc w:val="center"/>
        <w:rPr>
          <w:szCs w:val="24"/>
        </w:rPr>
      </w:pPr>
    </w:p>
    <w:p w:rsidR="007A1674" w:rsidRDefault="007A1674" w:rsidP="007A1674">
      <w:pPr>
        <w:jc w:val="center"/>
        <w:rPr>
          <w:szCs w:val="24"/>
        </w:rPr>
      </w:pPr>
    </w:p>
    <w:p w:rsidR="007A1674" w:rsidRDefault="007A1674" w:rsidP="007A1674">
      <w:pPr>
        <w:jc w:val="center"/>
        <w:rPr>
          <w:szCs w:val="24"/>
        </w:rPr>
      </w:pPr>
    </w:p>
    <w:p w:rsidR="007A1674" w:rsidRDefault="007A1674" w:rsidP="007A1674">
      <w:pPr>
        <w:jc w:val="center"/>
        <w:rPr>
          <w:szCs w:val="24"/>
        </w:rPr>
      </w:pPr>
      <w:r w:rsidRPr="00282BE9">
        <w:rPr>
          <w:szCs w:val="24"/>
        </w:rPr>
        <w:lastRenderedPageBreak/>
        <w:t>OBRAZLOŽENJE</w:t>
      </w:r>
    </w:p>
    <w:p w:rsidR="007A1674" w:rsidRDefault="007A1674" w:rsidP="007A1674">
      <w:pPr>
        <w:jc w:val="center"/>
        <w:rPr>
          <w:szCs w:val="24"/>
        </w:rPr>
      </w:pPr>
    </w:p>
    <w:p w:rsidR="007A1674" w:rsidRDefault="007A1674" w:rsidP="007A1674">
      <w:pPr>
        <w:jc w:val="both"/>
        <w:rPr>
          <w:szCs w:val="24"/>
        </w:rPr>
      </w:pPr>
      <w:r>
        <w:rPr>
          <w:szCs w:val="24"/>
        </w:rPr>
        <w:t>S obzirom na to da se „klamerice“ već nalaze u neposrednoj blizini škole i trenutno zauzimaju prostor koji zatvara prolaz, njihovo premještanje uz školu bilo bi jednostavno, funkcionalno i korisno rješenje za učenike i djelatnike škole.</w:t>
      </w:r>
    </w:p>
    <w:p w:rsidR="007A1674" w:rsidRDefault="007A1674" w:rsidP="007A1674">
      <w:pPr>
        <w:jc w:val="both"/>
        <w:rPr>
          <w:szCs w:val="24"/>
        </w:rPr>
      </w:pPr>
    </w:p>
    <w:p w:rsidR="007A1674" w:rsidRPr="00282BE9" w:rsidRDefault="007A1674" w:rsidP="007A1674">
      <w:pPr>
        <w:jc w:val="both"/>
        <w:rPr>
          <w:szCs w:val="24"/>
        </w:rPr>
      </w:pPr>
      <w:r w:rsidRPr="00282BE9">
        <w:rPr>
          <w:noProof/>
          <w:szCs w:val="24"/>
          <w:lang w:eastAsia="hr-HR"/>
        </w:rPr>
        <w:drawing>
          <wp:inline distT="0" distB="0" distL="0" distR="0" wp14:anchorId="70BB3EF6" wp14:editId="5A6B690A">
            <wp:extent cx="4762500" cy="66960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669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Default="007A1674" w:rsidP="007A1674">
      <w:pPr>
        <w:ind w:right="2358"/>
        <w:jc w:val="both"/>
        <w:rPr>
          <w:u w:val="single"/>
        </w:rPr>
      </w:pPr>
    </w:p>
    <w:p w:rsidR="007A1674" w:rsidRPr="00515A21" w:rsidRDefault="007A1674" w:rsidP="007A1674">
      <w:pPr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>Na temelju članka 100. Statuta Grada Zagreba (Službeni glasnik Grada Zagreba 23/16, 2/18, 23/18, 3/20, 3/21, 11/21 – pročišćeni tekst i 16/22) i članka 16. Pravila Mjesnog odbora Dubec</w:t>
      </w:r>
      <w:r>
        <w:rPr>
          <w:noProof/>
          <w:szCs w:val="24"/>
        </w:rPr>
        <w:t xml:space="preserve">, </w:t>
      </w:r>
      <w:r w:rsidRPr="00515A21">
        <w:rPr>
          <w:rFonts w:eastAsia="Times New Roman"/>
          <w:szCs w:val="24"/>
          <w:lang w:eastAsia="hr-HR"/>
        </w:rPr>
        <w:t xml:space="preserve">Vijeće </w:t>
      </w:r>
      <w:r>
        <w:rPr>
          <w:rFonts w:eastAsia="Times New Roman"/>
          <w:szCs w:val="24"/>
          <w:lang w:eastAsia="hr-HR"/>
        </w:rPr>
        <w:t>Mjesnog odbora Dubec, na 6. sjednici, 25</w:t>
      </w:r>
      <w:r w:rsidRPr="00515A21">
        <w:rPr>
          <w:rFonts w:eastAsia="Times New Roman"/>
          <w:szCs w:val="24"/>
          <w:lang w:eastAsia="hr-HR"/>
        </w:rPr>
        <w:t xml:space="preserve">. </w:t>
      </w:r>
      <w:r>
        <w:rPr>
          <w:rFonts w:eastAsia="Times New Roman"/>
          <w:szCs w:val="24"/>
          <w:lang w:eastAsia="hr-HR"/>
        </w:rPr>
        <w:t>studenog 2025.,</w:t>
      </w:r>
      <w:r w:rsidRPr="00515A21">
        <w:rPr>
          <w:rFonts w:eastAsia="Times New Roman"/>
          <w:szCs w:val="24"/>
          <w:lang w:eastAsia="hr-HR"/>
        </w:rPr>
        <w:t xml:space="preserve"> donijelo je</w:t>
      </w:r>
    </w:p>
    <w:p w:rsidR="007A1674" w:rsidRPr="00515A21" w:rsidRDefault="007A1674" w:rsidP="007A1674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A1674" w:rsidRPr="00515A21" w:rsidRDefault="007A1674" w:rsidP="007A1674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A1674" w:rsidRPr="00515A21" w:rsidRDefault="007A1674" w:rsidP="007A1674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A1674" w:rsidRPr="00515A21" w:rsidRDefault="007A1674" w:rsidP="007A1674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15A21">
        <w:rPr>
          <w:rFonts w:eastAsia="Times New Roman"/>
          <w:b/>
          <w:szCs w:val="24"/>
          <w:lang w:eastAsia="hr-HR"/>
        </w:rPr>
        <w:t>Z A K L J U Č A K</w:t>
      </w:r>
    </w:p>
    <w:p w:rsidR="007A1674" w:rsidRPr="00E539A4" w:rsidRDefault="007A1674" w:rsidP="007A1674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>
        <w:rPr>
          <w:rFonts w:eastAsia="Times New Roman"/>
          <w:b/>
          <w:szCs w:val="24"/>
          <w:lang w:eastAsia="hr-HR"/>
        </w:rPr>
        <w:t>o prijedlogu za postavljanjem stupića u Dubečkoj ulici kod kčbr. 13.</w:t>
      </w:r>
    </w:p>
    <w:p w:rsidR="007A1674" w:rsidRPr="00510E59" w:rsidRDefault="007A1674" w:rsidP="007A1674">
      <w:pPr>
        <w:spacing w:line="240" w:lineRule="auto"/>
        <w:rPr>
          <w:rFonts w:eastAsia="Times New Roman"/>
          <w:b/>
          <w:bCs/>
          <w:i/>
          <w:szCs w:val="24"/>
          <w:lang w:eastAsia="hr-HR"/>
        </w:rPr>
      </w:pPr>
    </w:p>
    <w:p w:rsidR="007A1674" w:rsidRPr="00515A21" w:rsidRDefault="007A1674" w:rsidP="007A1674">
      <w:pPr>
        <w:pStyle w:val="ListParagraph"/>
        <w:numPr>
          <w:ilvl w:val="0"/>
          <w:numId w:val="4"/>
        </w:numPr>
        <w:spacing w:line="276" w:lineRule="auto"/>
        <w:jc w:val="both"/>
        <w:rPr>
          <w:i/>
          <w:szCs w:val="24"/>
          <w:lang w:eastAsia="hr-HR"/>
        </w:rPr>
      </w:pPr>
      <w:r>
        <w:rPr>
          <w:szCs w:val="24"/>
          <w:lang w:eastAsia="hr-HR"/>
        </w:rPr>
        <w:t>Vijeće Mjesnog odbora Dubec je razmotrilo prijedlog građanina J.K. o potrebi za postavljanjem zaštitnih stupića u Dubečkoj ulici kod kčbr. 13.</w:t>
      </w:r>
    </w:p>
    <w:p w:rsidR="007A1674" w:rsidRPr="00515A21" w:rsidRDefault="007A1674" w:rsidP="007A1674">
      <w:pPr>
        <w:pStyle w:val="ListParagraph"/>
        <w:spacing w:line="276" w:lineRule="auto"/>
        <w:jc w:val="both"/>
        <w:rPr>
          <w:i/>
          <w:szCs w:val="24"/>
          <w:lang w:eastAsia="hr-HR"/>
        </w:rPr>
      </w:pPr>
      <w:r w:rsidRPr="00515A21">
        <w:rPr>
          <w:szCs w:val="24"/>
          <w:lang w:eastAsia="hr-HR"/>
        </w:rPr>
        <w:t xml:space="preserve"> </w:t>
      </w:r>
    </w:p>
    <w:p w:rsidR="007A1674" w:rsidRDefault="007A1674" w:rsidP="007A1674">
      <w:pPr>
        <w:pStyle w:val="ListParagraph"/>
        <w:numPr>
          <w:ilvl w:val="0"/>
          <w:numId w:val="4"/>
        </w:numPr>
        <w:spacing w:after="160" w:line="252" w:lineRule="auto"/>
        <w:jc w:val="both"/>
        <w:rPr>
          <w:rFonts w:eastAsia="Calibri"/>
          <w:szCs w:val="24"/>
          <w:lang w:eastAsia="hr-HR"/>
        </w:rPr>
      </w:pPr>
      <w:r>
        <w:rPr>
          <w:rFonts w:eastAsia="Calibri"/>
          <w:szCs w:val="24"/>
          <w:lang w:eastAsia="hr-HR"/>
        </w:rPr>
        <w:t>Vijeće podržava prijedlog i traži da se postave zaštitni stupići na javnoj površini na adresi Dubečka 13, radi sprječavanja nepropisnog parkiranja, osiguravanja pristupa domu i zaštite sigurnosti pješaka i hitnih službi.</w:t>
      </w:r>
    </w:p>
    <w:p w:rsidR="007A1674" w:rsidRDefault="007A1674" w:rsidP="007A1674">
      <w:pPr>
        <w:pStyle w:val="ListParagraph"/>
        <w:jc w:val="both"/>
        <w:rPr>
          <w:rFonts w:eastAsia="Calibri"/>
          <w:szCs w:val="24"/>
          <w:lang w:eastAsia="hr-HR"/>
        </w:rPr>
      </w:pPr>
    </w:p>
    <w:p w:rsidR="007A1674" w:rsidRPr="008C375F" w:rsidRDefault="007A1674" w:rsidP="007A1674">
      <w:pPr>
        <w:pStyle w:val="ListParagraph"/>
        <w:numPr>
          <w:ilvl w:val="0"/>
          <w:numId w:val="4"/>
        </w:numPr>
        <w:spacing w:after="160" w:line="252" w:lineRule="auto"/>
        <w:jc w:val="both"/>
        <w:rPr>
          <w:rFonts w:eastAsia="Calibri"/>
          <w:szCs w:val="24"/>
          <w:lang w:eastAsia="hr-HR"/>
        </w:rPr>
      </w:pPr>
      <w:r>
        <w:rPr>
          <w:rFonts w:eastAsia="Calibri"/>
          <w:szCs w:val="24"/>
          <w:lang w:eastAsia="hr-HR"/>
        </w:rPr>
        <w:t>Ovaj Zaključak dostavlja se Vijeću Gradske četvrti Gornja Dubrava na daljnje postupanje.</w:t>
      </w:r>
    </w:p>
    <w:p w:rsidR="007A1674" w:rsidRPr="00024393" w:rsidRDefault="007A1674" w:rsidP="007A1674">
      <w:pPr>
        <w:pStyle w:val="ListParagraph"/>
        <w:spacing w:line="276" w:lineRule="auto"/>
        <w:jc w:val="both"/>
        <w:rPr>
          <w:szCs w:val="24"/>
          <w:lang w:eastAsia="hr-HR"/>
        </w:rPr>
      </w:pPr>
    </w:p>
    <w:p w:rsidR="007A1674" w:rsidRPr="00024393" w:rsidRDefault="007A1674" w:rsidP="007A1674">
      <w:pPr>
        <w:pStyle w:val="ListParagraph"/>
        <w:rPr>
          <w:szCs w:val="24"/>
          <w:lang w:eastAsia="hr-HR"/>
        </w:rPr>
      </w:pPr>
    </w:p>
    <w:p w:rsidR="007A1674" w:rsidRPr="00024393" w:rsidRDefault="007A1674" w:rsidP="007A1674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7A1674" w:rsidRPr="00024393" w:rsidRDefault="007A1674" w:rsidP="007A1674">
      <w:pPr>
        <w:jc w:val="both"/>
      </w:pPr>
    </w:p>
    <w:p w:rsidR="007A1674" w:rsidRPr="00510E59" w:rsidRDefault="007A1674" w:rsidP="007A1674">
      <w:pPr>
        <w:jc w:val="both"/>
        <w:rPr>
          <w:szCs w:val="24"/>
        </w:rPr>
      </w:pPr>
      <w:r>
        <w:rPr>
          <w:szCs w:val="24"/>
        </w:rPr>
        <w:t>KLASA: 024-08/25</w:t>
      </w:r>
      <w:r w:rsidRPr="00510E59">
        <w:rPr>
          <w:szCs w:val="24"/>
        </w:rPr>
        <w:t>-003/</w:t>
      </w:r>
      <w:r>
        <w:rPr>
          <w:szCs w:val="24"/>
        </w:rPr>
        <w:t>2071</w:t>
      </w:r>
    </w:p>
    <w:p w:rsidR="007A1674" w:rsidRPr="00510E59" w:rsidRDefault="007A1674" w:rsidP="007A1674">
      <w:pPr>
        <w:jc w:val="both"/>
        <w:rPr>
          <w:szCs w:val="24"/>
        </w:rPr>
      </w:pPr>
      <w:r>
        <w:rPr>
          <w:szCs w:val="24"/>
        </w:rPr>
        <w:t>URBROJ: 251-13-11-6/015-25</w:t>
      </w:r>
      <w:r w:rsidRPr="00510E59">
        <w:rPr>
          <w:szCs w:val="24"/>
        </w:rPr>
        <w:t>-</w:t>
      </w:r>
      <w:r>
        <w:rPr>
          <w:szCs w:val="24"/>
        </w:rPr>
        <w:t>6</w:t>
      </w:r>
    </w:p>
    <w:p w:rsidR="007A1674" w:rsidRDefault="007A1674" w:rsidP="007A1674">
      <w:pPr>
        <w:jc w:val="both"/>
        <w:rPr>
          <w:szCs w:val="24"/>
        </w:rPr>
      </w:pPr>
    </w:p>
    <w:p w:rsidR="007A1674" w:rsidRPr="00510E59" w:rsidRDefault="007A1674" w:rsidP="007A1674">
      <w:pPr>
        <w:jc w:val="both"/>
        <w:rPr>
          <w:szCs w:val="24"/>
        </w:rPr>
      </w:pPr>
      <w:r w:rsidRPr="00510E59">
        <w:rPr>
          <w:szCs w:val="24"/>
        </w:rPr>
        <w:t xml:space="preserve">Zagreb, </w:t>
      </w:r>
      <w:r>
        <w:rPr>
          <w:szCs w:val="24"/>
        </w:rPr>
        <w:t>25. studeni 2025</w:t>
      </w:r>
      <w:r w:rsidRPr="00510E59">
        <w:rPr>
          <w:szCs w:val="24"/>
        </w:rPr>
        <w:t>.</w:t>
      </w:r>
    </w:p>
    <w:p w:rsidR="007A1674" w:rsidRDefault="007A1674" w:rsidP="007A1674">
      <w:pPr>
        <w:jc w:val="both"/>
        <w:rPr>
          <w:szCs w:val="24"/>
        </w:rPr>
      </w:pPr>
    </w:p>
    <w:p w:rsidR="007A1674" w:rsidRPr="00510E59" w:rsidRDefault="007A1674" w:rsidP="007A1674">
      <w:pPr>
        <w:jc w:val="both"/>
        <w:rPr>
          <w:szCs w:val="24"/>
        </w:rPr>
      </w:pPr>
    </w:p>
    <w:p w:rsidR="007A1674" w:rsidRPr="00523966" w:rsidRDefault="007A1674" w:rsidP="007A1674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PREDSJEDNICA</w:t>
      </w:r>
      <w:r>
        <w:rPr>
          <w:szCs w:val="24"/>
        </w:rPr>
        <w:t xml:space="preserve"> VIJEĆA</w:t>
      </w:r>
    </w:p>
    <w:p w:rsidR="007A1674" w:rsidRPr="00523966" w:rsidRDefault="007A1674" w:rsidP="007A1674">
      <w:pPr>
        <w:pStyle w:val="ListParagraph"/>
        <w:ind w:left="360"/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Mjesnog odbora Dubec</w:t>
      </w:r>
    </w:p>
    <w:p w:rsidR="007A1674" w:rsidRPr="00523966" w:rsidRDefault="007A1674" w:rsidP="007A1674">
      <w:pPr>
        <w:jc w:val="center"/>
        <w:rPr>
          <w:szCs w:val="24"/>
        </w:rPr>
      </w:pPr>
    </w:p>
    <w:p w:rsidR="007A1674" w:rsidRPr="00523966" w:rsidRDefault="007A1674" w:rsidP="007A1674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Slavica Mišetić</w:t>
      </w:r>
    </w:p>
    <w:p w:rsidR="007A1674" w:rsidRDefault="007A1674" w:rsidP="007A1674">
      <w:pPr>
        <w:ind w:right="2358"/>
        <w:jc w:val="both"/>
        <w:rPr>
          <w:u w:val="single"/>
        </w:rPr>
      </w:pPr>
    </w:p>
    <w:p w:rsidR="004B4A42" w:rsidRPr="007A1674" w:rsidRDefault="004B4A42" w:rsidP="007A1674">
      <w:bookmarkStart w:id="0" w:name="_GoBack"/>
      <w:bookmarkEnd w:id="0"/>
    </w:p>
    <w:sectPr w:rsidR="004B4A42" w:rsidRPr="007A1674" w:rsidSect="00080EF4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297C35"/>
    <w:multiLevelType w:val="hybridMultilevel"/>
    <w:tmpl w:val="F35EF988"/>
    <w:lvl w:ilvl="0" w:tplc="8186615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1F5619"/>
    <w:multiLevelType w:val="hybridMultilevel"/>
    <w:tmpl w:val="DD1E773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125114"/>
    <w:multiLevelType w:val="hybridMultilevel"/>
    <w:tmpl w:val="F35EF988"/>
    <w:lvl w:ilvl="0" w:tplc="8186615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A21620"/>
    <w:multiLevelType w:val="hybridMultilevel"/>
    <w:tmpl w:val="64D01D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A42"/>
    <w:rsid w:val="003E5F27"/>
    <w:rsid w:val="004B4A42"/>
    <w:rsid w:val="007A1674"/>
    <w:rsid w:val="00BD2B3C"/>
    <w:rsid w:val="00E17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98045"/>
  <w15:chartTrackingRefBased/>
  <w15:docId w15:val="{84D4D657-9BCC-4E1E-B50B-B6EED8229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4A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D2B3C"/>
    <w:pPr>
      <w:suppressAutoHyphens w:val="0"/>
      <w:spacing w:line="240" w:lineRule="auto"/>
      <w:ind w:left="720"/>
      <w:contextualSpacing/>
    </w:pPr>
    <w:rPr>
      <w:rFonts w:eastAsia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1536</Words>
  <Characters>8756</Characters>
  <Application>Microsoft Office Word</Application>
  <DocSecurity>0</DocSecurity>
  <Lines>72</Lines>
  <Paragraphs>20</Paragraphs>
  <ScaleCrop>false</ScaleCrop>
  <Company/>
  <LinksUpToDate>false</LinksUpToDate>
  <CharactersWithSpaces>10272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Ivančić</dc:creator>
  <cp:keywords/>
  <dc:description/>
  <cp:lastModifiedBy>Josip Ivančić</cp:lastModifiedBy>
  <cp:revision>4</cp:revision>
  <dcterms:created xsi:type="dcterms:W3CDTF">2025-12-08T11:22:00Z</dcterms:created>
  <dcterms:modified xsi:type="dcterms:W3CDTF">2025-12-18T13:17:00Z</dcterms:modified>
</cp:coreProperties>
</file>