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BE5" w:rsidRPr="009040AC" w:rsidRDefault="00CA7BE5" w:rsidP="00CA7BE5">
      <w:pPr>
        <w:jc w:val="center"/>
        <w:rPr>
          <w:b/>
        </w:rPr>
      </w:pPr>
      <w:r w:rsidRPr="009040AC">
        <w:rPr>
          <w:b/>
        </w:rPr>
        <w:t>Z A P I S N I K</w:t>
      </w:r>
    </w:p>
    <w:p w:rsidR="00CA7BE5" w:rsidRPr="009040AC" w:rsidRDefault="00650137" w:rsidP="00CA7BE5">
      <w:pPr>
        <w:jc w:val="center"/>
        <w:rPr>
          <w:b/>
        </w:rPr>
      </w:pPr>
      <w:r w:rsidRPr="009040AC">
        <w:rPr>
          <w:b/>
        </w:rPr>
        <w:t>1</w:t>
      </w:r>
      <w:r w:rsidR="00A326EC" w:rsidRPr="009040AC">
        <w:rPr>
          <w:b/>
        </w:rPr>
        <w:t>1</w:t>
      </w:r>
      <w:r w:rsidR="00CA7BE5" w:rsidRPr="009040AC">
        <w:rPr>
          <w:b/>
        </w:rPr>
        <w:t>. sjednice Vijeća Mjesnog odbora „Ban Keglević“</w:t>
      </w:r>
    </w:p>
    <w:p w:rsidR="00CA7BE5" w:rsidRPr="009040AC" w:rsidRDefault="00A326EC" w:rsidP="00CA7BE5">
      <w:pPr>
        <w:jc w:val="center"/>
        <w:rPr>
          <w:b/>
        </w:rPr>
      </w:pPr>
      <w:r w:rsidRPr="009040AC">
        <w:rPr>
          <w:b/>
        </w:rPr>
        <w:t>24</w:t>
      </w:r>
      <w:r w:rsidR="00CA7BE5" w:rsidRPr="009040AC">
        <w:rPr>
          <w:b/>
        </w:rPr>
        <w:t xml:space="preserve">. </w:t>
      </w:r>
      <w:r w:rsidRPr="009040AC">
        <w:rPr>
          <w:b/>
        </w:rPr>
        <w:t>travanj</w:t>
      </w:r>
      <w:r w:rsidR="00CA7BE5" w:rsidRPr="009040AC">
        <w:rPr>
          <w:b/>
        </w:rPr>
        <w:t xml:space="preserve"> 202</w:t>
      </w:r>
      <w:r w:rsidR="00011F44" w:rsidRPr="009040AC">
        <w:rPr>
          <w:b/>
        </w:rPr>
        <w:t>6</w:t>
      </w:r>
      <w:r w:rsidR="00CA7BE5" w:rsidRPr="009040AC">
        <w:rPr>
          <w:b/>
        </w:rPr>
        <w:t>.</w:t>
      </w:r>
    </w:p>
    <w:p w:rsidR="00CA7BE5" w:rsidRPr="009040AC" w:rsidRDefault="00CA7BE5" w:rsidP="00CA7BE5">
      <w:pPr>
        <w:jc w:val="center"/>
        <w:rPr>
          <w:b/>
        </w:rPr>
      </w:pPr>
      <w:r w:rsidRPr="009040AC">
        <w:rPr>
          <w:b/>
        </w:rPr>
        <w:t xml:space="preserve"> u prostoru MS „Ban Keglević“, </w:t>
      </w:r>
      <w:proofErr w:type="spellStart"/>
      <w:r w:rsidRPr="009040AC">
        <w:rPr>
          <w:b/>
        </w:rPr>
        <w:t>Bleiweisova</w:t>
      </w:r>
      <w:proofErr w:type="spellEnd"/>
      <w:r w:rsidRPr="009040AC">
        <w:rPr>
          <w:b/>
        </w:rPr>
        <w:t xml:space="preserve"> 24 </w:t>
      </w:r>
    </w:p>
    <w:p w:rsidR="00CA7BE5" w:rsidRPr="009040AC" w:rsidRDefault="00CA7BE5" w:rsidP="00CA7BE5">
      <w:pPr>
        <w:jc w:val="center"/>
        <w:rPr>
          <w:b/>
        </w:rPr>
      </w:pPr>
      <w:r w:rsidRPr="009040AC">
        <w:rPr>
          <w:b/>
        </w:rPr>
        <w:t>s početkom 18:</w:t>
      </w:r>
      <w:r w:rsidR="00D86724" w:rsidRPr="009040AC">
        <w:rPr>
          <w:b/>
        </w:rPr>
        <w:t>0</w:t>
      </w:r>
      <w:r w:rsidRPr="009040AC">
        <w:rPr>
          <w:b/>
        </w:rPr>
        <w:t>0 sati</w:t>
      </w:r>
    </w:p>
    <w:p w:rsidR="00CA7BE5" w:rsidRPr="009040AC" w:rsidRDefault="00CA7BE5" w:rsidP="00CA7BE5">
      <w:pPr>
        <w:jc w:val="center"/>
        <w:rPr>
          <w:b/>
        </w:rPr>
      </w:pPr>
    </w:p>
    <w:p w:rsidR="00CA7BE5" w:rsidRPr="009040AC" w:rsidRDefault="00CA7BE5" w:rsidP="00CA7BE5">
      <w:pPr>
        <w:rPr>
          <w:b/>
        </w:rPr>
      </w:pPr>
    </w:p>
    <w:p w:rsidR="00CA7BE5" w:rsidRPr="009040AC" w:rsidRDefault="00CA7BE5" w:rsidP="00CA7BE5">
      <w:pPr>
        <w:rPr>
          <w:b/>
        </w:rPr>
      </w:pPr>
      <w:r w:rsidRPr="009040AC">
        <w:rPr>
          <w:b/>
        </w:rPr>
        <w:t>NAZOČNI ČLANOVI VIJEĆA:</w:t>
      </w:r>
    </w:p>
    <w:p w:rsidR="00CA7BE5" w:rsidRPr="009040AC" w:rsidRDefault="00BC2763" w:rsidP="00CA7BE5">
      <w:r w:rsidRPr="009040AC">
        <w:t xml:space="preserve">Dubravka </w:t>
      </w:r>
      <w:proofErr w:type="spellStart"/>
      <w:r w:rsidRPr="009040AC">
        <w:t>Mitraković</w:t>
      </w:r>
      <w:proofErr w:type="spellEnd"/>
      <w:r w:rsidRPr="009040AC">
        <w:t>,</w:t>
      </w:r>
      <w:r w:rsidR="00CA7BE5" w:rsidRPr="009040AC">
        <w:t xml:space="preserve"> Luka </w:t>
      </w:r>
      <w:proofErr w:type="spellStart"/>
      <w:r w:rsidR="00CA7BE5" w:rsidRPr="009040AC">
        <w:t>Saračević</w:t>
      </w:r>
      <w:proofErr w:type="spellEnd"/>
      <w:r w:rsidR="00CA7BE5" w:rsidRPr="009040AC">
        <w:t xml:space="preserve">, </w:t>
      </w:r>
      <w:proofErr w:type="spellStart"/>
      <w:r w:rsidR="00CA7BE5" w:rsidRPr="009040AC">
        <w:t>Mirjan</w:t>
      </w:r>
      <w:proofErr w:type="spellEnd"/>
      <w:r w:rsidR="00CA7BE5" w:rsidRPr="009040AC">
        <w:t xml:space="preserve"> </w:t>
      </w:r>
      <w:proofErr w:type="spellStart"/>
      <w:r w:rsidR="00CA7BE5" w:rsidRPr="009040AC">
        <w:t>Saračević</w:t>
      </w:r>
      <w:proofErr w:type="spellEnd"/>
      <w:r w:rsidR="00CA7BE5" w:rsidRPr="009040AC">
        <w:t xml:space="preserve">, Tomislav </w:t>
      </w:r>
      <w:proofErr w:type="spellStart"/>
      <w:r w:rsidR="00CA7BE5" w:rsidRPr="009040AC">
        <w:t>Uršić</w:t>
      </w:r>
      <w:proofErr w:type="spellEnd"/>
      <w:r w:rsidR="00CA7BE5" w:rsidRPr="009040AC">
        <w:t>, i Vesna Žulj</w:t>
      </w:r>
    </w:p>
    <w:p w:rsidR="00CA7BE5" w:rsidRPr="009040AC" w:rsidRDefault="00CA7BE5" w:rsidP="00CA7BE5"/>
    <w:p w:rsidR="00CA7BE5" w:rsidRPr="009040AC" w:rsidRDefault="00CA7BE5" w:rsidP="00CA7BE5">
      <w:pPr>
        <w:rPr>
          <w:b/>
        </w:rPr>
      </w:pPr>
      <w:r w:rsidRPr="009040AC">
        <w:rPr>
          <w:b/>
        </w:rPr>
        <w:t>NENAZOČNI ČLANOVI VIJEĆA:</w:t>
      </w:r>
    </w:p>
    <w:p w:rsidR="00CA7BE5" w:rsidRPr="009040AC" w:rsidRDefault="00650137" w:rsidP="00CA7BE5">
      <w:r w:rsidRPr="009040AC">
        <w:t>Alen Vilhar</w:t>
      </w:r>
    </w:p>
    <w:p w:rsidR="00650137" w:rsidRPr="009040AC" w:rsidRDefault="00650137" w:rsidP="00CA7BE5"/>
    <w:p w:rsidR="00CA7BE5" w:rsidRPr="009040AC" w:rsidRDefault="00CA7BE5" w:rsidP="00CA7BE5">
      <w:r w:rsidRPr="009040AC">
        <w:t xml:space="preserve">Predsjedava Tomislav </w:t>
      </w:r>
      <w:proofErr w:type="spellStart"/>
      <w:r w:rsidRPr="009040AC">
        <w:t>Uršić</w:t>
      </w:r>
      <w:proofErr w:type="spellEnd"/>
      <w:r w:rsidRPr="009040AC">
        <w:t>, predsjednik.</w:t>
      </w:r>
    </w:p>
    <w:p w:rsidR="00CA7BE5" w:rsidRPr="009040AC" w:rsidRDefault="00CA7BE5" w:rsidP="00CA7BE5">
      <w:r w:rsidRPr="009040AC">
        <w:t xml:space="preserve">Predsjednik konstatira da je prisutno </w:t>
      </w:r>
      <w:r w:rsidR="00735474" w:rsidRPr="009040AC">
        <w:t>6</w:t>
      </w:r>
      <w:r w:rsidRPr="009040AC">
        <w:t xml:space="preserve"> od ukupno 7 članova Vijeća te otvara </w:t>
      </w:r>
      <w:r w:rsidR="00C43A19" w:rsidRPr="009040AC">
        <w:t>1</w:t>
      </w:r>
      <w:r w:rsidR="00A326EC" w:rsidRPr="009040AC">
        <w:t>1</w:t>
      </w:r>
      <w:r w:rsidRPr="009040AC">
        <w:t>. sjednicu Vijeća Mjesnog odbora.</w:t>
      </w:r>
    </w:p>
    <w:p w:rsidR="00CA7BE5" w:rsidRPr="009040AC" w:rsidRDefault="00B72A05" w:rsidP="00F06B95">
      <w:r w:rsidRPr="009040AC">
        <w:t>Predsjednik daje na usv</w:t>
      </w:r>
      <w:r w:rsidR="00E176D1" w:rsidRPr="009040AC">
        <w:t>ajanje zapisnik</w:t>
      </w:r>
      <w:r w:rsidR="00807B05" w:rsidRPr="009040AC">
        <w:t xml:space="preserve"> sa </w:t>
      </w:r>
      <w:r w:rsidR="00CA56D3" w:rsidRPr="009040AC">
        <w:t>10</w:t>
      </w:r>
      <w:r w:rsidR="009B65C4" w:rsidRPr="009040AC">
        <w:t>.</w:t>
      </w:r>
      <w:r w:rsidR="00807B05" w:rsidRPr="009040AC">
        <w:t xml:space="preserve"> sjednice</w:t>
      </w:r>
      <w:r w:rsidR="00E176D1" w:rsidRPr="009040AC">
        <w:t>.</w:t>
      </w:r>
      <w:r w:rsidR="00CF15FE" w:rsidRPr="009040AC">
        <w:t xml:space="preserve"> </w:t>
      </w:r>
      <w:r w:rsidR="00AE7CA1" w:rsidRPr="009040AC">
        <w:t>Zapisnik je</w:t>
      </w:r>
      <w:r w:rsidR="00807B05" w:rsidRPr="009040AC">
        <w:t xml:space="preserve"> </w:t>
      </w:r>
      <w:r w:rsidR="00AE7CA1" w:rsidRPr="009040AC">
        <w:t>jednoglasno usvojen</w:t>
      </w:r>
      <w:r w:rsidR="00807B05" w:rsidRPr="009040AC">
        <w:t>.</w:t>
      </w:r>
      <w:r w:rsidR="00F06B95" w:rsidRPr="009040AC">
        <w:t xml:space="preserve"> </w:t>
      </w:r>
    </w:p>
    <w:p w:rsidR="0050584B" w:rsidRPr="009040AC" w:rsidRDefault="0050584B" w:rsidP="00F06B95">
      <w:r w:rsidRPr="009040AC">
        <w:t xml:space="preserve">Predsjednik predlaže dopunu </w:t>
      </w:r>
      <w:r w:rsidR="00531175" w:rsidRPr="009040AC">
        <w:t xml:space="preserve">dnevnog reda </w:t>
      </w:r>
      <w:r w:rsidRPr="009040AC">
        <w:t>točkama:</w:t>
      </w:r>
    </w:p>
    <w:p w:rsidR="000531EB" w:rsidRPr="009040AC" w:rsidRDefault="000531EB" w:rsidP="000531EB">
      <w:pPr>
        <w:rPr>
          <w:b/>
          <w:i/>
        </w:rPr>
      </w:pPr>
      <w:r w:rsidRPr="009040AC">
        <w:rPr>
          <w:b/>
          <w:i/>
        </w:rPr>
        <w:t>2. Ponavljanje zahtjeva o obnovi horizontalne signalizacije (IN)</w:t>
      </w:r>
    </w:p>
    <w:p w:rsidR="000531EB" w:rsidRPr="009040AC" w:rsidRDefault="000531EB" w:rsidP="000531EB">
      <w:pPr>
        <w:rPr>
          <w:b/>
          <w:i/>
        </w:rPr>
      </w:pPr>
      <w:r w:rsidRPr="009040AC">
        <w:rPr>
          <w:b/>
          <w:i/>
        </w:rPr>
        <w:t>3. Zahtjev za premještanje električnog ormarića na dječjem igralištu na Trgu Francuske Republike (TU)</w:t>
      </w:r>
    </w:p>
    <w:p w:rsidR="000531EB" w:rsidRPr="009040AC" w:rsidRDefault="000531EB" w:rsidP="0050584B">
      <w:pPr>
        <w:rPr>
          <w:b/>
          <w:i/>
        </w:rPr>
      </w:pPr>
    </w:p>
    <w:p w:rsidR="00AE7CA1" w:rsidRPr="009040AC" w:rsidRDefault="00807B05" w:rsidP="00FD1159">
      <w:pPr>
        <w:rPr>
          <w:b/>
          <w:i/>
        </w:rPr>
      </w:pPr>
      <w:r w:rsidRPr="009040AC">
        <w:t xml:space="preserve">Predsjednik </w:t>
      </w:r>
      <w:r w:rsidR="00AE7CA1" w:rsidRPr="009040AC">
        <w:t xml:space="preserve">daje na usvajanje </w:t>
      </w:r>
      <w:r w:rsidR="002D2672" w:rsidRPr="009040AC">
        <w:t xml:space="preserve">tako dopunjen </w:t>
      </w:r>
      <w:r w:rsidR="00650137" w:rsidRPr="009040AC">
        <w:t>dnevni red 1</w:t>
      </w:r>
      <w:r w:rsidR="007A2818" w:rsidRPr="009040AC">
        <w:t>1</w:t>
      </w:r>
      <w:r w:rsidR="00650137" w:rsidRPr="009040AC">
        <w:t xml:space="preserve">. sjednice </w:t>
      </w:r>
      <w:r w:rsidR="00AE7CA1" w:rsidRPr="009040AC">
        <w:t xml:space="preserve"> </w:t>
      </w:r>
    </w:p>
    <w:p w:rsidR="00CA7BE5" w:rsidRPr="009040AC" w:rsidRDefault="00CA7BE5" w:rsidP="00CA7BE5">
      <w:r w:rsidRPr="009040AC">
        <w:t xml:space="preserve">Vijeće jednoglasno </w:t>
      </w:r>
      <w:r w:rsidR="000F5E03" w:rsidRPr="009040AC">
        <w:t>usvaja</w:t>
      </w:r>
      <w:r w:rsidRPr="009040AC">
        <w:t xml:space="preserve"> </w:t>
      </w:r>
      <w:r w:rsidR="003F2852" w:rsidRPr="009040AC">
        <w:t>slijedeći</w:t>
      </w:r>
    </w:p>
    <w:p w:rsidR="00735474" w:rsidRPr="009040AC" w:rsidRDefault="00735474" w:rsidP="00CA7BE5"/>
    <w:p w:rsidR="00650137" w:rsidRPr="009040AC" w:rsidRDefault="00650137" w:rsidP="00650137">
      <w:pPr>
        <w:ind w:left="720"/>
        <w:contextualSpacing/>
        <w:jc w:val="both"/>
        <w:rPr>
          <w:bCs/>
        </w:rPr>
      </w:pPr>
    </w:p>
    <w:p w:rsidR="00A326EC" w:rsidRPr="009040AC" w:rsidRDefault="00A326EC" w:rsidP="00A326EC">
      <w:pPr>
        <w:ind w:left="2844" w:firstLine="696"/>
        <w:contextualSpacing/>
        <w:rPr>
          <w:b/>
          <w:bCs/>
        </w:rPr>
      </w:pPr>
      <w:r w:rsidRPr="009040AC">
        <w:rPr>
          <w:b/>
          <w:bCs/>
        </w:rPr>
        <w:t>DNEVNI RED</w:t>
      </w:r>
    </w:p>
    <w:p w:rsidR="00A326EC" w:rsidRPr="009040AC" w:rsidRDefault="00A326EC" w:rsidP="00A326EC">
      <w:pPr>
        <w:ind w:left="720"/>
        <w:contextualSpacing/>
        <w:jc w:val="both"/>
        <w:rPr>
          <w:bCs/>
        </w:rPr>
      </w:pPr>
    </w:p>
    <w:p w:rsidR="00A326EC" w:rsidRPr="009040AC" w:rsidRDefault="00A326EC" w:rsidP="00A326EC">
      <w:pPr>
        <w:numPr>
          <w:ilvl w:val="0"/>
          <w:numId w:val="41"/>
        </w:numPr>
        <w:rPr>
          <w:b/>
        </w:rPr>
      </w:pPr>
      <w:r w:rsidRPr="009040AC">
        <w:rPr>
          <w:b/>
        </w:rPr>
        <w:t xml:space="preserve">Zaključak o utvrđivanju prijedloga prioriteta Mjesnog odbora „Ban Keglević“ </w:t>
      </w:r>
    </w:p>
    <w:p w:rsidR="00CF15FE" w:rsidRPr="009040AC" w:rsidRDefault="00A326EC" w:rsidP="00A326EC">
      <w:pPr>
        <w:ind w:left="1080"/>
        <w:rPr>
          <w:b/>
        </w:rPr>
      </w:pPr>
      <w:r w:rsidRPr="009040AC">
        <w:rPr>
          <w:b/>
        </w:rPr>
        <w:t xml:space="preserve">za Plan komunalnih aktivnosti Gradske četvrti Črnomerec za 2027. </w:t>
      </w:r>
    </w:p>
    <w:p w:rsidR="00A326EC" w:rsidRPr="009040AC" w:rsidRDefault="00CF15FE" w:rsidP="00A326EC">
      <w:pPr>
        <w:ind w:left="1080"/>
        <w:rPr>
          <w:b/>
        </w:rPr>
      </w:pPr>
      <w:r w:rsidRPr="009040AC">
        <w:rPr>
          <w:b/>
        </w:rPr>
        <w:t xml:space="preserve">- </w:t>
      </w:r>
      <w:r w:rsidRPr="009040AC">
        <w:rPr>
          <w:i/>
        </w:rPr>
        <w:t>donošenje zaključka</w:t>
      </w:r>
    </w:p>
    <w:p w:rsidR="00CF15FE" w:rsidRPr="009040AC" w:rsidRDefault="000531EB" w:rsidP="00CF15FE">
      <w:pPr>
        <w:rPr>
          <w:b/>
          <w:i/>
        </w:rPr>
      </w:pPr>
      <w:r w:rsidRPr="009040AC">
        <w:t xml:space="preserve">            </w:t>
      </w:r>
      <w:r w:rsidR="00CF15FE" w:rsidRPr="009040AC">
        <w:rPr>
          <w:b/>
          <w:i/>
        </w:rPr>
        <w:t>2</w:t>
      </w:r>
      <w:r w:rsidR="00CF15FE" w:rsidRPr="009040AC">
        <w:rPr>
          <w:b/>
        </w:rPr>
        <w:t>.  Zaključak o prijedlogu za ponavljanje zahtjeva o obnovi horizontalne signalizacije</w:t>
      </w:r>
    </w:p>
    <w:p w:rsidR="00CF15FE" w:rsidRPr="009040AC" w:rsidRDefault="00CF15FE" w:rsidP="00CF15FE">
      <w:pPr>
        <w:rPr>
          <w:b/>
          <w:i/>
        </w:rPr>
      </w:pPr>
      <w:r w:rsidRPr="009040AC">
        <w:rPr>
          <w:b/>
          <w:i/>
        </w:rPr>
        <w:t xml:space="preserve">                 - </w:t>
      </w:r>
      <w:r w:rsidRPr="009040AC">
        <w:rPr>
          <w:i/>
        </w:rPr>
        <w:t>donošenje zaključka</w:t>
      </w:r>
    </w:p>
    <w:p w:rsidR="00CF15FE" w:rsidRPr="009040AC" w:rsidRDefault="00CF15FE" w:rsidP="00CF15FE">
      <w:pPr>
        <w:rPr>
          <w:b/>
        </w:rPr>
      </w:pPr>
      <w:r w:rsidRPr="009040AC">
        <w:rPr>
          <w:b/>
          <w:i/>
        </w:rPr>
        <w:t xml:space="preserve">            </w:t>
      </w:r>
      <w:r w:rsidRPr="009040AC">
        <w:rPr>
          <w:b/>
        </w:rPr>
        <w:t>3</w:t>
      </w:r>
      <w:r w:rsidRPr="009040AC">
        <w:rPr>
          <w:b/>
          <w:i/>
        </w:rPr>
        <w:t xml:space="preserve">.  </w:t>
      </w:r>
      <w:r w:rsidRPr="009040AC">
        <w:rPr>
          <w:b/>
        </w:rPr>
        <w:t xml:space="preserve">Zaključak o prijedlogu za premještanje električnog ormarića na dječjem igralištu na </w:t>
      </w:r>
    </w:p>
    <w:p w:rsidR="00CF15FE" w:rsidRPr="009040AC" w:rsidRDefault="00CF15FE" w:rsidP="00CF15FE">
      <w:pPr>
        <w:rPr>
          <w:i/>
        </w:rPr>
      </w:pPr>
      <w:r w:rsidRPr="009040AC">
        <w:rPr>
          <w:b/>
        </w:rPr>
        <w:t xml:space="preserve">                 Trgu Francuske Republike – </w:t>
      </w:r>
      <w:r w:rsidRPr="009040AC">
        <w:rPr>
          <w:i/>
        </w:rPr>
        <w:t>donošenje zaključka</w:t>
      </w:r>
    </w:p>
    <w:p w:rsidR="00CF15FE" w:rsidRPr="009040AC" w:rsidRDefault="00CF15FE" w:rsidP="00CF15FE">
      <w:pPr>
        <w:rPr>
          <w:b/>
        </w:rPr>
      </w:pPr>
      <w:r w:rsidRPr="009040AC">
        <w:rPr>
          <w:b/>
        </w:rPr>
        <w:t xml:space="preserve">           4.  Pitanja, prijedlozi i obavijesti</w:t>
      </w:r>
    </w:p>
    <w:p w:rsidR="00CF15FE" w:rsidRPr="009040AC" w:rsidRDefault="00CF15FE" w:rsidP="00CF15FE">
      <w:pPr>
        <w:rPr>
          <w:b/>
        </w:rPr>
      </w:pPr>
    </w:p>
    <w:p w:rsidR="00CA7BE5" w:rsidRPr="009040AC" w:rsidRDefault="00CA7BE5" w:rsidP="00CF15FE">
      <w:pPr>
        <w:rPr>
          <w:b/>
        </w:rPr>
      </w:pPr>
    </w:p>
    <w:p w:rsidR="00CE54F8" w:rsidRPr="009040AC" w:rsidRDefault="00CA7BE5" w:rsidP="00CE54F8">
      <w:pPr>
        <w:rPr>
          <w:b/>
        </w:rPr>
      </w:pPr>
      <w:r w:rsidRPr="009040AC">
        <w:rPr>
          <w:b/>
        </w:rPr>
        <w:t xml:space="preserve">Ad 1. </w:t>
      </w:r>
      <w:r w:rsidR="00CE54F8" w:rsidRPr="009040AC">
        <w:rPr>
          <w:b/>
        </w:rPr>
        <w:t xml:space="preserve">Zaključak o utvrđivanju prijedloga prioriteta Mjesnog odbora „Ban Keglević“ </w:t>
      </w:r>
    </w:p>
    <w:p w:rsidR="00B67704" w:rsidRPr="009040AC" w:rsidRDefault="00CE54F8" w:rsidP="00CE54F8">
      <w:pPr>
        <w:rPr>
          <w:b/>
        </w:rPr>
      </w:pPr>
      <w:r w:rsidRPr="009040AC">
        <w:rPr>
          <w:b/>
        </w:rPr>
        <w:t xml:space="preserve">          za Plan komunalnih aktivnosti Gradske četvrti Črnomerec za 2027.</w:t>
      </w:r>
    </w:p>
    <w:p w:rsidR="00FC7C17" w:rsidRPr="009040AC" w:rsidRDefault="00B67704" w:rsidP="00FC7C17">
      <w:pPr>
        <w:contextualSpacing/>
      </w:pPr>
      <w:r w:rsidRPr="009040AC">
        <w:rPr>
          <w:b/>
        </w:rPr>
        <w:t xml:space="preserve"> </w:t>
      </w:r>
      <w:r w:rsidR="00FC7C17" w:rsidRPr="009040AC">
        <w:t xml:space="preserve">Predsjednik informira nazočne predmetu rasprave i odlučivanja. </w:t>
      </w:r>
    </w:p>
    <w:p w:rsidR="00E176D1" w:rsidRPr="009040AC" w:rsidRDefault="00FC7C17" w:rsidP="00FC7C17">
      <w:pPr>
        <w:rPr>
          <w:b/>
        </w:rPr>
      </w:pPr>
      <w:r w:rsidRPr="009040AC">
        <w:t xml:space="preserve"> Vijeće jednoglasno sa donosi</w:t>
      </w:r>
      <w:r w:rsidR="00B67704" w:rsidRPr="009040AC">
        <w:rPr>
          <w:b/>
        </w:rPr>
        <w:t xml:space="preserve">       </w:t>
      </w:r>
    </w:p>
    <w:p w:rsidR="00BE21F2" w:rsidRPr="009040AC" w:rsidRDefault="00BE21F2" w:rsidP="00DD1E62">
      <w:pPr>
        <w:spacing w:line="259" w:lineRule="auto"/>
        <w:jc w:val="center"/>
        <w:rPr>
          <w:rFonts w:eastAsia="Calibri"/>
          <w:b/>
          <w:lang w:eastAsia="en-US"/>
        </w:rPr>
      </w:pPr>
    </w:p>
    <w:p w:rsidR="00DD1E62" w:rsidRPr="009040AC" w:rsidRDefault="00DD1E62" w:rsidP="00DD1E62">
      <w:pPr>
        <w:spacing w:line="259" w:lineRule="auto"/>
        <w:jc w:val="center"/>
        <w:rPr>
          <w:rFonts w:eastAsia="Calibri"/>
          <w:b/>
          <w:lang w:eastAsia="en-US"/>
        </w:rPr>
      </w:pPr>
      <w:r w:rsidRPr="009040AC">
        <w:rPr>
          <w:rFonts w:eastAsia="Calibri"/>
          <w:b/>
          <w:lang w:eastAsia="en-US"/>
        </w:rPr>
        <w:t>Z A K LJ U Č A K</w:t>
      </w:r>
    </w:p>
    <w:p w:rsidR="00DD1E62" w:rsidRPr="009040AC" w:rsidRDefault="00DD1E62" w:rsidP="00DD1E62">
      <w:pPr>
        <w:spacing w:line="259" w:lineRule="auto"/>
        <w:jc w:val="center"/>
        <w:rPr>
          <w:rFonts w:eastAsia="Calibri"/>
          <w:b/>
          <w:lang w:eastAsia="en-US"/>
        </w:rPr>
      </w:pPr>
      <w:r w:rsidRPr="009040AC">
        <w:rPr>
          <w:rFonts w:eastAsia="Calibri"/>
          <w:b/>
          <w:lang w:eastAsia="en-US"/>
        </w:rPr>
        <w:t>o utvrđivanju prijedloga Prioriteta za plan komunalnih aktivnosti</w:t>
      </w:r>
    </w:p>
    <w:p w:rsidR="00DD1E62" w:rsidRPr="009040AC" w:rsidRDefault="00DD1E62" w:rsidP="00DD1E62">
      <w:pPr>
        <w:spacing w:line="259" w:lineRule="auto"/>
        <w:jc w:val="center"/>
        <w:rPr>
          <w:rFonts w:eastAsia="Calibri"/>
          <w:b/>
          <w:lang w:eastAsia="en-US"/>
        </w:rPr>
      </w:pPr>
      <w:r w:rsidRPr="009040AC">
        <w:rPr>
          <w:rFonts w:eastAsia="Calibri"/>
          <w:b/>
          <w:lang w:eastAsia="en-US"/>
        </w:rPr>
        <w:t>Gradske četvrti Črnomerec za 2027.</w:t>
      </w:r>
    </w:p>
    <w:p w:rsidR="00DD1E62" w:rsidRPr="009040AC" w:rsidRDefault="00DD1E62" w:rsidP="00DD1E62">
      <w:pPr>
        <w:spacing w:line="259" w:lineRule="auto"/>
        <w:jc w:val="center"/>
        <w:rPr>
          <w:rFonts w:eastAsia="Calibri"/>
          <w:b/>
          <w:lang w:eastAsia="en-US"/>
        </w:rPr>
      </w:pPr>
    </w:p>
    <w:p w:rsidR="00DD1E62" w:rsidRPr="009040AC" w:rsidRDefault="00DD1E62" w:rsidP="00DD1E62">
      <w:pPr>
        <w:spacing w:after="160" w:line="259" w:lineRule="auto"/>
        <w:jc w:val="both"/>
        <w:rPr>
          <w:rFonts w:eastAsia="Calibri"/>
          <w:lang w:eastAsia="en-US"/>
        </w:rPr>
      </w:pPr>
      <w:r w:rsidRPr="009040AC">
        <w:rPr>
          <w:rFonts w:eastAsia="Calibri"/>
          <w:b/>
          <w:lang w:eastAsia="en-US"/>
        </w:rPr>
        <w:tab/>
      </w:r>
      <w:r w:rsidRPr="009040AC">
        <w:rPr>
          <w:rFonts w:eastAsia="Calibri"/>
          <w:lang w:eastAsia="en-US"/>
        </w:rPr>
        <w:t>Vijeće Mjesnog odbora „Ban Keglević“ predlaže Vijeću Gradske četvrti Črnomerec da u Plan komunalnih aktivnosti Gradske četvrti za 2027. godinu uvrsti sljedeće akcije na području Mjesnog odbora „Ban Keglević“.</w:t>
      </w:r>
    </w:p>
    <w:p w:rsidR="00DD1E62" w:rsidRPr="009040AC" w:rsidRDefault="00DD1E62" w:rsidP="00DD1E62">
      <w:pPr>
        <w:spacing w:after="160" w:line="259" w:lineRule="auto"/>
        <w:jc w:val="both"/>
        <w:rPr>
          <w:rFonts w:eastAsia="Calibri"/>
          <w:lang w:eastAsia="en-US"/>
        </w:rPr>
      </w:pPr>
    </w:p>
    <w:p w:rsidR="00DD1E62" w:rsidRPr="009040AC" w:rsidRDefault="00DD1E62" w:rsidP="00DD1E62">
      <w:pPr>
        <w:spacing w:after="200" w:line="276" w:lineRule="auto"/>
        <w:rPr>
          <w:rFonts w:eastAsia="Calibri"/>
          <w:b/>
          <w:lang w:eastAsia="en-US"/>
        </w:rPr>
      </w:pPr>
      <w:r w:rsidRPr="009040AC">
        <w:rPr>
          <w:rFonts w:eastAsia="Calibri"/>
          <w:b/>
          <w:lang w:eastAsia="en-US"/>
        </w:rPr>
        <w:lastRenderedPageBreak/>
        <w:t>I. JAVNO PROMETNE POVRŠINE I OBJEKTI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09"/>
        <w:gridCol w:w="3969"/>
        <w:gridCol w:w="2552"/>
      </w:tblGrid>
      <w:tr w:rsidR="009040AC" w:rsidRPr="009040AC" w:rsidTr="00866854">
        <w:trPr>
          <w:trHeight w:val="6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9040AC">
              <w:rPr>
                <w:rFonts w:eastAsia="Calibri"/>
                <w:b/>
                <w:lang w:eastAsia="en-US"/>
              </w:rPr>
              <w:t>R.br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040AC">
              <w:rPr>
                <w:rFonts w:eastAsia="Calibri"/>
                <w:b/>
                <w:lang w:eastAsia="en-US"/>
              </w:rPr>
              <w:t>Lokacija – ulica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040AC">
              <w:rPr>
                <w:rFonts w:eastAsia="Calibri"/>
                <w:b/>
                <w:lang w:eastAsia="en-US"/>
              </w:rPr>
              <w:t xml:space="preserve">Opis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040AC">
              <w:rPr>
                <w:rFonts w:eastAsia="Calibri"/>
                <w:b/>
                <w:lang w:eastAsia="en-US"/>
              </w:rPr>
              <w:t>Napomena</w:t>
            </w:r>
          </w:p>
        </w:tc>
      </w:tr>
      <w:tr w:rsidR="009040AC" w:rsidRPr="009040AC" w:rsidTr="008668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62" w:rsidRPr="009040AC" w:rsidRDefault="00DD1E62" w:rsidP="00DD1E62">
            <w:pPr>
              <w:spacing w:after="200" w:line="276" w:lineRule="auto"/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</w:pPr>
            <w:proofErr w:type="spellStart"/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Reljkovićeva</w:t>
            </w:r>
            <w:proofErr w:type="spellEnd"/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 xml:space="preserve"> ulica</w:t>
            </w:r>
          </w:p>
          <w:p w:rsidR="00DD1E62" w:rsidRPr="009040AC" w:rsidRDefault="00DD1E62" w:rsidP="00DD1E6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62" w:rsidRPr="009040AC" w:rsidRDefault="00DD1E62" w:rsidP="00DD1E6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Rekonstrukcijska obnova – kolnik, rubnici, pločnik, drvored, odvodnja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</w:pPr>
          </w:p>
        </w:tc>
      </w:tr>
      <w:tr w:rsidR="009040AC" w:rsidRPr="009040AC" w:rsidTr="008668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62" w:rsidRPr="009040AC" w:rsidRDefault="00DD1E62" w:rsidP="00DD1E6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Čanićeva</w:t>
            </w:r>
            <w:proofErr w:type="spellEnd"/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 xml:space="preserve"> ulica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62" w:rsidRPr="009040AC" w:rsidRDefault="00DD1E62" w:rsidP="00DD1E6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Rekonstrukcijska obnova – kolnik, rubnici, odvodnja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</w:pPr>
          </w:p>
        </w:tc>
      </w:tr>
      <w:tr w:rsidR="009040AC" w:rsidRPr="009040AC" w:rsidTr="008668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62" w:rsidRPr="009040AC" w:rsidRDefault="00DD1E62" w:rsidP="00DD1E6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Međimurska ulica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62" w:rsidRPr="009040AC" w:rsidRDefault="00DD1E62" w:rsidP="00DD1E62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Rekonstrukcijska obnova i nova prometna regulacija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Prema projekt. zadatku iz 2024.</w:t>
            </w:r>
          </w:p>
        </w:tc>
      </w:tr>
      <w:tr w:rsidR="009040AC" w:rsidRPr="009040AC" w:rsidTr="008668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62" w:rsidRPr="009040AC" w:rsidRDefault="00DD1E62" w:rsidP="00DD1E62">
            <w:pPr>
              <w:spacing w:after="200" w:line="276" w:lineRule="auto"/>
              <w:ind w:left="-23"/>
              <w:rPr>
                <w:rFonts w:eastAsia="Calibri"/>
                <w:lang w:eastAsia="en-US"/>
              </w:rPr>
            </w:pPr>
            <w:proofErr w:type="spellStart"/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Talovčeva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Asfaltiranje i obnova kazeta sa stablima (drvored na južnoj strani)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9040AC" w:rsidRPr="009040AC" w:rsidTr="008668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ind w:left="-23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DD1E62" w:rsidRPr="009040AC" w:rsidRDefault="00DD1E62" w:rsidP="00DD1E62">
      <w:pPr>
        <w:spacing w:after="200" w:line="276" w:lineRule="auto"/>
        <w:rPr>
          <w:rFonts w:eastAsia="Calibri"/>
          <w:b/>
          <w:lang w:eastAsia="en-US"/>
        </w:rPr>
      </w:pPr>
    </w:p>
    <w:p w:rsidR="00DD1E62" w:rsidRPr="009040AC" w:rsidRDefault="00DD1E62" w:rsidP="00DD1E62">
      <w:pPr>
        <w:numPr>
          <w:ilvl w:val="0"/>
          <w:numId w:val="43"/>
        </w:numPr>
        <w:spacing w:after="200" w:line="276" w:lineRule="auto"/>
        <w:contextualSpacing/>
        <w:rPr>
          <w:rFonts w:eastAsia="Calibri"/>
          <w:b/>
          <w:lang w:eastAsia="en-US"/>
        </w:rPr>
      </w:pPr>
      <w:r w:rsidRPr="009040AC">
        <w:rPr>
          <w:rFonts w:eastAsia="Calibri"/>
          <w:b/>
          <w:lang w:eastAsia="en-US"/>
        </w:rPr>
        <w:t>IGRALIŠTA I ZELENE POVRŠINE</w:t>
      </w:r>
    </w:p>
    <w:p w:rsidR="00DD1E62" w:rsidRPr="009040AC" w:rsidRDefault="00DD1E62" w:rsidP="00DD1E62">
      <w:pPr>
        <w:rPr>
          <w:rFonts w:eastAsia="Calibri"/>
          <w:b/>
          <w:lang w:eastAsia="en-US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559"/>
        <w:gridCol w:w="3921"/>
        <w:gridCol w:w="2552"/>
      </w:tblGrid>
      <w:tr w:rsidR="009040AC" w:rsidRPr="009040AC" w:rsidTr="00866854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040AC">
              <w:rPr>
                <w:rFonts w:eastAsia="Calibri"/>
                <w:b/>
                <w:lang w:eastAsia="en-US"/>
              </w:rPr>
              <w:t>R.br.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040AC">
              <w:rPr>
                <w:rFonts w:eastAsia="Calibri"/>
                <w:b/>
                <w:lang w:eastAsia="en-US"/>
              </w:rPr>
              <w:t>Lokacija – ulica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040AC">
              <w:rPr>
                <w:rFonts w:eastAsia="Calibri"/>
                <w:b/>
                <w:lang w:eastAsia="en-US"/>
              </w:rPr>
              <w:t>Opis radova/usluge/opreme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040AC">
              <w:rPr>
                <w:rFonts w:eastAsia="Calibri"/>
                <w:b/>
                <w:lang w:eastAsia="en-US"/>
              </w:rPr>
              <w:t>Napomena</w:t>
            </w:r>
          </w:p>
        </w:tc>
      </w:tr>
      <w:tr w:rsidR="009040AC" w:rsidRPr="009040AC" w:rsidTr="00866854">
        <w:trPr>
          <w:trHeight w:val="62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Dječje igralište na Trgu Francuske Republike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Realizacija prema projektu koji je u izradi 2026. (nabava sprava, sadnja drveća i hortikulturno uređenje)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Uključiti MO u proces nabave sprava i detalje uređenja</w:t>
            </w:r>
          </w:p>
        </w:tc>
      </w:tr>
      <w:tr w:rsidR="009040AC" w:rsidRPr="009040AC" w:rsidTr="00866854">
        <w:trPr>
          <w:trHeight w:val="6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Ul. Republike Austrije 34-38                                    (plato kod tramvajske stanice „</w:t>
            </w:r>
            <w:proofErr w:type="spellStart"/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Talovčeva</w:t>
            </w:r>
            <w:proofErr w:type="spellEnd"/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“)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 xml:space="preserve">Izrada projekta uređenja lokacije – ozelenjivanje (stabla, trava, staza), sprečavanje divljeg parkiranja, uređenje parkirališta za </w:t>
            </w:r>
            <w:proofErr w:type="spellStart"/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Bajs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MO pripremiti projektni zadatak – detalji</w:t>
            </w:r>
          </w:p>
        </w:tc>
      </w:tr>
      <w:tr w:rsidR="009040AC" w:rsidRPr="009040AC" w:rsidTr="00866854">
        <w:trPr>
          <w:trHeight w:val="6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>Trg Francuske Republike, zapadna strana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 xml:space="preserve">Postaviti jedan do dva stola za stolni tenis, idealno na proširenju staze sa zapadne strane. Alternativno odabrati mjesto u hladu na sjevernoj strani, kraj asfaltiranog platoa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Provjeriti kako se ovo uklapa u projekt dječjeg igrališta – projektnim zadatkom su traženi, nije određena detaljna lokacija</w:t>
            </w:r>
          </w:p>
        </w:tc>
      </w:tr>
      <w:tr w:rsidR="009040AC" w:rsidRPr="009040AC" w:rsidTr="00866854">
        <w:trPr>
          <w:trHeight w:val="6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62" w:rsidRPr="009040AC" w:rsidRDefault="00DD1E62" w:rsidP="00DD1E62">
            <w:pPr>
              <w:spacing w:after="200" w:line="276" w:lineRule="auto"/>
              <w:rPr>
                <w:rFonts w:ascii="Aptos Narrow" w:eastAsia="Calibri" w:hAnsi="Aptos Narrow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 xml:space="preserve">Ulica Grada </w:t>
            </w:r>
            <w:proofErr w:type="spellStart"/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>Mainza</w:t>
            </w:r>
            <w:proofErr w:type="spellEnd"/>
          </w:p>
          <w:p w:rsidR="00DD1E62" w:rsidRPr="009040AC" w:rsidRDefault="00DD1E62" w:rsidP="00DD1E62">
            <w:pPr>
              <w:spacing w:after="200" w:line="276" w:lineRule="auto"/>
              <w:rPr>
                <w:rFonts w:ascii="Aptos Narrow" w:eastAsia="Calibri" w:hAnsi="Aptos Narrow"/>
                <w:sz w:val="22"/>
                <w:szCs w:val="22"/>
                <w:lang w:eastAsia="en-US"/>
              </w:rPr>
            </w:pPr>
          </w:p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62" w:rsidRPr="009040AC" w:rsidRDefault="00DD1E62" w:rsidP="00DD1E62">
            <w:pPr>
              <w:spacing w:after="200" w:line="276" w:lineRule="auto"/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Urediti kazete na parkiralištima ispod drvoreda:</w:t>
            </w:r>
          </w:p>
          <w:p w:rsidR="00DD1E62" w:rsidRPr="009040AC" w:rsidRDefault="00DD1E62" w:rsidP="00DD1E62">
            <w:pPr>
              <w:numPr>
                <w:ilvl w:val="0"/>
                <w:numId w:val="44"/>
              </w:numPr>
              <w:spacing w:after="200" w:line="276" w:lineRule="auto"/>
              <w:contextualSpacing/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Obnova srušenih rubova</w:t>
            </w:r>
          </w:p>
          <w:p w:rsidR="00DD1E62" w:rsidRPr="009040AC" w:rsidRDefault="00DD1E62" w:rsidP="00DD1E62">
            <w:pPr>
              <w:numPr>
                <w:ilvl w:val="0"/>
                <w:numId w:val="44"/>
              </w:numPr>
              <w:spacing w:after="200" w:line="276" w:lineRule="auto"/>
              <w:contextualSpacing/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Dodati zemlju, posaditi grmlje ili bar travu</w:t>
            </w:r>
          </w:p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 xml:space="preserve">ukloniti potrgane cijevi za navodnjavanje nasada iz kazeta na sjevernoj strani ulice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9040AC" w:rsidRPr="009040AC" w:rsidTr="00866854">
        <w:trPr>
          <w:trHeight w:val="6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eastAsia="Calibri"/>
                <w:lang w:eastAsia="en-US"/>
              </w:rPr>
              <w:lastRenderedPageBreak/>
              <w:t>5.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62" w:rsidRPr="009040AC" w:rsidRDefault="00DD1E62" w:rsidP="00DD1E62">
            <w:pPr>
              <w:spacing w:after="200" w:line="276" w:lineRule="auto"/>
              <w:rPr>
                <w:rFonts w:ascii="Aptos Narrow" w:eastAsia="Calibri" w:hAnsi="Aptos Narrow"/>
                <w:sz w:val="22"/>
                <w:szCs w:val="22"/>
                <w:lang w:eastAsia="en-US"/>
              </w:rPr>
            </w:pPr>
            <w:proofErr w:type="spellStart"/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>Reljkovićeva</w:t>
            </w:r>
            <w:proofErr w:type="spellEnd"/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 xml:space="preserve">, Slovenska, </w:t>
            </w:r>
            <w:proofErr w:type="spellStart"/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>Bleiweisova</w:t>
            </w:r>
            <w:proofErr w:type="spellEnd"/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 xml:space="preserve"> (tim redom prioriteta)</w:t>
            </w:r>
          </w:p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62" w:rsidRPr="009040AC" w:rsidRDefault="00DD1E62" w:rsidP="00DD1E62">
            <w:pPr>
              <w:spacing w:after="200" w:line="276" w:lineRule="auto"/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Urediti kazete na parkiralištima ispod drvoreda:</w:t>
            </w:r>
          </w:p>
          <w:p w:rsidR="00DD1E62" w:rsidRPr="009040AC" w:rsidRDefault="00DD1E62" w:rsidP="00DD1E62">
            <w:pPr>
              <w:numPr>
                <w:ilvl w:val="0"/>
                <w:numId w:val="44"/>
              </w:numPr>
              <w:spacing w:after="200" w:line="276" w:lineRule="auto"/>
              <w:contextualSpacing/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Obnova srušenih rubova</w:t>
            </w:r>
          </w:p>
          <w:p w:rsidR="00DD1E62" w:rsidRPr="009040AC" w:rsidRDefault="00DD1E62" w:rsidP="00DD1E62">
            <w:pPr>
              <w:numPr>
                <w:ilvl w:val="0"/>
                <w:numId w:val="44"/>
              </w:numPr>
              <w:spacing w:after="200" w:line="276" w:lineRule="auto"/>
              <w:contextualSpacing/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Dodati zemlju, posaditi grmlje ili bar travu</w:t>
            </w:r>
          </w:p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E62" w:rsidRPr="009040AC" w:rsidRDefault="00DD1E62" w:rsidP="00DD1E62">
            <w:pPr>
              <w:spacing w:after="200" w:line="276" w:lineRule="auto"/>
              <w:rPr>
                <w:rFonts w:ascii="Aptos Narrow" w:eastAsia="Calibri" w:hAnsi="Aptos Narrow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>Red prioriteta:</w:t>
            </w:r>
          </w:p>
          <w:p w:rsidR="00DD1E62" w:rsidRPr="009040AC" w:rsidRDefault="00DD1E62" w:rsidP="00DD1E62">
            <w:pPr>
              <w:numPr>
                <w:ilvl w:val="0"/>
                <w:numId w:val="45"/>
              </w:numPr>
              <w:spacing w:after="200" w:line="276" w:lineRule="auto"/>
              <w:contextualSpacing/>
              <w:rPr>
                <w:rFonts w:ascii="Aptos Narrow" w:eastAsia="Calibri" w:hAnsi="Aptos Narrow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 xml:space="preserve">Grada </w:t>
            </w:r>
            <w:proofErr w:type="spellStart"/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>Mainza</w:t>
            </w:r>
            <w:proofErr w:type="spellEnd"/>
          </w:p>
          <w:p w:rsidR="00DD1E62" w:rsidRPr="009040AC" w:rsidRDefault="00DD1E62" w:rsidP="00DD1E62">
            <w:pPr>
              <w:numPr>
                <w:ilvl w:val="0"/>
                <w:numId w:val="45"/>
              </w:numPr>
              <w:spacing w:after="200" w:line="276" w:lineRule="auto"/>
              <w:contextualSpacing/>
              <w:rPr>
                <w:rFonts w:ascii="Aptos Narrow" w:eastAsia="Calibri" w:hAnsi="Aptos Narrow"/>
                <w:sz w:val="22"/>
                <w:szCs w:val="22"/>
                <w:lang w:eastAsia="en-US"/>
              </w:rPr>
            </w:pPr>
            <w:proofErr w:type="spellStart"/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>Reljkovićeva</w:t>
            </w:r>
            <w:proofErr w:type="spellEnd"/>
          </w:p>
          <w:p w:rsidR="00DD1E62" w:rsidRPr="009040AC" w:rsidRDefault="00DD1E62" w:rsidP="00DD1E62">
            <w:pPr>
              <w:numPr>
                <w:ilvl w:val="0"/>
                <w:numId w:val="45"/>
              </w:numPr>
              <w:spacing w:after="200" w:line="276" w:lineRule="auto"/>
              <w:contextualSpacing/>
              <w:rPr>
                <w:rFonts w:ascii="Aptos Narrow" w:eastAsia="Calibri" w:hAnsi="Aptos Narrow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>Slovenska</w:t>
            </w:r>
          </w:p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>Bleiweisova</w:t>
            </w:r>
            <w:proofErr w:type="spellEnd"/>
          </w:p>
        </w:tc>
      </w:tr>
      <w:tr w:rsidR="009040AC" w:rsidRPr="009040AC" w:rsidTr="00866854">
        <w:trPr>
          <w:trHeight w:val="6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 xml:space="preserve">Trg Francuske Republike, dječje igralište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>Postavljanje stola za prematanje djece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>Provjeriti je li to dio projekta parka</w:t>
            </w:r>
          </w:p>
        </w:tc>
      </w:tr>
      <w:tr w:rsidR="009040AC" w:rsidRPr="009040AC" w:rsidTr="00866854">
        <w:trPr>
          <w:trHeight w:val="6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 xml:space="preserve">Park Točkica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 </w:t>
            </w:r>
            <w:r w:rsidRPr="009040AC">
              <w:rPr>
                <w:rFonts w:ascii="Aptos Narrow" w:eastAsia="Calibri" w:hAnsi="Aptos Narrow"/>
                <w:sz w:val="22"/>
                <w:szCs w:val="22"/>
                <w:lang w:eastAsia="en-US"/>
              </w:rPr>
              <w:t>Postavljanje stola za prematanje djece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9040AC" w:rsidRPr="009040AC" w:rsidTr="00866854">
        <w:trPr>
          <w:trHeight w:val="235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040AC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62" w:rsidRPr="009040AC" w:rsidRDefault="00DD1E62" w:rsidP="00DD1E62">
            <w:pPr>
              <w:spacing w:after="200" w:line="276" w:lineRule="auto"/>
              <w:ind w:left="-23" w:firstLine="23"/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 xml:space="preserve">Trg Franje Tuđmana, Park </w:t>
            </w:r>
          </w:p>
          <w:p w:rsidR="00DD1E62" w:rsidRPr="009040AC" w:rsidRDefault="00DD1E62" w:rsidP="00DD1E62">
            <w:pPr>
              <w:spacing w:after="200" w:line="276" w:lineRule="auto"/>
              <w:ind w:left="-23" w:firstLine="23"/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</w:pPr>
          </w:p>
          <w:p w:rsidR="00DD1E62" w:rsidRPr="009040AC" w:rsidRDefault="00DD1E62" w:rsidP="00DD1E62">
            <w:pPr>
              <w:spacing w:after="200" w:line="276" w:lineRule="auto"/>
              <w:ind w:left="-23" w:firstLine="23"/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</w:pPr>
          </w:p>
          <w:p w:rsidR="00DD1E62" w:rsidRPr="009040AC" w:rsidRDefault="00DD1E62" w:rsidP="00DD1E62">
            <w:pPr>
              <w:spacing w:after="200" w:line="276" w:lineRule="auto"/>
              <w:ind w:left="-23" w:firstLine="23"/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</w:pPr>
          </w:p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62" w:rsidRPr="009040AC" w:rsidRDefault="00DD1E62" w:rsidP="00DD1E62">
            <w:pPr>
              <w:spacing w:after="200" w:line="276" w:lineRule="auto"/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</w:pPr>
            <w:r w:rsidRPr="009040AC">
              <w:rPr>
                <w:rFonts w:ascii="Aptos Narrow" w:eastAsia="Calibri" w:hAnsi="Aptos Narrow" w:cs="Arial"/>
                <w:sz w:val="22"/>
                <w:szCs w:val="22"/>
                <w:lang w:eastAsia="en-US"/>
              </w:rPr>
              <w:t>Pojačano održavanje, dogovor sa Zrinjevcem – sanacija i uređenje staza (vraćanje u prethodne gabarite), stupići da se spriječi ulazak automobila u park, obnova trave, nasuti blatnjavu stazu u parku za pse  </w:t>
            </w:r>
          </w:p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62" w:rsidRPr="009040AC" w:rsidRDefault="00DD1E62" w:rsidP="00DD1E62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DD1E62" w:rsidRPr="009040AC" w:rsidRDefault="00DD1E62" w:rsidP="00DD1E62">
      <w:pPr>
        <w:tabs>
          <w:tab w:val="left" w:pos="360"/>
          <w:tab w:val="left" w:pos="540"/>
        </w:tabs>
        <w:spacing w:line="276" w:lineRule="auto"/>
        <w:outlineLvl w:val="0"/>
      </w:pPr>
    </w:p>
    <w:p w:rsidR="00FC7C17" w:rsidRPr="009040AC" w:rsidRDefault="00FC7C17" w:rsidP="00FC7C17">
      <w:pPr>
        <w:rPr>
          <w:b/>
        </w:rPr>
      </w:pPr>
    </w:p>
    <w:p w:rsidR="005438D1" w:rsidRPr="009040AC" w:rsidRDefault="005438D1" w:rsidP="00866854">
      <w:pPr>
        <w:ind w:left="360"/>
        <w:rPr>
          <w:b/>
        </w:rPr>
      </w:pPr>
      <w:r w:rsidRPr="009040AC">
        <w:rPr>
          <w:b/>
        </w:rPr>
        <w:t xml:space="preserve">Ad 2. </w:t>
      </w:r>
      <w:r w:rsidR="00866854" w:rsidRPr="009040AC">
        <w:rPr>
          <w:b/>
        </w:rPr>
        <w:t>Zaključak o prijedlogu za ponavljanje zahtjeva o obnovi horizontalne signalizacije</w:t>
      </w:r>
    </w:p>
    <w:p w:rsidR="00866854" w:rsidRPr="009040AC" w:rsidRDefault="00866854" w:rsidP="00866854">
      <w:pPr>
        <w:rPr>
          <w:b/>
        </w:rPr>
      </w:pPr>
      <w:r w:rsidRPr="009040AC">
        <w:rPr>
          <w:b/>
        </w:rPr>
        <w:t xml:space="preserve">      </w:t>
      </w:r>
    </w:p>
    <w:p w:rsidR="00866854" w:rsidRPr="009040AC" w:rsidRDefault="00866854" w:rsidP="00866854">
      <w:pPr>
        <w:contextualSpacing/>
      </w:pPr>
      <w:r w:rsidRPr="009040AC">
        <w:t xml:space="preserve">      Predsjednik informira nazočne predmetu rasprave i odlučivanja. </w:t>
      </w:r>
    </w:p>
    <w:p w:rsidR="00866854" w:rsidRPr="009040AC" w:rsidRDefault="00866854" w:rsidP="00866854">
      <w:pPr>
        <w:contextualSpacing/>
      </w:pPr>
      <w:r w:rsidRPr="009040AC">
        <w:t xml:space="preserve">      Vijeće jednoglasno sa donosi</w:t>
      </w:r>
      <w:r w:rsidRPr="009040AC">
        <w:rPr>
          <w:b/>
        </w:rPr>
        <w:t xml:space="preserve">       </w:t>
      </w:r>
    </w:p>
    <w:p w:rsidR="00866854" w:rsidRPr="009040AC" w:rsidRDefault="00866854" w:rsidP="00FF3CE3">
      <w:pPr>
        <w:jc w:val="center"/>
        <w:rPr>
          <w:b/>
        </w:rPr>
      </w:pPr>
    </w:p>
    <w:p w:rsidR="00E25CBD" w:rsidRPr="009040AC" w:rsidRDefault="00E25CBD" w:rsidP="00E25CBD">
      <w:pPr>
        <w:jc w:val="center"/>
        <w:rPr>
          <w:b/>
        </w:rPr>
      </w:pPr>
      <w:r w:rsidRPr="009040AC">
        <w:rPr>
          <w:b/>
        </w:rPr>
        <w:t>ZAKLJUČAK</w:t>
      </w:r>
    </w:p>
    <w:p w:rsidR="00E25CBD" w:rsidRPr="009040AC" w:rsidRDefault="00E25CBD" w:rsidP="00E25CBD">
      <w:pPr>
        <w:jc w:val="center"/>
      </w:pPr>
      <w:r w:rsidRPr="009040AC">
        <w:rPr>
          <w:b/>
        </w:rPr>
        <w:t>o prijedlogu za ponavljanje zahtjeva o obnovi horizontalne signalizacije</w:t>
      </w:r>
    </w:p>
    <w:p w:rsidR="00E25CBD" w:rsidRPr="009040AC" w:rsidRDefault="00E25CBD" w:rsidP="00E25CBD">
      <w:pPr>
        <w:jc w:val="both"/>
      </w:pPr>
    </w:p>
    <w:p w:rsidR="00E25CBD" w:rsidRPr="009040AC" w:rsidRDefault="00E25CBD" w:rsidP="00E25CBD">
      <w:pPr>
        <w:numPr>
          <w:ilvl w:val="0"/>
          <w:numId w:val="38"/>
        </w:numPr>
        <w:spacing w:after="160" w:line="259" w:lineRule="auto"/>
        <w:jc w:val="both"/>
      </w:pPr>
      <w:r w:rsidRPr="009040AC">
        <w:t>Vijeće Mjesnog odbora "Ban Keglević raspravljalo je o potrebi obnovi horizontalne signalizacije na području Mjesnog odbora.</w:t>
      </w:r>
    </w:p>
    <w:p w:rsidR="00E25CBD" w:rsidRPr="009040AC" w:rsidRDefault="00E25CBD" w:rsidP="00E25CBD">
      <w:pPr>
        <w:numPr>
          <w:ilvl w:val="0"/>
          <w:numId w:val="38"/>
        </w:numPr>
        <w:spacing w:after="160" w:line="259" w:lineRule="auto"/>
        <w:jc w:val="both"/>
      </w:pPr>
      <w:r w:rsidRPr="009040AC">
        <w:t>Vijećnici su mišljenja da je neophodno obnoviti  horizontalnu signalizaciju kako slijedi:</w:t>
      </w:r>
    </w:p>
    <w:p w:rsidR="00E25CBD" w:rsidRPr="009040AC" w:rsidRDefault="00E25CBD" w:rsidP="00E25CBD">
      <w:pPr>
        <w:ind w:left="720"/>
        <w:jc w:val="both"/>
      </w:pPr>
    </w:p>
    <w:p w:rsidR="00E25CBD" w:rsidRPr="009040AC" w:rsidRDefault="00E25CBD" w:rsidP="00E25CBD">
      <w:pPr>
        <w:numPr>
          <w:ilvl w:val="0"/>
          <w:numId w:val="46"/>
        </w:numPr>
        <w:spacing w:line="259" w:lineRule="auto"/>
        <w:ind w:left="945"/>
        <w:rPr>
          <w:rFonts w:eastAsiaTheme="minorHAnsi"/>
          <w:lang w:eastAsia="en-US"/>
        </w:rPr>
      </w:pPr>
      <w:proofErr w:type="spellStart"/>
      <w:r w:rsidRPr="009040AC">
        <w:rPr>
          <w:rFonts w:eastAsiaTheme="minorHAnsi"/>
          <w:lang w:eastAsia="en-US"/>
        </w:rPr>
        <w:t>Talovčeva</w:t>
      </w:r>
      <w:proofErr w:type="spellEnd"/>
      <w:r w:rsidRPr="009040AC">
        <w:rPr>
          <w:rFonts w:eastAsiaTheme="minorHAnsi"/>
          <w:lang w:eastAsia="en-US"/>
        </w:rPr>
        <w:t xml:space="preserve"> ul. pješački prijelaz - zebra, kod zavoja pored zgrade općine Črnomerec. Na tom</w:t>
      </w:r>
    </w:p>
    <w:p w:rsidR="00E25CBD" w:rsidRPr="009040AC" w:rsidRDefault="00E25CBD" w:rsidP="00E25CBD">
      <w:pPr>
        <w:spacing w:line="259" w:lineRule="auto"/>
        <w:ind w:left="585"/>
        <w:rPr>
          <w:rFonts w:eastAsiaTheme="minorHAnsi"/>
          <w:lang w:eastAsia="en-US"/>
        </w:rPr>
      </w:pPr>
      <w:r w:rsidRPr="009040AC">
        <w:rPr>
          <w:rFonts w:eastAsiaTheme="minorHAnsi"/>
          <w:lang w:eastAsia="en-US"/>
        </w:rPr>
        <w:t xml:space="preserve">  prijelazu treba hitno obnoviti žuto polje na kraju zebre na pješačkom prijelazu - južna strana</w:t>
      </w:r>
    </w:p>
    <w:p w:rsidR="00E25CBD" w:rsidRPr="009040AC" w:rsidRDefault="00E25CBD" w:rsidP="00E25CBD">
      <w:pPr>
        <w:numPr>
          <w:ilvl w:val="0"/>
          <w:numId w:val="46"/>
        </w:numPr>
        <w:spacing w:line="259" w:lineRule="auto"/>
        <w:ind w:left="945"/>
        <w:rPr>
          <w:rFonts w:eastAsiaTheme="minorHAnsi"/>
          <w:lang w:eastAsia="en-US"/>
        </w:rPr>
      </w:pPr>
      <w:r w:rsidRPr="009040AC">
        <w:rPr>
          <w:rFonts w:eastAsiaTheme="minorHAnsi"/>
          <w:lang w:eastAsia="en-US"/>
        </w:rPr>
        <w:t xml:space="preserve">Parkiralište u </w:t>
      </w:r>
      <w:proofErr w:type="spellStart"/>
      <w:r w:rsidRPr="009040AC">
        <w:rPr>
          <w:rFonts w:eastAsiaTheme="minorHAnsi"/>
          <w:lang w:eastAsia="en-US"/>
        </w:rPr>
        <w:t>Reljkovićevoj</w:t>
      </w:r>
      <w:proofErr w:type="spellEnd"/>
      <w:r w:rsidRPr="009040AC">
        <w:rPr>
          <w:rFonts w:eastAsiaTheme="minorHAnsi"/>
          <w:lang w:eastAsia="en-US"/>
        </w:rPr>
        <w:t xml:space="preserve"> ul., strelice na kolniku koje pokazuju smjer prometa i ostala </w:t>
      </w:r>
    </w:p>
    <w:p w:rsidR="00E25CBD" w:rsidRPr="009040AC" w:rsidRDefault="00E25CBD" w:rsidP="00E25CBD">
      <w:pPr>
        <w:spacing w:line="259" w:lineRule="auto"/>
        <w:ind w:left="585"/>
        <w:rPr>
          <w:rFonts w:eastAsiaTheme="minorHAnsi"/>
          <w:lang w:eastAsia="en-US"/>
        </w:rPr>
      </w:pPr>
      <w:r w:rsidRPr="009040AC">
        <w:rPr>
          <w:rFonts w:eastAsiaTheme="minorHAnsi"/>
          <w:lang w:eastAsia="en-US"/>
        </w:rPr>
        <w:t xml:space="preserve">   PROMETNA horizontalna signalizacija (parkirna mjesta su vidljivo označena)</w:t>
      </w:r>
    </w:p>
    <w:p w:rsidR="00E25CBD" w:rsidRPr="009040AC" w:rsidRDefault="00E25CBD" w:rsidP="00E25CBD">
      <w:pPr>
        <w:numPr>
          <w:ilvl w:val="0"/>
          <w:numId w:val="46"/>
        </w:numPr>
        <w:spacing w:line="259" w:lineRule="auto"/>
        <w:ind w:left="945"/>
        <w:rPr>
          <w:rFonts w:eastAsiaTheme="minorHAnsi"/>
          <w:lang w:eastAsia="en-US"/>
        </w:rPr>
      </w:pPr>
      <w:proofErr w:type="spellStart"/>
      <w:r w:rsidRPr="009040AC">
        <w:rPr>
          <w:rFonts w:eastAsiaTheme="minorHAnsi"/>
          <w:lang w:eastAsia="en-US"/>
        </w:rPr>
        <w:t>Reljkovićeva</w:t>
      </w:r>
      <w:proofErr w:type="spellEnd"/>
      <w:r w:rsidRPr="009040AC">
        <w:rPr>
          <w:rFonts w:eastAsiaTheme="minorHAnsi"/>
          <w:lang w:eastAsia="en-US"/>
        </w:rPr>
        <w:t xml:space="preserve"> ulica - cijela</w:t>
      </w:r>
    </w:p>
    <w:p w:rsidR="00E25CBD" w:rsidRPr="009040AC" w:rsidRDefault="00E25CBD" w:rsidP="00E25CBD">
      <w:pPr>
        <w:numPr>
          <w:ilvl w:val="0"/>
          <w:numId w:val="46"/>
        </w:numPr>
        <w:spacing w:line="259" w:lineRule="auto"/>
        <w:ind w:left="945"/>
        <w:rPr>
          <w:rFonts w:eastAsiaTheme="minorHAnsi"/>
          <w:lang w:eastAsia="en-US"/>
        </w:rPr>
      </w:pPr>
      <w:r w:rsidRPr="009040AC">
        <w:rPr>
          <w:rFonts w:eastAsiaTheme="minorHAnsi"/>
          <w:lang w:eastAsia="en-US"/>
        </w:rPr>
        <w:t>Slovenska ulica - crta po sredini</w:t>
      </w:r>
    </w:p>
    <w:p w:rsidR="00E25CBD" w:rsidRPr="009040AC" w:rsidRDefault="00E25CBD" w:rsidP="00E25CBD">
      <w:pPr>
        <w:numPr>
          <w:ilvl w:val="0"/>
          <w:numId w:val="46"/>
        </w:numPr>
        <w:spacing w:line="259" w:lineRule="auto"/>
        <w:ind w:left="945"/>
        <w:rPr>
          <w:rFonts w:eastAsiaTheme="minorHAnsi"/>
          <w:lang w:eastAsia="en-US"/>
        </w:rPr>
      </w:pPr>
      <w:r w:rsidRPr="009040AC">
        <w:rPr>
          <w:rFonts w:eastAsiaTheme="minorHAnsi"/>
          <w:lang w:eastAsia="en-US"/>
        </w:rPr>
        <w:t>pješački prijelazi na Vodovodnoj, posebno križanje sa Međimurskom ul.</w:t>
      </w:r>
    </w:p>
    <w:p w:rsidR="00E25CBD" w:rsidRPr="009040AC" w:rsidRDefault="00E25CBD" w:rsidP="00E25CBD">
      <w:pPr>
        <w:numPr>
          <w:ilvl w:val="0"/>
          <w:numId w:val="46"/>
        </w:numPr>
        <w:spacing w:line="259" w:lineRule="auto"/>
        <w:ind w:left="945"/>
        <w:rPr>
          <w:rFonts w:eastAsiaTheme="minorHAnsi"/>
          <w:lang w:eastAsia="en-US"/>
        </w:rPr>
      </w:pPr>
      <w:r w:rsidRPr="009040AC">
        <w:rPr>
          <w:rFonts w:eastAsiaTheme="minorHAnsi"/>
          <w:lang w:eastAsia="en-US"/>
        </w:rPr>
        <w:t xml:space="preserve">pješački prijelaz – zebra na raskrižju Slovenska/Ul. grada </w:t>
      </w:r>
      <w:proofErr w:type="spellStart"/>
      <w:r w:rsidRPr="009040AC">
        <w:rPr>
          <w:rFonts w:eastAsiaTheme="minorHAnsi"/>
          <w:lang w:eastAsia="en-US"/>
        </w:rPr>
        <w:t>Mainza</w:t>
      </w:r>
      <w:proofErr w:type="spellEnd"/>
    </w:p>
    <w:p w:rsidR="00E25CBD" w:rsidRPr="009040AC" w:rsidRDefault="00E25CBD" w:rsidP="00E25CBD">
      <w:pPr>
        <w:numPr>
          <w:ilvl w:val="0"/>
          <w:numId w:val="46"/>
        </w:numPr>
        <w:spacing w:line="259" w:lineRule="auto"/>
        <w:ind w:left="945"/>
        <w:rPr>
          <w:rFonts w:eastAsiaTheme="minorHAnsi"/>
          <w:lang w:eastAsia="en-US"/>
        </w:rPr>
      </w:pPr>
      <w:r w:rsidRPr="009040AC">
        <w:rPr>
          <w:rFonts w:eastAsiaTheme="minorHAnsi"/>
          <w:lang w:eastAsia="en-US"/>
        </w:rPr>
        <w:t>pješački prijelaz – zebra na raskrižju Slovenska/Ilica</w:t>
      </w:r>
    </w:p>
    <w:p w:rsidR="00E25CBD" w:rsidRPr="009040AC" w:rsidRDefault="00E25CBD" w:rsidP="00E25CBD">
      <w:pPr>
        <w:numPr>
          <w:ilvl w:val="0"/>
          <w:numId w:val="46"/>
        </w:numPr>
        <w:spacing w:line="259" w:lineRule="auto"/>
        <w:ind w:left="945"/>
        <w:rPr>
          <w:rFonts w:eastAsiaTheme="minorHAnsi"/>
          <w:lang w:eastAsia="en-US"/>
        </w:rPr>
      </w:pPr>
      <w:r w:rsidRPr="009040AC">
        <w:rPr>
          <w:rFonts w:eastAsiaTheme="minorHAnsi"/>
          <w:lang w:eastAsia="en-US"/>
        </w:rPr>
        <w:t xml:space="preserve">zebra ispred </w:t>
      </w:r>
      <w:proofErr w:type="spellStart"/>
      <w:r w:rsidRPr="009040AC">
        <w:rPr>
          <w:rFonts w:eastAsiaTheme="minorHAnsi"/>
          <w:lang w:eastAsia="en-US"/>
        </w:rPr>
        <w:t>Hanuševe</w:t>
      </w:r>
      <w:proofErr w:type="spellEnd"/>
      <w:r w:rsidRPr="009040AC">
        <w:rPr>
          <w:rFonts w:eastAsiaTheme="minorHAnsi"/>
          <w:lang w:eastAsia="en-US"/>
        </w:rPr>
        <w:t xml:space="preserve"> 2 prema kućici željezničara na Zapadnom kolodvoru</w:t>
      </w:r>
    </w:p>
    <w:p w:rsidR="00E25CBD" w:rsidRPr="009040AC" w:rsidRDefault="00E25CBD" w:rsidP="00E25CBD">
      <w:pPr>
        <w:numPr>
          <w:ilvl w:val="0"/>
          <w:numId w:val="46"/>
        </w:numPr>
        <w:spacing w:line="259" w:lineRule="auto"/>
        <w:ind w:left="945"/>
        <w:rPr>
          <w:rFonts w:eastAsiaTheme="minorHAnsi"/>
          <w:lang w:eastAsia="en-US"/>
        </w:rPr>
      </w:pPr>
      <w:proofErr w:type="spellStart"/>
      <w:r w:rsidRPr="009040AC">
        <w:rPr>
          <w:rFonts w:eastAsiaTheme="minorHAnsi"/>
          <w:lang w:eastAsia="en-US"/>
        </w:rPr>
        <w:t>Grahorova</w:t>
      </w:r>
      <w:proofErr w:type="spellEnd"/>
      <w:r w:rsidRPr="009040AC">
        <w:rPr>
          <w:rFonts w:eastAsiaTheme="minorHAnsi"/>
          <w:lang w:eastAsia="en-US"/>
        </w:rPr>
        <w:t>/Međimurska, pješački prijelazi (zebre)</w:t>
      </w:r>
    </w:p>
    <w:p w:rsidR="00E25CBD" w:rsidRPr="009040AC" w:rsidRDefault="00E25CBD" w:rsidP="00E25CBD">
      <w:pPr>
        <w:numPr>
          <w:ilvl w:val="0"/>
          <w:numId w:val="46"/>
        </w:numPr>
        <w:spacing w:line="259" w:lineRule="auto"/>
        <w:ind w:left="945"/>
        <w:rPr>
          <w:rFonts w:eastAsiaTheme="minorHAnsi"/>
          <w:lang w:eastAsia="en-US"/>
        </w:rPr>
      </w:pPr>
      <w:r w:rsidRPr="009040AC">
        <w:rPr>
          <w:rFonts w:eastAsiaTheme="minorHAnsi"/>
          <w:lang w:eastAsia="en-US"/>
        </w:rPr>
        <w:lastRenderedPageBreak/>
        <w:t xml:space="preserve">pješački prijelaz - zebra, </w:t>
      </w:r>
      <w:proofErr w:type="spellStart"/>
      <w:r w:rsidRPr="009040AC">
        <w:rPr>
          <w:rFonts w:eastAsiaTheme="minorHAnsi"/>
          <w:lang w:eastAsia="en-US"/>
        </w:rPr>
        <w:t>Reljkovićeva</w:t>
      </w:r>
      <w:proofErr w:type="spellEnd"/>
      <w:r w:rsidRPr="009040AC">
        <w:rPr>
          <w:rFonts w:eastAsiaTheme="minorHAnsi"/>
          <w:lang w:eastAsia="en-US"/>
        </w:rPr>
        <w:t xml:space="preserve"> / Ul. grada </w:t>
      </w:r>
      <w:proofErr w:type="spellStart"/>
      <w:r w:rsidRPr="009040AC">
        <w:rPr>
          <w:rFonts w:eastAsiaTheme="minorHAnsi"/>
          <w:lang w:eastAsia="en-US"/>
        </w:rPr>
        <w:t>Mainza</w:t>
      </w:r>
      <w:proofErr w:type="spellEnd"/>
      <w:r w:rsidRPr="009040AC">
        <w:rPr>
          <w:rFonts w:eastAsiaTheme="minorHAnsi"/>
          <w:lang w:eastAsia="en-US"/>
        </w:rPr>
        <w:t xml:space="preserve"> (posebno važno jer je </w:t>
      </w:r>
    </w:p>
    <w:p w:rsidR="00E25CBD" w:rsidRPr="009040AC" w:rsidRDefault="00E25CBD" w:rsidP="00E25CBD">
      <w:pPr>
        <w:ind w:left="585"/>
        <w:rPr>
          <w:rFonts w:eastAsiaTheme="minorHAnsi"/>
          <w:lang w:eastAsia="en-US"/>
        </w:rPr>
      </w:pPr>
      <w:r w:rsidRPr="009040AC">
        <w:rPr>
          <w:rFonts w:eastAsiaTheme="minorHAnsi"/>
          <w:lang w:eastAsia="en-US"/>
        </w:rPr>
        <w:t xml:space="preserve">  prometni znak za pješački prijelaz uklonjen zbog radova)</w:t>
      </w:r>
    </w:p>
    <w:p w:rsidR="00E25CBD" w:rsidRPr="009040AC" w:rsidRDefault="00E25CBD" w:rsidP="00E25CBD">
      <w:pPr>
        <w:ind w:left="720"/>
        <w:jc w:val="both"/>
      </w:pPr>
    </w:p>
    <w:p w:rsidR="00E25CBD" w:rsidRPr="009040AC" w:rsidRDefault="00E25CBD" w:rsidP="00E25CBD">
      <w:pPr>
        <w:numPr>
          <w:ilvl w:val="0"/>
          <w:numId w:val="38"/>
        </w:numPr>
        <w:spacing w:after="160" w:line="259" w:lineRule="auto"/>
        <w:contextualSpacing/>
      </w:pPr>
      <w:r w:rsidRPr="009040AC">
        <w:t xml:space="preserve">Ovaj Zaključak dostaviti će se Vijeću Gradske četvrti Črnomerec i Gradskom uredu za mjesnu samoupravu, promet, komunalne poslove, civilnu zaštitu i sigurnost.  </w:t>
      </w:r>
    </w:p>
    <w:p w:rsidR="00E25CBD" w:rsidRPr="009040AC" w:rsidRDefault="00E25CBD" w:rsidP="00E25CBD">
      <w:pPr>
        <w:ind w:left="1080"/>
        <w:contextualSpacing/>
        <w:jc w:val="both"/>
      </w:pPr>
    </w:p>
    <w:p w:rsidR="00FF3CE3" w:rsidRPr="009040AC" w:rsidRDefault="00FF3CE3" w:rsidP="00FF3CE3">
      <w:pPr>
        <w:ind w:left="720"/>
        <w:jc w:val="both"/>
        <w:rPr>
          <w:rFonts w:eastAsiaTheme="minorHAnsi"/>
          <w:lang w:eastAsia="en-US"/>
        </w:rPr>
      </w:pPr>
    </w:p>
    <w:p w:rsidR="009C3CE9" w:rsidRPr="009040AC" w:rsidRDefault="009C3CE9" w:rsidP="00325249">
      <w:pPr>
        <w:spacing w:line="259" w:lineRule="auto"/>
        <w:ind w:left="720"/>
        <w:rPr>
          <w:b/>
        </w:rPr>
      </w:pPr>
    </w:p>
    <w:p w:rsidR="00BE21F2" w:rsidRPr="009040AC" w:rsidRDefault="00BE21F2" w:rsidP="00325249">
      <w:pPr>
        <w:spacing w:line="259" w:lineRule="auto"/>
        <w:ind w:left="720"/>
        <w:rPr>
          <w:b/>
        </w:rPr>
      </w:pPr>
    </w:p>
    <w:p w:rsidR="00866854" w:rsidRPr="009040AC" w:rsidRDefault="005438D1" w:rsidP="00866854">
      <w:pPr>
        <w:spacing w:line="259" w:lineRule="auto"/>
        <w:rPr>
          <w:b/>
        </w:rPr>
      </w:pPr>
      <w:r w:rsidRPr="009040AC">
        <w:rPr>
          <w:b/>
        </w:rPr>
        <w:t xml:space="preserve">     Ad 3. </w:t>
      </w:r>
      <w:r w:rsidR="00866854" w:rsidRPr="009040AC">
        <w:rPr>
          <w:b/>
        </w:rPr>
        <w:t xml:space="preserve">Zaključak o prijedlogu za premještanje električnog ormarića na dječjem igralištu na </w:t>
      </w:r>
    </w:p>
    <w:p w:rsidR="005438D1" w:rsidRPr="009040AC" w:rsidRDefault="00866854" w:rsidP="00866854">
      <w:pPr>
        <w:spacing w:line="259" w:lineRule="auto"/>
        <w:rPr>
          <w:b/>
        </w:rPr>
      </w:pPr>
      <w:r w:rsidRPr="009040AC">
        <w:rPr>
          <w:b/>
        </w:rPr>
        <w:t xml:space="preserve">              </w:t>
      </w:r>
      <w:r w:rsidR="007F07CD" w:rsidRPr="009040AC">
        <w:rPr>
          <w:b/>
        </w:rPr>
        <w:t xml:space="preserve"> </w:t>
      </w:r>
      <w:r w:rsidRPr="009040AC">
        <w:rPr>
          <w:b/>
        </w:rPr>
        <w:t>Trgu Francuske Republike</w:t>
      </w:r>
    </w:p>
    <w:p w:rsidR="00F85A72" w:rsidRPr="009040AC" w:rsidRDefault="00F85A72" w:rsidP="00F85A72">
      <w:pPr>
        <w:contextualSpacing/>
      </w:pPr>
      <w:r w:rsidRPr="009040AC">
        <w:rPr>
          <w:rFonts w:eastAsiaTheme="minorHAnsi"/>
          <w:b/>
          <w:lang w:eastAsia="en-US"/>
        </w:rPr>
        <w:t xml:space="preserve">    </w:t>
      </w:r>
      <w:r w:rsidR="00C46FF5" w:rsidRPr="009040AC">
        <w:rPr>
          <w:rFonts w:eastAsiaTheme="minorHAnsi"/>
          <w:b/>
          <w:lang w:eastAsia="en-US"/>
        </w:rPr>
        <w:t xml:space="preserve">  </w:t>
      </w:r>
      <w:r w:rsidRPr="009040AC">
        <w:t xml:space="preserve">Predsjednik informira nazočne predmetu rasprave i odlučivanja. </w:t>
      </w:r>
    </w:p>
    <w:p w:rsidR="00F85A72" w:rsidRPr="009040AC" w:rsidRDefault="00F85A72" w:rsidP="00F85A72">
      <w:pPr>
        <w:contextualSpacing/>
      </w:pPr>
      <w:r w:rsidRPr="009040AC">
        <w:t xml:space="preserve">      Vijeće jednoglasno sa donosi</w:t>
      </w:r>
      <w:r w:rsidRPr="009040AC">
        <w:rPr>
          <w:b/>
        </w:rPr>
        <w:t xml:space="preserve">       </w:t>
      </w:r>
    </w:p>
    <w:p w:rsidR="00866854" w:rsidRPr="009040AC" w:rsidRDefault="00C46FF5" w:rsidP="00F85A72">
      <w:pPr>
        <w:spacing w:after="160" w:line="259" w:lineRule="auto"/>
        <w:rPr>
          <w:rFonts w:eastAsiaTheme="minorHAnsi"/>
          <w:b/>
          <w:lang w:eastAsia="en-US"/>
        </w:rPr>
      </w:pPr>
      <w:r w:rsidRPr="009040AC">
        <w:rPr>
          <w:rFonts w:eastAsiaTheme="minorHAnsi"/>
          <w:b/>
          <w:lang w:eastAsia="en-US"/>
        </w:rPr>
        <w:t xml:space="preserve">                    </w:t>
      </w:r>
    </w:p>
    <w:p w:rsidR="00C46FF5" w:rsidRPr="009040AC" w:rsidRDefault="00866854" w:rsidP="00866854">
      <w:pPr>
        <w:spacing w:after="160" w:line="259" w:lineRule="auto"/>
        <w:rPr>
          <w:rFonts w:eastAsiaTheme="minorHAnsi"/>
          <w:b/>
          <w:lang w:eastAsia="en-US"/>
        </w:rPr>
      </w:pPr>
      <w:r w:rsidRPr="009040AC">
        <w:rPr>
          <w:rFonts w:eastAsiaTheme="minorHAnsi"/>
          <w:b/>
          <w:lang w:eastAsia="en-US"/>
        </w:rPr>
        <w:t xml:space="preserve">                                                     </w:t>
      </w:r>
      <w:r w:rsidR="00F85A72" w:rsidRPr="009040AC">
        <w:rPr>
          <w:rFonts w:eastAsiaTheme="minorHAnsi"/>
          <w:b/>
          <w:lang w:eastAsia="en-US"/>
        </w:rPr>
        <w:t xml:space="preserve">               </w:t>
      </w:r>
      <w:r w:rsidRPr="009040AC">
        <w:rPr>
          <w:rFonts w:eastAsiaTheme="minorHAnsi"/>
          <w:b/>
          <w:lang w:eastAsia="en-US"/>
        </w:rPr>
        <w:t xml:space="preserve"> </w:t>
      </w:r>
      <w:r w:rsidR="00C46FF5" w:rsidRPr="009040AC">
        <w:rPr>
          <w:rFonts w:eastAsiaTheme="minorHAnsi"/>
          <w:b/>
          <w:lang w:eastAsia="en-US"/>
        </w:rPr>
        <w:t>Z A K LJ U Č A K</w:t>
      </w:r>
    </w:p>
    <w:p w:rsidR="00866854" w:rsidRPr="009040AC" w:rsidRDefault="00C46FF5" w:rsidP="00866854">
      <w:pPr>
        <w:spacing w:line="259" w:lineRule="auto"/>
        <w:jc w:val="center"/>
        <w:rPr>
          <w:rFonts w:eastAsiaTheme="minorHAnsi"/>
          <w:b/>
          <w:lang w:eastAsia="en-US"/>
        </w:rPr>
      </w:pPr>
      <w:r w:rsidRPr="009040AC">
        <w:rPr>
          <w:rFonts w:eastAsiaTheme="minorHAnsi"/>
          <w:b/>
          <w:lang w:eastAsia="en-US"/>
        </w:rPr>
        <w:t xml:space="preserve">o prijedlogu </w:t>
      </w:r>
      <w:r w:rsidR="00866854" w:rsidRPr="009040AC">
        <w:rPr>
          <w:rFonts w:eastAsiaTheme="minorHAnsi"/>
          <w:b/>
          <w:lang w:eastAsia="en-US"/>
        </w:rPr>
        <w:t xml:space="preserve">za premještanje električnog ormarića na dječjem igralištu na </w:t>
      </w:r>
    </w:p>
    <w:p w:rsidR="00C46FF5" w:rsidRPr="009040AC" w:rsidRDefault="00866854" w:rsidP="00866854">
      <w:pPr>
        <w:spacing w:line="259" w:lineRule="auto"/>
        <w:jc w:val="center"/>
        <w:rPr>
          <w:rFonts w:eastAsiaTheme="minorHAnsi"/>
          <w:lang w:eastAsia="en-US"/>
        </w:rPr>
      </w:pPr>
      <w:r w:rsidRPr="009040AC">
        <w:rPr>
          <w:rFonts w:eastAsiaTheme="minorHAnsi"/>
          <w:b/>
          <w:lang w:eastAsia="en-US"/>
        </w:rPr>
        <w:t xml:space="preserve">                 Trgu Francuske Republike</w:t>
      </w:r>
    </w:p>
    <w:p w:rsidR="00C46FF5" w:rsidRPr="009040AC" w:rsidRDefault="00C46FF5" w:rsidP="001160E0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lang w:eastAsia="en-US"/>
        </w:rPr>
      </w:pPr>
      <w:r w:rsidRPr="009040AC">
        <w:rPr>
          <w:rFonts w:eastAsiaTheme="minorHAnsi"/>
          <w:lang w:eastAsia="en-US"/>
        </w:rPr>
        <w:t xml:space="preserve">Vijećnici su raspravljali o prijedlogu </w:t>
      </w:r>
      <w:r w:rsidR="00866854" w:rsidRPr="009040AC">
        <w:rPr>
          <w:rFonts w:eastAsiaTheme="minorHAnsi"/>
          <w:lang w:eastAsia="en-US"/>
        </w:rPr>
        <w:t>za premještanje električnog ormarića na dječjem igralištu na Trgu Francuske Republike</w:t>
      </w:r>
    </w:p>
    <w:p w:rsidR="00C46FF5" w:rsidRPr="009040AC" w:rsidRDefault="00C46FF5" w:rsidP="00866854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lang w:eastAsia="en-US"/>
        </w:rPr>
      </w:pPr>
      <w:r w:rsidRPr="009040AC">
        <w:rPr>
          <w:rFonts w:eastAsiaTheme="minorHAnsi"/>
          <w:lang w:eastAsia="en-US"/>
        </w:rPr>
        <w:t xml:space="preserve">Vijeće </w:t>
      </w:r>
      <w:r w:rsidR="00866854" w:rsidRPr="009040AC">
        <w:rPr>
          <w:rFonts w:eastAsiaTheme="minorHAnsi"/>
          <w:lang w:eastAsia="en-US"/>
        </w:rPr>
        <w:t>traži da UKLONI plavi veliki kavez</w:t>
      </w:r>
      <w:r w:rsidR="00F85A72" w:rsidRPr="009040AC">
        <w:rPr>
          <w:rFonts w:eastAsiaTheme="minorHAnsi"/>
          <w:lang w:eastAsia="en-US"/>
        </w:rPr>
        <w:t>,</w:t>
      </w:r>
      <w:r w:rsidR="00866854" w:rsidRPr="009040AC">
        <w:rPr>
          <w:rFonts w:eastAsiaTheme="minorHAnsi"/>
          <w:lang w:eastAsia="en-US"/>
        </w:rPr>
        <w:t xml:space="preserve"> u kojem je bio stari električni ormar (lokacija označena na slici u privitku), koji se više ne koristi. </w:t>
      </w:r>
      <w:r w:rsidR="00F85A72" w:rsidRPr="009040AC">
        <w:rPr>
          <w:rFonts w:eastAsiaTheme="minorHAnsi"/>
          <w:lang w:eastAsia="en-US"/>
        </w:rPr>
        <w:t>Pored toga vijeće traži</w:t>
      </w:r>
      <w:r w:rsidR="00866854" w:rsidRPr="009040AC">
        <w:rPr>
          <w:rFonts w:eastAsiaTheme="minorHAnsi"/>
          <w:lang w:eastAsia="en-US"/>
        </w:rPr>
        <w:t xml:space="preserve"> da se novi mali ormarić (stupić) premjesti na novu lokaciju, uz ogradu igrališta ili uz najbliži stup električne rasvjete. </w:t>
      </w:r>
    </w:p>
    <w:p w:rsidR="00F85A72" w:rsidRPr="009040AC" w:rsidRDefault="00C46FF5" w:rsidP="00F85A72">
      <w:pPr>
        <w:pStyle w:val="ListParagraph"/>
        <w:numPr>
          <w:ilvl w:val="0"/>
          <w:numId w:val="40"/>
        </w:numPr>
        <w:rPr>
          <w:rFonts w:eastAsiaTheme="minorHAnsi"/>
          <w:lang w:eastAsia="en-US"/>
        </w:rPr>
      </w:pPr>
      <w:r w:rsidRPr="009040AC">
        <w:rPr>
          <w:rFonts w:eastAsiaTheme="minorHAnsi"/>
          <w:lang w:eastAsia="en-US"/>
        </w:rPr>
        <w:t>Ovaj Zaključak biti će dostavljen V</w:t>
      </w:r>
      <w:r w:rsidR="00F85A72" w:rsidRPr="009040AC">
        <w:rPr>
          <w:rFonts w:eastAsiaTheme="minorHAnsi"/>
          <w:lang w:eastAsia="en-US"/>
        </w:rPr>
        <w:t xml:space="preserve">ijeću Gradske četvrti Črnomerec i Gradskom uredu za mjesnu samoupravu, promet, komunalne poslove, civilnu zaštitu i sigurnost.  </w:t>
      </w:r>
    </w:p>
    <w:p w:rsidR="00C46FF5" w:rsidRPr="009040AC" w:rsidRDefault="00C46FF5" w:rsidP="00F85A72">
      <w:pPr>
        <w:spacing w:after="160" w:line="259" w:lineRule="auto"/>
        <w:ind w:left="720"/>
        <w:contextualSpacing/>
        <w:rPr>
          <w:rFonts w:eastAsiaTheme="minorHAnsi"/>
          <w:lang w:eastAsia="en-US"/>
        </w:rPr>
      </w:pPr>
    </w:p>
    <w:p w:rsidR="00C46FF5" w:rsidRPr="009040AC" w:rsidRDefault="00C46FF5" w:rsidP="00C46FF5">
      <w:pPr>
        <w:spacing w:after="160" w:line="259" w:lineRule="auto"/>
        <w:ind w:left="720"/>
        <w:contextualSpacing/>
        <w:rPr>
          <w:rFonts w:eastAsiaTheme="minorHAnsi"/>
          <w:lang w:eastAsia="en-US"/>
        </w:rPr>
      </w:pPr>
    </w:p>
    <w:p w:rsidR="009C3CE9" w:rsidRPr="009040AC" w:rsidRDefault="009C3CE9" w:rsidP="005438D1">
      <w:pPr>
        <w:spacing w:line="259" w:lineRule="auto"/>
        <w:rPr>
          <w:b/>
        </w:rPr>
      </w:pPr>
    </w:p>
    <w:p w:rsidR="00325249" w:rsidRPr="009040AC" w:rsidRDefault="005438D1" w:rsidP="005438D1">
      <w:pPr>
        <w:spacing w:line="259" w:lineRule="auto"/>
        <w:rPr>
          <w:rFonts w:eastAsia="Calibri"/>
        </w:rPr>
      </w:pPr>
      <w:r w:rsidRPr="009040AC">
        <w:rPr>
          <w:b/>
        </w:rPr>
        <w:t xml:space="preserve">      Ad 4.  </w:t>
      </w:r>
      <w:r w:rsidR="00325249" w:rsidRPr="009040AC">
        <w:rPr>
          <w:rFonts w:eastAsia="Calibri"/>
          <w:b/>
        </w:rPr>
        <w:t>Pitanja, prijedlozi i obavijesti</w:t>
      </w:r>
    </w:p>
    <w:p w:rsidR="00325249" w:rsidRPr="009040AC" w:rsidRDefault="00325249" w:rsidP="00325249">
      <w:pPr>
        <w:ind w:left="1065"/>
        <w:rPr>
          <w:i/>
        </w:rPr>
      </w:pPr>
    </w:p>
    <w:p w:rsidR="00DE296C" w:rsidRPr="009040AC" w:rsidRDefault="00DE296C" w:rsidP="00CA7BE5">
      <w:pPr>
        <w:spacing w:line="276" w:lineRule="auto"/>
      </w:pPr>
    </w:p>
    <w:p w:rsidR="00DE296C" w:rsidRPr="009040AC" w:rsidRDefault="00DE296C" w:rsidP="00CA7BE5">
      <w:pPr>
        <w:spacing w:line="276" w:lineRule="auto"/>
      </w:pPr>
    </w:p>
    <w:p w:rsidR="00CA7BE5" w:rsidRPr="009040AC" w:rsidRDefault="00CA7BE5" w:rsidP="00CA7BE5">
      <w:pPr>
        <w:spacing w:line="276" w:lineRule="auto"/>
      </w:pPr>
      <w:r w:rsidRPr="009040AC">
        <w:t>Predsjednik zatvara sjednicu u 19:</w:t>
      </w:r>
      <w:r w:rsidR="00EC56EC" w:rsidRPr="009040AC">
        <w:t>0</w:t>
      </w:r>
      <w:r w:rsidRPr="009040AC">
        <w:t>0 sati.</w:t>
      </w:r>
    </w:p>
    <w:p w:rsidR="00CA7BE5" w:rsidRPr="009040AC" w:rsidRDefault="00CA7BE5" w:rsidP="00CA7BE5">
      <w:pPr>
        <w:spacing w:line="276" w:lineRule="auto"/>
      </w:pPr>
    </w:p>
    <w:p w:rsidR="00A326EC" w:rsidRPr="009040AC" w:rsidRDefault="00A326EC" w:rsidP="00A326EC">
      <w:pPr>
        <w:tabs>
          <w:tab w:val="left" w:pos="4140"/>
        </w:tabs>
        <w:outlineLvl w:val="0"/>
        <w:rPr>
          <w:lang w:val="en-AU"/>
        </w:rPr>
      </w:pPr>
      <w:r w:rsidRPr="009040AC">
        <w:rPr>
          <w:lang w:val="en-AU"/>
        </w:rPr>
        <w:t>KLASA: 024-08/26-003/899</w:t>
      </w:r>
    </w:p>
    <w:p w:rsidR="00A326EC" w:rsidRPr="009040AC" w:rsidRDefault="00A326EC" w:rsidP="00A326EC">
      <w:pPr>
        <w:tabs>
          <w:tab w:val="left" w:pos="4140"/>
        </w:tabs>
        <w:outlineLvl w:val="0"/>
      </w:pPr>
      <w:r w:rsidRPr="009040AC">
        <w:rPr>
          <w:lang w:val="en-AU"/>
        </w:rPr>
        <w:t xml:space="preserve">URBROJ: </w:t>
      </w:r>
      <w:r w:rsidRPr="009040AC">
        <w:t>251-13-11-4/019-26-3</w:t>
      </w:r>
    </w:p>
    <w:p w:rsidR="00A326EC" w:rsidRPr="009040AC" w:rsidRDefault="00A326EC" w:rsidP="00A326EC">
      <w:pPr>
        <w:tabs>
          <w:tab w:val="left" w:pos="4140"/>
        </w:tabs>
        <w:rPr>
          <w:lang w:val="en-AU"/>
        </w:rPr>
      </w:pPr>
      <w:r w:rsidRPr="009040AC">
        <w:rPr>
          <w:lang w:val="en-AU"/>
        </w:rPr>
        <w:t xml:space="preserve">Zagreb, 24. </w:t>
      </w:r>
      <w:proofErr w:type="spellStart"/>
      <w:r w:rsidR="00E25CBD" w:rsidRPr="009040AC">
        <w:rPr>
          <w:lang w:val="en-AU"/>
        </w:rPr>
        <w:t>travanj</w:t>
      </w:r>
      <w:proofErr w:type="spellEnd"/>
      <w:r w:rsidRPr="009040AC">
        <w:rPr>
          <w:lang w:val="en-AU"/>
        </w:rPr>
        <w:t xml:space="preserve"> 2026.</w:t>
      </w:r>
    </w:p>
    <w:p w:rsidR="00307546" w:rsidRPr="009040AC" w:rsidRDefault="00307546" w:rsidP="00CA7BE5">
      <w:pPr>
        <w:tabs>
          <w:tab w:val="left" w:pos="4140"/>
        </w:tabs>
        <w:outlineLvl w:val="0"/>
        <w:rPr>
          <w:b/>
        </w:rPr>
      </w:pPr>
    </w:p>
    <w:p w:rsidR="00CA7BE5" w:rsidRPr="009040AC" w:rsidRDefault="00CA7BE5" w:rsidP="00CA7BE5">
      <w:pPr>
        <w:tabs>
          <w:tab w:val="left" w:pos="4140"/>
        </w:tabs>
        <w:outlineLvl w:val="0"/>
      </w:pPr>
      <w:r w:rsidRPr="009040AC">
        <w:rPr>
          <w:b/>
        </w:rPr>
        <w:tab/>
      </w:r>
      <w:r w:rsidRPr="009040AC">
        <w:rPr>
          <w:b/>
        </w:rPr>
        <w:tab/>
      </w:r>
      <w:r w:rsidRPr="009040AC">
        <w:rPr>
          <w:b/>
        </w:rPr>
        <w:tab/>
      </w:r>
      <w:r w:rsidRPr="009040AC">
        <w:rPr>
          <w:b/>
        </w:rPr>
        <w:tab/>
        <w:t xml:space="preserve">  </w:t>
      </w:r>
      <w:r w:rsidRPr="009040AC">
        <w:t>Predsjednik Vijeća</w:t>
      </w:r>
    </w:p>
    <w:p w:rsidR="00CA7BE5" w:rsidRPr="009040AC" w:rsidRDefault="00CA7BE5" w:rsidP="00CA7BE5">
      <w:pPr>
        <w:tabs>
          <w:tab w:val="left" w:pos="7230"/>
          <w:tab w:val="center" w:pos="7655"/>
        </w:tabs>
      </w:pPr>
      <w:r w:rsidRPr="009040AC">
        <w:t xml:space="preserve">                                                                                       Mjesnog odbora „Ban Keglević“</w:t>
      </w:r>
    </w:p>
    <w:p w:rsidR="00CA7BE5" w:rsidRPr="009040AC" w:rsidRDefault="00CA7BE5" w:rsidP="00CA7BE5">
      <w:pPr>
        <w:tabs>
          <w:tab w:val="left" w:pos="7230"/>
          <w:tab w:val="center" w:pos="7655"/>
        </w:tabs>
        <w:ind w:left="4956" w:firstLine="708"/>
      </w:pPr>
    </w:p>
    <w:p w:rsidR="00CA7BE5" w:rsidRPr="009040AC" w:rsidRDefault="00CA7BE5" w:rsidP="00CA7BE5">
      <w:pPr>
        <w:tabs>
          <w:tab w:val="center" w:pos="7513"/>
        </w:tabs>
        <w:jc w:val="center"/>
      </w:pPr>
      <w:r w:rsidRPr="009040AC">
        <w:t xml:space="preserve">                                                          Tomislav </w:t>
      </w:r>
      <w:proofErr w:type="spellStart"/>
      <w:r w:rsidRPr="009040AC">
        <w:t>Uršić</w:t>
      </w:r>
      <w:proofErr w:type="spellEnd"/>
      <w:r w:rsidRPr="009040AC">
        <w:t xml:space="preserve"> </w:t>
      </w:r>
    </w:p>
    <w:p w:rsidR="00B55215" w:rsidRPr="009040AC" w:rsidRDefault="00B55215" w:rsidP="00CA7BE5">
      <w:pPr>
        <w:tabs>
          <w:tab w:val="center" w:pos="7513"/>
        </w:tabs>
        <w:jc w:val="center"/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p w:rsidR="00000E6C" w:rsidRPr="009040AC" w:rsidRDefault="00000E6C" w:rsidP="00CA7BE5">
      <w:pPr>
        <w:tabs>
          <w:tab w:val="center" w:pos="7513"/>
        </w:tabs>
        <w:jc w:val="center"/>
      </w:pPr>
    </w:p>
    <w:p w:rsidR="00000E6C" w:rsidRPr="009040AC" w:rsidRDefault="00000E6C" w:rsidP="00CA7BE5">
      <w:pPr>
        <w:tabs>
          <w:tab w:val="center" w:pos="7513"/>
        </w:tabs>
        <w:jc w:val="center"/>
      </w:pPr>
    </w:p>
    <w:p w:rsidR="00000E6C" w:rsidRPr="009040AC" w:rsidRDefault="00000E6C" w:rsidP="00CA7BE5">
      <w:pPr>
        <w:tabs>
          <w:tab w:val="center" w:pos="7513"/>
        </w:tabs>
        <w:jc w:val="center"/>
      </w:pPr>
    </w:p>
    <w:p w:rsidR="00D66B68" w:rsidRPr="009040AC" w:rsidRDefault="00D66B68" w:rsidP="00D66B68">
      <w:pPr>
        <w:tabs>
          <w:tab w:val="center" w:pos="7513"/>
        </w:tabs>
      </w:pPr>
      <w:bookmarkStart w:id="0" w:name="_GoBack"/>
      <w:bookmarkEnd w:id="0"/>
      <w:r w:rsidRPr="009040AC">
        <w:lastRenderedPageBreak/>
        <w:t>Točka 3. slika</w:t>
      </w: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  <w:r w:rsidRPr="009040AC">
        <w:rPr>
          <w:noProof/>
        </w:rPr>
        <w:drawing>
          <wp:inline distT="0" distB="0" distL="0" distR="0" wp14:anchorId="4E31A802" wp14:editId="62072E7D">
            <wp:extent cx="6543675" cy="5886193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3228" cy="589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D66B68" w:rsidRPr="009040AC" w:rsidRDefault="00D66B68" w:rsidP="00D66B68">
      <w:pPr>
        <w:tabs>
          <w:tab w:val="center" w:pos="7513"/>
        </w:tabs>
      </w:pPr>
    </w:p>
    <w:p w:rsidR="00705AC8" w:rsidRPr="009040AC" w:rsidRDefault="00705AC8" w:rsidP="006A1A75">
      <w:pPr>
        <w:spacing w:line="276" w:lineRule="auto"/>
      </w:pPr>
    </w:p>
    <w:p w:rsidR="00705AC8" w:rsidRPr="009040AC" w:rsidRDefault="00705AC8" w:rsidP="006A1A75">
      <w:pPr>
        <w:spacing w:line="276" w:lineRule="auto"/>
      </w:pPr>
    </w:p>
    <w:p w:rsidR="006A1A75" w:rsidRPr="009040AC" w:rsidRDefault="006A1A75" w:rsidP="006A1A75">
      <w:pPr>
        <w:spacing w:line="276" w:lineRule="auto"/>
      </w:pPr>
      <w:r w:rsidRPr="009040AC">
        <w:t xml:space="preserve">Tablica glasovanja na </w:t>
      </w:r>
      <w:r w:rsidR="00A237FA" w:rsidRPr="009040AC">
        <w:t>1</w:t>
      </w:r>
      <w:r w:rsidR="007F07CD" w:rsidRPr="009040AC">
        <w:t>1</w:t>
      </w:r>
      <w:r w:rsidRPr="009040AC">
        <w:t xml:space="preserve">. sjednici </w:t>
      </w:r>
      <w:r w:rsidR="00A16863" w:rsidRPr="009040AC">
        <w:t xml:space="preserve"> </w:t>
      </w:r>
    </w:p>
    <w:p w:rsidR="00000E6C" w:rsidRPr="009040AC" w:rsidRDefault="00000E6C" w:rsidP="006A1A75">
      <w:pPr>
        <w:tabs>
          <w:tab w:val="center" w:pos="7513"/>
        </w:tabs>
      </w:pPr>
    </w:p>
    <w:p w:rsidR="00000E6C" w:rsidRPr="009040AC" w:rsidRDefault="00000E6C" w:rsidP="00CA7BE5">
      <w:pPr>
        <w:tabs>
          <w:tab w:val="center" w:pos="7513"/>
        </w:tabs>
        <w:jc w:val="center"/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tbl>
      <w:tblPr>
        <w:tblW w:w="5807" w:type="dxa"/>
        <w:tblLook w:val="04A0" w:firstRow="1" w:lastRow="0" w:firstColumn="1" w:lastColumn="0" w:noHBand="0" w:noVBand="1"/>
      </w:tblPr>
      <w:tblGrid>
        <w:gridCol w:w="2972"/>
        <w:gridCol w:w="992"/>
        <w:gridCol w:w="851"/>
        <w:gridCol w:w="992"/>
      </w:tblGrid>
      <w:tr w:rsidR="009040AC" w:rsidRPr="009040AC" w:rsidTr="00746F34">
        <w:trPr>
          <w:trHeight w:val="73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9040AC" w:rsidRDefault="007D3F9D" w:rsidP="00000E6C">
            <w:pPr>
              <w:jc w:val="center"/>
              <w:rPr>
                <w:sz w:val="22"/>
                <w:szCs w:val="22"/>
              </w:rPr>
            </w:pPr>
            <w:r w:rsidRPr="009040AC">
              <w:rPr>
                <w:sz w:val="22"/>
                <w:szCs w:val="22"/>
              </w:rPr>
              <w:t>članovi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9040AC" w:rsidRDefault="007D3F9D" w:rsidP="00000E6C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točka 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9040AC" w:rsidRDefault="007D3F9D" w:rsidP="00000E6C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točka 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9040AC" w:rsidRDefault="007D3F9D" w:rsidP="00000E6C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točka 3.</w:t>
            </w:r>
          </w:p>
        </w:tc>
      </w:tr>
      <w:tr w:rsidR="009040AC" w:rsidRPr="009040AC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9040AC">
              <w:rPr>
                <w:b/>
                <w:bCs/>
                <w:sz w:val="20"/>
                <w:szCs w:val="20"/>
              </w:rPr>
              <w:t>MITRAKOVIĆ DUBRAVKA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</w:tr>
      <w:tr w:rsidR="009040AC" w:rsidRPr="009040AC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9040AC">
              <w:rPr>
                <w:b/>
                <w:bCs/>
                <w:sz w:val="20"/>
                <w:szCs w:val="20"/>
              </w:rPr>
              <w:t>NAKIĆ IVAN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7F07CD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  <w:r w:rsidR="00562CE3" w:rsidRPr="009040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7F07CD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  <w:r w:rsidR="00562CE3" w:rsidRPr="009040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7F07CD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  <w:r w:rsidR="00562CE3" w:rsidRPr="009040AC">
              <w:rPr>
                <w:sz w:val="20"/>
                <w:szCs w:val="20"/>
              </w:rPr>
              <w:t xml:space="preserve"> </w:t>
            </w:r>
          </w:p>
        </w:tc>
      </w:tr>
      <w:tr w:rsidR="009040AC" w:rsidRPr="009040AC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9040AC">
              <w:rPr>
                <w:b/>
                <w:bCs/>
                <w:sz w:val="20"/>
                <w:szCs w:val="20"/>
              </w:rPr>
              <w:t>SARAČEVIĆ LUKA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</w:tr>
      <w:tr w:rsidR="009040AC" w:rsidRPr="009040AC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9040AC">
              <w:rPr>
                <w:b/>
                <w:bCs/>
                <w:sz w:val="20"/>
                <w:szCs w:val="20"/>
              </w:rPr>
              <w:t>SARAČEVIĆ MIRJAN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</w:tr>
      <w:tr w:rsidR="009040AC" w:rsidRPr="009040AC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9040AC">
              <w:rPr>
                <w:b/>
                <w:bCs/>
                <w:sz w:val="20"/>
                <w:szCs w:val="20"/>
              </w:rPr>
              <w:t>URŠIĆ TOMISLAV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</w:tr>
      <w:tr w:rsidR="009040AC" w:rsidRPr="009040AC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trike/>
                <w:sz w:val="20"/>
                <w:szCs w:val="20"/>
              </w:rPr>
            </w:pPr>
            <w:r w:rsidRPr="009040AC">
              <w:rPr>
                <w:b/>
                <w:bCs/>
                <w:strike/>
                <w:sz w:val="20"/>
                <w:szCs w:val="20"/>
              </w:rPr>
              <w:t>VILHAR ALEN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 xml:space="preserve"> </w:t>
            </w:r>
          </w:p>
        </w:tc>
      </w:tr>
      <w:tr w:rsidR="00562CE3" w:rsidRPr="009040AC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9040AC">
              <w:rPr>
                <w:b/>
                <w:bCs/>
                <w:sz w:val="20"/>
                <w:szCs w:val="20"/>
              </w:rPr>
              <w:t>ŽULJ VESNA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+</w:t>
            </w:r>
          </w:p>
        </w:tc>
      </w:tr>
    </w:tbl>
    <w:p w:rsidR="00DD3C7D" w:rsidRPr="009040AC" w:rsidRDefault="00DD3C7D" w:rsidP="00000E6C">
      <w:pPr>
        <w:tabs>
          <w:tab w:val="center" w:pos="7513"/>
        </w:tabs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p w:rsidR="00B55215" w:rsidRPr="009040AC" w:rsidRDefault="00B55215" w:rsidP="00DD3C7D">
      <w:pPr>
        <w:tabs>
          <w:tab w:val="center" w:pos="7513"/>
        </w:tabs>
      </w:pPr>
    </w:p>
    <w:p w:rsidR="00DD3C7D" w:rsidRPr="009040AC" w:rsidRDefault="00DD3C7D" w:rsidP="00DD3C7D">
      <w:pPr>
        <w:tabs>
          <w:tab w:val="center" w:pos="7513"/>
        </w:tabs>
      </w:pPr>
    </w:p>
    <w:p w:rsidR="00B55215" w:rsidRPr="009040AC" w:rsidRDefault="00B55215" w:rsidP="00CA7BE5">
      <w:pPr>
        <w:tabs>
          <w:tab w:val="center" w:pos="7513"/>
        </w:tabs>
        <w:jc w:val="center"/>
      </w:pPr>
    </w:p>
    <w:p w:rsidR="00B55215" w:rsidRPr="009040AC" w:rsidRDefault="00B55215" w:rsidP="00B55215">
      <w:pPr>
        <w:tabs>
          <w:tab w:val="center" w:pos="7513"/>
        </w:tabs>
      </w:pPr>
    </w:p>
    <w:sectPr w:rsidR="00B55215" w:rsidRPr="009040AC" w:rsidSect="00705AC8">
      <w:pgSz w:w="11906" w:h="16838"/>
      <w:pgMar w:top="1417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BFC"/>
    <w:multiLevelType w:val="hybridMultilevel"/>
    <w:tmpl w:val="21C859C6"/>
    <w:lvl w:ilvl="0" w:tplc="4B880390">
      <w:start w:val="3"/>
      <w:numFmt w:val="decimal"/>
      <w:lvlText w:val="%1."/>
      <w:lvlJc w:val="left"/>
      <w:pPr>
        <w:ind w:left="1065" w:hanging="360"/>
      </w:pPr>
      <w:rPr>
        <w:rFonts w:eastAsia="Times New Roman"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9C6EC3"/>
    <w:multiLevelType w:val="hybridMultilevel"/>
    <w:tmpl w:val="D6BA5590"/>
    <w:lvl w:ilvl="0" w:tplc="7C0680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A7042"/>
    <w:multiLevelType w:val="hybridMultilevel"/>
    <w:tmpl w:val="1D7A53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D1686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0D80"/>
    <w:multiLevelType w:val="hybridMultilevel"/>
    <w:tmpl w:val="3AF41762"/>
    <w:lvl w:ilvl="0" w:tplc="8018945A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9280F"/>
    <w:multiLevelType w:val="hybridMultilevel"/>
    <w:tmpl w:val="1108A5DA"/>
    <w:lvl w:ilvl="0" w:tplc="32EE26FC">
      <w:start w:val="1"/>
      <w:numFmt w:val="decimal"/>
      <w:lvlText w:val="%1."/>
      <w:lvlJc w:val="left"/>
      <w:pPr>
        <w:ind w:left="915" w:hanging="55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93357"/>
    <w:multiLevelType w:val="multilevel"/>
    <w:tmpl w:val="DA7C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1411DF"/>
    <w:multiLevelType w:val="multilevel"/>
    <w:tmpl w:val="AB46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B526CD"/>
    <w:multiLevelType w:val="hybridMultilevel"/>
    <w:tmpl w:val="B09E357E"/>
    <w:lvl w:ilvl="0" w:tplc="2D44EF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FD7458"/>
    <w:multiLevelType w:val="hybridMultilevel"/>
    <w:tmpl w:val="1B82B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56C33"/>
    <w:multiLevelType w:val="hybridMultilevel"/>
    <w:tmpl w:val="A888D4EE"/>
    <w:lvl w:ilvl="0" w:tplc="685E50F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932A0"/>
    <w:multiLevelType w:val="hybridMultilevel"/>
    <w:tmpl w:val="47DC3EF2"/>
    <w:lvl w:ilvl="0" w:tplc="722EDF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B3989"/>
    <w:multiLevelType w:val="hybridMultilevel"/>
    <w:tmpl w:val="63CE392A"/>
    <w:lvl w:ilvl="0" w:tplc="D2F48868">
      <w:start w:val="24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077656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1863FF6"/>
    <w:multiLevelType w:val="hybridMultilevel"/>
    <w:tmpl w:val="97449B82"/>
    <w:lvl w:ilvl="0" w:tplc="1890D65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F186B"/>
    <w:multiLevelType w:val="hybridMultilevel"/>
    <w:tmpl w:val="EC9CB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954C9"/>
    <w:multiLevelType w:val="hybridMultilevel"/>
    <w:tmpl w:val="C0A6513A"/>
    <w:lvl w:ilvl="0" w:tplc="6608C6F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4F514D"/>
    <w:multiLevelType w:val="hybridMultilevel"/>
    <w:tmpl w:val="43FED2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1" w15:restartNumberingAfterBreak="0">
    <w:nsid w:val="354F66D1"/>
    <w:multiLevelType w:val="hybridMultilevel"/>
    <w:tmpl w:val="CC00A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C6916"/>
    <w:multiLevelType w:val="hybridMultilevel"/>
    <w:tmpl w:val="8FDECC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897182"/>
    <w:multiLevelType w:val="hybridMultilevel"/>
    <w:tmpl w:val="07CC9030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A33724"/>
    <w:multiLevelType w:val="hybridMultilevel"/>
    <w:tmpl w:val="9CE238B8"/>
    <w:lvl w:ilvl="0" w:tplc="3914FCD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E651A"/>
    <w:multiLevelType w:val="hybridMultilevel"/>
    <w:tmpl w:val="6DC6A7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17021"/>
    <w:multiLevelType w:val="hybridMultilevel"/>
    <w:tmpl w:val="67A827CA"/>
    <w:lvl w:ilvl="0" w:tplc="7DA81894">
      <w:start w:val="1"/>
      <w:numFmt w:val="decimal"/>
      <w:lvlText w:val="%1."/>
      <w:lvlJc w:val="left"/>
      <w:pPr>
        <w:ind w:left="1455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4E4F7968"/>
    <w:multiLevelType w:val="hybridMultilevel"/>
    <w:tmpl w:val="C02856AE"/>
    <w:lvl w:ilvl="0" w:tplc="83CEE0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3973D1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2540A"/>
    <w:multiLevelType w:val="hybridMultilevel"/>
    <w:tmpl w:val="4E48727E"/>
    <w:lvl w:ilvl="0" w:tplc="00BEB19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0B1A16"/>
    <w:multiLevelType w:val="hybridMultilevel"/>
    <w:tmpl w:val="0EFC314E"/>
    <w:lvl w:ilvl="0" w:tplc="89BEAA34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5" w:hanging="360"/>
      </w:pPr>
    </w:lvl>
    <w:lvl w:ilvl="2" w:tplc="041A001B" w:tentative="1">
      <w:start w:val="1"/>
      <w:numFmt w:val="lowerRoman"/>
      <w:lvlText w:val="%3."/>
      <w:lvlJc w:val="right"/>
      <w:pPr>
        <w:ind w:left="3015" w:hanging="180"/>
      </w:pPr>
    </w:lvl>
    <w:lvl w:ilvl="3" w:tplc="041A000F" w:tentative="1">
      <w:start w:val="1"/>
      <w:numFmt w:val="decimal"/>
      <w:lvlText w:val="%4."/>
      <w:lvlJc w:val="left"/>
      <w:pPr>
        <w:ind w:left="3735" w:hanging="360"/>
      </w:pPr>
    </w:lvl>
    <w:lvl w:ilvl="4" w:tplc="041A0019" w:tentative="1">
      <w:start w:val="1"/>
      <w:numFmt w:val="lowerLetter"/>
      <w:lvlText w:val="%5."/>
      <w:lvlJc w:val="left"/>
      <w:pPr>
        <w:ind w:left="4455" w:hanging="360"/>
      </w:pPr>
    </w:lvl>
    <w:lvl w:ilvl="5" w:tplc="041A001B" w:tentative="1">
      <w:start w:val="1"/>
      <w:numFmt w:val="lowerRoman"/>
      <w:lvlText w:val="%6."/>
      <w:lvlJc w:val="right"/>
      <w:pPr>
        <w:ind w:left="5175" w:hanging="180"/>
      </w:pPr>
    </w:lvl>
    <w:lvl w:ilvl="6" w:tplc="041A000F" w:tentative="1">
      <w:start w:val="1"/>
      <w:numFmt w:val="decimal"/>
      <w:lvlText w:val="%7."/>
      <w:lvlJc w:val="left"/>
      <w:pPr>
        <w:ind w:left="5895" w:hanging="360"/>
      </w:pPr>
    </w:lvl>
    <w:lvl w:ilvl="7" w:tplc="041A0019" w:tentative="1">
      <w:start w:val="1"/>
      <w:numFmt w:val="lowerLetter"/>
      <w:lvlText w:val="%8."/>
      <w:lvlJc w:val="left"/>
      <w:pPr>
        <w:ind w:left="6615" w:hanging="360"/>
      </w:pPr>
    </w:lvl>
    <w:lvl w:ilvl="8" w:tplc="041A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1" w15:restartNumberingAfterBreak="0">
    <w:nsid w:val="5A1055B0"/>
    <w:multiLevelType w:val="hybridMultilevel"/>
    <w:tmpl w:val="CAAA7DBE"/>
    <w:lvl w:ilvl="0" w:tplc="68AC1F2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5BD82503"/>
    <w:multiLevelType w:val="hybridMultilevel"/>
    <w:tmpl w:val="5D0898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4" w15:restartNumberingAfterBreak="0">
    <w:nsid w:val="62B876F2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0D180B"/>
    <w:multiLevelType w:val="hybridMultilevel"/>
    <w:tmpl w:val="0D52780A"/>
    <w:lvl w:ilvl="0" w:tplc="89FC3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300884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9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5F46B52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1D525B"/>
    <w:multiLevelType w:val="hybridMultilevel"/>
    <w:tmpl w:val="A574CDD6"/>
    <w:lvl w:ilvl="0" w:tplc="03A406C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08676D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914B9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732481"/>
    <w:multiLevelType w:val="hybridMultilevel"/>
    <w:tmpl w:val="3E3E3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35"/>
  </w:num>
  <w:num w:numId="4">
    <w:abstractNumId w:val="11"/>
  </w:num>
  <w:num w:numId="5">
    <w:abstractNumId w:val="19"/>
  </w:num>
  <w:num w:numId="6">
    <w:abstractNumId w:val="18"/>
  </w:num>
  <w:num w:numId="7">
    <w:abstractNumId w:val="13"/>
  </w:num>
  <w:num w:numId="8">
    <w:abstractNumId w:val="32"/>
  </w:num>
  <w:num w:numId="9">
    <w:abstractNumId w:val="37"/>
  </w:num>
  <w:num w:numId="10">
    <w:abstractNumId w:val="29"/>
  </w:num>
  <w:num w:numId="11">
    <w:abstractNumId w:val="14"/>
  </w:num>
  <w:num w:numId="12">
    <w:abstractNumId w:val="28"/>
  </w:num>
  <w:num w:numId="13">
    <w:abstractNumId w:val="34"/>
  </w:num>
  <w:num w:numId="14">
    <w:abstractNumId w:val="45"/>
  </w:num>
  <w:num w:numId="15">
    <w:abstractNumId w:val="15"/>
  </w:num>
  <w:num w:numId="16">
    <w:abstractNumId w:val="0"/>
  </w:num>
  <w:num w:numId="17">
    <w:abstractNumId w:val="30"/>
  </w:num>
  <w:num w:numId="18">
    <w:abstractNumId w:val="42"/>
  </w:num>
  <w:num w:numId="19">
    <w:abstractNumId w:val="1"/>
  </w:num>
  <w:num w:numId="20">
    <w:abstractNumId w:val="3"/>
  </w:num>
  <w:num w:numId="21">
    <w:abstractNumId w:val="10"/>
  </w:num>
  <w:num w:numId="22">
    <w:abstractNumId w:val="36"/>
  </w:num>
  <w:num w:numId="23">
    <w:abstractNumId w:val="41"/>
  </w:num>
  <w:num w:numId="24">
    <w:abstractNumId w:val="43"/>
  </w:num>
  <w:num w:numId="25">
    <w:abstractNumId w:val="40"/>
  </w:num>
  <w:num w:numId="26">
    <w:abstractNumId w:val="6"/>
  </w:num>
  <w:num w:numId="27">
    <w:abstractNumId w:val="17"/>
  </w:num>
  <w:num w:numId="28">
    <w:abstractNumId w:val="44"/>
  </w:num>
  <w:num w:numId="29">
    <w:abstractNumId w:val="38"/>
  </w:num>
  <w:num w:numId="30">
    <w:abstractNumId w:val="20"/>
  </w:num>
  <w:num w:numId="31">
    <w:abstractNumId w:val="5"/>
  </w:num>
  <w:num w:numId="32">
    <w:abstractNumId w:val="26"/>
  </w:num>
  <w:num w:numId="33">
    <w:abstractNumId w:val="24"/>
  </w:num>
  <w:num w:numId="34">
    <w:abstractNumId w:val="25"/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33"/>
  </w:num>
  <w:num w:numId="38">
    <w:abstractNumId w:val="21"/>
  </w:num>
  <w:num w:numId="39">
    <w:abstractNumId w:val="8"/>
  </w:num>
  <w:num w:numId="40">
    <w:abstractNumId w:val="2"/>
  </w:num>
  <w:num w:numId="41">
    <w:abstractNumId w:val="27"/>
  </w:num>
  <w:num w:numId="42">
    <w:abstractNumId w:val="12"/>
  </w:num>
  <w:num w:numId="43">
    <w:abstractNumId w:val="4"/>
  </w:num>
  <w:num w:numId="44">
    <w:abstractNumId w:val="16"/>
  </w:num>
  <w:num w:numId="45">
    <w:abstractNumId w:val="22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E5"/>
    <w:rsid w:val="00000E6C"/>
    <w:rsid w:val="00011F44"/>
    <w:rsid w:val="00014203"/>
    <w:rsid w:val="0002749F"/>
    <w:rsid w:val="0003548E"/>
    <w:rsid w:val="000519A2"/>
    <w:rsid w:val="000531EB"/>
    <w:rsid w:val="00066911"/>
    <w:rsid w:val="00081BFF"/>
    <w:rsid w:val="000B1CBF"/>
    <w:rsid w:val="000C2ED0"/>
    <w:rsid w:val="000F18C8"/>
    <w:rsid w:val="000F42BC"/>
    <w:rsid w:val="000F5E03"/>
    <w:rsid w:val="000F7B7E"/>
    <w:rsid w:val="001100DB"/>
    <w:rsid w:val="0011707D"/>
    <w:rsid w:val="00117C56"/>
    <w:rsid w:val="00121719"/>
    <w:rsid w:val="001343D4"/>
    <w:rsid w:val="001405A3"/>
    <w:rsid w:val="00146561"/>
    <w:rsid w:val="00182739"/>
    <w:rsid w:val="001B04E1"/>
    <w:rsid w:val="001B37C0"/>
    <w:rsid w:val="001D0ED1"/>
    <w:rsid w:val="001E4024"/>
    <w:rsid w:val="001F1109"/>
    <w:rsid w:val="00230780"/>
    <w:rsid w:val="00236E30"/>
    <w:rsid w:val="00247739"/>
    <w:rsid w:val="002708E3"/>
    <w:rsid w:val="00275760"/>
    <w:rsid w:val="002A0E86"/>
    <w:rsid w:val="002C0F09"/>
    <w:rsid w:val="002C136B"/>
    <w:rsid w:val="002C379D"/>
    <w:rsid w:val="002D2672"/>
    <w:rsid w:val="003070E8"/>
    <w:rsid w:val="00307546"/>
    <w:rsid w:val="00320DE4"/>
    <w:rsid w:val="00323167"/>
    <w:rsid w:val="00325249"/>
    <w:rsid w:val="003343F2"/>
    <w:rsid w:val="0034126F"/>
    <w:rsid w:val="00342E71"/>
    <w:rsid w:val="003440BC"/>
    <w:rsid w:val="00351DA1"/>
    <w:rsid w:val="003855F0"/>
    <w:rsid w:val="003E0709"/>
    <w:rsid w:val="003E702D"/>
    <w:rsid w:val="003F0267"/>
    <w:rsid w:val="003F2852"/>
    <w:rsid w:val="003F31A6"/>
    <w:rsid w:val="00421264"/>
    <w:rsid w:val="00467D52"/>
    <w:rsid w:val="00471E63"/>
    <w:rsid w:val="0047796A"/>
    <w:rsid w:val="0048115A"/>
    <w:rsid w:val="00482EC3"/>
    <w:rsid w:val="004856DC"/>
    <w:rsid w:val="004A62F2"/>
    <w:rsid w:val="004D33A2"/>
    <w:rsid w:val="004D479A"/>
    <w:rsid w:val="004D54DA"/>
    <w:rsid w:val="004D688D"/>
    <w:rsid w:val="004E127A"/>
    <w:rsid w:val="004F05BE"/>
    <w:rsid w:val="004F54EF"/>
    <w:rsid w:val="005042D0"/>
    <w:rsid w:val="0050584B"/>
    <w:rsid w:val="0052050B"/>
    <w:rsid w:val="00531175"/>
    <w:rsid w:val="00537C2D"/>
    <w:rsid w:val="005438D1"/>
    <w:rsid w:val="00550256"/>
    <w:rsid w:val="00552B40"/>
    <w:rsid w:val="0055665A"/>
    <w:rsid w:val="00562CE3"/>
    <w:rsid w:val="00595E6F"/>
    <w:rsid w:val="00596E23"/>
    <w:rsid w:val="005A1C7B"/>
    <w:rsid w:val="005A7229"/>
    <w:rsid w:val="005B42A1"/>
    <w:rsid w:val="005B5DD8"/>
    <w:rsid w:val="005D68DF"/>
    <w:rsid w:val="0060265C"/>
    <w:rsid w:val="00611422"/>
    <w:rsid w:val="006148FD"/>
    <w:rsid w:val="00643DE5"/>
    <w:rsid w:val="00650137"/>
    <w:rsid w:val="00664E1F"/>
    <w:rsid w:val="006778FC"/>
    <w:rsid w:val="006A1A75"/>
    <w:rsid w:val="006A2050"/>
    <w:rsid w:val="006B63AC"/>
    <w:rsid w:val="006C715F"/>
    <w:rsid w:val="006C739E"/>
    <w:rsid w:val="006E2E12"/>
    <w:rsid w:val="006E527D"/>
    <w:rsid w:val="00705AC8"/>
    <w:rsid w:val="007064C3"/>
    <w:rsid w:val="00735474"/>
    <w:rsid w:val="00746F34"/>
    <w:rsid w:val="00750465"/>
    <w:rsid w:val="0075214C"/>
    <w:rsid w:val="00754D5B"/>
    <w:rsid w:val="007633CC"/>
    <w:rsid w:val="00784392"/>
    <w:rsid w:val="007A25F1"/>
    <w:rsid w:val="007A2818"/>
    <w:rsid w:val="007B0666"/>
    <w:rsid w:val="007C3353"/>
    <w:rsid w:val="007D27FD"/>
    <w:rsid w:val="007D38D3"/>
    <w:rsid w:val="007D3DC9"/>
    <w:rsid w:val="007D3F9D"/>
    <w:rsid w:val="007D680B"/>
    <w:rsid w:val="007F07CD"/>
    <w:rsid w:val="007F63B7"/>
    <w:rsid w:val="007F6F24"/>
    <w:rsid w:val="0080012D"/>
    <w:rsid w:val="00805077"/>
    <w:rsid w:val="00807B05"/>
    <w:rsid w:val="0083538B"/>
    <w:rsid w:val="0084261B"/>
    <w:rsid w:val="008662FC"/>
    <w:rsid w:val="008664A8"/>
    <w:rsid w:val="00866854"/>
    <w:rsid w:val="00880211"/>
    <w:rsid w:val="008A1D1F"/>
    <w:rsid w:val="008B38C7"/>
    <w:rsid w:val="008B430F"/>
    <w:rsid w:val="008D2C9A"/>
    <w:rsid w:val="008D73E6"/>
    <w:rsid w:val="009040AC"/>
    <w:rsid w:val="009168EB"/>
    <w:rsid w:val="00927333"/>
    <w:rsid w:val="00944656"/>
    <w:rsid w:val="00953302"/>
    <w:rsid w:val="00955822"/>
    <w:rsid w:val="00997B25"/>
    <w:rsid w:val="009B4786"/>
    <w:rsid w:val="009B65C4"/>
    <w:rsid w:val="009C1B99"/>
    <w:rsid w:val="009C3CE9"/>
    <w:rsid w:val="009D4883"/>
    <w:rsid w:val="009D634D"/>
    <w:rsid w:val="009E4F19"/>
    <w:rsid w:val="009E51AD"/>
    <w:rsid w:val="009E6DF5"/>
    <w:rsid w:val="00A01641"/>
    <w:rsid w:val="00A16863"/>
    <w:rsid w:val="00A237FA"/>
    <w:rsid w:val="00A326EC"/>
    <w:rsid w:val="00A34EBA"/>
    <w:rsid w:val="00A4461D"/>
    <w:rsid w:val="00A71F0B"/>
    <w:rsid w:val="00A81C7C"/>
    <w:rsid w:val="00A87EA1"/>
    <w:rsid w:val="00AA7479"/>
    <w:rsid w:val="00AB56EE"/>
    <w:rsid w:val="00AB75F1"/>
    <w:rsid w:val="00AC4447"/>
    <w:rsid w:val="00AD25A5"/>
    <w:rsid w:val="00AD6493"/>
    <w:rsid w:val="00AE573B"/>
    <w:rsid w:val="00AE7CA1"/>
    <w:rsid w:val="00AF397D"/>
    <w:rsid w:val="00B03655"/>
    <w:rsid w:val="00B06678"/>
    <w:rsid w:val="00B11974"/>
    <w:rsid w:val="00B204B5"/>
    <w:rsid w:val="00B55215"/>
    <w:rsid w:val="00B66915"/>
    <w:rsid w:val="00B67704"/>
    <w:rsid w:val="00B72A05"/>
    <w:rsid w:val="00B757E0"/>
    <w:rsid w:val="00B86738"/>
    <w:rsid w:val="00BB64FB"/>
    <w:rsid w:val="00BC2763"/>
    <w:rsid w:val="00BD29FF"/>
    <w:rsid w:val="00BE1F6D"/>
    <w:rsid w:val="00BE21F2"/>
    <w:rsid w:val="00BF0511"/>
    <w:rsid w:val="00BF29F9"/>
    <w:rsid w:val="00C041BA"/>
    <w:rsid w:val="00C06301"/>
    <w:rsid w:val="00C125C4"/>
    <w:rsid w:val="00C40F32"/>
    <w:rsid w:val="00C43A19"/>
    <w:rsid w:val="00C46FF5"/>
    <w:rsid w:val="00C56283"/>
    <w:rsid w:val="00C645AA"/>
    <w:rsid w:val="00C65492"/>
    <w:rsid w:val="00C9135B"/>
    <w:rsid w:val="00C92CF9"/>
    <w:rsid w:val="00CA56D3"/>
    <w:rsid w:val="00CA7BE5"/>
    <w:rsid w:val="00CB6FB1"/>
    <w:rsid w:val="00CC7398"/>
    <w:rsid w:val="00CD4AA2"/>
    <w:rsid w:val="00CE54F8"/>
    <w:rsid w:val="00CF15FE"/>
    <w:rsid w:val="00CF43F0"/>
    <w:rsid w:val="00CF442D"/>
    <w:rsid w:val="00D127BA"/>
    <w:rsid w:val="00D207E9"/>
    <w:rsid w:val="00D33FDA"/>
    <w:rsid w:val="00D41552"/>
    <w:rsid w:val="00D52EE1"/>
    <w:rsid w:val="00D5734E"/>
    <w:rsid w:val="00D66B68"/>
    <w:rsid w:val="00D7138A"/>
    <w:rsid w:val="00D746DB"/>
    <w:rsid w:val="00D86724"/>
    <w:rsid w:val="00D96D00"/>
    <w:rsid w:val="00DA20B8"/>
    <w:rsid w:val="00DA2958"/>
    <w:rsid w:val="00DA3737"/>
    <w:rsid w:val="00DC4F54"/>
    <w:rsid w:val="00DD1E62"/>
    <w:rsid w:val="00DD3976"/>
    <w:rsid w:val="00DD3C7D"/>
    <w:rsid w:val="00DE296C"/>
    <w:rsid w:val="00DE7C6A"/>
    <w:rsid w:val="00DF33E8"/>
    <w:rsid w:val="00E1254B"/>
    <w:rsid w:val="00E176D1"/>
    <w:rsid w:val="00E2325D"/>
    <w:rsid w:val="00E25CBD"/>
    <w:rsid w:val="00E80940"/>
    <w:rsid w:val="00E80D3D"/>
    <w:rsid w:val="00E82381"/>
    <w:rsid w:val="00EA6377"/>
    <w:rsid w:val="00EC56EC"/>
    <w:rsid w:val="00F05215"/>
    <w:rsid w:val="00F06B95"/>
    <w:rsid w:val="00F113A5"/>
    <w:rsid w:val="00F33A66"/>
    <w:rsid w:val="00F41395"/>
    <w:rsid w:val="00F556E3"/>
    <w:rsid w:val="00F66363"/>
    <w:rsid w:val="00F7187E"/>
    <w:rsid w:val="00F71A42"/>
    <w:rsid w:val="00F73279"/>
    <w:rsid w:val="00F85A72"/>
    <w:rsid w:val="00F86D57"/>
    <w:rsid w:val="00F90A8F"/>
    <w:rsid w:val="00FA6E09"/>
    <w:rsid w:val="00FC7C17"/>
    <w:rsid w:val="00FD1159"/>
    <w:rsid w:val="00FD69BA"/>
    <w:rsid w:val="00FE0029"/>
    <w:rsid w:val="00FE3104"/>
    <w:rsid w:val="00FE5FC3"/>
    <w:rsid w:val="00FF3CE3"/>
    <w:rsid w:val="00FF767E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E9CF6-43E3-493C-A35A-39FEE0C5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A7B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04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4B5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BB64F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6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227</cp:revision>
  <cp:lastPrinted>2026-04-14T13:56:00Z</cp:lastPrinted>
  <dcterms:created xsi:type="dcterms:W3CDTF">2025-10-21T13:37:00Z</dcterms:created>
  <dcterms:modified xsi:type="dcterms:W3CDTF">2026-05-14T08:28:00Z</dcterms:modified>
</cp:coreProperties>
</file>