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A91" w:rsidRPr="00467F11" w:rsidRDefault="00467F11" w:rsidP="00467F11">
      <w:pPr>
        <w:spacing w:line="240" w:lineRule="auto"/>
        <w:jc w:val="center"/>
        <w:rPr>
          <w:b/>
        </w:rPr>
      </w:pPr>
      <w:r w:rsidRPr="00467F11">
        <w:rPr>
          <w:b/>
        </w:rPr>
        <w:t>Z A P I S N I K</w:t>
      </w:r>
    </w:p>
    <w:p w:rsidR="00467F11" w:rsidRPr="00467F11" w:rsidRDefault="00467F11" w:rsidP="00467F11">
      <w:pPr>
        <w:spacing w:line="240" w:lineRule="auto"/>
        <w:jc w:val="center"/>
        <w:rPr>
          <w:b/>
        </w:rPr>
      </w:pPr>
      <w:r w:rsidRPr="00467F11">
        <w:rPr>
          <w:b/>
        </w:rPr>
        <w:t xml:space="preserve">6. sjednice Vijeća Mjesnog odbora Trnjanska Savica održane 12. studenoga 2025. </w:t>
      </w:r>
    </w:p>
    <w:p w:rsidR="00467F11" w:rsidRPr="00467F11" w:rsidRDefault="00467F11" w:rsidP="00467F11">
      <w:pPr>
        <w:spacing w:line="240" w:lineRule="auto"/>
        <w:jc w:val="center"/>
        <w:rPr>
          <w:b/>
        </w:rPr>
      </w:pPr>
      <w:r w:rsidRPr="00467F11">
        <w:rPr>
          <w:b/>
        </w:rPr>
        <w:t xml:space="preserve">Zagreb, Ulica Vladimira </w:t>
      </w:r>
      <w:proofErr w:type="spellStart"/>
      <w:r w:rsidRPr="00467F11">
        <w:rPr>
          <w:b/>
        </w:rPr>
        <w:t>Ruždjaka</w:t>
      </w:r>
      <w:proofErr w:type="spellEnd"/>
      <w:r w:rsidRPr="00467F11">
        <w:rPr>
          <w:b/>
        </w:rPr>
        <w:t xml:space="preserve"> 21</w:t>
      </w:r>
      <w:r w:rsidR="00240EE2">
        <w:rPr>
          <w:b/>
        </w:rPr>
        <w:t>,</w:t>
      </w:r>
      <w:r w:rsidRPr="00467F11">
        <w:rPr>
          <w:b/>
        </w:rPr>
        <w:t xml:space="preserve"> s početkom u 18</w:t>
      </w:r>
      <w:r w:rsidR="00240EE2">
        <w:rPr>
          <w:b/>
        </w:rPr>
        <w:t>:</w:t>
      </w:r>
      <w:r w:rsidRPr="00467F11">
        <w:rPr>
          <w:b/>
        </w:rPr>
        <w:t>30 sati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  <w:r w:rsidRPr="00467F11">
        <w:t>Nazočni članovi Vijeća: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 xml:space="preserve">Ivana </w:t>
      </w:r>
      <w:proofErr w:type="spellStart"/>
      <w:r w:rsidRPr="00467F11">
        <w:t>Božanić</w:t>
      </w:r>
      <w:proofErr w:type="spellEnd"/>
      <w:r w:rsidRPr="00467F11">
        <w:t xml:space="preserve">, Tomislav </w:t>
      </w:r>
      <w:proofErr w:type="spellStart"/>
      <w:r w:rsidRPr="00467F11">
        <w:t>Ćurić</w:t>
      </w:r>
      <w:proofErr w:type="spellEnd"/>
      <w:r w:rsidRPr="00467F11">
        <w:t xml:space="preserve">, Luka Draganić, Tatjana Kralj, Ivan Radoš, Branka </w:t>
      </w:r>
      <w:proofErr w:type="spellStart"/>
      <w:r w:rsidRPr="00467F11">
        <w:t>Valčić</w:t>
      </w:r>
      <w:proofErr w:type="spellEnd"/>
      <w:r w:rsidRPr="00467F11">
        <w:t xml:space="preserve">, Dunja Vuković, Iva </w:t>
      </w:r>
      <w:proofErr w:type="spellStart"/>
      <w:r w:rsidRPr="00467F11">
        <w:t>Mić</w:t>
      </w:r>
      <w:proofErr w:type="spellEnd"/>
      <w:r w:rsidRPr="00467F11">
        <w:t xml:space="preserve"> i Mile </w:t>
      </w:r>
      <w:proofErr w:type="spellStart"/>
      <w:r w:rsidRPr="00467F11">
        <w:t>Žarak</w:t>
      </w:r>
      <w:proofErr w:type="spellEnd"/>
      <w:r w:rsidRPr="00467F11">
        <w:t>.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  <w:r w:rsidRPr="00467F11">
        <w:t xml:space="preserve">Ostali nazočni: </w:t>
      </w:r>
      <w:r w:rsidR="00240EE2">
        <w:t>D.K., E.G., Z.O. i C.B.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  <w:r w:rsidRPr="00467F11">
        <w:t>Predsjedava Dunja Vuković, predsjednica Vijeća.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  <w:r w:rsidRPr="00467F11">
        <w:t xml:space="preserve">Zapisnik vodi: </w:t>
      </w:r>
      <w:r w:rsidR="00240EE2">
        <w:t>Tatjana Kralj, potpredsjednica Vijeća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  <w:r w:rsidRPr="00467F11">
        <w:t>Predsjednica konstatira da je nazočno 9 od ukupno 9 članova Vijeća, što znači da Vijeće može pravovaljano odlučivati, te otvara 6. sjednicu Vijeća Mjesnog odbora.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  <w:r w:rsidRPr="00467F11">
        <w:t>Predsjednica Vijeća daje zapisnik 5. sjednice na verifikaciju.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 xml:space="preserve">Vijeće prihvaća tekst </w:t>
      </w:r>
      <w:r w:rsidR="00240EE2">
        <w:t>z</w:t>
      </w:r>
      <w:r w:rsidRPr="00467F11">
        <w:t>apisnika 5. sjednice Vijeća</w:t>
      </w:r>
      <w:r w:rsidR="00240EE2">
        <w:t>.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  <w:r w:rsidRPr="00467F11">
        <w:t>Na prijedlog predsjedni</w:t>
      </w:r>
      <w:r w:rsidR="00240EE2">
        <w:t xml:space="preserve">ce </w:t>
      </w:r>
      <w:r w:rsidRPr="00467F11">
        <w:t>Vijeće jednoglasno</w:t>
      </w:r>
      <w:r w:rsidR="00240EE2">
        <w:t xml:space="preserve"> </w:t>
      </w:r>
      <w:r w:rsidRPr="00467F11">
        <w:t>utvrđuje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center"/>
        <w:rPr>
          <w:b/>
        </w:rPr>
      </w:pPr>
      <w:r w:rsidRPr="00467F11">
        <w:rPr>
          <w:b/>
        </w:rPr>
        <w:t>DNEVNI  RED</w:t>
      </w:r>
    </w:p>
    <w:p w:rsidR="00467F11" w:rsidRPr="00467F11" w:rsidRDefault="00467F11" w:rsidP="00467F11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467F11" w:rsidRPr="00467F11" w:rsidTr="00467F11">
        <w:tc>
          <w:tcPr>
            <w:tcW w:w="567" w:type="dxa"/>
            <w:shd w:val="clear" w:color="auto" w:fill="auto"/>
          </w:tcPr>
          <w:p w:rsidR="00467F11" w:rsidRPr="00467F11" w:rsidRDefault="00467F11" w:rsidP="00467F11">
            <w:pPr>
              <w:spacing w:line="240" w:lineRule="auto"/>
              <w:jc w:val="both"/>
            </w:pPr>
            <w:r w:rsidRPr="00467F11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67F11" w:rsidRPr="00467F11" w:rsidRDefault="00467F11" w:rsidP="00467F11">
            <w:pPr>
              <w:spacing w:line="240" w:lineRule="auto"/>
              <w:jc w:val="both"/>
            </w:pPr>
            <w:r w:rsidRPr="00467F11">
              <w:t>Zaključak o davanju mišljenja o Nacrtu prijedloga odluke o mjestima za trgovinu na malo izvan prodavaonica i tržnica na malo koja se obavlja na pokretnim napravama i vanjskom izgledu pokretnih naprava i privremenih građevina - donošenje zaključka</w:t>
            </w:r>
          </w:p>
        </w:tc>
      </w:tr>
      <w:tr w:rsidR="00467F11" w:rsidRPr="00467F11" w:rsidTr="00467F11">
        <w:tc>
          <w:tcPr>
            <w:tcW w:w="567" w:type="dxa"/>
            <w:shd w:val="clear" w:color="auto" w:fill="auto"/>
          </w:tcPr>
          <w:p w:rsidR="00467F11" w:rsidRPr="00467F11" w:rsidRDefault="00467F11" w:rsidP="00467F11">
            <w:pPr>
              <w:spacing w:line="240" w:lineRule="auto"/>
              <w:jc w:val="both"/>
            </w:pPr>
            <w:r w:rsidRPr="00467F11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67F11" w:rsidRPr="00467F11" w:rsidRDefault="00467F11" w:rsidP="00467F11">
            <w:pPr>
              <w:spacing w:line="240" w:lineRule="auto"/>
              <w:jc w:val="both"/>
            </w:pPr>
            <w:r w:rsidRPr="00467F11">
              <w:t>Zaključak o davanju mišljenja o Nacrtu prijedloga programa građenja komunalne infrastrukture na području Grada Zagreba u 2026. - donošenje zaključka</w:t>
            </w:r>
          </w:p>
        </w:tc>
      </w:tr>
      <w:tr w:rsidR="00467F11" w:rsidRPr="00467F11" w:rsidTr="00467F11">
        <w:tc>
          <w:tcPr>
            <w:tcW w:w="567" w:type="dxa"/>
            <w:shd w:val="clear" w:color="auto" w:fill="auto"/>
          </w:tcPr>
          <w:p w:rsidR="00467F11" w:rsidRPr="00467F11" w:rsidRDefault="00467F11" w:rsidP="00467F11">
            <w:pPr>
              <w:spacing w:line="240" w:lineRule="auto"/>
              <w:jc w:val="both"/>
            </w:pPr>
            <w:r w:rsidRPr="00467F11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67F11" w:rsidRPr="00467F11" w:rsidRDefault="00467F11" w:rsidP="00467F11">
            <w:pPr>
              <w:spacing w:line="240" w:lineRule="auto"/>
              <w:jc w:val="both"/>
            </w:pPr>
            <w:r w:rsidRPr="00467F11">
              <w:t>Zaključak o davanju mišljenja o Nacrtu prijedloga programa održavanja javnih prometnih površina, građevina i uređaja javne namjene, javne rasvjete te izvanrednog održavanja nerazvrstanih cesta na području Grada Zagreba u 2026. - donošenje zaključka</w:t>
            </w:r>
          </w:p>
        </w:tc>
      </w:tr>
      <w:tr w:rsidR="00467F11" w:rsidRPr="00467F11" w:rsidTr="00467F11">
        <w:tc>
          <w:tcPr>
            <w:tcW w:w="567" w:type="dxa"/>
            <w:shd w:val="clear" w:color="auto" w:fill="auto"/>
          </w:tcPr>
          <w:p w:rsidR="00467F11" w:rsidRPr="00467F11" w:rsidRDefault="00467F11" w:rsidP="00467F11">
            <w:pPr>
              <w:spacing w:line="240" w:lineRule="auto"/>
              <w:jc w:val="both"/>
            </w:pPr>
            <w:r w:rsidRPr="00467F11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467F11" w:rsidRPr="00467F11" w:rsidRDefault="00467F11" w:rsidP="00467F11">
            <w:pPr>
              <w:spacing w:line="240" w:lineRule="auto"/>
              <w:jc w:val="both"/>
            </w:pPr>
            <w:r w:rsidRPr="00467F11">
              <w:t>Zaključak o prijedlogu produženja ugovora izvršiteljice koja obavlja povremene poslove u prostorima Mjesnog odbora Trnjanska Savica za razdoblje 1.1.2026. - 31.12.2026. - donošenje zaključka</w:t>
            </w:r>
          </w:p>
        </w:tc>
      </w:tr>
      <w:tr w:rsidR="00467F11" w:rsidRPr="00467F11" w:rsidTr="00467F11">
        <w:tc>
          <w:tcPr>
            <w:tcW w:w="567" w:type="dxa"/>
            <w:shd w:val="clear" w:color="auto" w:fill="auto"/>
          </w:tcPr>
          <w:p w:rsidR="00467F11" w:rsidRPr="00467F11" w:rsidRDefault="00467F11" w:rsidP="00467F11">
            <w:pPr>
              <w:spacing w:line="240" w:lineRule="auto"/>
              <w:jc w:val="both"/>
            </w:pPr>
            <w:r w:rsidRPr="00467F11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467F11" w:rsidRPr="00467F11" w:rsidRDefault="00467F11" w:rsidP="00467F11">
            <w:pPr>
              <w:spacing w:line="240" w:lineRule="auto"/>
              <w:jc w:val="both"/>
            </w:pPr>
            <w:r w:rsidRPr="00467F11">
              <w:t xml:space="preserve">Zaključak o prijedlogu postavljanja horizontalne i vertikalne signalizacije te iscrtavanju dodatnih parkirnih mjesta na parkiralištu u Ulici </w:t>
            </w:r>
            <w:proofErr w:type="spellStart"/>
            <w:r w:rsidRPr="00467F11">
              <w:t>Zovnimira</w:t>
            </w:r>
            <w:proofErr w:type="spellEnd"/>
            <w:r w:rsidRPr="00467F11">
              <w:t xml:space="preserve"> Rogoza - donošenje zaključka</w:t>
            </w:r>
          </w:p>
        </w:tc>
      </w:tr>
      <w:tr w:rsidR="00467F11" w:rsidRPr="00467F11" w:rsidTr="00467F11">
        <w:tc>
          <w:tcPr>
            <w:tcW w:w="567" w:type="dxa"/>
            <w:shd w:val="clear" w:color="auto" w:fill="auto"/>
          </w:tcPr>
          <w:p w:rsidR="00467F11" w:rsidRPr="00467F11" w:rsidRDefault="00467F11" w:rsidP="00467F11">
            <w:pPr>
              <w:spacing w:line="240" w:lineRule="auto"/>
              <w:jc w:val="both"/>
            </w:pPr>
            <w:r w:rsidRPr="00467F11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467F11" w:rsidRPr="00467F11" w:rsidRDefault="00467F11" w:rsidP="00467F11">
            <w:pPr>
              <w:spacing w:line="240" w:lineRule="auto"/>
              <w:jc w:val="both"/>
            </w:pPr>
            <w:r w:rsidRPr="00467F11">
              <w:t>Pitanja, prijedlozi i obavijesti</w:t>
            </w:r>
          </w:p>
          <w:p w:rsidR="00467F11" w:rsidRPr="00467F11" w:rsidRDefault="00467F11" w:rsidP="00467F11">
            <w:pPr>
              <w:spacing w:line="240" w:lineRule="auto"/>
              <w:jc w:val="both"/>
            </w:pPr>
          </w:p>
          <w:p w:rsidR="00467F11" w:rsidRPr="00467F11" w:rsidRDefault="00467F11" w:rsidP="00467F11">
            <w:pPr>
              <w:spacing w:line="240" w:lineRule="auto"/>
              <w:jc w:val="both"/>
            </w:pPr>
          </w:p>
        </w:tc>
      </w:tr>
    </w:tbl>
    <w:p w:rsidR="00467F11" w:rsidRPr="00467F11" w:rsidRDefault="00467F11" w:rsidP="00467F11">
      <w:pPr>
        <w:spacing w:line="240" w:lineRule="auto"/>
        <w:jc w:val="both"/>
        <w:rPr>
          <w:b/>
        </w:rPr>
      </w:pPr>
      <w:r w:rsidRPr="00467F11">
        <w:rPr>
          <w:b/>
        </w:rPr>
        <w:t>Ad1. Zaključak o davanju mišljenja o Nacrtu prijedloga odluke o mjestima za trgovinu na malo izvan prodavaonica i tržnica na malo koja se obavlja na pokretnim napravama i vanjskom izgledu pokretnih naprava i privremenih građevina - donošenje zaključka</w:t>
      </w: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spacing w:line="240" w:lineRule="auto"/>
        <w:jc w:val="both"/>
      </w:pPr>
      <w:r w:rsidRPr="00467F11">
        <w:t xml:space="preserve">Uvodno obrazloženje iznosi </w:t>
      </w:r>
      <w:r w:rsidR="00240EE2">
        <w:t>predsjednica Vijeća.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>U raspravi nitko ne sudjeluje.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>Vijeće jednoglasno donosi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240EE2" w:rsidRDefault="00467F11" w:rsidP="00240EE2">
      <w:pPr>
        <w:spacing w:line="240" w:lineRule="auto"/>
        <w:jc w:val="center"/>
        <w:rPr>
          <w:b/>
        </w:rPr>
      </w:pPr>
      <w:r w:rsidRPr="00240EE2">
        <w:rPr>
          <w:b/>
        </w:rPr>
        <w:t>Zaključak</w:t>
      </w:r>
    </w:p>
    <w:p w:rsidR="00467F11" w:rsidRPr="00467F11" w:rsidRDefault="00467F11" w:rsidP="00240EE2">
      <w:pPr>
        <w:spacing w:line="240" w:lineRule="auto"/>
        <w:jc w:val="center"/>
      </w:pPr>
      <w:r w:rsidRPr="00240EE2">
        <w:rPr>
          <w:b/>
        </w:rPr>
        <w:t>o davanju mišljenja o Nacrtu prijedloga odluke o mjestima za trgovinu na malo izvan prodavaonica i tržnica na malo koja se obavlja na pokretnim napravama i vanjskom izgledu pokretnih naprava i privremenih građevina</w:t>
      </w:r>
      <w:r w:rsidR="00240EE2">
        <w:rPr>
          <w:b/>
        </w:rPr>
        <w:t>.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>(Zaključak se prilaže ovom zapisniku i njegov je sastavni dio.)</w:t>
      </w:r>
    </w:p>
    <w:p w:rsidR="00467F11" w:rsidRDefault="00467F11" w:rsidP="00467F11">
      <w:pPr>
        <w:spacing w:line="240" w:lineRule="auto"/>
        <w:jc w:val="both"/>
      </w:pPr>
    </w:p>
    <w:p w:rsidR="00240EE2" w:rsidRPr="00467F11" w:rsidRDefault="00240EE2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  <w:rPr>
          <w:b/>
        </w:rPr>
      </w:pPr>
      <w:r w:rsidRPr="00467F11">
        <w:rPr>
          <w:b/>
        </w:rPr>
        <w:t>Ad2. Zaključak o davanju mišljenja o Nacrtu prijedloga programa građenja komunalne infrastrukture na području Grada Zagreba u 2026. - donošenje zaključka</w:t>
      </w: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spacing w:line="240" w:lineRule="auto"/>
        <w:jc w:val="both"/>
      </w:pPr>
      <w:r w:rsidRPr="00467F11">
        <w:t xml:space="preserve">Uvodno obrazloženje iznosi </w:t>
      </w:r>
      <w:r w:rsidR="00240EE2">
        <w:t xml:space="preserve">predsjednica </w:t>
      </w:r>
      <w:r w:rsidRPr="00467F11">
        <w:t>Vijeća</w:t>
      </w:r>
      <w:r w:rsidR="00240EE2">
        <w:t>.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>U raspravi nitko ne sudjeluje.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>Vijeće jednoglasno donosi</w:t>
      </w:r>
    </w:p>
    <w:p w:rsidR="00240EE2" w:rsidRPr="00240EE2" w:rsidRDefault="00467F11" w:rsidP="00240EE2">
      <w:pPr>
        <w:spacing w:line="240" w:lineRule="auto"/>
        <w:jc w:val="center"/>
        <w:rPr>
          <w:b/>
        </w:rPr>
      </w:pPr>
      <w:r w:rsidRPr="00240EE2">
        <w:rPr>
          <w:b/>
        </w:rPr>
        <w:t>Zaključak</w:t>
      </w:r>
    </w:p>
    <w:p w:rsidR="00467F11" w:rsidRPr="00240EE2" w:rsidRDefault="00467F11" w:rsidP="00240EE2">
      <w:pPr>
        <w:spacing w:line="240" w:lineRule="auto"/>
        <w:jc w:val="center"/>
        <w:rPr>
          <w:b/>
        </w:rPr>
      </w:pPr>
      <w:r w:rsidRPr="00240EE2">
        <w:rPr>
          <w:b/>
        </w:rPr>
        <w:t>o davanju mišljenja o Nacrtu prijedloga programa građenja komunalne infrastrukture na području</w:t>
      </w:r>
      <w:r w:rsidR="00240EE2" w:rsidRPr="00240EE2">
        <w:rPr>
          <w:b/>
        </w:rPr>
        <w:t xml:space="preserve"> Grada Zagreba u 2026.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>(Zaključak se prilaže ovom zapisniku i njegov je sastavni dio.)</w:t>
      </w:r>
    </w:p>
    <w:p w:rsidR="00467F11" w:rsidRDefault="00467F11" w:rsidP="00467F11">
      <w:pPr>
        <w:spacing w:line="240" w:lineRule="auto"/>
        <w:jc w:val="both"/>
      </w:pPr>
    </w:p>
    <w:p w:rsidR="00240EE2" w:rsidRPr="00467F11" w:rsidRDefault="00240EE2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  <w:rPr>
          <w:b/>
        </w:rPr>
      </w:pPr>
      <w:r w:rsidRPr="00467F11">
        <w:rPr>
          <w:b/>
        </w:rPr>
        <w:t>Ad3. Zaključak o davanju mišljenja o Nacrtu prijedloga programa održavanja javnih prometnih površina, građevina i uređaja javne namjene, javne rasvjete te izvanrednog održavanja nerazvrstanih cesta na području Grada Zagreba u 2026. - donošenje zaključka</w:t>
      </w: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spacing w:line="240" w:lineRule="auto"/>
        <w:jc w:val="both"/>
      </w:pPr>
      <w:r w:rsidRPr="00467F11">
        <w:t xml:space="preserve">Uvodno obrazloženje iznosi </w:t>
      </w:r>
      <w:r w:rsidR="00240EE2">
        <w:t>predsjednica</w:t>
      </w:r>
      <w:r w:rsidRPr="00467F11">
        <w:t xml:space="preserve"> Vijeća.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>U raspravi nitko ne sudjeluje.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>Vijeće jednoglasno donosi</w:t>
      </w:r>
    </w:p>
    <w:p w:rsidR="00240EE2" w:rsidRPr="00240EE2" w:rsidRDefault="00467F11" w:rsidP="00240EE2">
      <w:pPr>
        <w:spacing w:line="240" w:lineRule="auto"/>
        <w:jc w:val="center"/>
        <w:rPr>
          <w:b/>
        </w:rPr>
      </w:pPr>
      <w:r w:rsidRPr="00240EE2">
        <w:rPr>
          <w:b/>
        </w:rPr>
        <w:t>Zaključak</w:t>
      </w:r>
    </w:p>
    <w:p w:rsidR="00467F11" w:rsidRPr="00240EE2" w:rsidRDefault="00467F11" w:rsidP="00240EE2">
      <w:pPr>
        <w:spacing w:line="240" w:lineRule="auto"/>
        <w:jc w:val="center"/>
        <w:rPr>
          <w:b/>
        </w:rPr>
      </w:pPr>
      <w:r w:rsidRPr="00240EE2">
        <w:rPr>
          <w:b/>
        </w:rPr>
        <w:t>o davanju mišljenja o Nacrtu prijedloga programa održavanja javnih prometnih površina, građevina i uređaja javne namjene, javne rasvjete te izvanrednog održavanja nerazvrstanih cesta na</w:t>
      </w:r>
      <w:r w:rsidR="00240EE2" w:rsidRPr="00240EE2">
        <w:rPr>
          <w:b/>
        </w:rPr>
        <w:t xml:space="preserve"> području Grada Zagreba u 2026.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>(Zaključak se prilaže ovom zapisniku i njegov je sastavni dio.)</w:t>
      </w:r>
    </w:p>
    <w:p w:rsidR="00467F11" w:rsidRDefault="00467F11" w:rsidP="00467F11">
      <w:pPr>
        <w:spacing w:line="240" w:lineRule="auto"/>
        <w:jc w:val="both"/>
      </w:pPr>
    </w:p>
    <w:p w:rsidR="00240EE2" w:rsidRPr="00467F11" w:rsidRDefault="00240EE2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  <w:rPr>
          <w:b/>
        </w:rPr>
      </w:pPr>
      <w:r w:rsidRPr="00467F11">
        <w:rPr>
          <w:b/>
        </w:rPr>
        <w:t>Ad4. Zaključak o prijedlogu produženja ugovora izvršiteljice koja obavlja povremene poslove u prostorima Mjesnog odbora Trnjanska Savica za razdoblje 1.1.2026. - 31.12.2026. - donošenje zaključka</w:t>
      </w: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spacing w:line="240" w:lineRule="auto"/>
        <w:jc w:val="both"/>
      </w:pPr>
      <w:r w:rsidRPr="00467F11">
        <w:t xml:space="preserve">Uvodno obrazloženje iznosi </w:t>
      </w:r>
      <w:r w:rsidR="00240EE2">
        <w:t>predsjednica</w:t>
      </w:r>
      <w:r w:rsidRPr="00467F11">
        <w:t xml:space="preserve"> Vijeća</w:t>
      </w:r>
      <w:r w:rsidR="00240EE2">
        <w:t>.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>U raspravi nitko ne sudjeluje.</w:t>
      </w:r>
    </w:p>
    <w:p w:rsidR="00467F11" w:rsidRDefault="00467F11" w:rsidP="00467F11">
      <w:pPr>
        <w:spacing w:line="240" w:lineRule="auto"/>
        <w:jc w:val="both"/>
      </w:pPr>
      <w:r w:rsidRPr="00467F11">
        <w:t>Vijeće jednoglasno donosi</w:t>
      </w:r>
    </w:p>
    <w:p w:rsidR="00240EE2" w:rsidRDefault="00467F11" w:rsidP="00240EE2">
      <w:pPr>
        <w:spacing w:line="240" w:lineRule="auto"/>
        <w:jc w:val="center"/>
        <w:rPr>
          <w:b/>
        </w:rPr>
      </w:pPr>
      <w:r w:rsidRPr="00240EE2">
        <w:rPr>
          <w:b/>
        </w:rPr>
        <w:t>Zaključak</w:t>
      </w:r>
    </w:p>
    <w:p w:rsidR="00467F11" w:rsidRPr="00240EE2" w:rsidRDefault="00467F11" w:rsidP="00240EE2">
      <w:pPr>
        <w:spacing w:line="240" w:lineRule="auto"/>
        <w:jc w:val="center"/>
        <w:rPr>
          <w:b/>
        </w:rPr>
      </w:pPr>
      <w:r w:rsidRPr="00240EE2">
        <w:rPr>
          <w:b/>
        </w:rPr>
        <w:t>o prijedlogu produženja ugovora izvršiteljice koja obavlja povremene poslove u prostorima Mjesnog odbora Trnjanska Savica za razdoblje 1.1.2026. - 31.12.2026.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>(Zaključak se prilaže ovom zapisniku i njegov je sastavni dio.)</w:t>
      </w:r>
    </w:p>
    <w:p w:rsid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  <w:rPr>
          <w:b/>
        </w:rPr>
      </w:pPr>
      <w:r w:rsidRPr="00467F11">
        <w:rPr>
          <w:b/>
        </w:rPr>
        <w:t xml:space="preserve">Ad5. Zaključak o prijedlogu postavljanja horizontalne i vertikalne signalizacije te iscrtavanju dodatnih parkirnih mjesta na parkiralištu u Ulici </w:t>
      </w:r>
      <w:proofErr w:type="spellStart"/>
      <w:r w:rsidRPr="00467F11">
        <w:rPr>
          <w:b/>
        </w:rPr>
        <w:t>Zovnimira</w:t>
      </w:r>
      <w:proofErr w:type="spellEnd"/>
      <w:r w:rsidRPr="00467F11">
        <w:rPr>
          <w:b/>
        </w:rPr>
        <w:t xml:space="preserve"> Rogoza - donošenje zaključka</w:t>
      </w: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spacing w:line="240" w:lineRule="auto"/>
        <w:jc w:val="both"/>
      </w:pPr>
      <w:r w:rsidRPr="00467F11">
        <w:t xml:space="preserve">Uvodno obrazloženje iznosi </w:t>
      </w:r>
      <w:r w:rsidR="00240EE2">
        <w:t xml:space="preserve">predsjednica Vijeća. </w:t>
      </w:r>
      <w:r w:rsidR="009943FC">
        <w:t>Predlaže da se zbog složenosti problematike donesu dva zaključka.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 xml:space="preserve">U raspravi sudjeluju: Ivana </w:t>
      </w:r>
      <w:proofErr w:type="spellStart"/>
      <w:r w:rsidRPr="00467F11">
        <w:t>Božanić</w:t>
      </w:r>
      <w:proofErr w:type="spellEnd"/>
      <w:r w:rsidRPr="00467F11">
        <w:t xml:space="preserve">, Tomislav </w:t>
      </w:r>
      <w:proofErr w:type="spellStart"/>
      <w:r w:rsidRPr="00467F11">
        <w:t>Ćurić</w:t>
      </w:r>
      <w:proofErr w:type="spellEnd"/>
      <w:r w:rsidRPr="00467F11">
        <w:t xml:space="preserve">, Luka Draganić, Tatjana Kralj, Ivan Radoš, Branka </w:t>
      </w:r>
      <w:proofErr w:type="spellStart"/>
      <w:r w:rsidRPr="00467F11">
        <w:t>Valčić</w:t>
      </w:r>
      <w:proofErr w:type="spellEnd"/>
      <w:r w:rsidRPr="00467F11">
        <w:t xml:space="preserve">, Dunja Vuković, Iva </w:t>
      </w:r>
      <w:proofErr w:type="spellStart"/>
      <w:r w:rsidRPr="00467F11">
        <w:t>Mić</w:t>
      </w:r>
      <w:proofErr w:type="spellEnd"/>
      <w:r w:rsidRPr="00467F11">
        <w:t xml:space="preserve"> i Mile </w:t>
      </w:r>
      <w:proofErr w:type="spellStart"/>
      <w:r w:rsidRPr="00467F11">
        <w:t>Žarak</w:t>
      </w:r>
      <w:proofErr w:type="spellEnd"/>
      <w:r w:rsidRPr="00467F11">
        <w:t xml:space="preserve">, 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>Vijeće jednoglasno donosi</w:t>
      </w:r>
    </w:p>
    <w:p w:rsidR="00467F11" w:rsidRDefault="00467F11" w:rsidP="00467F11">
      <w:pPr>
        <w:spacing w:line="240" w:lineRule="auto"/>
        <w:jc w:val="both"/>
      </w:pPr>
    </w:p>
    <w:p w:rsidR="009943FC" w:rsidRPr="009943FC" w:rsidRDefault="009943FC" w:rsidP="009943FC">
      <w:pPr>
        <w:spacing w:line="240" w:lineRule="auto"/>
        <w:jc w:val="center"/>
        <w:rPr>
          <w:b/>
        </w:rPr>
      </w:pPr>
      <w:r w:rsidRPr="009943FC">
        <w:rPr>
          <w:b/>
        </w:rPr>
        <w:t>Zaključak</w:t>
      </w:r>
    </w:p>
    <w:p w:rsidR="009943FC" w:rsidRPr="009943FC" w:rsidRDefault="009943FC" w:rsidP="009943FC">
      <w:pPr>
        <w:spacing w:line="240" w:lineRule="auto"/>
        <w:jc w:val="center"/>
        <w:rPr>
          <w:b/>
        </w:rPr>
      </w:pPr>
      <w:r w:rsidRPr="009943FC">
        <w:rPr>
          <w:b/>
        </w:rPr>
        <w:t>o prijedlogu postavljanja horizontalne i vertikalne signalizacije na parkiralištu u Ulici Zvonimira Rogoza</w:t>
      </w:r>
    </w:p>
    <w:p w:rsidR="009943FC" w:rsidRDefault="009943FC" w:rsidP="009943FC">
      <w:pPr>
        <w:spacing w:line="240" w:lineRule="auto"/>
        <w:jc w:val="center"/>
      </w:pPr>
    </w:p>
    <w:p w:rsidR="009943FC" w:rsidRDefault="009943FC" w:rsidP="009943FC">
      <w:pPr>
        <w:spacing w:line="240" w:lineRule="auto"/>
        <w:jc w:val="center"/>
      </w:pPr>
      <w:r>
        <w:t>i</w:t>
      </w:r>
    </w:p>
    <w:p w:rsidR="009943FC" w:rsidRDefault="009943FC" w:rsidP="009943FC">
      <w:pPr>
        <w:spacing w:line="240" w:lineRule="auto"/>
        <w:jc w:val="center"/>
      </w:pPr>
    </w:p>
    <w:p w:rsidR="009943FC" w:rsidRPr="009943FC" w:rsidRDefault="009943FC" w:rsidP="009943FC">
      <w:pPr>
        <w:spacing w:line="240" w:lineRule="auto"/>
        <w:jc w:val="center"/>
        <w:rPr>
          <w:b/>
        </w:rPr>
      </w:pPr>
      <w:r w:rsidRPr="009943FC">
        <w:rPr>
          <w:b/>
        </w:rPr>
        <w:t>Zaključak</w:t>
      </w:r>
    </w:p>
    <w:p w:rsidR="009943FC" w:rsidRPr="009943FC" w:rsidRDefault="009943FC" w:rsidP="009943FC">
      <w:pPr>
        <w:spacing w:line="240" w:lineRule="auto"/>
        <w:jc w:val="center"/>
        <w:rPr>
          <w:b/>
        </w:rPr>
      </w:pPr>
      <w:r w:rsidRPr="009943FC">
        <w:rPr>
          <w:b/>
        </w:rPr>
        <w:t>o prijedlogu iscrtavanja dodatnih parkirnih mjesta na parkiralištu u Ulici Zvonimira Rogoza.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>(Zaključ</w:t>
      </w:r>
      <w:r w:rsidR="009943FC">
        <w:t>ci</w:t>
      </w:r>
      <w:r w:rsidRPr="00467F11">
        <w:t xml:space="preserve"> se prilaž</w:t>
      </w:r>
      <w:r w:rsidR="009943FC">
        <w:t>u</w:t>
      </w:r>
      <w:r w:rsidRPr="00467F11">
        <w:t xml:space="preserve"> ovom zapisniku i njegov </w:t>
      </w:r>
      <w:r w:rsidR="009943FC">
        <w:t>su</w:t>
      </w:r>
      <w:r w:rsidRPr="00467F11">
        <w:t xml:space="preserve"> sastavni dio.)</w:t>
      </w:r>
    </w:p>
    <w:p w:rsidR="00467F11" w:rsidRDefault="00467F11" w:rsidP="00467F11">
      <w:pPr>
        <w:spacing w:line="240" w:lineRule="auto"/>
        <w:jc w:val="both"/>
      </w:pPr>
    </w:p>
    <w:p w:rsidR="009943FC" w:rsidRPr="00467F11" w:rsidRDefault="009943FC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  <w:rPr>
          <w:b/>
        </w:rPr>
      </w:pPr>
      <w:r w:rsidRPr="00467F11">
        <w:rPr>
          <w:b/>
        </w:rPr>
        <w:t>Ad6. Pitanja, prijedlozi i obavijesti</w:t>
      </w: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9943FC" w:rsidRDefault="00467F11" w:rsidP="00467F11">
      <w:pPr>
        <w:spacing w:line="240" w:lineRule="auto"/>
        <w:jc w:val="both"/>
      </w:pPr>
      <w:r w:rsidRPr="00467F11">
        <w:t>Predsjedni</w:t>
      </w:r>
      <w:r w:rsidR="009943FC">
        <w:t>ca upoznaje i izvješćuje prisutne članove Vijeća o aktivnostima i radu u prethodnom razdoblju. Obuhvaćeno je razdoblje od 9. listopada do 12. studenoga 2025. godine.</w:t>
      </w:r>
    </w:p>
    <w:p w:rsidR="00467F11" w:rsidRDefault="009943FC" w:rsidP="00467F11">
      <w:pPr>
        <w:spacing w:line="240" w:lineRule="auto"/>
        <w:jc w:val="both"/>
      </w:pPr>
      <w:r>
        <w:t>Kava s članovima Vijeća, 4. studenoga 2025.</w:t>
      </w:r>
      <w:r w:rsidR="00467F11" w:rsidRPr="00467F11">
        <w:t xml:space="preserve"> </w:t>
      </w:r>
    </w:p>
    <w:p w:rsidR="009943FC" w:rsidRDefault="009943FC" w:rsidP="00467F11">
      <w:pPr>
        <w:spacing w:line="240" w:lineRule="auto"/>
        <w:jc w:val="both"/>
      </w:pPr>
      <w:r>
        <w:t xml:space="preserve">Dežurni članovi Vijeća: Dunja Vuković i Mile </w:t>
      </w:r>
      <w:proofErr w:type="spellStart"/>
      <w:r>
        <w:t>Žarak</w:t>
      </w:r>
      <w:proofErr w:type="spellEnd"/>
      <w:r>
        <w:t xml:space="preserve"> (zamjena dežurstva Ivana </w:t>
      </w:r>
      <w:proofErr w:type="spellStart"/>
      <w:r>
        <w:t>Banožić</w:t>
      </w:r>
      <w:proofErr w:type="spellEnd"/>
      <w:r>
        <w:t xml:space="preserve"> umjesto Mile Žarka).</w:t>
      </w:r>
    </w:p>
    <w:p w:rsidR="009943FC" w:rsidRPr="00467F11" w:rsidRDefault="009943FC" w:rsidP="00467F11">
      <w:pPr>
        <w:spacing w:line="240" w:lineRule="auto"/>
        <w:jc w:val="both"/>
      </w:pPr>
      <w:r>
        <w:t>Predsjednica obavještava prisutne članove da će 7. sjednica Vijeća biti održana 10. prosinca 2025. s početkom u 18:30 sati.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  <w:r w:rsidRPr="00467F11">
        <w:t xml:space="preserve">Sjednica je završila u </w:t>
      </w:r>
      <w:r w:rsidR="009943FC">
        <w:t>20:40 sati.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  <w:r w:rsidRPr="00467F11">
        <w:t>KLASA: 024-08/25-003/2064</w:t>
      </w:r>
    </w:p>
    <w:p w:rsidR="00467F11" w:rsidRPr="00467F11" w:rsidRDefault="009943FC" w:rsidP="00467F11">
      <w:pPr>
        <w:spacing w:line="240" w:lineRule="auto"/>
        <w:jc w:val="both"/>
      </w:pPr>
      <w:r>
        <w:t>URBROJ: 251-13-11-5/020-25-2</w:t>
      </w:r>
    </w:p>
    <w:p w:rsidR="00467F11" w:rsidRPr="00467F11" w:rsidRDefault="00467F11" w:rsidP="00467F11">
      <w:pPr>
        <w:spacing w:line="240" w:lineRule="auto"/>
        <w:jc w:val="both"/>
      </w:pPr>
      <w:r w:rsidRPr="00467F11">
        <w:t>Zagreb, 12. studenoga 2025.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  <w:r w:rsidRPr="00467F11">
        <w:t>Zapisnik uredila:</w:t>
      </w:r>
    </w:p>
    <w:p w:rsidR="00467F11" w:rsidRPr="00467F11" w:rsidRDefault="009943FC" w:rsidP="00467F11">
      <w:pPr>
        <w:spacing w:line="240" w:lineRule="auto"/>
        <w:jc w:val="both"/>
      </w:pPr>
      <w:r>
        <w:t>Tatjana Kralj</w:t>
      </w:r>
    </w:p>
    <w:p w:rsidR="00467F11" w:rsidRPr="009943FC" w:rsidRDefault="00467F11" w:rsidP="00467F11">
      <w:pPr>
        <w:spacing w:line="240" w:lineRule="auto"/>
        <w:ind w:left="4248"/>
        <w:jc w:val="center"/>
        <w:rPr>
          <w:b/>
        </w:rPr>
      </w:pPr>
      <w:bookmarkStart w:id="0" w:name="_GoBack"/>
      <w:r w:rsidRPr="009943FC">
        <w:rPr>
          <w:b/>
        </w:rPr>
        <w:t>Predsjednica</w:t>
      </w:r>
    </w:p>
    <w:bookmarkEnd w:id="0"/>
    <w:p w:rsidR="009943FC" w:rsidRDefault="00467F11" w:rsidP="00467F11">
      <w:pPr>
        <w:spacing w:line="240" w:lineRule="auto"/>
        <w:ind w:left="4248"/>
        <w:jc w:val="center"/>
      </w:pPr>
      <w:r w:rsidRPr="00467F11">
        <w:t>Vijeća Mjesnog odbora</w:t>
      </w:r>
    </w:p>
    <w:p w:rsidR="00467F11" w:rsidRPr="00467F11" w:rsidRDefault="009943FC" w:rsidP="00467F11">
      <w:pPr>
        <w:spacing w:line="240" w:lineRule="auto"/>
        <w:ind w:left="4248"/>
        <w:jc w:val="center"/>
      </w:pPr>
      <w:r>
        <w:t>T</w:t>
      </w:r>
      <w:r w:rsidR="00467F11" w:rsidRPr="00467F11">
        <w:t>rnjanska Savica</w:t>
      </w:r>
    </w:p>
    <w:p w:rsidR="00467F11" w:rsidRPr="00467F11" w:rsidRDefault="00467F11" w:rsidP="00467F11">
      <w:pPr>
        <w:spacing w:line="240" w:lineRule="auto"/>
        <w:ind w:left="4248"/>
        <w:jc w:val="center"/>
      </w:pPr>
    </w:p>
    <w:p w:rsidR="00467F11" w:rsidRPr="00467F11" w:rsidRDefault="00467F11" w:rsidP="00467F11">
      <w:pPr>
        <w:spacing w:line="240" w:lineRule="auto"/>
        <w:ind w:left="4248"/>
        <w:jc w:val="center"/>
      </w:pPr>
      <w:r w:rsidRPr="00467F11">
        <w:t>Dunja Vuković</w:t>
      </w:r>
    </w:p>
    <w:p w:rsidR="00467F11" w:rsidRPr="00467F11" w:rsidRDefault="00467F11" w:rsidP="00467F11">
      <w:pPr>
        <w:spacing w:line="240" w:lineRule="auto"/>
        <w:rPr>
          <w:u w:val="single"/>
        </w:rPr>
      </w:pPr>
      <w:r w:rsidRPr="00467F11">
        <w:rPr>
          <w:u w:val="single"/>
        </w:rPr>
        <w:br w:type="page"/>
      </w:r>
    </w:p>
    <w:p w:rsidR="00467F11" w:rsidRPr="00467F11" w:rsidRDefault="00467F11" w:rsidP="00467F11">
      <w:pPr>
        <w:spacing w:line="240" w:lineRule="auto"/>
        <w:jc w:val="both"/>
      </w:pPr>
      <w:r w:rsidRPr="00467F11">
        <w:lastRenderedPageBreak/>
        <w:t>Na temelju članka 28. Poslovnika o radu Vijeća Mjesnog odbora Trnjanska Savica, Vijeće Mjesnog odbora Trnjanska Savica  na 6. sjednici, 12. studenoga 2025., donijelo je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jc w:val="center"/>
        <w:rPr>
          <w:b/>
          <w:bCs/>
        </w:rPr>
      </w:pPr>
      <w:r w:rsidRPr="00467F11">
        <w:rPr>
          <w:b/>
        </w:rPr>
        <w:t xml:space="preserve">  </w:t>
      </w:r>
      <w:r w:rsidRPr="00467F11">
        <w:rPr>
          <w:b/>
          <w:bCs/>
        </w:rPr>
        <w:t>Z A K LJ U Č A K</w:t>
      </w:r>
    </w:p>
    <w:p w:rsidR="00467F11" w:rsidRPr="00467F11" w:rsidRDefault="00467F11" w:rsidP="00467F11">
      <w:pPr>
        <w:adjustRightInd w:val="0"/>
        <w:spacing w:line="240" w:lineRule="auto"/>
        <w:jc w:val="center"/>
        <w:rPr>
          <w:b/>
        </w:rPr>
      </w:pPr>
      <w:r w:rsidRPr="00467F11">
        <w:rPr>
          <w:b/>
        </w:rPr>
        <w:t>o davanju mišljenja o Nacrtu prijedloga odluke o mjestima za trgovinu na malo</w:t>
      </w:r>
    </w:p>
    <w:p w:rsidR="00467F11" w:rsidRPr="00467F11" w:rsidRDefault="00467F11" w:rsidP="00467F11">
      <w:pPr>
        <w:adjustRightInd w:val="0"/>
        <w:spacing w:line="240" w:lineRule="auto"/>
        <w:jc w:val="center"/>
        <w:rPr>
          <w:b/>
        </w:rPr>
      </w:pPr>
      <w:r w:rsidRPr="00467F11">
        <w:rPr>
          <w:b/>
        </w:rPr>
        <w:t xml:space="preserve"> izvan prodavaonica i tržnica na malo koja se obavlja na pokretnim napravama i </w:t>
      </w:r>
    </w:p>
    <w:p w:rsidR="00467F11" w:rsidRPr="00467F11" w:rsidRDefault="00467F11" w:rsidP="00467F11">
      <w:pPr>
        <w:adjustRightInd w:val="0"/>
        <w:spacing w:line="240" w:lineRule="auto"/>
        <w:jc w:val="center"/>
        <w:rPr>
          <w:b/>
        </w:rPr>
      </w:pPr>
      <w:r w:rsidRPr="00467F11">
        <w:rPr>
          <w:b/>
        </w:rPr>
        <w:t>vanjskom izgledu pokretnih naprava i privremenih građevina</w:t>
      </w: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pStyle w:val="Odlomakpopisa"/>
        <w:numPr>
          <w:ilvl w:val="0"/>
          <w:numId w:val="2"/>
        </w:numPr>
        <w:suppressAutoHyphens/>
        <w:adjustRightInd w:val="0"/>
        <w:jc w:val="both"/>
      </w:pPr>
      <w:r w:rsidRPr="00467F11">
        <w:t xml:space="preserve">Vijeće Mjesnog odbora Trnjanska Savica daje </w:t>
      </w:r>
      <w:r w:rsidRPr="00467F11">
        <w:rPr>
          <w:b/>
        </w:rPr>
        <w:t>pozitivno</w:t>
      </w:r>
      <w:r w:rsidRPr="00467F11">
        <w:t xml:space="preserve"> mišljenje o Nacrtu prijedloga odluke o mjestima za trgovinu na malo izvan prodavaonica i tržnica na malo koja se obavlja na pokretnim napravama i vanjskom izgledu pokretnih naprava i privremenih građevina.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pStyle w:val="Odlomakpopisa"/>
        <w:numPr>
          <w:ilvl w:val="0"/>
          <w:numId w:val="2"/>
        </w:numPr>
        <w:suppressAutoHyphens/>
        <w:jc w:val="both"/>
      </w:pPr>
      <w:r w:rsidRPr="00467F11">
        <w:t>Ovaj se zaključak dostavlja Vijeću Gradske četvrti Trnje i Gradskom uredu za mjesnu samoupravu, promet, civilnu zaštitu i sigurnost, Područni odsjek Centar II.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  <w:r w:rsidRPr="00467F11">
        <w:t>KLASA: 024-08/25-003/2064</w:t>
      </w:r>
    </w:p>
    <w:p w:rsidR="00467F11" w:rsidRPr="00467F11" w:rsidRDefault="00467F11" w:rsidP="00467F11">
      <w:pPr>
        <w:tabs>
          <w:tab w:val="left" w:pos="3930"/>
        </w:tabs>
        <w:spacing w:line="240" w:lineRule="auto"/>
        <w:jc w:val="both"/>
      </w:pPr>
      <w:r w:rsidRPr="00467F11">
        <w:t>URBROJ: 251-13-11-5/020-25-3</w:t>
      </w:r>
      <w:r w:rsidRPr="00467F11">
        <w:tab/>
      </w:r>
    </w:p>
    <w:p w:rsidR="00467F11" w:rsidRPr="00467F11" w:rsidRDefault="00467F11" w:rsidP="00467F11">
      <w:pPr>
        <w:spacing w:line="240" w:lineRule="auto"/>
        <w:jc w:val="both"/>
      </w:pPr>
      <w:r w:rsidRPr="00467F11">
        <w:t>Zagreb, 12. studenoga 2025.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ind w:left="4956"/>
        <w:jc w:val="center"/>
        <w:rPr>
          <w:b/>
        </w:rPr>
      </w:pPr>
      <w:r w:rsidRPr="00467F11">
        <w:rPr>
          <w:b/>
        </w:rPr>
        <w:t>Predsjednica</w:t>
      </w: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Vijeća Mjesnog odbora</w:t>
      </w: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Trnjanska Savica</w:t>
      </w: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Dunja Vuković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spacing w:line="240" w:lineRule="auto"/>
        <w:rPr>
          <w:b/>
        </w:rPr>
      </w:pPr>
    </w:p>
    <w:p w:rsidR="00467F11" w:rsidRPr="00467F11" w:rsidRDefault="00467F11" w:rsidP="00467F11">
      <w:pPr>
        <w:spacing w:line="240" w:lineRule="auto"/>
        <w:rPr>
          <w:b/>
        </w:rPr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jc w:val="right"/>
      </w:pPr>
    </w:p>
    <w:p w:rsidR="00467F11" w:rsidRPr="00467F11" w:rsidRDefault="00467F11" w:rsidP="00467F11">
      <w:pPr>
        <w:spacing w:line="240" w:lineRule="auto"/>
        <w:jc w:val="right"/>
      </w:pPr>
    </w:p>
    <w:p w:rsidR="00467F11" w:rsidRPr="00467F11" w:rsidRDefault="00467F11" w:rsidP="00467F11">
      <w:pPr>
        <w:spacing w:line="240" w:lineRule="auto"/>
        <w:jc w:val="right"/>
      </w:pPr>
    </w:p>
    <w:p w:rsidR="00467F11" w:rsidRPr="00467F11" w:rsidRDefault="00467F11" w:rsidP="00467F11">
      <w:pPr>
        <w:spacing w:line="240" w:lineRule="auto"/>
      </w:pPr>
      <w:r w:rsidRPr="00467F11">
        <w:t xml:space="preserve"> 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rPr>
          <w:u w:val="single"/>
        </w:rPr>
      </w:pPr>
      <w:r w:rsidRPr="00467F11">
        <w:rPr>
          <w:u w:val="single"/>
        </w:rPr>
        <w:br w:type="page"/>
      </w:r>
    </w:p>
    <w:p w:rsidR="00467F11" w:rsidRPr="00467F11" w:rsidRDefault="00467F11" w:rsidP="00467F11">
      <w:pPr>
        <w:spacing w:line="240" w:lineRule="auto"/>
        <w:jc w:val="both"/>
      </w:pPr>
      <w:r w:rsidRPr="00467F11">
        <w:lastRenderedPageBreak/>
        <w:t>Na temelju članka 28. Poslovnika o radu Vijeća Mjesnog odbora Trnjanska Savica, Vijeće Mjesnog odbora Trnjanska Savica  na 6. sjednici, 12. studenoga 2025., donijelo je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jc w:val="center"/>
        <w:rPr>
          <w:b/>
          <w:bCs/>
        </w:rPr>
      </w:pPr>
      <w:r w:rsidRPr="00467F11">
        <w:rPr>
          <w:b/>
        </w:rPr>
        <w:t xml:space="preserve">  </w:t>
      </w:r>
      <w:r w:rsidRPr="00467F11">
        <w:rPr>
          <w:b/>
          <w:bCs/>
        </w:rPr>
        <w:t>Z A K LJ U Č A K</w:t>
      </w:r>
    </w:p>
    <w:p w:rsidR="00467F11" w:rsidRPr="00467F11" w:rsidRDefault="00467F11" w:rsidP="00467F11">
      <w:pPr>
        <w:adjustRightInd w:val="0"/>
        <w:spacing w:line="240" w:lineRule="auto"/>
        <w:jc w:val="center"/>
        <w:rPr>
          <w:b/>
        </w:rPr>
      </w:pPr>
      <w:r w:rsidRPr="00467F11">
        <w:t xml:space="preserve">o davanju mišljenja o Nacrtu prijedloga programa građenja komunalne infrastrukture na području Grada Zagreba u 2026. </w:t>
      </w: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pStyle w:val="Odlomakpopisa"/>
        <w:numPr>
          <w:ilvl w:val="0"/>
          <w:numId w:val="3"/>
        </w:numPr>
        <w:suppressAutoHyphens/>
        <w:adjustRightInd w:val="0"/>
        <w:jc w:val="both"/>
      </w:pPr>
      <w:r w:rsidRPr="00467F11">
        <w:t xml:space="preserve">Vijeće Mjesnog odbora Trnjanska Savica daje </w:t>
      </w:r>
      <w:r w:rsidRPr="00467F11">
        <w:rPr>
          <w:b/>
        </w:rPr>
        <w:t>pozitivno</w:t>
      </w:r>
      <w:r w:rsidRPr="00467F11">
        <w:t xml:space="preserve"> mišljenje o Nacrtu prijedloga programa građenja komunalne infrastrukture na području Grada Zagreba u 2026.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pStyle w:val="Odlomakpopisa"/>
        <w:numPr>
          <w:ilvl w:val="0"/>
          <w:numId w:val="3"/>
        </w:numPr>
        <w:suppressAutoHyphens/>
        <w:jc w:val="both"/>
      </w:pPr>
      <w:r w:rsidRPr="00467F11">
        <w:t>Ovaj se zaključak dostavlja Vijeću Gradske četvrti Trnje i Gradskom uredu za mjesnu samoupravu, promet, civilnu zaštitu i sigurnost, Područni odsjek Centar II.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  <w:r w:rsidRPr="00467F11">
        <w:t>KLASA: 024-08/25-003/2064</w:t>
      </w:r>
    </w:p>
    <w:p w:rsidR="00467F11" w:rsidRPr="00467F11" w:rsidRDefault="00467F11" w:rsidP="00467F11">
      <w:pPr>
        <w:tabs>
          <w:tab w:val="left" w:pos="3930"/>
        </w:tabs>
        <w:spacing w:line="240" w:lineRule="auto"/>
        <w:jc w:val="both"/>
      </w:pPr>
      <w:r w:rsidRPr="00467F11">
        <w:t>URBROJ: 251-13-11-5/020-25-4</w:t>
      </w:r>
      <w:r w:rsidRPr="00467F11">
        <w:tab/>
      </w:r>
    </w:p>
    <w:p w:rsidR="00467F11" w:rsidRPr="00467F11" w:rsidRDefault="00467F11" w:rsidP="00467F11">
      <w:pPr>
        <w:spacing w:line="240" w:lineRule="auto"/>
        <w:jc w:val="both"/>
      </w:pPr>
      <w:r w:rsidRPr="00467F11">
        <w:t>Zagreb, 12. studenoga 2025.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ind w:left="4956"/>
        <w:jc w:val="center"/>
        <w:rPr>
          <w:b/>
        </w:rPr>
      </w:pPr>
      <w:r w:rsidRPr="00467F11">
        <w:rPr>
          <w:b/>
        </w:rPr>
        <w:t>Predsjednica</w:t>
      </w: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Vijeća Mjesnog odbora</w:t>
      </w: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Trnjanska Savica</w:t>
      </w: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Dunja Vuković</w:t>
      </w:r>
    </w:p>
    <w:p w:rsidR="00467F11" w:rsidRPr="00467F11" w:rsidRDefault="00467F11" w:rsidP="00467F11">
      <w:pPr>
        <w:spacing w:line="240" w:lineRule="auto"/>
        <w:rPr>
          <w:b/>
        </w:rPr>
      </w:pPr>
    </w:p>
    <w:p w:rsidR="00467F11" w:rsidRPr="00467F11" w:rsidRDefault="00467F11" w:rsidP="00467F11">
      <w:pPr>
        <w:spacing w:line="240" w:lineRule="auto"/>
        <w:rPr>
          <w:b/>
        </w:rPr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jc w:val="right"/>
      </w:pPr>
    </w:p>
    <w:p w:rsidR="00467F11" w:rsidRPr="00467F11" w:rsidRDefault="00467F11" w:rsidP="00467F11">
      <w:pPr>
        <w:spacing w:line="240" w:lineRule="auto"/>
        <w:jc w:val="right"/>
      </w:pPr>
    </w:p>
    <w:p w:rsidR="00467F11" w:rsidRPr="00467F11" w:rsidRDefault="00467F11" w:rsidP="00467F11">
      <w:pPr>
        <w:spacing w:line="240" w:lineRule="auto"/>
        <w:jc w:val="right"/>
      </w:pPr>
    </w:p>
    <w:p w:rsidR="00467F11" w:rsidRPr="00467F11" w:rsidRDefault="00467F11" w:rsidP="00467F11">
      <w:pPr>
        <w:spacing w:line="240" w:lineRule="auto"/>
      </w:pPr>
      <w:r w:rsidRPr="00467F11">
        <w:t xml:space="preserve"> 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rPr>
          <w:u w:val="single"/>
        </w:rPr>
      </w:pPr>
      <w:r w:rsidRPr="00467F11">
        <w:rPr>
          <w:u w:val="single"/>
        </w:rPr>
        <w:br w:type="page"/>
      </w:r>
    </w:p>
    <w:p w:rsidR="00467F11" w:rsidRPr="00467F11" w:rsidRDefault="00467F11" w:rsidP="00467F11">
      <w:pPr>
        <w:spacing w:line="240" w:lineRule="auto"/>
        <w:jc w:val="both"/>
      </w:pPr>
      <w:r w:rsidRPr="00467F11">
        <w:lastRenderedPageBreak/>
        <w:t>Na temelju članka 28. Poslovnika o radu Vijeća Mjesnog odbora Trnjanska Savica, Vijeće Mjesnog odbora Trnjanska Savica  na 6. sjednici, 12. studenoga 2025., donijelo je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jc w:val="center"/>
        <w:rPr>
          <w:b/>
          <w:bCs/>
        </w:rPr>
      </w:pPr>
      <w:r w:rsidRPr="00467F11">
        <w:rPr>
          <w:b/>
        </w:rPr>
        <w:t xml:space="preserve">  </w:t>
      </w:r>
      <w:r w:rsidRPr="00467F11">
        <w:rPr>
          <w:b/>
          <w:bCs/>
        </w:rPr>
        <w:t>Z A K LJ U Č A K</w:t>
      </w:r>
    </w:p>
    <w:p w:rsidR="00467F11" w:rsidRPr="00467F11" w:rsidRDefault="00467F11" w:rsidP="00467F11">
      <w:pPr>
        <w:adjustRightInd w:val="0"/>
        <w:spacing w:line="240" w:lineRule="auto"/>
        <w:jc w:val="center"/>
        <w:rPr>
          <w:b/>
        </w:rPr>
      </w:pPr>
      <w:r w:rsidRPr="00467F11">
        <w:t>o davanju mišljenja o Nacrtu prijedloga programa održavanja javnih prometnih površina, građevina i uređaja javne namjene, javne rasvjete te izvanrednog održavanja nerazvrstanih cesta na području Grada Zagreba u 2026.</w:t>
      </w: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pStyle w:val="Odlomakpopisa"/>
        <w:numPr>
          <w:ilvl w:val="0"/>
          <w:numId w:val="4"/>
        </w:numPr>
        <w:suppressAutoHyphens/>
        <w:adjustRightInd w:val="0"/>
        <w:jc w:val="both"/>
      </w:pPr>
      <w:r w:rsidRPr="00467F11">
        <w:t xml:space="preserve">Vijeće Mjesnog odbora Trnjanska Savica daje </w:t>
      </w:r>
      <w:r w:rsidRPr="00467F11">
        <w:rPr>
          <w:b/>
        </w:rPr>
        <w:t>pozitivno</w:t>
      </w:r>
      <w:r w:rsidRPr="00467F11">
        <w:t xml:space="preserve"> mišljenje o Nacrtu prijedloga programa održavanja javnih prometnih površina, građevina i uređaja javne namjene, javne rasvjete te izvanrednog održavanja nerazvrstanih cesta na području Grada Zagreba u 2026.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pStyle w:val="Odlomakpopisa"/>
        <w:numPr>
          <w:ilvl w:val="0"/>
          <w:numId w:val="4"/>
        </w:numPr>
        <w:suppressAutoHyphens/>
        <w:jc w:val="both"/>
      </w:pPr>
      <w:r w:rsidRPr="00467F11">
        <w:t>Ovaj se zaključak dostavlja Vijeću Gradske četvrti Trnje i Gradskom uredu za mjesnu samoupravu, promet, civilnu zaštitu i sigurnost, Područni odsjek Centar II.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jc w:val="both"/>
      </w:pPr>
      <w:r w:rsidRPr="00467F11">
        <w:t>KLASA: 024-08/25-003/2064</w:t>
      </w:r>
    </w:p>
    <w:p w:rsidR="00467F11" w:rsidRPr="00467F11" w:rsidRDefault="00467F11" w:rsidP="00467F11">
      <w:pPr>
        <w:tabs>
          <w:tab w:val="left" w:pos="3930"/>
        </w:tabs>
        <w:spacing w:line="240" w:lineRule="auto"/>
        <w:jc w:val="both"/>
      </w:pPr>
      <w:r w:rsidRPr="00467F11">
        <w:t>URBROJ: 251-13-11-5/020-25-5</w:t>
      </w:r>
      <w:r w:rsidRPr="00467F11">
        <w:tab/>
      </w:r>
    </w:p>
    <w:p w:rsidR="00467F11" w:rsidRPr="00467F11" w:rsidRDefault="00467F11" w:rsidP="00467F11">
      <w:pPr>
        <w:spacing w:line="240" w:lineRule="auto"/>
        <w:jc w:val="both"/>
      </w:pPr>
      <w:r w:rsidRPr="00467F11">
        <w:t>Zagreb, 12. studenoga 2025.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ind w:left="4956"/>
        <w:jc w:val="center"/>
        <w:rPr>
          <w:b/>
        </w:rPr>
      </w:pPr>
      <w:r w:rsidRPr="00467F11">
        <w:rPr>
          <w:b/>
        </w:rPr>
        <w:t>Predsjednica</w:t>
      </w: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Vijeća Mjesnog odbora</w:t>
      </w: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Trnjanska Savica</w:t>
      </w: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Dunja Vuković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spacing w:line="240" w:lineRule="auto"/>
        <w:rPr>
          <w:b/>
        </w:rPr>
      </w:pPr>
    </w:p>
    <w:p w:rsidR="00467F11" w:rsidRPr="00467F11" w:rsidRDefault="00467F11" w:rsidP="00467F11">
      <w:pPr>
        <w:spacing w:line="240" w:lineRule="auto"/>
        <w:rPr>
          <w:b/>
        </w:rPr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jc w:val="right"/>
      </w:pPr>
    </w:p>
    <w:p w:rsidR="00467F11" w:rsidRPr="00467F11" w:rsidRDefault="00467F11" w:rsidP="00467F11">
      <w:pPr>
        <w:spacing w:line="240" w:lineRule="auto"/>
        <w:jc w:val="right"/>
      </w:pPr>
    </w:p>
    <w:p w:rsidR="00467F11" w:rsidRPr="00467F11" w:rsidRDefault="00467F11" w:rsidP="00467F11">
      <w:pPr>
        <w:spacing w:line="240" w:lineRule="auto"/>
        <w:jc w:val="right"/>
      </w:pPr>
    </w:p>
    <w:p w:rsidR="00467F11" w:rsidRPr="00467F11" w:rsidRDefault="00467F11" w:rsidP="00467F11">
      <w:pPr>
        <w:spacing w:line="240" w:lineRule="auto"/>
      </w:pPr>
      <w:r w:rsidRPr="00467F11">
        <w:t xml:space="preserve"> 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rPr>
          <w:u w:val="single"/>
        </w:rPr>
      </w:pPr>
      <w:r w:rsidRPr="00467F11">
        <w:rPr>
          <w:u w:val="single"/>
        </w:rPr>
        <w:br w:type="page"/>
      </w:r>
    </w:p>
    <w:p w:rsidR="00467F11" w:rsidRPr="00467F11" w:rsidRDefault="00467F11" w:rsidP="00467F11">
      <w:pPr>
        <w:spacing w:line="240" w:lineRule="auto"/>
        <w:jc w:val="both"/>
      </w:pPr>
      <w:r w:rsidRPr="00467F11">
        <w:lastRenderedPageBreak/>
        <w:t>Na temelju članka 28. Poslovnika o radu Vijeća Mjesnog odbora Trnjanska Savica, Vijeće Mjesnog odbora Trnjanska Savica  na 6. sjednici, 12. studenoga 2025., donijelo je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jc w:val="center"/>
        <w:rPr>
          <w:b/>
          <w:bCs/>
        </w:rPr>
      </w:pPr>
      <w:r w:rsidRPr="00467F11">
        <w:rPr>
          <w:b/>
        </w:rPr>
        <w:t xml:space="preserve">  </w:t>
      </w:r>
      <w:r w:rsidRPr="00467F11">
        <w:rPr>
          <w:b/>
          <w:bCs/>
        </w:rPr>
        <w:t>Z A K LJ U Č A K</w:t>
      </w:r>
    </w:p>
    <w:p w:rsidR="00467F11" w:rsidRPr="00467F11" w:rsidRDefault="00467F11" w:rsidP="00467F11">
      <w:pPr>
        <w:adjustRightInd w:val="0"/>
        <w:spacing w:line="240" w:lineRule="auto"/>
        <w:jc w:val="center"/>
        <w:rPr>
          <w:b/>
        </w:rPr>
      </w:pPr>
      <w:r w:rsidRPr="00467F11">
        <w:t>o prijedlogu produženja ugovora izvršiteljici koja obavlja povremene poslove u prostorima Mjesnog odbora Trnjanska Savica za razdoblje 1.1.2026. – 31.12.2026.</w:t>
      </w: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pStyle w:val="Odlomakpopisa"/>
        <w:numPr>
          <w:ilvl w:val="0"/>
          <w:numId w:val="5"/>
        </w:numPr>
        <w:suppressAutoHyphens/>
        <w:adjustRightInd w:val="0"/>
        <w:jc w:val="both"/>
      </w:pPr>
      <w:r w:rsidRPr="00467F11">
        <w:t xml:space="preserve">Vijeće Mjesnog odbora Trnjanska Savica suglasno je da se dosadašnjoj izvršiteljici povremenih poslova u prostorima Mjesnog odbora Veslačko naselje, Dolores </w:t>
      </w:r>
      <w:proofErr w:type="spellStart"/>
      <w:r w:rsidRPr="00467F11">
        <w:t>Kranjčić</w:t>
      </w:r>
      <w:proofErr w:type="spellEnd"/>
      <w:r w:rsidRPr="00467F11">
        <w:t xml:space="preserve"> </w:t>
      </w:r>
      <w:proofErr w:type="spellStart"/>
      <w:r w:rsidRPr="00467F11">
        <w:t>Šantek</w:t>
      </w:r>
      <w:proofErr w:type="spellEnd"/>
      <w:r w:rsidRPr="00467F11">
        <w:t>, produži ugovor za obavljanje povremenih poslova za razdoblje 1.1.2026. – 31.12.2026.</w:t>
      </w:r>
    </w:p>
    <w:p w:rsidR="00467F11" w:rsidRPr="00467F11" w:rsidRDefault="00467F11" w:rsidP="00467F11">
      <w:pPr>
        <w:pStyle w:val="Odlomakpopisa"/>
        <w:suppressAutoHyphens/>
        <w:adjustRightInd w:val="0"/>
        <w:jc w:val="both"/>
      </w:pPr>
    </w:p>
    <w:p w:rsidR="00467F11" w:rsidRPr="00467F11" w:rsidRDefault="00467F11" w:rsidP="00467F11">
      <w:pPr>
        <w:pStyle w:val="Odlomakpopisa"/>
        <w:numPr>
          <w:ilvl w:val="0"/>
          <w:numId w:val="5"/>
        </w:numPr>
        <w:suppressAutoHyphens/>
        <w:jc w:val="both"/>
      </w:pPr>
      <w:r w:rsidRPr="00467F11">
        <w:t>Ovaj se zaključak dostavlja Vijeću Gradske četvrti Trnje i Gradskom uredu za mjesnu samoupravu, promet, civilnu zaštitu i sigurnost, Područni odsjek Centar II.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  <w:r w:rsidRPr="00467F11">
        <w:t>KLASA: 024-08/25-003/2064</w:t>
      </w:r>
    </w:p>
    <w:p w:rsidR="00467F11" w:rsidRPr="00467F11" w:rsidRDefault="00467F11" w:rsidP="00467F11">
      <w:pPr>
        <w:tabs>
          <w:tab w:val="left" w:pos="3930"/>
        </w:tabs>
        <w:spacing w:line="240" w:lineRule="auto"/>
        <w:jc w:val="both"/>
      </w:pPr>
      <w:r w:rsidRPr="00467F11">
        <w:t>URBROJ: 251-13-11-5/020-25-6</w:t>
      </w:r>
      <w:r w:rsidRPr="00467F11">
        <w:tab/>
      </w:r>
    </w:p>
    <w:p w:rsidR="00467F11" w:rsidRPr="00467F11" w:rsidRDefault="00467F11" w:rsidP="00467F11">
      <w:pPr>
        <w:spacing w:line="240" w:lineRule="auto"/>
        <w:jc w:val="both"/>
      </w:pPr>
      <w:r w:rsidRPr="00467F11">
        <w:t>Zagreb, 27. studenoga 2025.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ind w:left="4956"/>
        <w:jc w:val="center"/>
        <w:rPr>
          <w:b/>
        </w:rPr>
      </w:pPr>
      <w:r w:rsidRPr="00467F11">
        <w:rPr>
          <w:b/>
        </w:rPr>
        <w:t>Predsjednica</w:t>
      </w: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Vijeća Mjesnog odbora</w:t>
      </w: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Trnjanska Savica</w:t>
      </w:r>
    </w:p>
    <w:p w:rsidR="00467F11" w:rsidRPr="00467F11" w:rsidRDefault="00467F11" w:rsidP="00467F11">
      <w:pPr>
        <w:spacing w:line="240" w:lineRule="auto"/>
        <w:ind w:left="4956"/>
        <w:jc w:val="center"/>
      </w:pP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Dunja Vuković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jc w:val="both"/>
        <w:rPr>
          <w:b/>
        </w:rPr>
      </w:pPr>
    </w:p>
    <w:p w:rsidR="00467F11" w:rsidRPr="00467F11" w:rsidRDefault="00467F11" w:rsidP="00467F11">
      <w:pPr>
        <w:spacing w:line="240" w:lineRule="auto"/>
        <w:rPr>
          <w:b/>
        </w:rPr>
      </w:pPr>
    </w:p>
    <w:p w:rsidR="00467F11" w:rsidRPr="00467F11" w:rsidRDefault="00467F11" w:rsidP="00467F11">
      <w:pPr>
        <w:spacing w:line="240" w:lineRule="auto"/>
        <w:rPr>
          <w:b/>
        </w:rPr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jc w:val="right"/>
      </w:pPr>
    </w:p>
    <w:p w:rsidR="00467F11" w:rsidRPr="00467F11" w:rsidRDefault="00467F11" w:rsidP="00467F11">
      <w:pPr>
        <w:spacing w:line="240" w:lineRule="auto"/>
        <w:jc w:val="right"/>
      </w:pPr>
    </w:p>
    <w:p w:rsidR="00467F11" w:rsidRPr="00467F11" w:rsidRDefault="00467F11" w:rsidP="00467F11">
      <w:pPr>
        <w:spacing w:line="240" w:lineRule="auto"/>
        <w:jc w:val="right"/>
      </w:pPr>
    </w:p>
    <w:p w:rsidR="00467F11" w:rsidRPr="00467F11" w:rsidRDefault="00467F11" w:rsidP="00467F11">
      <w:pPr>
        <w:spacing w:line="240" w:lineRule="auto"/>
      </w:pPr>
      <w:r w:rsidRPr="00467F11">
        <w:t xml:space="preserve"> </w:t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spacing w:line="240" w:lineRule="auto"/>
        <w:rPr>
          <w:u w:val="single"/>
        </w:rPr>
      </w:pPr>
      <w:r w:rsidRPr="00467F11">
        <w:rPr>
          <w:u w:val="single"/>
        </w:rPr>
        <w:br w:type="page"/>
      </w:r>
    </w:p>
    <w:p w:rsidR="00467F11" w:rsidRPr="00467F11" w:rsidRDefault="00467F11" w:rsidP="00467F11">
      <w:pPr>
        <w:spacing w:line="240" w:lineRule="auto"/>
        <w:jc w:val="both"/>
      </w:pPr>
      <w:r w:rsidRPr="00467F11">
        <w:lastRenderedPageBreak/>
        <w:t>Na temelju članka 28. Poslovnika o radu Vijeća Mjesnog odbora Trnjanska Savica, Vijeće Mjesnog odbora Trnjanska Savica  na 6. sjednici, 12. studenoga 2025., donijelo je</w:t>
      </w:r>
    </w:p>
    <w:p w:rsidR="00467F11" w:rsidRPr="00467F11" w:rsidRDefault="00467F11" w:rsidP="00467F11">
      <w:pPr>
        <w:spacing w:line="240" w:lineRule="auto"/>
        <w:jc w:val="both"/>
        <w:rPr>
          <w:rFonts w:eastAsia="Times New Roman"/>
          <w:lang w:eastAsia="hr-HR"/>
        </w:rPr>
      </w:pPr>
    </w:p>
    <w:p w:rsidR="00467F11" w:rsidRPr="00467F11" w:rsidRDefault="00467F11" w:rsidP="00467F11">
      <w:pPr>
        <w:spacing w:line="240" w:lineRule="auto"/>
        <w:jc w:val="center"/>
        <w:rPr>
          <w:b/>
        </w:rPr>
      </w:pPr>
      <w:bookmarkStart w:id="1" w:name="_Hlk214406355"/>
      <w:r w:rsidRPr="00467F11">
        <w:rPr>
          <w:b/>
        </w:rPr>
        <w:t>ZAKLJUČAK</w:t>
      </w:r>
    </w:p>
    <w:p w:rsidR="00467F11" w:rsidRPr="00467F11" w:rsidRDefault="00467F11" w:rsidP="00467F11">
      <w:pPr>
        <w:spacing w:line="240" w:lineRule="auto"/>
        <w:jc w:val="center"/>
        <w:rPr>
          <w:b/>
        </w:rPr>
      </w:pPr>
      <w:r w:rsidRPr="00467F11">
        <w:rPr>
          <w:b/>
        </w:rPr>
        <w:t xml:space="preserve">o obnovi horizontalne (H51) i postavljanju vertikalne signalizacije na </w:t>
      </w:r>
      <w:proofErr w:type="spellStart"/>
      <w:r w:rsidRPr="00467F11">
        <w:rPr>
          <w:b/>
        </w:rPr>
        <w:t>parkirališu</w:t>
      </w:r>
      <w:proofErr w:type="spellEnd"/>
      <w:r w:rsidRPr="00467F11">
        <w:rPr>
          <w:b/>
        </w:rPr>
        <w:t xml:space="preserve"> u Ulici Zvonimira Rogoza 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  <w:rPr>
          <w:b/>
          <w:bCs/>
        </w:rPr>
      </w:pPr>
    </w:p>
    <w:p w:rsidR="00467F11" w:rsidRPr="00467F11" w:rsidRDefault="00467F11" w:rsidP="00467F11">
      <w:pPr>
        <w:pStyle w:val="Odlomakpopisa"/>
        <w:numPr>
          <w:ilvl w:val="0"/>
          <w:numId w:val="8"/>
        </w:numPr>
        <w:suppressAutoHyphens/>
      </w:pPr>
      <w:r w:rsidRPr="00467F11">
        <w:rPr>
          <w:color w:val="000000"/>
        </w:rPr>
        <w:t xml:space="preserve">Vijeće mjesnog odbora Trnjanska Savica utvrđuje da su na </w:t>
      </w:r>
      <w:r w:rsidRPr="00467F11">
        <w:t xml:space="preserve">parkiralištu u Ulici Zvonimira Rogoza (dalje ZR), k.č.2835 k.o. Trnje </w:t>
      </w:r>
      <w:r w:rsidRPr="00467F11">
        <w:rPr>
          <w:color w:val="000000"/>
        </w:rPr>
        <w:t>učestalo nepropisno i izvan označenih parkirnih mjesta parkirani automobili koji tako izbjegavaju plaćanje parkiranja, ometaju normalno odvijanje prometa i smanjuju preglednost. </w:t>
      </w:r>
      <w:r w:rsidRPr="00467F11">
        <w:rPr>
          <w:color w:val="000000"/>
        </w:rPr>
        <w:br/>
      </w:r>
      <w:r w:rsidRPr="00467F11">
        <w:t>Vijeće mjesnog odbora Trnjanska Savica donosi zaključak o postavljanju horizontalne i vertikalne signalizacije na parkiralištu u Ulici Zvonimira Rogoza, na slijedećim lokacijama:</w:t>
      </w:r>
    </w:p>
    <w:bookmarkEnd w:id="1"/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pStyle w:val="Odlomakpopisa"/>
        <w:numPr>
          <w:ilvl w:val="0"/>
          <w:numId w:val="8"/>
        </w:numPr>
        <w:suppressAutoHyphens/>
        <w:jc w:val="both"/>
      </w:pPr>
      <w:r w:rsidRPr="00467F11">
        <w:rPr>
          <w:b/>
          <w:bCs/>
        </w:rPr>
        <w:t>na području cijelog parkirališta ZR</w:t>
      </w:r>
      <w:r w:rsidRPr="00467F11">
        <w:t xml:space="preserve"> potrebno je </w:t>
      </w:r>
      <w:r w:rsidRPr="00467F11">
        <w:rPr>
          <w:u w:val="single"/>
        </w:rPr>
        <w:t>ponovo iscrtati</w:t>
      </w:r>
      <w:r w:rsidRPr="00467F11">
        <w:t xml:space="preserve"> već postojeću horizontalnu signalizaciju za zabranu parkiranja H51, koja je jedva vidljiva ili gotovo nevidljiva:</w:t>
      </w:r>
    </w:p>
    <w:p w:rsidR="00467F11" w:rsidRPr="00467F11" w:rsidRDefault="00467F11" w:rsidP="00467F11">
      <w:pPr>
        <w:pStyle w:val="Odlomakpopisa"/>
        <w:numPr>
          <w:ilvl w:val="0"/>
          <w:numId w:val="6"/>
        </w:numPr>
        <w:suppressAutoHyphens/>
      </w:pPr>
      <w:r w:rsidRPr="00467F11">
        <w:t>na južnom dijelu parkirališta uz zelene otoke</w:t>
      </w:r>
    </w:p>
    <w:p w:rsidR="00467F11" w:rsidRPr="00467F11" w:rsidRDefault="00467F11" w:rsidP="00467F11">
      <w:pPr>
        <w:spacing w:line="240" w:lineRule="auto"/>
      </w:pPr>
      <w:r w:rsidRPr="00467F11">
        <w:t xml:space="preserve"> </w:t>
      </w:r>
      <w:r w:rsidRPr="00467F11">
        <w:rPr>
          <w:noProof/>
          <w:lang w:eastAsia="hr-HR"/>
        </w:rPr>
        <w:drawing>
          <wp:inline distT="0" distB="0" distL="0" distR="0" wp14:anchorId="0ED23246" wp14:editId="30DF6446">
            <wp:extent cx="2363758" cy="1772770"/>
            <wp:effectExtent l="3492" t="0" r="2223" b="2222"/>
            <wp:docPr id="31" name="Picture 31" descr="A road with yellow arrows painted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road with yellow arrows painted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91706" cy="1793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051697CB" wp14:editId="4EC9E95D">
            <wp:extent cx="1625600" cy="2330522"/>
            <wp:effectExtent l="0" t="0" r="0" b="6350"/>
            <wp:docPr id="32" name="Picture 32" descr="A road with a yellow line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road with a yellow line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106" cy="2408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330A6B7A" wp14:editId="31CA073B">
            <wp:extent cx="2321726" cy="1741246"/>
            <wp:effectExtent l="0" t="1905" r="635" b="635"/>
            <wp:docPr id="33" name="Picture 33" descr="A road with a green car parked on the si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road with a green car parked on the sid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89913" cy="179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spacing w:line="240" w:lineRule="auto"/>
      </w:pPr>
    </w:p>
    <w:p w:rsidR="00467F11" w:rsidRPr="00467F11" w:rsidRDefault="00467F11" w:rsidP="00467F11">
      <w:pPr>
        <w:pStyle w:val="Odlomakpopisa"/>
        <w:numPr>
          <w:ilvl w:val="0"/>
          <w:numId w:val="6"/>
        </w:numPr>
        <w:suppressAutoHyphens/>
      </w:pPr>
      <w:r w:rsidRPr="00467F11">
        <w:t>na desnoj  i lijevoj strani sjevernog ulaza na parkiralište</w:t>
      </w:r>
      <w:r w:rsidRPr="00467F11">
        <w:br/>
      </w:r>
      <w:r w:rsidRPr="00467F11">
        <w:rPr>
          <w:noProof/>
        </w:rPr>
        <w:drawing>
          <wp:inline distT="0" distB="0" distL="0" distR="0" wp14:anchorId="2E842918" wp14:editId="1F293C36">
            <wp:extent cx="2147851" cy="1609725"/>
            <wp:effectExtent l="0" t="0" r="5080" b="0"/>
            <wp:docPr id="34" name="Picture 34" descr="A green container on grass next to a metal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green container on grass next to a metal doo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8404" cy="161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t xml:space="preserve">  </w:t>
      </w:r>
      <w:r w:rsidRPr="00467F11">
        <w:rPr>
          <w:noProof/>
        </w:rPr>
        <w:drawing>
          <wp:inline distT="0" distB="0" distL="0" distR="0" wp14:anchorId="0BF7A9D4" wp14:editId="373AE50F">
            <wp:extent cx="2107559" cy="1580786"/>
            <wp:effectExtent l="0" t="0" r="7620" b="63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975" cy="160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spacing w:line="240" w:lineRule="auto"/>
        <w:ind w:left="360"/>
        <w:rPr>
          <w:b/>
          <w:bCs/>
        </w:rPr>
      </w:pPr>
    </w:p>
    <w:p w:rsidR="00467F11" w:rsidRPr="00467F11" w:rsidRDefault="00467F11" w:rsidP="00467F11">
      <w:pPr>
        <w:spacing w:line="240" w:lineRule="auto"/>
        <w:ind w:left="360"/>
      </w:pPr>
      <w:r w:rsidRPr="00467F11">
        <w:rPr>
          <w:b/>
          <w:bCs/>
        </w:rPr>
        <w:t>3.</w:t>
      </w:r>
      <w:r w:rsidRPr="00467F11">
        <w:t xml:space="preserve"> </w:t>
      </w:r>
      <w:r w:rsidRPr="00467F11">
        <w:rPr>
          <w:b/>
          <w:bCs/>
        </w:rPr>
        <w:t>na južnoj strani parkirališta ZR</w:t>
      </w:r>
      <w:r w:rsidRPr="00467F11">
        <w:t xml:space="preserve"> </w:t>
      </w:r>
      <w:r w:rsidRPr="00467F11">
        <w:rPr>
          <w:u w:val="single"/>
        </w:rPr>
        <w:t>predlaže se djelomično uklanjanje H 51</w:t>
      </w:r>
      <w:r w:rsidRPr="00467F11">
        <w:t xml:space="preserve"> signalizacije te iscrtavanje parkirnih mjesta umjesto njih, kao i stavljanje </w:t>
      </w:r>
      <w:proofErr w:type="spellStart"/>
      <w:r w:rsidRPr="00467F11">
        <w:t>novoiscrtanih</w:t>
      </w:r>
      <w:proofErr w:type="spellEnd"/>
      <w:r w:rsidRPr="00467F11">
        <w:t xml:space="preserve"> parkirnih mjesta u sustav naplate </w:t>
      </w:r>
      <w:proofErr w:type="spellStart"/>
      <w:r w:rsidRPr="00467F11">
        <w:t>Zagrebparkinga</w:t>
      </w:r>
      <w:proofErr w:type="spellEnd"/>
      <w:r w:rsidRPr="00467F11">
        <w:t xml:space="preserve"> (tzv. blok 10).</w:t>
      </w:r>
      <w:r w:rsidRPr="00467F11">
        <w:br/>
      </w:r>
      <w:r w:rsidRPr="00467F11">
        <w:rPr>
          <w:b/>
          <w:bCs/>
        </w:rPr>
        <w:t>Na jugozapadnoj strani</w:t>
      </w:r>
      <w:r w:rsidRPr="00467F11">
        <w:t xml:space="preserve"> potrebno je </w:t>
      </w:r>
      <w:r w:rsidRPr="00467F11">
        <w:rPr>
          <w:u w:val="single"/>
        </w:rPr>
        <w:t xml:space="preserve">ostaviti manji segment signalizacije H51 </w:t>
      </w:r>
      <w:r w:rsidRPr="00467F11">
        <w:t xml:space="preserve">neposredno ispred ulaza u garaže u sklopu stambene zgrade Ul. V. </w:t>
      </w:r>
      <w:proofErr w:type="spellStart"/>
      <w:r w:rsidRPr="00467F11">
        <w:t>Ruždjaka</w:t>
      </w:r>
      <w:proofErr w:type="spellEnd"/>
      <w:r w:rsidRPr="00467F11">
        <w:t xml:space="preserve"> 9c te </w:t>
      </w:r>
      <w:r w:rsidRPr="00467F11">
        <w:lastRenderedPageBreak/>
        <w:t xml:space="preserve">pješačke stazice koja s parkirališta vodi prema nogostupu uz ulicu Prisavlje. Ispred pješačke stazice potrebno je postaviti </w:t>
      </w:r>
      <w:r w:rsidRPr="00467F11">
        <w:rPr>
          <w:u w:val="single"/>
        </w:rPr>
        <w:t>1 stupić</w:t>
      </w:r>
      <w:r w:rsidRPr="00467F11">
        <w:t xml:space="preserve"> kako bi se skroz onemogućilo parkiranje na toj lokaciji te tako zaštitilo sve one koji se s parkirališta uključuju na pješačku stazu, i obrnuto.</w:t>
      </w:r>
      <w:r w:rsidRPr="00467F11">
        <w:br/>
      </w:r>
      <w:r w:rsidRPr="00467F11">
        <w:rPr>
          <w:b/>
          <w:bCs/>
        </w:rPr>
        <w:t>Na jugoistočnoj strani</w:t>
      </w:r>
      <w:r w:rsidRPr="00467F11">
        <w:t xml:space="preserve"> potrebno je </w:t>
      </w:r>
      <w:r w:rsidRPr="00467F11">
        <w:rPr>
          <w:u w:val="single"/>
        </w:rPr>
        <w:t>ostaviti manji segment signalizacije H51</w:t>
      </w:r>
      <w:r w:rsidRPr="00467F11">
        <w:t xml:space="preserve"> neposredno ispred pješačke staze koja s parkirališta vodi prema autobusnom stajalištu Prisavlje (s obzirom da je taj dio nedavno nanovo asfaltiran, a da po završetku radova nije ponovo iscrtana otprije postojeća horizontalna signalizacija na tom mjestu). Ispred pješačke staze postaviti </w:t>
      </w:r>
      <w:r w:rsidRPr="00467F11">
        <w:rPr>
          <w:u w:val="single"/>
        </w:rPr>
        <w:t>i 2 stupića</w:t>
      </w:r>
      <w:r w:rsidRPr="00467F11">
        <w:t xml:space="preserve"> (kako bi se skroz onemogućilo parkiranje na tom mjestu te tako zaštitilo sve one koji se s parkirališta uključuju na pješačku stazu, i obrnuto.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ind w:left="360"/>
        <w:jc w:val="both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both"/>
        <w:rPr>
          <w:noProof/>
        </w:rPr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ind w:left="720"/>
        <w:jc w:val="both"/>
      </w:pPr>
      <w:r w:rsidRPr="00467F11">
        <w:rPr>
          <w:b/>
          <w:bCs/>
          <w:noProof/>
          <w:lang w:eastAsia="hr-HR"/>
        </w:rPr>
        <w:drawing>
          <wp:inline distT="0" distB="0" distL="0" distR="0" wp14:anchorId="69724F62" wp14:editId="615C41C2">
            <wp:extent cx="2524125" cy="1971675"/>
            <wp:effectExtent l="0" t="0" r="9525" b="9525"/>
            <wp:docPr id="6" name="Picture 6" descr="Cars parked on a stree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ars parked on a street&#10;&#10;Description automatically generated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551" cy="1972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t xml:space="preserve"> </w:t>
      </w:r>
      <w:r w:rsidRPr="00467F11">
        <w:rPr>
          <w:b/>
          <w:bCs/>
          <w:noProof/>
          <w:lang w:eastAsia="hr-HR"/>
        </w:rPr>
        <w:drawing>
          <wp:inline distT="0" distB="0" distL="0" distR="0" wp14:anchorId="2B53A38B" wp14:editId="42B5CCD5">
            <wp:extent cx="2676525" cy="2007544"/>
            <wp:effectExtent l="0" t="0" r="0" b="0"/>
            <wp:docPr id="5" name="Picture 5" descr="A white car parked in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white car parked in a parking lo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3323" cy="2072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</w:p>
    <w:p w:rsidR="00467F11" w:rsidRPr="00467F11" w:rsidRDefault="00467F11" w:rsidP="00467F11">
      <w:pPr>
        <w:spacing w:line="240" w:lineRule="auto"/>
        <w:rPr>
          <w:b/>
          <w:bCs/>
        </w:rPr>
      </w:pPr>
    </w:p>
    <w:p w:rsidR="00467F11" w:rsidRPr="00467F11" w:rsidRDefault="00467F11" w:rsidP="00467F11">
      <w:pPr>
        <w:spacing w:line="240" w:lineRule="auto"/>
        <w:jc w:val="center"/>
        <w:rPr>
          <w:b/>
          <w:bCs/>
        </w:rPr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ind w:left="720"/>
        <w:jc w:val="both"/>
        <w:rPr>
          <w:b/>
          <w:bCs/>
        </w:rPr>
      </w:pPr>
      <w:r w:rsidRPr="00467F11">
        <w:rPr>
          <w:noProof/>
          <w:lang w:eastAsia="hr-HR"/>
        </w:rPr>
        <w:drawing>
          <wp:inline distT="0" distB="0" distL="0" distR="0" wp14:anchorId="537FF034" wp14:editId="6E2ED926">
            <wp:extent cx="2846285" cy="2134870"/>
            <wp:effectExtent l="0" t="0" r="0" b="0"/>
            <wp:docPr id="7" name="Picture 7" descr="A car parked on the side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ar parked on the side of a road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7852" cy="226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164D73FA" wp14:editId="34670A53">
            <wp:extent cx="1421821" cy="2092108"/>
            <wp:effectExtent l="0" t="0" r="6985" b="3810"/>
            <wp:docPr id="10" name="Picture 10" descr="A tree with a circ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tree with a circle in the middl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9428" cy="2162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spacing w:line="240" w:lineRule="auto"/>
        <w:rPr>
          <w:rFonts w:eastAsia="Times New Roman"/>
          <w:b/>
          <w:bCs/>
          <w:lang w:eastAsia="en-GB"/>
        </w:rPr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ind w:left="142"/>
        <w:jc w:val="both"/>
      </w:pPr>
      <w:r w:rsidRPr="00467F11">
        <w:rPr>
          <w:b/>
          <w:bCs/>
        </w:rPr>
        <w:t>4. na svakom od zelenih otoka na parkiralištu ZR -</w:t>
      </w:r>
      <w:r w:rsidRPr="00467F11">
        <w:t xml:space="preserve"> postavljanje vertikalne signalizacije - </w:t>
      </w:r>
      <w:r w:rsidRPr="00467F11">
        <w:rPr>
          <w:u w:val="single"/>
        </w:rPr>
        <w:t>sa svake strane po 1 stupić</w:t>
      </w:r>
      <w:r w:rsidRPr="00467F11">
        <w:t>, kako bi se spriječilo nepropisno parkiranje ispred zelenih otoka i blokiranje propisno parkiranih automobila na označenim parkirnim mjestima pored zelenih otoka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  <w:r w:rsidRPr="00467F11">
        <w:lastRenderedPageBreak/>
        <w:t xml:space="preserve"> </w:t>
      </w:r>
      <w:r w:rsidRPr="00467F11">
        <w:rPr>
          <w:noProof/>
          <w:lang w:eastAsia="hr-HR"/>
        </w:rPr>
        <w:drawing>
          <wp:inline distT="0" distB="0" distL="0" distR="0" wp14:anchorId="7003D715" wp14:editId="5E5F4507">
            <wp:extent cx="2505949" cy="1879600"/>
            <wp:effectExtent l="0" t="0" r="0" b="0"/>
            <wp:docPr id="54" name="Picture 54" descr="A car parked in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A car parked in a parking lo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920" cy="190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  <w:r w:rsidRPr="00467F11">
        <w:t>Primjer nepropisno parkiranog automobila ispred zelenog otoka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both"/>
      </w:pPr>
      <w:r w:rsidRPr="00467F11">
        <w:t>1. red zelenih otoka (desno, blizu platoa): 6 otoka - x2 stupića = 12 stupića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both"/>
      </w:pPr>
      <w:r w:rsidRPr="00467F11">
        <w:t>2. red zelenih otoka (na sredini parkirališta): 6 otoka - x2 stupića = 12 stupića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both"/>
      </w:pPr>
      <w:r w:rsidRPr="00467F11">
        <w:t xml:space="preserve">3. red zelenih otoka (lijevo, blizu garaža </w:t>
      </w:r>
      <w:proofErr w:type="spellStart"/>
      <w:r w:rsidRPr="00467F11">
        <w:t>V.Ruždjaka</w:t>
      </w:r>
      <w:proofErr w:type="spellEnd"/>
      <w:r w:rsidRPr="00467F11">
        <w:t>): 6 otoka -  x2 stupića = 12stupića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both"/>
      </w:pPr>
      <w:r w:rsidRPr="00467F11">
        <w:t>= sveukupno: 36 stupića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both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  <w:r w:rsidRPr="00467F11">
        <w:rPr>
          <w:noProof/>
          <w:lang w:eastAsia="hr-HR"/>
        </w:rPr>
        <w:drawing>
          <wp:inline distT="0" distB="0" distL="0" distR="0" wp14:anchorId="07E7F5E3" wp14:editId="68D0BEDC">
            <wp:extent cx="1236003" cy="926975"/>
            <wp:effectExtent l="2222" t="0" r="0" b="0"/>
            <wp:docPr id="38" name="Picture 38" descr="A tree in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tree in a parking lo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54469" cy="101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2B36DD02" wp14:editId="72C95C75">
            <wp:extent cx="1236713" cy="927509"/>
            <wp:effectExtent l="2223" t="0" r="0" b="0"/>
            <wp:docPr id="39" name="Picture 39" descr="Cars parked cars and a plan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Cars parked cars and a plan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1480076" cy="1110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31ECE054" wp14:editId="6766B8AD">
            <wp:extent cx="1237555" cy="928142"/>
            <wp:effectExtent l="2222" t="0" r="0" b="0"/>
            <wp:docPr id="40" name="Picture 40" descr="A tree in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A tree in a parking lo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43878" cy="1007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6AC7AD98" wp14:editId="095B9DE1">
            <wp:extent cx="1238058" cy="928520"/>
            <wp:effectExtent l="2223" t="0" r="0" b="0"/>
            <wp:docPr id="41" name="Picture 41" descr="A tree in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tree in a parking lo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1586623" cy="118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1AC46561" wp14:editId="7B720D41">
            <wp:extent cx="1237839" cy="928353"/>
            <wp:effectExtent l="2540" t="0" r="0" b="0"/>
            <wp:docPr id="42" name="Picture 42" descr="A tree in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A tree in a parking lo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90789" cy="111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617380B4" wp14:editId="271D709A">
            <wp:extent cx="1237556" cy="928142"/>
            <wp:effectExtent l="2222" t="0" r="0" b="0"/>
            <wp:docPr id="43" name="Picture 43" descr="A road sign on a sidewal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A road sign on a sidewalk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02379" cy="976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  <w:r w:rsidRPr="00467F11">
        <w:t>1. red zelenih otoka (desno, blizu platoa)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  <w:r w:rsidRPr="00467F11">
        <w:rPr>
          <w:noProof/>
          <w:lang w:eastAsia="hr-HR"/>
        </w:rPr>
        <w:drawing>
          <wp:inline distT="0" distB="0" distL="0" distR="0" wp14:anchorId="2F759D69" wp14:editId="4E249A56">
            <wp:extent cx="1248006" cy="935978"/>
            <wp:effectExtent l="3810" t="0" r="635" b="635"/>
            <wp:docPr id="44" name="Picture 44" descr="A tree on the side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A tree on the side of a road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1281884" cy="961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6D41C33C" wp14:editId="0EEBC784">
            <wp:extent cx="1254252" cy="940663"/>
            <wp:effectExtent l="4445" t="0" r="0" b="0"/>
            <wp:docPr id="45" name="Picture 45" descr="A tree in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A tree in a parking lot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1368464" cy="102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0651CA07" wp14:editId="0AC0356E">
            <wp:extent cx="1254142" cy="940582"/>
            <wp:effectExtent l="4445" t="0" r="0" b="0"/>
            <wp:docPr id="46" name="Picture 46" descr="A tree with leaves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A tree with leaves on the ground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34393" cy="100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0ACE69FF" wp14:editId="2BC5157C">
            <wp:extent cx="1236997" cy="927723"/>
            <wp:effectExtent l="2540" t="0" r="0" b="0"/>
            <wp:docPr id="47" name="Picture 47" descr="A tree with leaves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A tree with leaves on the ground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54003" cy="101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42D5F237" wp14:editId="24B9FC5A">
            <wp:extent cx="1237840" cy="928353"/>
            <wp:effectExtent l="2540" t="0" r="0" b="0"/>
            <wp:docPr id="55" name="Picture 55" descr="A tree with leaves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A tree with leaves on the ground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85868" cy="964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0E12D068" wp14:editId="02D1D2BE">
            <wp:extent cx="1237557" cy="928142"/>
            <wp:effectExtent l="2222" t="0" r="0" b="0"/>
            <wp:docPr id="56" name="Picture 56" descr="A tree with yellow leaves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A tree with yellow leaves on the ground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1276799" cy="95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  <w:r w:rsidRPr="00467F11">
        <w:t>2. red zelenih otoka (na sredini parkirališta)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both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both"/>
      </w:pPr>
      <w:r w:rsidRPr="00467F11">
        <w:rPr>
          <w:noProof/>
          <w:lang w:eastAsia="hr-HR"/>
        </w:rPr>
        <w:drawing>
          <wp:inline distT="0" distB="0" distL="0" distR="0" wp14:anchorId="468E75E6" wp14:editId="624DDF35">
            <wp:extent cx="1219502" cy="914601"/>
            <wp:effectExtent l="0" t="0" r="0" b="0"/>
            <wp:docPr id="48" name="Picture 48" descr="A red car parked on a street with a tree and leaves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A red car parked on a street with a tree and leaves on the ground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1279520" cy="959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6078DF40" wp14:editId="181982C7">
            <wp:extent cx="1217134" cy="912827"/>
            <wp:effectExtent l="0" t="318" r="2223" b="2222"/>
            <wp:docPr id="49" name="Picture 49" descr="Cars parked cars on a sidewalk with leaves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Cars parked cars on a sidewalk with leaves on the ground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66552" cy="1099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25BACEAE" wp14:editId="0A97C082">
            <wp:extent cx="1231069" cy="923278"/>
            <wp:effectExtent l="1587" t="0" r="2858" b="2857"/>
            <wp:docPr id="50" name="Picture 50" descr="Cars parked in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Cars parked in a parking lot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1352546" cy="101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7AC0DFCA" wp14:editId="54563ACC">
            <wp:extent cx="1232131" cy="924075"/>
            <wp:effectExtent l="1587" t="0" r="1588" b="1587"/>
            <wp:docPr id="51" name="Picture 51" descr="A tree trunk in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A tree trunk in a parking lot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1355914" cy="10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0B1A8C0A" wp14:editId="147B0CA4">
            <wp:extent cx="1254141" cy="940581"/>
            <wp:effectExtent l="4445" t="0" r="0" b="0"/>
            <wp:docPr id="52" name="Picture 52" descr="Cars parked cars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Cars parked cars on a street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1307600" cy="980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4FA09B1C" wp14:editId="5F6B6F77">
            <wp:extent cx="1246735" cy="935025"/>
            <wp:effectExtent l="3493" t="0" r="1587" b="1588"/>
            <wp:docPr id="53" name="Picture 53" descr="A tree and a build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A tree and a building&#10;&#10;Description automatically generated with medium confidence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87612" cy="965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  <w:r w:rsidRPr="00467F11">
        <w:t xml:space="preserve">3. red zelenih otoka (lijevo, blizu garaža V. </w:t>
      </w:r>
      <w:proofErr w:type="spellStart"/>
      <w:r w:rsidRPr="00467F11">
        <w:t>Ruždjaka</w:t>
      </w:r>
      <w:proofErr w:type="spellEnd"/>
      <w:r w:rsidRPr="00467F11">
        <w:t>)</w:t>
      </w:r>
    </w:p>
    <w:p w:rsidR="00467F11" w:rsidRPr="00467F11" w:rsidRDefault="00467F11" w:rsidP="00467F11">
      <w:pPr>
        <w:pStyle w:val="StandardWeb"/>
        <w:numPr>
          <w:ilvl w:val="0"/>
          <w:numId w:val="8"/>
        </w:numPr>
        <w:suppressAutoHyphens/>
        <w:spacing w:before="0" w:beforeAutospacing="0" w:after="0" w:afterAutospacing="0"/>
      </w:pPr>
      <w:r w:rsidRPr="00467F11">
        <w:rPr>
          <w:b/>
          <w:bCs/>
        </w:rPr>
        <w:t>uz zidove pored ulaza u zgrade Ul. Z. Rogoza 1,3,5,7</w:t>
      </w:r>
      <w:r w:rsidRPr="00467F11">
        <w:t xml:space="preserve"> - postavljanje vertikalne signalizacije – stupića: po 1 stupić ispred ulaza Z. Rogoza 1,3; po 2 stupića ispred Z. Rogoza 5; po 1 stupić ispred ulaza Z. Rogoza 7 i 5 stupića uzduž zgrade Z. Rogoza 7 // Sveukupno: </w:t>
      </w:r>
      <w:r w:rsidRPr="00467F11">
        <w:rPr>
          <w:u w:val="single"/>
        </w:rPr>
        <w:t>10 stupića</w:t>
      </w:r>
      <w:r w:rsidRPr="00467F11">
        <w:br/>
        <w:t>Postavljanje stupića je potrebno kako bi se spriječilo nepropisno parkiranje uz samu zgradu ispod platoa i omogućio neprekidan pristup vatrogasnom putu uz zgradu.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rPr>
          <w:b/>
          <w:bCs/>
        </w:rPr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rPr>
          <w:b/>
          <w:bCs/>
        </w:rPr>
      </w:pPr>
      <w:r w:rsidRPr="00467F11">
        <w:rPr>
          <w:b/>
          <w:bCs/>
          <w:noProof/>
          <w:lang w:eastAsia="hr-HR"/>
        </w:rPr>
        <w:drawing>
          <wp:inline distT="0" distB="0" distL="0" distR="0" wp14:anchorId="37A01075" wp14:editId="12A42562">
            <wp:extent cx="2430514" cy="1822833"/>
            <wp:effectExtent l="0" t="952" r="7302" b="7303"/>
            <wp:docPr id="15" name="Picture 15" descr="A brown wall with a white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brown wall with a white box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98482" cy="1873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b/>
          <w:bCs/>
          <w:noProof/>
          <w:lang w:eastAsia="hr-HR"/>
        </w:rPr>
        <w:drawing>
          <wp:inline distT="0" distB="0" distL="0" distR="0" wp14:anchorId="3E3AE204" wp14:editId="73FD7CE1">
            <wp:extent cx="2446280" cy="1834660"/>
            <wp:effectExtent l="952" t="0" r="0" b="0"/>
            <wp:docPr id="16" name="Picture 16" descr="A building with a door and a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uilding with a door and a box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47103" cy="198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b/>
          <w:bCs/>
        </w:rPr>
        <w:t xml:space="preserve"> </w:t>
      </w:r>
      <w:r w:rsidRPr="00467F11">
        <w:rPr>
          <w:noProof/>
          <w:lang w:eastAsia="hr-HR"/>
        </w:rPr>
        <w:drawing>
          <wp:inline distT="0" distB="0" distL="0" distR="0" wp14:anchorId="5EACC43D" wp14:editId="24F145C8">
            <wp:extent cx="2259167" cy="1694328"/>
            <wp:effectExtent l="0" t="3492" r="4762" b="4763"/>
            <wp:docPr id="17" name="Picture 17" descr="A blue wall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blue wall in front of a building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83879" cy="1712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  <w:r w:rsidRPr="00467F11">
        <w:t xml:space="preserve">Ispred ulaza Z. Rogoza 1 - x1 stupić          Ispred ulaza  Z. Rogoza 3 - x1 stupić        Ispred ulaza  Z. Rogoza 5 - x2 stupića                                   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  <w:r w:rsidRPr="00467F11">
        <w:rPr>
          <w:noProof/>
          <w:lang w:eastAsia="hr-HR"/>
        </w:rPr>
        <w:drawing>
          <wp:inline distT="0" distB="0" distL="0" distR="0" wp14:anchorId="570ED987" wp14:editId="6FBC0202">
            <wp:extent cx="2399492" cy="1799570"/>
            <wp:effectExtent l="0" t="4763" r="0" b="0"/>
            <wp:docPr id="18" name="Picture 18" descr="A building with a box and a doo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building with a box and a door&#10;&#10;Description automatically generated with medium confidence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52446" cy="183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t xml:space="preserve">  </w:t>
      </w:r>
      <w:r w:rsidRPr="00467F11">
        <w:rPr>
          <w:noProof/>
          <w:lang w:eastAsia="hr-HR"/>
        </w:rPr>
        <w:drawing>
          <wp:inline distT="0" distB="0" distL="0" distR="0" wp14:anchorId="1AA5EB22" wp14:editId="6A3A3A1C">
            <wp:extent cx="3555608" cy="1999979"/>
            <wp:effectExtent l="0" t="0" r="6985" b="635"/>
            <wp:docPr id="4" name="Picture 4" descr="Cars parked in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ars parked in a parking lot&#10;&#10;Description automatically generated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9090" cy="2013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  <w:r w:rsidRPr="00467F11">
        <w:t xml:space="preserve">Ispred ulaza  Z Rogoza 7 - x1 stupić             Uzduž zgrade  </w:t>
      </w:r>
      <w:proofErr w:type="spellStart"/>
      <w:r w:rsidRPr="00467F11">
        <w:t>Z.Rogoza</w:t>
      </w:r>
      <w:proofErr w:type="spellEnd"/>
      <w:r w:rsidRPr="00467F11">
        <w:t xml:space="preserve"> 7 – 5 stupića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</w:p>
    <w:p w:rsidR="00467F11" w:rsidRPr="00467F11" w:rsidRDefault="00467F11" w:rsidP="00467F11">
      <w:pPr>
        <w:pStyle w:val="StandardWeb"/>
        <w:numPr>
          <w:ilvl w:val="0"/>
          <w:numId w:val="8"/>
        </w:numPr>
        <w:suppressAutoHyphens/>
        <w:spacing w:before="0" w:beforeAutospacing="0" w:after="0" w:afterAutospacing="0"/>
        <w:jc w:val="both"/>
      </w:pPr>
      <w:r w:rsidRPr="00467F11">
        <w:rPr>
          <w:b/>
          <w:bCs/>
        </w:rPr>
        <w:t>na sjevernom dijelu parkirališta ZR ispred otoka sa stupom javne rasvjete</w:t>
      </w:r>
      <w:r w:rsidRPr="00467F11">
        <w:t xml:space="preserve"> - postavljanje vertikalne signalizacije – </w:t>
      </w:r>
      <w:r w:rsidRPr="00467F11">
        <w:rPr>
          <w:u w:val="single"/>
        </w:rPr>
        <w:t>1 stupića.</w:t>
      </w:r>
      <w:r w:rsidRPr="00467F11">
        <w:t xml:space="preserve"> Postavljanje stupića je potrebno kako bi se spriječilo nepropisno parkiranje automobila i omogućio nesmetan prolaz pješaka koji silaze sa pješačke stazice i priključuju se na parkiralište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  <w:r w:rsidRPr="00467F11">
        <w:rPr>
          <w:noProof/>
          <w:lang w:eastAsia="hr-HR"/>
        </w:rPr>
        <w:lastRenderedPageBreak/>
        <w:drawing>
          <wp:inline distT="0" distB="0" distL="0" distR="0" wp14:anchorId="56D43E4E" wp14:editId="27671306">
            <wp:extent cx="5110619" cy="2874652"/>
            <wp:effectExtent l="0" t="0" r="0" b="0"/>
            <wp:docPr id="12" name="Picture 12" descr="A white car parked in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white car parked in a parking lot&#10;&#10;Description automatically generated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0619" cy="2874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</w:p>
    <w:p w:rsidR="00467F11" w:rsidRPr="00467F11" w:rsidRDefault="00467F11" w:rsidP="00467F11">
      <w:pPr>
        <w:pStyle w:val="StandardWeb"/>
        <w:numPr>
          <w:ilvl w:val="0"/>
          <w:numId w:val="8"/>
        </w:numPr>
        <w:suppressAutoHyphens/>
        <w:spacing w:before="0" w:beforeAutospacing="0" w:after="0" w:afterAutospacing="0"/>
      </w:pPr>
      <w:r w:rsidRPr="00467F11">
        <w:rPr>
          <w:b/>
          <w:bCs/>
        </w:rPr>
        <w:t>na sjevernom ulazu na parkiralište ZR (ispred spremnika za staklo)</w:t>
      </w:r>
      <w:r w:rsidRPr="00467F11">
        <w:t xml:space="preserve"> - postavljanje vertikalne signalizacije – </w:t>
      </w:r>
      <w:r w:rsidRPr="00467F11">
        <w:rPr>
          <w:u w:val="single"/>
        </w:rPr>
        <w:t>3 stupića</w:t>
      </w:r>
      <w:r w:rsidRPr="00467F11">
        <w:br/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  <w:r w:rsidRPr="00467F11">
        <w:rPr>
          <w:noProof/>
          <w:lang w:eastAsia="hr-HR"/>
        </w:rPr>
        <w:drawing>
          <wp:inline distT="0" distB="0" distL="0" distR="0" wp14:anchorId="38519B1B" wp14:editId="2DB8310D">
            <wp:extent cx="2247241" cy="1685555"/>
            <wp:effectExtent l="0" t="0" r="1270" b="0"/>
            <wp:docPr id="28" name="Picture 28" descr="A green container on grass next to a metal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green container on grass next to a metal door&#10;&#10;Description automatically generated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7279" cy="170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t xml:space="preserve"> </w:t>
      </w:r>
      <w:r w:rsidRPr="00467F11">
        <w:rPr>
          <w:noProof/>
          <w:lang w:eastAsia="hr-HR"/>
        </w:rPr>
        <w:drawing>
          <wp:inline distT="0" distB="0" distL="0" distR="0" wp14:anchorId="0E3E9C30" wp14:editId="12FA9676">
            <wp:extent cx="3048000" cy="1714458"/>
            <wp:effectExtent l="0" t="0" r="0" b="635"/>
            <wp:docPr id="2" name="Picture 2" descr="Cars parked cars on the side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ars parked cars on the side of a road&#10;&#10;Description automatically generated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6101" cy="1741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  <w:r w:rsidRPr="00467F11">
        <w:t>Vidljiv dio nepropisno parkiranog automobila na segmentu označenim horizontalnom signalizacijom H-51 (tzv. žute cik-cak linije) koja nije dostatna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</w:p>
    <w:p w:rsidR="00467F11" w:rsidRPr="00467F11" w:rsidRDefault="00467F11" w:rsidP="00467F11">
      <w:pPr>
        <w:pStyle w:val="StandardWeb"/>
        <w:numPr>
          <w:ilvl w:val="0"/>
          <w:numId w:val="8"/>
        </w:numPr>
        <w:suppressAutoHyphens/>
        <w:spacing w:before="0" w:beforeAutospacing="0" w:after="0" w:afterAutospacing="0"/>
        <w:jc w:val="both"/>
      </w:pPr>
      <w:r w:rsidRPr="00467F11">
        <w:rPr>
          <w:b/>
          <w:bCs/>
        </w:rPr>
        <w:t>na desnoj strani sjevernog ulaza na parkirališta ZR</w:t>
      </w:r>
      <w:r w:rsidRPr="00467F11">
        <w:t xml:space="preserve"> – </w:t>
      </w:r>
      <w:r w:rsidRPr="00467F11">
        <w:rPr>
          <w:u w:val="single"/>
        </w:rPr>
        <w:t>djelomično uklanjanje  horizontalne signalizacije H51</w:t>
      </w:r>
      <w:r w:rsidRPr="00467F11">
        <w:t xml:space="preserve">, iscrtavanje parkirnih mjesta i stavljanje </w:t>
      </w:r>
      <w:proofErr w:type="spellStart"/>
      <w:r w:rsidRPr="00467F11">
        <w:t>novoiscrtanih</w:t>
      </w:r>
      <w:proofErr w:type="spellEnd"/>
      <w:r w:rsidRPr="00467F11">
        <w:t xml:space="preserve"> parkirnih mjesta u sustav naplate </w:t>
      </w:r>
      <w:proofErr w:type="spellStart"/>
      <w:r w:rsidRPr="00467F11">
        <w:t>Zagrebparkinga</w:t>
      </w:r>
      <w:proofErr w:type="spellEnd"/>
      <w:r w:rsidRPr="00467F11">
        <w:t xml:space="preserve"> (tzv. blok 10), te </w:t>
      </w:r>
      <w:r w:rsidRPr="00467F11">
        <w:rPr>
          <w:u w:val="single"/>
        </w:rPr>
        <w:t>postavljanje vertikalne signalizacije - stupića</w:t>
      </w:r>
      <w:r w:rsidRPr="00467F11">
        <w:t>, u zavoju desno od sjevernog ulaza na parkiralište Z. Rogoza (kako bi se spriječilo nepropisno parkiranje u zavoju i time blokirao ulaz na parkiralište)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ind w:left="360"/>
        <w:jc w:val="both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ind w:left="720"/>
        <w:jc w:val="both"/>
        <w:rPr>
          <w:noProof/>
        </w:rPr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  <w:r w:rsidRPr="00467F11">
        <w:rPr>
          <w:noProof/>
          <w:lang w:eastAsia="hr-HR"/>
        </w:rPr>
        <w:lastRenderedPageBreak/>
        <w:drawing>
          <wp:inline distT="0" distB="0" distL="0" distR="0" wp14:anchorId="326AE91C" wp14:editId="4A7DB282">
            <wp:extent cx="3111295" cy="1750060"/>
            <wp:effectExtent l="0" t="0" r="0" b="2540"/>
            <wp:docPr id="3" name="Picture 3" descr="A group of cars parked in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cars parked in a parking lot&#10;&#10;Description automatically generated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7583" cy="1781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t xml:space="preserve"> </w:t>
      </w:r>
      <w:r w:rsidRPr="00467F11">
        <w:rPr>
          <w:noProof/>
          <w:lang w:eastAsia="hr-HR"/>
        </w:rPr>
        <w:drawing>
          <wp:inline distT="0" distB="0" distL="0" distR="0" wp14:anchorId="53360F2D" wp14:editId="5BF1050B">
            <wp:extent cx="2333243" cy="1750060"/>
            <wp:effectExtent l="0" t="0" r="0" b="2540"/>
            <wp:docPr id="30" name="Picture 30" descr="Cars parked in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Cars parked in a parking lot&#10;&#10;Description automatically generated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5058" cy="1788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  <w:r w:rsidRPr="00467F11">
        <w:rPr>
          <w:noProof/>
          <w:lang w:eastAsia="hr-HR"/>
        </w:rPr>
        <w:drawing>
          <wp:inline distT="0" distB="0" distL="0" distR="0" wp14:anchorId="485B4CB7" wp14:editId="719ADA86">
            <wp:extent cx="3149006" cy="2361930"/>
            <wp:effectExtent l="0" t="0" r="0" b="635"/>
            <wp:docPr id="29" name="Picture 29" descr="A parking lot with cars parked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parking lot with cars parked in the background&#10;&#10;Description automatically generated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436" cy="243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t xml:space="preserve"> lokacija za postavljanje stupića i dodatno iscrtavanje horizontalne signalizacije H51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</w:p>
    <w:p w:rsidR="00467F11" w:rsidRPr="00467F11" w:rsidRDefault="00467F11" w:rsidP="00467F11">
      <w:pPr>
        <w:spacing w:line="240" w:lineRule="auto"/>
        <w:rPr>
          <w:rFonts w:eastAsia="Times New Roman"/>
          <w:lang w:eastAsia="en-GB"/>
        </w:rPr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</w:p>
    <w:p w:rsidR="00467F11" w:rsidRPr="00467F11" w:rsidRDefault="00467F11" w:rsidP="00467F11">
      <w:pPr>
        <w:pStyle w:val="Odlomakpopisa"/>
        <w:numPr>
          <w:ilvl w:val="0"/>
          <w:numId w:val="8"/>
        </w:numPr>
        <w:suppressAutoHyphens/>
        <w:jc w:val="both"/>
      </w:pPr>
      <w:r w:rsidRPr="00467F11">
        <w:rPr>
          <w:b/>
          <w:bCs/>
        </w:rPr>
        <w:t xml:space="preserve">na lijevoj strani od sjevernog ulaza na parkiralište ZR kod prvog zelenog otoka </w:t>
      </w:r>
      <w:r w:rsidRPr="00467F11">
        <w:t xml:space="preserve">postavljanje dodatne vertikalne signalizacije - </w:t>
      </w:r>
      <w:r w:rsidRPr="00467F11">
        <w:rPr>
          <w:u w:val="single"/>
        </w:rPr>
        <w:t>stupića (2 kom).</w:t>
      </w:r>
      <w:r w:rsidRPr="00467F11">
        <w:t xml:space="preserve"> Postavljanje stupića je nužno pored već postojeće vertikalne (prometni znakovi) te horizontalne signalizaciju H-51, s obzirom da postojeća signalizacija očito nije dovoljna jer se neodgovorni građani unatoč signalizaciji i dalje nepropisno parkiraju na navedenoj lokaciji. Budući da se radi o zavoju, zbog tih nepropisno parkiranih automobila onemogućen je prolazak kamiona Čistoće.</w:t>
      </w:r>
    </w:p>
    <w:p w:rsidR="00467F11" w:rsidRPr="00467F11" w:rsidRDefault="00467F11" w:rsidP="00467F11">
      <w:pPr>
        <w:pStyle w:val="Odlomakpopisa"/>
        <w:suppressAutoHyphens/>
        <w:jc w:val="both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ind w:left="720"/>
        <w:jc w:val="both"/>
      </w:pPr>
      <w:r w:rsidRPr="00467F11">
        <w:rPr>
          <w:noProof/>
          <w:lang w:eastAsia="hr-HR"/>
        </w:rPr>
        <w:lastRenderedPageBreak/>
        <w:drawing>
          <wp:inline distT="0" distB="0" distL="0" distR="0" wp14:anchorId="5CBE42E9" wp14:editId="0A19C4C8">
            <wp:extent cx="2912604" cy="1638300"/>
            <wp:effectExtent l="0" t="0" r="0" b="0"/>
            <wp:docPr id="8" name="Picture 8" descr="A red car parked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red car parked on a street&#10;&#10;Description automatically generated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305" cy="1663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rPr>
          <w:noProof/>
          <w:lang w:eastAsia="hr-HR"/>
        </w:rPr>
        <w:drawing>
          <wp:inline distT="0" distB="0" distL="0" distR="0" wp14:anchorId="199EE1DC" wp14:editId="7F4B670C">
            <wp:extent cx="3028418" cy="2271252"/>
            <wp:effectExtent l="0" t="2222" r="4762" b="4763"/>
            <wp:docPr id="57" name="Picture 57" descr="A white van parked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A white van parked on a street&#10;&#10;Description automatically generated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06691" cy="2479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ind w:left="720"/>
        <w:jc w:val="both"/>
      </w:pPr>
    </w:p>
    <w:p w:rsidR="00467F11" w:rsidRPr="00467F11" w:rsidRDefault="00467F11" w:rsidP="00467F11">
      <w:pPr>
        <w:pStyle w:val="StandardWeb"/>
        <w:numPr>
          <w:ilvl w:val="0"/>
          <w:numId w:val="8"/>
        </w:numPr>
        <w:suppressAutoHyphens/>
        <w:spacing w:before="0" w:beforeAutospacing="0" w:after="0" w:afterAutospacing="0"/>
      </w:pPr>
      <w:r w:rsidRPr="00467F11">
        <w:rPr>
          <w:b/>
          <w:bCs/>
        </w:rPr>
        <w:t>lijevo i desno od ulaza u prolaz Z. Rogoza (parni brojevi)</w:t>
      </w:r>
      <w:r w:rsidRPr="00467F11">
        <w:t xml:space="preserve"> - iscrtavanje </w:t>
      </w:r>
      <w:r w:rsidRPr="00467F11">
        <w:rPr>
          <w:u w:val="single"/>
        </w:rPr>
        <w:t>horizontalne signalizacije H-51</w:t>
      </w:r>
      <w:r w:rsidRPr="00467F11">
        <w:t xml:space="preserve"> i postavljanje vertikalne signalizacije – </w:t>
      </w:r>
      <w:r w:rsidRPr="00467F11">
        <w:rPr>
          <w:u w:val="single"/>
        </w:rPr>
        <w:t>stupića</w:t>
      </w:r>
      <w:r w:rsidRPr="00467F11">
        <w:br/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ind w:left="360"/>
        <w:textAlignment w:val="baseline"/>
        <w:rPr>
          <w:color w:val="000000"/>
          <w:lang w:eastAsia="hr-HR"/>
        </w:rPr>
      </w:pPr>
      <w:r w:rsidRPr="00467F11">
        <w:rPr>
          <w:noProof/>
          <w:lang w:eastAsia="hr-HR"/>
        </w:rPr>
        <w:drawing>
          <wp:inline distT="0" distB="0" distL="0" distR="0" wp14:anchorId="6D20596C" wp14:editId="0D138198">
            <wp:extent cx="2562670" cy="1922145"/>
            <wp:effectExtent l="0" t="0" r="9525" b="1905"/>
            <wp:docPr id="20" name="Picture 20" descr="A concrete structure with a parking lot and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concrete structure with a parking lot and a parking lot&#10;&#10;Description automatically generated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5151" cy="1954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t xml:space="preserve"> </w:t>
      </w:r>
      <w:r w:rsidRPr="00467F11">
        <w:rPr>
          <w:noProof/>
          <w:lang w:eastAsia="hr-HR"/>
        </w:rPr>
        <w:drawing>
          <wp:inline distT="0" distB="0" distL="0" distR="0" wp14:anchorId="405F5359" wp14:editId="240D60D7">
            <wp:extent cx="2625099" cy="1968970"/>
            <wp:effectExtent l="0" t="0" r="3810" b="0"/>
            <wp:docPr id="21" name="Picture 21" descr="A parking garage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arking garage and trees&#10;&#10;Description automatically generated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2565" cy="1997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F11">
        <w:br/>
      </w:r>
      <w:r w:rsidRPr="00467F11">
        <w:br/>
      </w:r>
      <w:bookmarkStart w:id="2" w:name="_Hlk214406559"/>
      <w:r w:rsidRPr="00467F11">
        <w:rPr>
          <w:b/>
          <w:color w:val="000000"/>
          <w:lang w:eastAsia="hr-HR"/>
        </w:rPr>
        <w:t>9</w:t>
      </w:r>
      <w:r w:rsidRPr="00467F11">
        <w:rPr>
          <w:color w:val="000000"/>
          <w:lang w:eastAsia="hr-HR"/>
        </w:rPr>
        <w:t>. Ovaj se zaključak upućuje Vijeću Gradske četvrti Trnje i Gradskom uredu za mjesnu samoupravu, promet, civilnu zaštitu i sigurnost, Područni odsjek Centar II, Ulica Lavoslava Ružičke 26. 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ind w:left="360"/>
        <w:textAlignment w:val="baseline"/>
        <w:rPr>
          <w:color w:val="000000"/>
          <w:lang w:eastAsia="hr-HR"/>
        </w:rPr>
      </w:pPr>
    </w:p>
    <w:p w:rsidR="00467F11" w:rsidRPr="00467F11" w:rsidRDefault="00467F11" w:rsidP="00467F11">
      <w:pPr>
        <w:spacing w:line="240" w:lineRule="auto"/>
        <w:jc w:val="both"/>
      </w:pPr>
      <w:r w:rsidRPr="00467F11">
        <w:t>KLASA: 024-08/25-003/2064</w:t>
      </w:r>
    </w:p>
    <w:p w:rsidR="00467F11" w:rsidRPr="00467F11" w:rsidRDefault="00467F11" w:rsidP="00467F11">
      <w:pPr>
        <w:tabs>
          <w:tab w:val="left" w:pos="3930"/>
        </w:tabs>
        <w:spacing w:line="240" w:lineRule="auto"/>
        <w:jc w:val="both"/>
      </w:pPr>
      <w:r w:rsidRPr="00467F11">
        <w:t>URBROJ: 251-13-11-5/020-25-7</w:t>
      </w:r>
      <w:r w:rsidRPr="00467F11">
        <w:tab/>
      </w:r>
    </w:p>
    <w:p w:rsidR="00467F11" w:rsidRPr="00467F11" w:rsidRDefault="00467F11" w:rsidP="00467F11">
      <w:pPr>
        <w:spacing w:line="240" w:lineRule="auto"/>
        <w:jc w:val="both"/>
      </w:pPr>
      <w:r w:rsidRPr="00467F11">
        <w:t>Zagreb, 27. studenoga 2025.</w:t>
      </w:r>
    </w:p>
    <w:p w:rsidR="00467F11" w:rsidRPr="00467F11" w:rsidRDefault="00467F11" w:rsidP="00467F11">
      <w:pPr>
        <w:spacing w:line="240" w:lineRule="auto"/>
        <w:ind w:left="4956"/>
        <w:jc w:val="center"/>
        <w:rPr>
          <w:b/>
        </w:rPr>
      </w:pPr>
      <w:r w:rsidRPr="00467F11">
        <w:rPr>
          <w:b/>
        </w:rPr>
        <w:t>Predsjednica</w:t>
      </w: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Vijeća Mjesnog odbora</w:t>
      </w: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Trnjanska Savica</w:t>
      </w:r>
    </w:p>
    <w:p w:rsidR="00467F11" w:rsidRPr="00467F11" w:rsidRDefault="00467F11" w:rsidP="00467F11">
      <w:pPr>
        <w:spacing w:line="240" w:lineRule="auto"/>
        <w:ind w:left="4956"/>
        <w:jc w:val="center"/>
      </w:pP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Dunja Vuković</w:t>
      </w:r>
    </w:p>
    <w:bookmarkEnd w:id="2"/>
    <w:p w:rsidR="00467F11" w:rsidRPr="00467F11" w:rsidRDefault="00467F11" w:rsidP="00467F11">
      <w:pPr>
        <w:spacing w:line="240" w:lineRule="auto"/>
        <w:rPr>
          <w:u w:val="single"/>
        </w:rPr>
      </w:pPr>
      <w:r w:rsidRPr="00467F11">
        <w:rPr>
          <w:u w:val="single"/>
        </w:rPr>
        <w:br w:type="page"/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  <w:r w:rsidRPr="00467F11">
        <w:t>Na temelju članka 28. Poslovnika o radu Vijeća Mjesnog odbora Trnjanska Savica, Vijeće Mjesnog odbora Trnjanska Savica  na 6. sjednici, 12. studenoga 2025., donijelo je</w:t>
      </w:r>
    </w:p>
    <w:p w:rsidR="00467F11" w:rsidRPr="00467F11" w:rsidRDefault="00467F11" w:rsidP="00467F11">
      <w:pPr>
        <w:spacing w:line="240" w:lineRule="auto"/>
        <w:jc w:val="both"/>
        <w:rPr>
          <w:rFonts w:eastAsia="Times New Roman"/>
          <w:lang w:eastAsia="hr-HR"/>
        </w:rPr>
      </w:pPr>
    </w:p>
    <w:p w:rsidR="00467F11" w:rsidRPr="00467F11" w:rsidRDefault="00467F11" w:rsidP="00467F11">
      <w:pPr>
        <w:spacing w:line="240" w:lineRule="auto"/>
        <w:jc w:val="center"/>
        <w:rPr>
          <w:b/>
        </w:rPr>
      </w:pPr>
      <w:r w:rsidRPr="00467F11">
        <w:rPr>
          <w:b/>
        </w:rPr>
        <w:t>ZAKLJUČAK</w:t>
      </w:r>
    </w:p>
    <w:p w:rsidR="00467F11" w:rsidRPr="00467F11" w:rsidRDefault="00467F11" w:rsidP="00467F11">
      <w:pPr>
        <w:spacing w:line="240" w:lineRule="auto"/>
        <w:jc w:val="center"/>
        <w:rPr>
          <w:b/>
        </w:rPr>
      </w:pPr>
      <w:r w:rsidRPr="00467F11">
        <w:rPr>
          <w:b/>
        </w:rPr>
        <w:t>o iscrtavanju dodatnih parkirnih mjesta i uvođenja istih u naplatu</w:t>
      </w:r>
    </w:p>
    <w:p w:rsidR="00467F11" w:rsidRPr="00467F11" w:rsidRDefault="00467F11" w:rsidP="00467F11">
      <w:pPr>
        <w:spacing w:line="240" w:lineRule="auto"/>
        <w:jc w:val="center"/>
        <w:rPr>
          <w:b/>
        </w:rPr>
      </w:pPr>
      <w:r w:rsidRPr="00467F11">
        <w:rPr>
          <w:b/>
        </w:rPr>
        <w:t xml:space="preserve">na parkiralištu u Ulici Zvonimira Rogoza 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  <w:rPr>
          <w:b/>
          <w:bCs/>
        </w:rPr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both"/>
      </w:pPr>
    </w:p>
    <w:p w:rsidR="00467F11" w:rsidRPr="00467F11" w:rsidRDefault="00467F11" w:rsidP="00467F11">
      <w:pPr>
        <w:pStyle w:val="Odlomakpopisa"/>
        <w:numPr>
          <w:ilvl w:val="0"/>
          <w:numId w:val="10"/>
        </w:numPr>
        <w:suppressAutoHyphens/>
      </w:pPr>
      <w:r w:rsidRPr="00467F11">
        <w:rPr>
          <w:color w:val="000000"/>
        </w:rPr>
        <w:t xml:space="preserve">Vijeće mjesnog odbora Trnjanska Savica utvrđuje da su na </w:t>
      </w:r>
      <w:r w:rsidRPr="00467F11">
        <w:t xml:space="preserve">parkiralištu u Ulici Zvonimira Rogoza (dalje ZR), k.č.2835 k.o. Trnje </w:t>
      </w:r>
      <w:r w:rsidRPr="00467F11">
        <w:rPr>
          <w:color w:val="000000"/>
        </w:rPr>
        <w:t xml:space="preserve">učestalo parkirani automobili izvan označenih parkirnih mjesta koji tako izbjegavaju plaćanje parkiranja. </w:t>
      </w:r>
      <w:r w:rsidRPr="00467F11">
        <w:t xml:space="preserve">S obzirom na kronični nedostatak parkirnih mjesta te nesvrhovitost trenutno iscrtanih žutih cik-cak linija za zabranu parkiranja na dolje navedenim lokacijama, Vijeće predlaže na dolje navedenim lokacijama uklanjanje iscrtanih žutih cik-cak linija te iscrtavanje parkirnih mjesta umjesto njih kao i stavljanje novo iscrtanih parkirnih mjesta u sustav naplate </w:t>
      </w:r>
      <w:proofErr w:type="spellStart"/>
      <w:r w:rsidRPr="00467F11">
        <w:t>Zagrebparkinga</w:t>
      </w:r>
      <w:proofErr w:type="spellEnd"/>
      <w:r w:rsidRPr="00467F11">
        <w:t xml:space="preserve"> (blok 10), pošto se cijelo parkiralište nalazi u sustavu naplate.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pStyle w:val="Odlomakpopisa"/>
        <w:numPr>
          <w:ilvl w:val="0"/>
          <w:numId w:val="10"/>
        </w:numPr>
        <w:suppressAutoHyphens/>
        <w:ind w:left="720"/>
        <w:jc w:val="both"/>
      </w:pPr>
      <w:r w:rsidRPr="00467F11">
        <w:t>Predlaže se uklanjanje žutih cik-cak linija (H 51) te iscrtavanje parkirnih mjesta i uvođenje novo iscrtanih parkirnih mjesta u naplatu (blok 10)  na parkiralištu Zvonimira Rogoza, k.č.2835 k.o. Trnje, na slijedećim lokacijama:</w:t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  <w:r w:rsidRPr="00467F11">
        <w:rPr>
          <w:noProof/>
          <w:lang w:eastAsia="hr-HR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2E07877" wp14:editId="087A3CCF">
                <wp:simplePos x="0" y="0"/>
                <wp:positionH relativeFrom="column">
                  <wp:posOffset>3416935</wp:posOffset>
                </wp:positionH>
                <wp:positionV relativeFrom="page">
                  <wp:posOffset>6191250</wp:posOffset>
                </wp:positionV>
                <wp:extent cx="21590" cy="554355"/>
                <wp:effectExtent l="76200" t="57150" r="73660" b="74295"/>
                <wp:wrapNone/>
                <wp:docPr id="578558133" name="Rukopis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21590" cy="554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148C77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Rukopis 4" o:spid="_x0000_s1026" type="#_x0000_t75" style="position:absolute;margin-left:267.1pt;margin-top:485.55pt;width:5.6pt;height:4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">
                <v:imagedata r:id="rId49" o:title=""/>
                <w10:wrap anchory="page"/>
              </v:shape>
            </w:pict>
          </mc:Fallback>
        </mc:AlternateContent>
      </w:r>
      <w:r w:rsidRPr="00467F11">
        <w:rPr>
          <w:noProof/>
          <w:lang w:eastAsia="hr-HR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547B80ED" wp14:editId="210DF8FD">
                <wp:simplePos x="0" y="0"/>
                <wp:positionH relativeFrom="column">
                  <wp:posOffset>1904365</wp:posOffset>
                </wp:positionH>
                <wp:positionV relativeFrom="page">
                  <wp:posOffset>6078855</wp:posOffset>
                </wp:positionV>
                <wp:extent cx="351155" cy="7620"/>
                <wp:effectExtent l="57150" t="57150" r="67945" b="68580"/>
                <wp:wrapNone/>
                <wp:docPr id="988416026" name="Rukopis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351155" cy="7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FFD7D5" id="Rukopis 3" o:spid="_x0000_s1026" type="#_x0000_t75" style="position:absolute;margin-left:148pt;margin-top:477pt;width:31pt;height:4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">
                <v:imagedata r:id="rId51" o:title=""/>
                <w10:wrap anchory="page"/>
              </v:shape>
            </w:pict>
          </mc:Fallback>
        </mc:AlternateContent>
      </w:r>
      <w:r w:rsidRPr="00467F11">
        <w:rPr>
          <w:noProof/>
          <w:lang w:eastAsia="hr-HR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015C32D" wp14:editId="4DED50D7">
                <wp:simplePos x="0" y="0"/>
                <wp:positionH relativeFrom="column">
                  <wp:posOffset>1932940</wp:posOffset>
                </wp:positionH>
                <wp:positionV relativeFrom="page">
                  <wp:posOffset>8827770</wp:posOffset>
                </wp:positionV>
                <wp:extent cx="398780" cy="31115"/>
                <wp:effectExtent l="57150" t="57150" r="58420" b="64135"/>
                <wp:wrapNone/>
                <wp:docPr id="1916365680" name="Rukopis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398780" cy="311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7AFE09" id="Rukopis 2" o:spid="_x0000_s1026" type="#_x0000_t75" style="position:absolute;margin-left:150.25pt;margin-top:693.15pt;width:34.75pt;height:6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">
                <v:imagedata r:id="rId53" o:title=""/>
                <w10:wrap anchory="page"/>
              </v:shape>
            </w:pict>
          </mc:Fallback>
        </mc:AlternateContent>
      </w:r>
      <w:r w:rsidRPr="00467F11">
        <w:rPr>
          <w:noProof/>
          <w:lang w:eastAsia="hr-HR"/>
        </w:rPr>
        <w:drawing>
          <wp:anchor distT="0" distB="0" distL="114300" distR="114300" simplePos="0" relativeHeight="251662336" behindDoc="1" locked="0" layoutInCell="1" allowOverlap="1" wp14:anchorId="24432A7D" wp14:editId="3FC1C3D8">
            <wp:simplePos x="0" y="0"/>
            <wp:positionH relativeFrom="column">
              <wp:posOffset>0</wp:posOffset>
            </wp:positionH>
            <wp:positionV relativeFrom="page">
              <wp:posOffset>5419725</wp:posOffset>
            </wp:positionV>
            <wp:extent cx="4715510" cy="4085590"/>
            <wp:effectExtent l="0" t="0" r="8890" b="0"/>
            <wp:wrapNone/>
            <wp:docPr id="617964011" name="Slika 1" descr="Slika na kojoj se prikazuje Fotografija iz zraka, zgrada, ptičja perspektiva, urbani dizajn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964011" name="Slika 1" descr="Slika na kojoj se prikazuje Fotografija iz zraka, zgrada, ptičja perspektiva, urbani dizajn&#10;&#10;Opis je automatski generiran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5510" cy="408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spacing w:line="240" w:lineRule="auto"/>
      </w:pPr>
      <w:r w:rsidRPr="00467F11">
        <w:br w:type="page"/>
      </w:r>
    </w:p>
    <w:p w:rsidR="00467F11" w:rsidRPr="00467F11" w:rsidRDefault="00467F11" w:rsidP="00467F11">
      <w:pPr>
        <w:spacing w:line="240" w:lineRule="auto"/>
        <w:jc w:val="both"/>
      </w:pPr>
    </w:p>
    <w:p w:rsidR="00467F11" w:rsidRPr="00467F11" w:rsidRDefault="00467F11" w:rsidP="00467F11">
      <w:pPr>
        <w:pStyle w:val="StandardWeb"/>
        <w:numPr>
          <w:ilvl w:val="0"/>
          <w:numId w:val="9"/>
        </w:numPr>
        <w:suppressAutoHyphens/>
        <w:spacing w:before="0" w:beforeAutospacing="0" w:after="0" w:afterAutospacing="0"/>
        <w:jc w:val="both"/>
        <w:rPr>
          <w:noProof/>
        </w:rPr>
      </w:pPr>
      <w:r w:rsidRPr="00467F11">
        <w:t>na južnoj strani parkirališta Ul. Z. Rogoza (crvena oznaka na karti)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ind w:left="720"/>
        <w:jc w:val="both"/>
        <w:rPr>
          <w:noProof/>
        </w:rPr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ind w:left="57"/>
      </w:pPr>
      <w:r w:rsidRPr="00467F11">
        <w:rPr>
          <w:b/>
          <w:bCs/>
          <w:noProof/>
          <w:lang w:eastAsia="hr-HR"/>
        </w:rPr>
        <w:drawing>
          <wp:inline distT="0" distB="0" distL="0" distR="0" wp14:anchorId="0783056C" wp14:editId="4873AC71">
            <wp:extent cx="3314700" cy="2486208"/>
            <wp:effectExtent l="0" t="0" r="0" b="3175"/>
            <wp:docPr id="1" name="Picture 6" descr="Cars parked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ars parked on a street&#10;&#10;Description automatically generated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4952" cy="253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</w:p>
    <w:p w:rsidR="00467F11" w:rsidRPr="00467F11" w:rsidRDefault="00467F11" w:rsidP="00467F11">
      <w:pPr>
        <w:pStyle w:val="Odlomakpopisa"/>
        <w:numPr>
          <w:ilvl w:val="0"/>
          <w:numId w:val="9"/>
        </w:numPr>
        <w:suppressAutoHyphens/>
        <w:rPr>
          <w:noProof/>
        </w:rPr>
      </w:pPr>
      <w:r w:rsidRPr="00467F11">
        <w:t>na desnoj strani sjevernog ulaza na parkirališta Ul. Z. Rogoza (plava oznaka na karti)</w:t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</w:pPr>
      <w:r w:rsidRPr="00467F11">
        <w:rPr>
          <w:noProof/>
          <w:lang w:eastAsia="hr-HR"/>
        </w:rPr>
        <w:drawing>
          <wp:inline distT="0" distB="0" distL="0" distR="0" wp14:anchorId="18AB4B56" wp14:editId="7E75E560">
            <wp:extent cx="3200164" cy="2400300"/>
            <wp:effectExtent l="0" t="0" r="635" b="0"/>
            <wp:docPr id="9" name="Picture 30" descr="Cars parked in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Cars parked in a parking lot&#10;&#10;Description automatically generated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542" cy="2436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jc w:val="center"/>
      </w:pPr>
    </w:p>
    <w:p w:rsidR="00467F11" w:rsidRPr="00467F11" w:rsidRDefault="00467F11" w:rsidP="00467F11">
      <w:pPr>
        <w:pStyle w:val="Odlomakpopisa"/>
        <w:numPr>
          <w:ilvl w:val="0"/>
          <w:numId w:val="9"/>
        </w:numPr>
        <w:suppressAutoHyphens/>
      </w:pPr>
      <w:r w:rsidRPr="00467F11">
        <w:t xml:space="preserve">Predlaže se iscrtavanje parkirnih mjesta i uvođenje </w:t>
      </w:r>
      <w:proofErr w:type="spellStart"/>
      <w:r w:rsidRPr="00467F11">
        <w:t>novoiscrtanih</w:t>
      </w:r>
      <w:proofErr w:type="spellEnd"/>
      <w:r w:rsidRPr="00467F11">
        <w:t xml:space="preserve"> parkirnih mjesta u naplatu (blok 10)  na lokaciji: ispod platoa Ul. Z. Rogoza, </w:t>
      </w:r>
      <w:proofErr w:type="spellStart"/>
      <w:r w:rsidRPr="00467F11">
        <w:t>tj</w:t>
      </w:r>
      <w:proofErr w:type="spellEnd"/>
      <w:r w:rsidRPr="00467F11">
        <w:t>, u prolazu Ul. Z. Rogoza - parni brojevi (žuta oznaka na karti)</w:t>
      </w:r>
      <w:r w:rsidRPr="00467F11">
        <w:br/>
      </w:r>
    </w:p>
    <w:p w:rsidR="00467F11" w:rsidRPr="00467F11" w:rsidRDefault="00467F11" w:rsidP="00467F11">
      <w:pPr>
        <w:pStyle w:val="Odlomakpopisa"/>
        <w:suppressAutoHyphens/>
        <w:ind w:left="0"/>
      </w:pPr>
      <w:r w:rsidRPr="00467F11">
        <w:rPr>
          <w:noProof/>
        </w:rPr>
        <w:lastRenderedPageBreak/>
        <w:drawing>
          <wp:inline distT="0" distB="0" distL="0" distR="0" wp14:anchorId="0BED8A7D" wp14:editId="32E6A591">
            <wp:extent cx="3288210" cy="2466340"/>
            <wp:effectExtent l="0" t="0" r="7620" b="0"/>
            <wp:docPr id="23" name="Picture 23" descr="A parking garage with cars parked i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arking garage with cars parked in it&#10;&#10;Description automatically generated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022" cy="24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F11" w:rsidRPr="00467F11" w:rsidRDefault="00467F11" w:rsidP="00467F11">
      <w:pPr>
        <w:pStyle w:val="Odlomakpopisa"/>
        <w:suppressAutoHyphens/>
        <w:ind w:left="0"/>
      </w:pPr>
    </w:p>
    <w:p w:rsidR="00467F11" w:rsidRPr="00467F11" w:rsidRDefault="00467F11" w:rsidP="00467F11">
      <w:pPr>
        <w:pStyle w:val="StandardWeb"/>
        <w:suppressAutoHyphens/>
        <w:spacing w:before="0" w:beforeAutospacing="0" w:after="0" w:afterAutospacing="0"/>
        <w:ind w:left="360"/>
        <w:textAlignment w:val="baseline"/>
        <w:rPr>
          <w:color w:val="000000"/>
          <w:lang w:eastAsia="hr-HR"/>
        </w:rPr>
      </w:pPr>
      <w:r w:rsidRPr="00467F11">
        <w:rPr>
          <w:color w:val="000000"/>
          <w:lang w:eastAsia="hr-HR"/>
        </w:rPr>
        <w:t>3. Ovaj se zaključak upućuje Vijeću Gradske četvrti Trnje i Gradskom uredu za mjesnu samoupravu, promet, civilnu zaštitu i sigurnost, Područni odsjek Centar II, Ulica Lavoslava Ružičke 26. </w:t>
      </w:r>
    </w:p>
    <w:p w:rsidR="00467F11" w:rsidRPr="00467F11" w:rsidRDefault="00467F11" w:rsidP="00467F11">
      <w:pPr>
        <w:spacing w:line="240" w:lineRule="auto"/>
        <w:jc w:val="both"/>
        <w:rPr>
          <w:b/>
          <w:bCs/>
        </w:rPr>
      </w:pPr>
    </w:p>
    <w:p w:rsidR="00467F11" w:rsidRPr="00467F11" w:rsidRDefault="00467F11" w:rsidP="00467F11">
      <w:pPr>
        <w:spacing w:line="240" w:lineRule="auto"/>
        <w:jc w:val="both"/>
      </w:pPr>
      <w:r w:rsidRPr="00467F11">
        <w:t>KLASA: 024-08/25-003/2064</w:t>
      </w:r>
    </w:p>
    <w:p w:rsidR="00467F11" w:rsidRPr="00467F11" w:rsidRDefault="00467F11" w:rsidP="00467F11">
      <w:pPr>
        <w:tabs>
          <w:tab w:val="left" w:pos="3930"/>
        </w:tabs>
        <w:spacing w:line="240" w:lineRule="auto"/>
        <w:jc w:val="both"/>
      </w:pPr>
      <w:r w:rsidRPr="00467F11">
        <w:t>URBROJ: 251-13-11-5/020-25-8</w:t>
      </w:r>
      <w:r w:rsidRPr="00467F11">
        <w:tab/>
      </w:r>
    </w:p>
    <w:p w:rsidR="00467F11" w:rsidRPr="00467F11" w:rsidRDefault="00467F11" w:rsidP="00467F11">
      <w:pPr>
        <w:spacing w:line="240" w:lineRule="auto"/>
        <w:jc w:val="both"/>
      </w:pPr>
      <w:r w:rsidRPr="00467F11">
        <w:t>Zagreb, 27. studenoga 2025.</w:t>
      </w:r>
    </w:p>
    <w:p w:rsidR="00467F11" w:rsidRPr="00467F11" w:rsidRDefault="00467F11" w:rsidP="00467F11">
      <w:pPr>
        <w:spacing w:line="240" w:lineRule="auto"/>
        <w:ind w:left="4956"/>
        <w:jc w:val="center"/>
        <w:rPr>
          <w:b/>
        </w:rPr>
      </w:pPr>
      <w:r w:rsidRPr="00467F11">
        <w:rPr>
          <w:b/>
        </w:rPr>
        <w:t>Predsjednica</w:t>
      </w: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Vijeća Mjesnog odbora</w:t>
      </w: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Trnjanska Savica</w:t>
      </w:r>
    </w:p>
    <w:p w:rsidR="00467F11" w:rsidRPr="00467F11" w:rsidRDefault="00467F11" w:rsidP="00467F11">
      <w:pPr>
        <w:spacing w:line="240" w:lineRule="auto"/>
        <w:ind w:left="4956"/>
        <w:jc w:val="center"/>
      </w:pPr>
    </w:p>
    <w:p w:rsidR="00467F11" w:rsidRPr="00467F11" w:rsidRDefault="00467F11" w:rsidP="00467F11">
      <w:pPr>
        <w:spacing w:line="240" w:lineRule="auto"/>
        <w:ind w:left="4956"/>
        <w:jc w:val="center"/>
      </w:pPr>
      <w:r w:rsidRPr="00467F11">
        <w:t>Dunja Vuković</w:t>
      </w:r>
    </w:p>
    <w:p w:rsidR="00467F11" w:rsidRPr="00467F11" w:rsidRDefault="00467F11" w:rsidP="00467F11">
      <w:pPr>
        <w:spacing w:line="240" w:lineRule="auto"/>
        <w:ind w:right="2358"/>
        <w:jc w:val="both"/>
        <w:rPr>
          <w:u w:val="single"/>
        </w:rPr>
      </w:pPr>
    </w:p>
    <w:sectPr w:rsidR="00467F11" w:rsidRPr="00467F11" w:rsidSect="00467F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237CE"/>
    <w:multiLevelType w:val="hybridMultilevel"/>
    <w:tmpl w:val="37C60B24"/>
    <w:lvl w:ilvl="0" w:tplc="E28A48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AE4088"/>
    <w:multiLevelType w:val="hybridMultilevel"/>
    <w:tmpl w:val="6714E2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75C46"/>
    <w:multiLevelType w:val="hybridMultilevel"/>
    <w:tmpl w:val="4B78BAEE"/>
    <w:lvl w:ilvl="0" w:tplc="041A000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200082E"/>
    <w:multiLevelType w:val="hybridMultilevel"/>
    <w:tmpl w:val="B79C6D92"/>
    <w:lvl w:ilvl="0" w:tplc="CAD6016A">
      <w:start w:val="1"/>
      <w:numFmt w:val="upp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56E9B"/>
    <w:multiLevelType w:val="hybridMultilevel"/>
    <w:tmpl w:val="6714E2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EE455C"/>
    <w:multiLevelType w:val="hybridMultilevel"/>
    <w:tmpl w:val="6714E2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8D67D5"/>
    <w:multiLevelType w:val="hybridMultilevel"/>
    <w:tmpl w:val="6714E2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69721A"/>
    <w:multiLevelType w:val="hybridMultilevel"/>
    <w:tmpl w:val="4B78BAEE"/>
    <w:lvl w:ilvl="0" w:tplc="041A000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9BE0628"/>
    <w:multiLevelType w:val="hybridMultilevel"/>
    <w:tmpl w:val="6714E2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0628F9"/>
    <w:multiLevelType w:val="hybridMultilevel"/>
    <w:tmpl w:val="4B78BAEE"/>
    <w:lvl w:ilvl="0" w:tplc="041A000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9"/>
  </w:num>
  <w:num w:numId="8">
    <w:abstractNumId w:val="2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F11"/>
    <w:rsid w:val="00191A91"/>
    <w:rsid w:val="00240EE2"/>
    <w:rsid w:val="00467F11"/>
    <w:rsid w:val="0099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68571"/>
  <w15:chartTrackingRefBased/>
  <w15:docId w15:val="{2AE159CD-FF09-46CE-AE54-7B44BEAEF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67F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67F11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  <w:style w:type="paragraph" w:styleId="StandardWeb">
    <w:name w:val="Normal (Web)"/>
    <w:basedOn w:val="Normal"/>
    <w:uiPriority w:val="99"/>
    <w:unhideWhenUsed/>
    <w:rsid w:val="00467F11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customXml" Target="ink/ink2.xml"/><Relationship Id="rId55" Type="http://schemas.openxmlformats.org/officeDocument/2006/relationships/image" Target="media/image45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g"/><Relationship Id="rId46" Type="http://schemas.openxmlformats.org/officeDocument/2006/relationships/image" Target="media/image42.jpeg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image" Target="media/image44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6.emf"/><Relationship Id="rId58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4.emf"/><Relationship Id="rId57" Type="http://schemas.openxmlformats.org/officeDocument/2006/relationships/image" Target="media/image47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customXml" Target="ink/ink3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customXml" Target="ink/ink1.xml"/><Relationship Id="rId56" Type="http://schemas.openxmlformats.org/officeDocument/2006/relationships/image" Target="media/image46.jpeg"/><Relationship Id="rId8" Type="http://schemas.openxmlformats.org/officeDocument/2006/relationships/image" Target="media/image4.jpeg"/><Relationship Id="rId51" Type="http://schemas.openxmlformats.org/officeDocument/2006/relationships/image" Target="media/image45.emf"/><Relationship Id="rId3" Type="http://schemas.openxmlformats.org/officeDocument/2006/relationships/settings" Target="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18T22:24:09.439"/>
    </inkml:context>
    <inkml:brush xml:id="br0">
      <inkml:brushProperty name="width" value="0.1" units="cm"/>
      <inkml:brushProperty name="height" value="0.1" units="cm"/>
      <inkml:brushProperty name="color" value="#FFC114"/>
    </inkml:brush>
  </inkml:definitions>
  <inkml:trace contextRef="#ctx0" brushRef="#br0">57 0 24575,'1'40'0,"0"3"0,-2 0 0,-1 0 0,-13 65 0,-11 49 0,19-110 0,2 1 0,2 0 0,6 88 0,0-28 0,-3 3 0,-2 33 0,20 159 0,-13-261-682,16 58-1,-16-82-6143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18T22:24:02.762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0 21 24575,'847'0'0,"-828"-1"-129,-1-1 0,0-1 0,19-4-1,-24 4-718,10-2-5978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18T22:23:48.235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0 31 24575,'31'0'0,"-1"-1"0,0-1 0,48-11 0,-37 6 0,1 3 0,0 1 0,82 4 0,-37 1 0,-67 0 0,-1 0 0,37 8 0,-36-5 0,1-1 0,27 1 0,7-5 0,-36-1 0,0 1 0,0 1 0,1 0 0,-1 2 0,0 0 0,0 1 0,-1 1 0,33 12 0,-38-12-151,0-1-1,0-1 0,1 0 0,-1 0 1,1-1-1,0-1 0,0-1 1,15 0-1,-6-1-6674</inkml:trace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17</Pages>
  <Words>2578</Words>
  <Characters>14698</Characters>
  <Application>Microsoft Office Word</Application>
  <DocSecurity>0</DocSecurity>
  <Lines>122</Lines>
  <Paragraphs>34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2</cp:revision>
  <dcterms:created xsi:type="dcterms:W3CDTF">2025-11-28T11:19:00Z</dcterms:created>
  <dcterms:modified xsi:type="dcterms:W3CDTF">2025-11-28T11:40:00Z</dcterms:modified>
</cp:coreProperties>
</file>