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5E9" w:rsidRPr="000951A8" w:rsidRDefault="000951A8" w:rsidP="000951A8">
      <w:pPr>
        <w:spacing w:line="240" w:lineRule="auto"/>
        <w:jc w:val="center"/>
        <w:rPr>
          <w:b/>
        </w:rPr>
      </w:pPr>
      <w:r w:rsidRPr="000951A8">
        <w:rPr>
          <w:b/>
        </w:rPr>
        <w:t>Z A P I S N I K</w:t>
      </w:r>
    </w:p>
    <w:p w:rsidR="000951A8" w:rsidRPr="000951A8" w:rsidRDefault="000951A8" w:rsidP="000951A8">
      <w:pPr>
        <w:spacing w:line="240" w:lineRule="auto"/>
        <w:jc w:val="center"/>
        <w:rPr>
          <w:b/>
        </w:rPr>
      </w:pPr>
      <w:r w:rsidRPr="000951A8">
        <w:rPr>
          <w:b/>
        </w:rPr>
        <w:t xml:space="preserve">7. sjednice Vijeća Mjesnog odbora </w:t>
      </w:r>
      <w:r w:rsidR="00DB7DBD">
        <w:rPr>
          <w:b/>
        </w:rPr>
        <w:t>„</w:t>
      </w:r>
      <w:r w:rsidRPr="000951A8">
        <w:rPr>
          <w:b/>
        </w:rPr>
        <w:t>Mimara</w:t>
      </w:r>
      <w:r w:rsidR="00DB7DBD">
        <w:rPr>
          <w:b/>
        </w:rPr>
        <w:t>“</w:t>
      </w:r>
      <w:r w:rsidRPr="000951A8">
        <w:rPr>
          <w:b/>
        </w:rPr>
        <w:t xml:space="preserve"> održane 4. prosinca 2025. </w:t>
      </w:r>
    </w:p>
    <w:p w:rsidR="000951A8" w:rsidRPr="000951A8" w:rsidRDefault="000951A8" w:rsidP="000951A8">
      <w:pPr>
        <w:spacing w:line="240" w:lineRule="auto"/>
        <w:jc w:val="center"/>
        <w:rPr>
          <w:b/>
        </w:rPr>
      </w:pPr>
      <w:r w:rsidRPr="000951A8">
        <w:rPr>
          <w:b/>
        </w:rPr>
        <w:t>Zagreb, Vod</w:t>
      </w:r>
      <w:r w:rsidR="00DB7DBD">
        <w:rPr>
          <w:b/>
        </w:rPr>
        <w:t>nikova ulica 15 s početkom u 10:</w:t>
      </w:r>
      <w:r w:rsidRPr="000951A8">
        <w:rPr>
          <w:b/>
        </w:rPr>
        <w:t>00 sati</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Nazočni članovi Vijeća:</w:t>
      </w:r>
    </w:p>
    <w:p w:rsidR="000951A8" w:rsidRPr="000951A8" w:rsidRDefault="000951A8" w:rsidP="000951A8">
      <w:pPr>
        <w:spacing w:line="240" w:lineRule="auto"/>
        <w:jc w:val="both"/>
      </w:pPr>
      <w:r w:rsidRPr="000951A8">
        <w:t xml:space="preserve">Davor </w:t>
      </w:r>
      <w:proofErr w:type="spellStart"/>
      <w:r w:rsidRPr="000951A8">
        <w:t>Palčec</w:t>
      </w:r>
      <w:proofErr w:type="spellEnd"/>
      <w:r w:rsidRPr="000951A8">
        <w:t xml:space="preserve">, Ljiljana </w:t>
      </w:r>
      <w:proofErr w:type="spellStart"/>
      <w:r w:rsidRPr="000951A8">
        <w:t>Zgaga</w:t>
      </w:r>
      <w:proofErr w:type="spellEnd"/>
      <w:r w:rsidRPr="000951A8">
        <w:t xml:space="preserve">, Andrej Šebalj i </w:t>
      </w:r>
      <w:proofErr w:type="spellStart"/>
      <w:r w:rsidRPr="000951A8">
        <w:t>Elenmari</w:t>
      </w:r>
      <w:proofErr w:type="spellEnd"/>
      <w:r w:rsidRPr="000951A8">
        <w:t xml:space="preserve"> </w:t>
      </w:r>
      <w:proofErr w:type="spellStart"/>
      <w:r w:rsidRPr="000951A8">
        <w:t>Pletikos</w:t>
      </w:r>
      <w:proofErr w:type="spellEnd"/>
      <w:r w:rsidRPr="000951A8">
        <w:t xml:space="preserve"> </w:t>
      </w:r>
      <w:proofErr w:type="spellStart"/>
      <w:r w:rsidRPr="000951A8">
        <w:t>Olof</w:t>
      </w:r>
      <w:proofErr w:type="spellEnd"/>
      <w:r w:rsidRPr="000951A8">
        <w:t>.</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Odsutni članovi Vijeća :</w:t>
      </w:r>
    </w:p>
    <w:p w:rsidR="000951A8" w:rsidRPr="000951A8" w:rsidRDefault="000951A8" w:rsidP="000951A8">
      <w:pPr>
        <w:spacing w:line="240" w:lineRule="auto"/>
        <w:jc w:val="both"/>
      </w:pPr>
      <w:r w:rsidRPr="000951A8">
        <w:t>Nada Jagetić Štambuk.</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 xml:space="preserve">Predsjedava gospodin Davor </w:t>
      </w:r>
      <w:proofErr w:type="spellStart"/>
      <w:r w:rsidRPr="000951A8">
        <w:t>Palčec</w:t>
      </w:r>
      <w:proofErr w:type="spellEnd"/>
      <w:r w:rsidRPr="000951A8">
        <w:t>, predsjednik Vijeća.</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 xml:space="preserve">Zapisnik vodi: </w:t>
      </w:r>
    </w:p>
    <w:p w:rsidR="000951A8" w:rsidRPr="000951A8" w:rsidRDefault="00DB7DBD" w:rsidP="000951A8">
      <w:pPr>
        <w:spacing w:line="240" w:lineRule="auto"/>
        <w:jc w:val="both"/>
      </w:pPr>
      <w:proofErr w:type="spellStart"/>
      <w:r>
        <w:t>Elenmari</w:t>
      </w:r>
      <w:proofErr w:type="spellEnd"/>
      <w:r>
        <w:t xml:space="preserve"> </w:t>
      </w:r>
      <w:proofErr w:type="spellStart"/>
      <w:r>
        <w:t>Pletikos</w:t>
      </w:r>
      <w:proofErr w:type="spellEnd"/>
      <w:r>
        <w:t xml:space="preserve"> </w:t>
      </w:r>
      <w:proofErr w:type="spellStart"/>
      <w:r>
        <w:t>Olof</w:t>
      </w:r>
      <w:proofErr w:type="spellEnd"/>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Predsjednik konstatira da je nazočno 4 od ukupno 5 članova Vijeća, što znači da Vijeće može pravovaljano odlučivati, te otvara 7. sjednicu Vijeća Mjesnog odbora.</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Predsjednik Vijeća daje zapisnik 6. sjednice na verifikaciju.</w:t>
      </w:r>
    </w:p>
    <w:p w:rsidR="000951A8" w:rsidRDefault="000951A8" w:rsidP="000951A8">
      <w:pPr>
        <w:spacing w:line="240" w:lineRule="auto"/>
        <w:jc w:val="both"/>
      </w:pPr>
      <w:r w:rsidRPr="000951A8">
        <w:t xml:space="preserve">Vijeće prihvaća tekst Zapisnika </w:t>
      </w:r>
      <w:r w:rsidR="00DB7DBD">
        <w:t>6. sjednice Vijeća, bez izmjena.</w:t>
      </w:r>
    </w:p>
    <w:p w:rsidR="00DB7DBD" w:rsidRPr="000951A8" w:rsidRDefault="00DB7DBD" w:rsidP="000951A8">
      <w:pPr>
        <w:spacing w:line="240" w:lineRule="auto"/>
        <w:jc w:val="both"/>
      </w:pPr>
    </w:p>
    <w:p w:rsidR="000951A8" w:rsidRPr="000951A8" w:rsidRDefault="00DB7DBD" w:rsidP="000951A8">
      <w:pPr>
        <w:spacing w:line="240" w:lineRule="auto"/>
        <w:jc w:val="both"/>
      </w:pPr>
      <w:r w:rsidRPr="007D36FC">
        <w:t>Na prijedlog predsjednika Vijeće jednoglasno utvrđuje</w:t>
      </w:r>
    </w:p>
    <w:p w:rsidR="000951A8" w:rsidRPr="000951A8" w:rsidRDefault="000951A8" w:rsidP="000951A8">
      <w:pPr>
        <w:spacing w:line="240" w:lineRule="auto"/>
        <w:jc w:val="both"/>
      </w:pPr>
    </w:p>
    <w:p w:rsidR="000951A8" w:rsidRPr="000951A8" w:rsidRDefault="000951A8" w:rsidP="000951A8">
      <w:pPr>
        <w:spacing w:line="240" w:lineRule="auto"/>
        <w:jc w:val="center"/>
        <w:rPr>
          <w:b/>
        </w:rPr>
      </w:pPr>
      <w:r w:rsidRPr="000951A8">
        <w:rPr>
          <w:b/>
        </w:rPr>
        <w:t>DNEVNI  RED</w:t>
      </w:r>
    </w:p>
    <w:p w:rsidR="000951A8" w:rsidRPr="000951A8" w:rsidRDefault="000951A8" w:rsidP="000951A8">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0951A8" w:rsidRPr="000951A8" w:rsidTr="00DB7DBD">
        <w:tc>
          <w:tcPr>
            <w:tcW w:w="553" w:type="dxa"/>
            <w:shd w:val="clear" w:color="auto" w:fill="auto"/>
          </w:tcPr>
          <w:p w:rsidR="000951A8" w:rsidRPr="000951A8" w:rsidRDefault="000951A8" w:rsidP="000951A8">
            <w:pPr>
              <w:spacing w:line="240" w:lineRule="auto"/>
              <w:jc w:val="both"/>
            </w:pPr>
            <w:r w:rsidRPr="000951A8">
              <w:t xml:space="preserve">1. </w:t>
            </w:r>
          </w:p>
        </w:tc>
        <w:tc>
          <w:tcPr>
            <w:tcW w:w="8473" w:type="dxa"/>
            <w:shd w:val="clear" w:color="auto" w:fill="auto"/>
          </w:tcPr>
          <w:p w:rsidR="000951A8" w:rsidRPr="000951A8" w:rsidRDefault="000951A8" w:rsidP="000951A8">
            <w:pPr>
              <w:spacing w:line="240" w:lineRule="auto"/>
              <w:jc w:val="both"/>
            </w:pPr>
            <w:r w:rsidRPr="000951A8">
              <w:t>Prijedlog Financijskog plana Mjesnog odbora "Mimara" za 2026.</w:t>
            </w:r>
          </w:p>
        </w:tc>
      </w:tr>
      <w:tr w:rsidR="000951A8" w:rsidRPr="000951A8" w:rsidTr="00DB7DBD">
        <w:tc>
          <w:tcPr>
            <w:tcW w:w="553" w:type="dxa"/>
            <w:shd w:val="clear" w:color="auto" w:fill="auto"/>
          </w:tcPr>
          <w:p w:rsidR="000951A8" w:rsidRPr="000951A8" w:rsidRDefault="000951A8" w:rsidP="000951A8">
            <w:pPr>
              <w:spacing w:line="240" w:lineRule="auto"/>
              <w:jc w:val="both"/>
            </w:pPr>
            <w:r w:rsidRPr="000951A8">
              <w:t xml:space="preserve">2. </w:t>
            </w:r>
          </w:p>
        </w:tc>
        <w:tc>
          <w:tcPr>
            <w:tcW w:w="8473" w:type="dxa"/>
            <w:shd w:val="clear" w:color="auto" w:fill="auto"/>
          </w:tcPr>
          <w:p w:rsidR="000951A8" w:rsidRPr="000951A8" w:rsidRDefault="000951A8" w:rsidP="000951A8">
            <w:pPr>
              <w:spacing w:line="240" w:lineRule="auto"/>
              <w:jc w:val="both"/>
            </w:pPr>
            <w:r w:rsidRPr="000951A8">
              <w:t>Zaključak o Planu potreba za aktivnostima, programima i projektima unapređenja kvalitete života građana Mjesnog odbora "Mimara" u 2026. - donošenje zaključka</w:t>
            </w:r>
          </w:p>
        </w:tc>
      </w:tr>
      <w:tr w:rsidR="000951A8" w:rsidRPr="000951A8" w:rsidTr="00DB7DBD">
        <w:tc>
          <w:tcPr>
            <w:tcW w:w="553" w:type="dxa"/>
            <w:shd w:val="clear" w:color="auto" w:fill="auto"/>
          </w:tcPr>
          <w:p w:rsidR="000951A8" w:rsidRPr="000951A8" w:rsidRDefault="00DB7DBD" w:rsidP="000951A8">
            <w:pPr>
              <w:spacing w:line="240" w:lineRule="auto"/>
              <w:jc w:val="both"/>
            </w:pPr>
            <w:r w:rsidRPr="000951A8">
              <w:t>3.</w:t>
            </w:r>
          </w:p>
        </w:tc>
        <w:tc>
          <w:tcPr>
            <w:tcW w:w="8473" w:type="dxa"/>
            <w:shd w:val="clear" w:color="auto" w:fill="auto"/>
          </w:tcPr>
          <w:p w:rsidR="000951A8" w:rsidRPr="000951A8" w:rsidRDefault="00DB7DBD" w:rsidP="000951A8">
            <w:pPr>
              <w:spacing w:line="240" w:lineRule="auto"/>
              <w:jc w:val="both"/>
            </w:pPr>
            <w:r w:rsidRPr="000951A8">
              <w:t>Zakl</w:t>
            </w:r>
            <w:r w:rsidR="00E301E3">
              <w:t>jučak o p</w:t>
            </w:r>
            <w:r w:rsidRPr="000951A8">
              <w:t>rijedlogu otkazivanja najma prostora koji je sjedište Mjesnog odbora "Mimara" - donošenje zaključka</w:t>
            </w:r>
          </w:p>
        </w:tc>
      </w:tr>
      <w:tr w:rsidR="00DB7DBD" w:rsidRPr="000951A8" w:rsidTr="00DB7DBD">
        <w:tc>
          <w:tcPr>
            <w:tcW w:w="553" w:type="dxa"/>
            <w:shd w:val="clear" w:color="auto" w:fill="auto"/>
          </w:tcPr>
          <w:p w:rsidR="00DB7DBD" w:rsidRPr="000951A8" w:rsidRDefault="00DB7DBD" w:rsidP="00DB7DBD">
            <w:pPr>
              <w:spacing w:line="240" w:lineRule="auto"/>
              <w:jc w:val="both"/>
            </w:pPr>
            <w:r w:rsidRPr="000951A8">
              <w:t>4.</w:t>
            </w:r>
          </w:p>
        </w:tc>
        <w:tc>
          <w:tcPr>
            <w:tcW w:w="8473" w:type="dxa"/>
            <w:shd w:val="clear" w:color="auto" w:fill="auto"/>
          </w:tcPr>
          <w:p w:rsidR="00DB7DBD" w:rsidRPr="000951A8" w:rsidRDefault="00DB7DBD" w:rsidP="00DB7DBD">
            <w:pPr>
              <w:spacing w:line="240" w:lineRule="auto"/>
              <w:jc w:val="both"/>
            </w:pPr>
            <w:r w:rsidRPr="000951A8">
              <w:t>Zaključak o korištenju prostora Mjesnog odbora "Mimara" – donošenje zaključka</w:t>
            </w:r>
          </w:p>
        </w:tc>
      </w:tr>
      <w:tr w:rsidR="00DB7DBD" w:rsidRPr="000951A8" w:rsidTr="00DB7DBD">
        <w:tc>
          <w:tcPr>
            <w:tcW w:w="553" w:type="dxa"/>
            <w:shd w:val="clear" w:color="auto" w:fill="auto"/>
          </w:tcPr>
          <w:p w:rsidR="00DB7DBD" w:rsidRPr="000951A8" w:rsidRDefault="00DB7DBD" w:rsidP="00DB7DBD">
            <w:pPr>
              <w:spacing w:line="240" w:lineRule="auto"/>
              <w:jc w:val="both"/>
            </w:pPr>
            <w:r w:rsidRPr="000951A8">
              <w:t>5.</w:t>
            </w:r>
          </w:p>
        </w:tc>
        <w:tc>
          <w:tcPr>
            <w:tcW w:w="8473" w:type="dxa"/>
            <w:shd w:val="clear" w:color="auto" w:fill="auto"/>
          </w:tcPr>
          <w:p w:rsidR="00DB7DBD" w:rsidRPr="000951A8" w:rsidRDefault="00DB7DBD" w:rsidP="00DB7DBD">
            <w:pPr>
              <w:spacing w:line="240" w:lineRule="auto"/>
              <w:jc w:val="both"/>
            </w:pPr>
            <w:r w:rsidRPr="000951A8">
              <w:t>Pitanja, prijedlozi i obavijesti</w:t>
            </w:r>
          </w:p>
        </w:tc>
      </w:tr>
      <w:tr w:rsidR="00DB7DBD" w:rsidRPr="000951A8" w:rsidTr="00DB7DBD">
        <w:tc>
          <w:tcPr>
            <w:tcW w:w="553" w:type="dxa"/>
            <w:shd w:val="clear" w:color="auto" w:fill="auto"/>
          </w:tcPr>
          <w:p w:rsidR="00DB7DBD" w:rsidRPr="000951A8" w:rsidRDefault="00DB7DBD" w:rsidP="00DB7DBD">
            <w:pPr>
              <w:spacing w:line="240" w:lineRule="auto"/>
              <w:jc w:val="both"/>
            </w:pPr>
          </w:p>
        </w:tc>
        <w:tc>
          <w:tcPr>
            <w:tcW w:w="8473" w:type="dxa"/>
            <w:shd w:val="clear" w:color="auto" w:fill="auto"/>
          </w:tcPr>
          <w:p w:rsidR="00DB7DBD" w:rsidRPr="000951A8" w:rsidRDefault="00DB7DBD" w:rsidP="00DB7DBD">
            <w:pPr>
              <w:spacing w:line="240" w:lineRule="auto"/>
              <w:jc w:val="both"/>
            </w:pPr>
          </w:p>
          <w:p w:rsidR="00DB7DBD" w:rsidRPr="000951A8" w:rsidRDefault="00DB7DBD" w:rsidP="00DB7DBD">
            <w:pPr>
              <w:spacing w:line="240" w:lineRule="auto"/>
              <w:jc w:val="both"/>
            </w:pPr>
          </w:p>
        </w:tc>
      </w:tr>
    </w:tbl>
    <w:p w:rsidR="000951A8" w:rsidRPr="000951A8" w:rsidRDefault="000951A8" w:rsidP="000951A8">
      <w:pPr>
        <w:spacing w:line="240" w:lineRule="auto"/>
        <w:jc w:val="both"/>
        <w:rPr>
          <w:b/>
        </w:rPr>
      </w:pPr>
      <w:r w:rsidRPr="000951A8">
        <w:rPr>
          <w:b/>
        </w:rPr>
        <w:t>Ad</w:t>
      </w:r>
      <w:r w:rsidR="00DB7DBD">
        <w:rPr>
          <w:b/>
        </w:rPr>
        <w:t xml:space="preserve"> </w:t>
      </w:r>
      <w:r w:rsidRPr="000951A8">
        <w:rPr>
          <w:b/>
        </w:rPr>
        <w:t>1. Prijedlog Financijskog plana Mjesnog odbora "Mimara" za 2026.</w:t>
      </w:r>
    </w:p>
    <w:p w:rsidR="000951A8" w:rsidRPr="000951A8" w:rsidRDefault="000951A8" w:rsidP="000951A8">
      <w:pPr>
        <w:spacing w:line="240" w:lineRule="auto"/>
        <w:jc w:val="both"/>
        <w:rPr>
          <w:b/>
        </w:rPr>
      </w:pPr>
    </w:p>
    <w:p w:rsidR="000951A8" w:rsidRPr="000951A8" w:rsidRDefault="000951A8" w:rsidP="000951A8">
      <w:pPr>
        <w:spacing w:line="240" w:lineRule="auto"/>
        <w:jc w:val="both"/>
      </w:pPr>
      <w:r w:rsidRPr="000951A8">
        <w:t>Uvodno obrazlo</w:t>
      </w:r>
      <w:r w:rsidR="00DB7DBD">
        <w:t>ženje iznosi Predsjednik Vijeća.</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 xml:space="preserve">U raspravi sudjeluju: Davor </w:t>
      </w:r>
      <w:proofErr w:type="spellStart"/>
      <w:r w:rsidRPr="000951A8">
        <w:t>Palčec</w:t>
      </w:r>
      <w:proofErr w:type="spellEnd"/>
      <w:r w:rsidRPr="000951A8">
        <w:t xml:space="preserve">, Ljiljana </w:t>
      </w:r>
      <w:proofErr w:type="spellStart"/>
      <w:r w:rsidRPr="000951A8">
        <w:t>Zgaga</w:t>
      </w:r>
      <w:proofErr w:type="spellEnd"/>
      <w:r w:rsidRPr="000951A8">
        <w:t xml:space="preserve">, Andrej Šebalj i </w:t>
      </w:r>
      <w:proofErr w:type="spellStart"/>
      <w:r w:rsidRPr="000951A8">
        <w:t>Elenmari</w:t>
      </w:r>
      <w:proofErr w:type="spellEnd"/>
      <w:r w:rsidRPr="000951A8">
        <w:t xml:space="preserve"> </w:t>
      </w:r>
      <w:proofErr w:type="spellStart"/>
      <w:r w:rsidRPr="000951A8">
        <w:t>Pletikos</w:t>
      </w:r>
      <w:proofErr w:type="spellEnd"/>
      <w:r w:rsidRPr="000951A8">
        <w:t xml:space="preserve"> </w:t>
      </w:r>
      <w:proofErr w:type="spellStart"/>
      <w:r w:rsidRPr="000951A8">
        <w:t>Olof</w:t>
      </w:r>
      <w:proofErr w:type="spellEnd"/>
      <w:r w:rsidRPr="000951A8">
        <w:t xml:space="preserve">, </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Vijeće jednoglasno donosi</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DB7DBD" w:rsidP="00DB7DBD">
      <w:pPr>
        <w:spacing w:line="240" w:lineRule="auto"/>
        <w:jc w:val="center"/>
      </w:pPr>
      <w:r>
        <w:t>Financijski plan</w:t>
      </w:r>
      <w:r w:rsidR="000951A8" w:rsidRPr="000951A8">
        <w:t xml:space="preserve"> Mjesnog odbora "Mimara" za 2026.</w:t>
      </w:r>
    </w:p>
    <w:p w:rsidR="000951A8" w:rsidRPr="000951A8" w:rsidRDefault="000951A8" w:rsidP="000951A8">
      <w:pPr>
        <w:spacing w:line="240" w:lineRule="auto"/>
      </w:pPr>
    </w:p>
    <w:p w:rsidR="000951A8" w:rsidRPr="000951A8" w:rsidRDefault="000951A8" w:rsidP="000951A8">
      <w:pPr>
        <w:spacing w:line="240" w:lineRule="auto"/>
        <w:jc w:val="both"/>
      </w:pPr>
      <w:r w:rsidRPr="000951A8">
        <w:t>(Zaključak se prilaže ovom zapisniku i njegov je sastavni dio.)</w:t>
      </w:r>
    </w:p>
    <w:p w:rsidR="000951A8" w:rsidRPr="000951A8" w:rsidRDefault="000951A8" w:rsidP="000951A8">
      <w:pPr>
        <w:spacing w:line="240" w:lineRule="auto"/>
        <w:jc w:val="both"/>
      </w:pPr>
    </w:p>
    <w:p w:rsidR="000951A8" w:rsidRPr="000951A8" w:rsidRDefault="000951A8" w:rsidP="000951A8">
      <w:pPr>
        <w:spacing w:line="240" w:lineRule="auto"/>
        <w:jc w:val="both"/>
        <w:rPr>
          <w:b/>
        </w:rPr>
      </w:pPr>
      <w:r w:rsidRPr="000951A8">
        <w:rPr>
          <w:b/>
        </w:rPr>
        <w:t>Ad</w:t>
      </w:r>
      <w:r w:rsidR="00DB7DBD">
        <w:rPr>
          <w:b/>
        </w:rPr>
        <w:t xml:space="preserve"> </w:t>
      </w:r>
      <w:r w:rsidRPr="000951A8">
        <w:rPr>
          <w:b/>
        </w:rPr>
        <w:t>2. Zaključak o Planu potreba za aktivnostima, programima i projektima unapređenja kvalitete života građana Mjesnog odbora "Mimara" u 2026. - donošenje zaključka</w:t>
      </w:r>
    </w:p>
    <w:p w:rsidR="000951A8" w:rsidRPr="000951A8" w:rsidRDefault="000951A8" w:rsidP="000951A8">
      <w:pPr>
        <w:spacing w:line="240" w:lineRule="auto"/>
        <w:jc w:val="both"/>
        <w:rPr>
          <w:b/>
        </w:rPr>
      </w:pPr>
    </w:p>
    <w:p w:rsidR="000951A8" w:rsidRPr="000951A8" w:rsidRDefault="000951A8" w:rsidP="000951A8">
      <w:pPr>
        <w:spacing w:line="240" w:lineRule="auto"/>
        <w:jc w:val="both"/>
      </w:pPr>
      <w:r w:rsidRPr="000951A8">
        <w:lastRenderedPageBreak/>
        <w:t>Uvodno obrazloženje iznosi Predsjednik</w:t>
      </w:r>
      <w:r w:rsidR="00DB7DBD">
        <w:t xml:space="preserve"> Vijeća.</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 xml:space="preserve">U raspravi sudjeluju: Davor </w:t>
      </w:r>
      <w:proofErr w:type="spellStart"/>
      <w:r w:rsidRPr="000951A8">
        <w:t>Palčec</w:t>
      </w:r>
      <w:proofErr w:type="spellEnd"/>
      <w:r w:rsidRPr="000951A8">
        <w:t xml:space="preserve">, Ljiljana </w:t>
      </w:r>
      <w:proofErr w:type="spellStart"/>
      <w:r w:rsidRPr="000951A8">
        <w:t>Zgaga</w:t>
      </w:r>
      <w:proofErr w:type="spellEnd"/>
      <w:r w:rsidRPr="000951A8">
        <w:t xml:space="preserve">, Andrej Šebalj i </w:t>
      </w:r>
      <w:proofErr w:type="spellStart"/>
      <w:r w:rsidRPr="000951A8">
        <w:t>Elenmari</w:t>
      </w:r>
      <w:proofErr w:type="spellEnd"/>
      <w:r w:rsidRPr="000951A8">
        <w:t xml:space="preserve"> </w:t>
      </w:r>
      <w:proofErr w:type="spellStart"/>
      <w:r w:rsidRPr="000951A8">
        <w:t>Pletikos</w:t>
      </w:r>
      <w:proofErr w:type="spellEnd"/>
      <w:r w:rsidRPr="000951A8">
        <w:t xml:space="preserve"> </w:t>
      </w:r>
      <w:proofErr w:type="spellStart"/>
      <w:r w:rsidRPr="000951A8">
        <w:t>Olof</w:t>
      </w:r>
      <w:proofErr w:type="spellEnd"/>
      <w:r w:rsidRPr="000951A8">
        <w:t xml:space="preserve">, </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Vijeće jednoglasno donosi</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DB7DBD">
      <w:pPr>
        <w:spacing w:line="240" w:lineRule="auto"/>
        <w:jc w:val="center"/>
      </w:pPr>
      <w:r w:rsidRPr="000951A8">
        <w:t>P</w:t>
      </w:r>
      <w:r w:rsidR="000118DC">
        <w:t>lan</w:t>
      </w:r>
      <w:r w:rsidRPr="000951A8">
        <w:t xml:space="preserve"> potreba za aktivnostima, programima i projektima unapređenja kvalitete života građana Mjesnog odbora "Mimar</w:t>
      </w:r>
      <w:r w:rsidR="00DB7DBD">
        <w:t>a" u 2026.</w:t>
      </w:r>
    </w:p>
    <w:p w:rsidR="000951A8" w:rsidRPr="000951A8" w:rsidRDefault="000951A8" w:rsidP="000951A8">
      <w:pPr>
        <w:spacing w:line="240" w:lineRule="auto"/>
      </w:pPr>
    </w:p>
    <w:p w:rsidR="000951A8" w:rsidRPr="000951A8" w:rsidRDefault="000951A8" w:rsidP="000951A8">
      <w:pPr>
        <w:spacing w:line="240" w:lineRule="auto"/>
        <w:jc w:val="both"/>
      </w:pPr>
      <w:r w:rsidRPr="000951A8">
        <w:t>(Zaključak se prilaže ovom zapisniku i njegov je sastavni dio.)</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jc w:val="both"/>
        <w:rPr>
          <w:b/>
        </w:rPr>
      </w:pPr>
      <w:r w:rsidRPr="000951A8">
        <w:rPr>
          <w:b/>
        </w:rPr>
        <w:t>Ad</w:t>
      </w:r>
      <w:r w:rsidR="00DB7DBD">
        <w:rPr>
          <w:b/>
        </w:rPr>
        <w:t xml:space="preserve"> </w:t>
      </w:r>
      <w:r w:rsidR="00C6242F">
        <w:rPr>
          <w:b/>
        </w:rPr>
        <w:t>3. Zaključak o p</w:t>
      </w:r>
      <w:r w:rsidRPr="000951A8">
        <w:rPr>
          <w:b/>
        </w:rPr>
        <w:t>rijedlogu otkazivanja najma prostora koji je sjedište Mjesnog odbora "Mimara" - donošenje zaključka</w:t>
      </w:r>
    </w:p>
    <w:p w:rsidR="000951A8" w:rsidRPr="000951A8" w:rsidRDefault="000951A8" w:rsidP="000951A8">
      <w:pPr>
        <w:spacing w:line="240" w:lineRule="auto"/>
        <w:jc w:val="both"/>
        <w:rPr>
          <w:b/>
        </w:rPr>
      </w:pPr>
    </w:p>
    <w:p w:rsidR="000951A8" w:rsidRPr="000951A8" w:rsidRDefault="000951A8" w:rsidP="000951A8">
      <w:pPr>
        <w:spacing w:line="240" w:lineRule="auto"/>
        <w:jc w:val="both"/>
      </w:pPr>
      <w:r w:rsidRPr="000951A8">
        <w:t>Uvodno obrazloženje iznosi Predsjednik Vijeća.</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 xml:space="preserve">U raspravi sudjeluju: Davor </w:t>
      </w:r>
      <w:proofErr w:type="spellStart"/>
      <w:r w:rsidRPr="000951A8">
        <w:t>Palčec</w:t>
      </w:r>
      <w:proofErr w:type="spellEnd"/>
      <w:r w:rsidRPr="000951A8">
        <w:t xml:space="preserve">, Ljiljana </w:t>
      </w:r>
      <w:proofErr w:type="spellStart"/>
      <w:r w:rsidRPr="000951A8">
        <w:t>Zgaga</w:t>
      </w:r>
      <w:proofErr w:type="spellEnd"/>
      <w:r w:rsidRPr="000951A8">
        <w:t xml:space="preserve">, Andrej Šebalj i </w:t>
      </w:r>
      <w:proofErr w:type="spellStart"/>
      <w:r w:rsidRPr="000951A8">
        <w:t>Elenmari</w:t>
      </w:r>
      <w:proofErr w:type="spellEnd"/>
      <w:r w:rsidRPr="000951A8">
        <w:t xml:space="preserve"> </w:t>
      </w:r>
      <w:proofErr w:type="spellStart"/>
      <w:r w:rsidRPr="000951A8">
        <w:t>Pletikos</w:t>
      </w:r>
      <w:proofErr w:type="spellEnd"/>
      <w:r w:rsidRPr="000951A8">
        <w:t xml:space="preserve"> </w:t>
      </w:r>
      <w:proofErr w:type="spellStart"/>
      <w:r w:rsidRPr="000951A8">
        <w:t>Olof</w:t>
      </w:r>
      <w:proofErr w:type="spellEnd"/>
      <w:r w:rsidRPr="000951A8">
        <w:t xml:space="preserve">, </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Vijeće jednoglasno donosi</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118DC">
      <w:pPr>
        <w:spacing w:line="240" w:lineRule="auto"/>
        <w:jc w:val="center"/>
      </w:pPr>
      <w:r w:rsidRPr="000951A8">
        <w:t xml:space="preserve">Zaključak </w:t>
      </w:r>
      <w:r w:rsidR="000118DC">
        <w:t>o p</w:t>
      </w:r>
      <w:r w:rsidRPr="000951A8">
        <w:t>rijedlogu otkazivanja najma prostora koji je sje</w:t>
      </w:r>
      <w:r w:rsidR="000118DC">
        <w:t>dište Mjesnog odbora "Mimara"</w:t>
      </w:r>
    </w:p>
    <w:p w:rsidR="000951A8" w:rsidRPr="000951A8" w:rsidRDefault="000951A8" w:rsidP="000951A8">
      <w:pPr>
        <w:spacing w:line="240" w:lineRule="auto"/>
      </w:pPr>
    </w:p>
    <w:p w:rsidR="000951A8" w:rsidRPr="000951A8" w:rsidRDefault="000951A8" w:rsidP="000951A8">
      <w:pPr>
        <w:spacing w:line="240" w:lineRule="auto"/>
        <w:jc w:val="both"/>
      </w:pPr>
      <w:r w:rsidRPr="000951A8">
        <w:t>(Zaključak se prilaže ovom zapisniku i njegov je sastavni dio.)</w:t>
      </w:r>
    </w:p>
    <w:p w:rsidR="000951A8" w:rsidRPr="000951A8" w:rsidRDefault="000951A8" w:rsidP="000951A8">
      <w:pPr>
        <w:spacing w:line="240" w:lineRule="auto"/>
        <w:jc w:val="both"/>
      </w:pPr>
    </w:p>
    <w:p w:rsidR="000118DC" w:rsidRDefault="000118DC" w:rsidP="000951A8">
      <w:pPr>
        <w:spacing w:line="240" w:lineRule="auto"/>
        <w:jc w:val="both"/>
        <w:rPr>
          <w:b/>
        </w:rPr>
      </w:pPr>
    </w:p>
    <w:p w:rsidR="000951A8" w:rsidRPr="000951A8" w:rsidRDefault="000951A8" w:rsidP="000951A8">
      <w:pPr>
        <w:spacing w:line="240" w:lineRule="auto"/>
        <w:jc w:val="both"/>
        <w:rPr>
          <w:b/>
        </w:rPr>
      </w:pPr>
      <w:r w:rsidRPr="000951A8">
        <w:rPr>
          <w:b/>
        </w:rPr>
        <w:t>Ad</w:t>
      </w:r>
      <w:r w:rsidR="000118DC">
        <w:rPr>
          <w:b/>
        </w:rPr>
        <w:t xml:space="preserve"> </w:t>
      </w:r>
      <w:r w:rsidRPr="000951A8">
        <w:rPr>
          <w:b/>
        </w:rPr>
        <w:t>4. Zaključak o korištenju prostora Mjesnog odbora "Mimara" – donošenje zaključka</w:t>
      </w:r>
    </w:p>
    <w:p w:rsidR="000951A8" w:rsidRPr="000951A8" w:rsidRDefault="000951A8" w:rsidP="000951A8">
      <w:pPr>
        <w:spacing w:line="240" w:lineRule="auto"/>
        <w:jc w:val="both"/>
        <w:rPr>
          <w:b/>
        </w:rPr>
      </w:pPr>
    </w:p>
    <w:p w:rsidR="000951A8" w:rsidRPr="000951A8" w:rsidRDefault="000951A8" w:rsidP="000951A8">
      <w:pPr>
        <w:spacing w:line="240" w:lineRule="auto"/>
        <w:jc w:val="both"/>
      </w:pPr>
      <w:r w:rsidRPr="000951A8">
        <w:t>Uvodno obrazlo</w:t>
      </w:r>
      <w:r w:rsidR="000118DC">
        <w:t>ženje iznosi Predsjednik Vijeća.</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 xml:space="preserve">U raspravi sudjeluju: Davor </w:t>
      </w:r>
      <w:proofErr w:type="spellStart"/>
      <w:r w:rsidRPr="000951A8">
        <w:t>Palčec</w:t>
      </w:r>
      <w:proofErr w:type="spellEnd"/>
      <w:r w:rsidRPr="000951A8">
        <w:t xml:space="preserve">, Ljiljana </w:t>
      </w:r>
      <w:proofErr w:type="spellStart"/>
      <w:r w:rsidRPr="000951A8">
        <w:t>Zgaga</w:t>
      </w:r>
      <w:proofErr w:type="spellEnd"/>
      <w:r w:rsidRPr="000951A8">
        <w:t xml:space="preserve">, Andrej Šebalj i </w:t>
      </w:r>
      <w:proofErr w:type="spellStart"/>
      <w:r w:rsidRPr="000951A8">
        <w:t>Elenmari</w:t>
      </w:r>
      <w:proofErr w:type="spellEnd"/>
      <w:r w:rsidRPr="000951A8">
        <w:t xml:space="preserve"> </w:t>
      </w:r>
      <w:proofErr w:type="spellStart"/>
      <w:r w:rsidRPr="000951A8">
        <w:t>Pletikos</w:t>
      </w:r>
      <w:proofErr w:type="spellEnd"/>
      <w:r w:rsidRPr="000951A8">
        <w:t xml:space="preserve"> </w:t>
      </w:r>
      <w:proofErr w:type="spellStart"/>
      <w:r w:rsidRPr="000951A8">
        <w:t>Olof</w:t>
      </w:r>
      <w:proofErr w:type="spellEnd"/>
      <w:r w:rsidRPr="000951A8">
        <w:t xml:space="preserve">, </w:t>
      </w:r>
    </w:p>
    <w:p w:rsidR="000951A8" w:rsidRPr="000951A8" w:rsidRDefault="000951A8" w:rsidP="000951A8">
      <w:pPr>
        <w:spacing w:line="240" w:lineRule="auto"/>
        <w:jc w:val="both"/>
      </w:pPr>
    </w:p>
    <w:p w:rsidR="000951A8" w:rsidRPr="000951A8" w:rsidRDefault="000951A8" w:rsidP="000951A8">
      <w:pPr>
        <w:spacing w:line="240" w:lineRule="auto"/>
        <w:jc w:val="both"/>
      </w:pPr>
      <w:r w:rsidRPr="000951A8">
        <w:t>Vijeće jednoglasno donosi</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118DC">
      <w:pPr>
        <w:spacing w:line="240" w:lineRule="auto"/>
        <w:jc w:val="center"/>
      </w:pPr>
      <w:r w:rsidRPr="000951A8">
        <w:t>Zaključak o korištenju prostora Mjesnog odbor</w:t>
      </w:r>
      <w:r w:rsidR="000118DC">
        <w:t>a "Mimara"</w:t>
      </w:r>
    </w:p>
    <w:p w:rsidR="000951A8" w:rsidRPr="000951A8" w:rsidRDefault="000951A8" w:rsidP="000951A8">
      <w:pPr>
        <w:spacing w:line="240" w:lineRule="auto"/>
      </w:pPr>
    </w:p>
    <w:p w:rsidR="000951A8" w:rsidRPr="000951A8" w:rsidRDefault="000951A8" w:rsidP="000951A8">
      <w:pPr>
        <w:spacing w:line="240" w:lineRule="auto"/>
        <w:jc w:val="both"/>
      </w:pPr>
      <w:r w:rsidRPr="000951A8">
        <w:t>(Zaključak se prilaže ovom zapisniku i njegov je sastavni dio.)</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jc w:val="both"/>
        <w:rPr>
          <w:b/>
        </w:rPr>
      </w:pPr>
      <w:r w:rsidRPr="000951A8">
        <w:rPr>
          <w:b/>
        </w:rPr>
        <w:t>Ad</w:t>
      </w:r>
      <w:r w:rsidR="000118DC">
        <w:rPr>
          <w:b/>
        </w:rPr>
        <w:t xml:space="preserve"> </w:t>
      </w:r>
      <w:r w:rsidRPr="000951A8">
        <w:rPr>
          <w:b/>
        </w:rPr>
        <w:t>5. Pitanja, prijedlozi i obavijesti</w:t>
      </w:r>
    </w:p>
    <w:p w:rsidR="000951A8" w:rsidRPr="000951A8" w:rsidRDefault="000951A8" w:rsidP="000951A8">
      <w:pPr>
        <w:spacing w:line="240" w:lineRule="auto"/>
        <w:jc w:val="both"/>
        <w:rPr>
          <w:b/>
        </w:rPr>
      </w:pPr>
    </w:p>
    <w:p w:rsidR="000118DC" w:rsidRPr="00482B63" w:rsidRDefault="000118DC" w:rsidP="000118DC">
      <w:pPr>
        <w:spacing w:line="240" w:lineRule="auto"/>
        <w:jc w:val="both"/>
      </w:pPr>
      <w:r>
        <w:t>Nije bilo pitanja, prijedloga i obavijesti.</w:t>
      </w:r>
    </w:p>
    <w:p w:rsidR="000118DC" w:rsidRDefault="000118DC" w:rsidP="000118DC">
      <w:pPr>
        <w:spacing w:line="240" w:lineRule="auto"/>
        <w:jc w:val="both"/>
      </w:pPr>
    </w:p>
    <w:p w:rsidR="000118DC" w:rsidRDefault="000118DC" w:rsidP="000118DC">
      <w:pPr>
        <w:spacing w:line="240" w:lineRule="auto"/>
        <w:jc w:val="both"/>
      </w:pPr>
      <w:r w:rsidRPr="00BE4460">
        <w:t xml:space="preserve">Budući da </w:t>
      </w:r>
      <w:r>
        <w:t>se nitko više nije javio za riječ</w:t>
      </w:r>
      <w:r w:rsidRPr="00BE4460">
        <w:t xml:space="preserve">, </w:t>
      </w:r>
      <w:r>
        <w:t xml:space="preserve">predsjednik Vijeća konstatira </w:t>
      </w:r>
      <w:r w:rsidRPr="00BE4460">
        <w:t>da je dn</w:t>
      </w:r>
      <w:r>
        <w:t>evni red iscrpljen i zaključuje</w:t>
      </w:r>
      <w:r w:rsidRPr="00BE4460">
        <w:t xml:space="preserve"> </w:t>
      </w:r>
      <w:r>
        <w:t>7</w:t>
      </w:r>
      <w:r>
        <w:t>. sjednicu Vijeća Mjesnog odbora „Mimara“.</w:t>
      </w:r>
    </w:p>
    <w:p w:rsidR="000118DC" w:rsidRPr="005F1503" w:rsidRDefault="000118DC" w:rsidP="000118DC">
      <w:pPr>
        <w:spacing w:line="240" w:lineRule="auto"/>
        <w:jc w:val="both"/>
      </w:pPr>
    </w:p>
    <w:p w:rsidR="000118DC" w:rsidRPr="005F1503" w:rsidRDefault="000118DC" w:rsidP="000118DC">
      <w:pPr>
        <w:spacing w:line="240" w:lineRule="auto"/>
        <w:jc w:val="both"/>
      </w:pPr>
    </w:p>
    <w:p w:rsidR="000118DC" w:rsidRPr="005F1503" w:rsidRDefault="000118DC" w:rsidP="000118DC">
      <w:pPr>
        <w:spacing w:line="240" w:lineRule="auto"/>
        <w:jc w:val="both"/>
      </w:pPr>
      <w:r w:rsidRPr="005F1503">
        <w:lastRenderedPageBreak/>
        <w:t>S</w:t>
      </w:r>
      <w:r>
        <w:t>jednica je završila u 10:20</w:t>
      </w:r>
      <w:r w:rsidRPr="005F1503">
        <w:t>.</w:t>
      </w:r>
    </w:p>
    <w:p w:rsidR="000951A8" w:rsidRPr="000951A8" w:rsidRDefault="000951A8" w:rsidP="000951A8">
      <w:pPr>
        <w:spacing w:line="240" w:lineRule="auto"/>
        <w:jc w:val="both"/>
      </w:pPr>
    </w:p>
    <w:p w:rsidR="000118DC" w:rsidRDefault="000118DC" w:rsidP="000951A8">
      <w:pPr>
        <w:spacing w:line="240" w:lineRule="auto"/>
        <w:jc w:val="both"/>
      </w:pPr>
    </w:p>
    <w:p w:rsidR="000951A8" w:rsidRPr="000951A8" w:rsidRDefault="000951A8" w:rsidP="000951A8">
      <w:pPr>
        <w:spacing w:line="240" w:lineRule="auto"/>
        <w:jc w:val="both"/>
      </w:pPr>
      <w:r w:rsidRPr="000951A8">
        <w:t>KLASA: 024-08/25-003/2233</w:t>
      </w:r>
    </w:p>
    <w:p w:rsidR="000951A8" w:rsidRPr="000951A8" w:rsidRDefault="000118DC" w:rsidP="000951A8">
      <w:pPr>
        <w:spacing w:line="240" w:lineRule="auto"/>
        <w:jc w:val="both"/>
      </w:pPr>
      <w:r>
        <w:t>URBROJ: 251-13-11-4/004-25-2</w:t>
      </w:r>
    </w:p>
    <w:p w:rsidR="000951A8" w:rsidRPr="000951A8" w:rsidRDefault="000951A8" w:rsidP="000951A8">
      <w:pPr>
        <w:spacing w:line="240" w:lineRule="auto"/>
        <w:jc w:val="both"/>
      </w:pPr>
      <w:r w:rsidRPr="000951A8">
        <w:t>Zagreb, 4. prosinca 2025.</w:t>
      </w:r>
    </w:p>
    <w:p w:rsidR="000951A8" w:rsidRPr="000951A8" w:rsidRDefault="000951A8" w:rsidP="000951A8">
      <w:pPr>
        <w:spacing w:line="240" w:lineRule="auto"/>
        <w:jc w:val="both"/>
      </w:pPr>
    </w:p>
    <w:p w:rsidR="000951A8" w:rsidRPr="000951A8" w:rsidRDefault="000118DC" w:rsidP="000951A8">
      <w:pPr>
        <w:spacing w:line="240" w:lineRule="auto"/>
        <w:jc w:val="both"/>
      </w:pPr>
      <w:r>
        <w:t>Zapisnik uredi</w:t>
      </w:r>
      <w:r w:rsidR="000951A8" w:rsidRPr="000951A8">
        <w:t>la:</w:t>
      </w:r>
    </w:p>
    <w:p w:rsidR="000951A8" w:rsidRDefault="000118DC" w:rsidP="000951A8">
      <w:pPr>
        <w:spacing w:line="240" w:lineRule="auto"/>
        <w:jc w:val="both"/>
      </w:pPr>
      <w:proofErr w:type="spellStart"/>
      <w:r>
        <w:t>Elenmari</w:t>
      </w:r>
      <w:proofErr w:type="spellEnd"/>
      <w:r>
        <w:t xml:space="preserve"> </w:t>
      </w:r>
      <w:proofErr w:type="spellStart"/>
      <w:r>
        <w:t>Pletikos</w:t>
      </w:r>
      <w:proofErr w:type="spellEnd"/>
      <w:r>
        <w:t xml:space="preserve"> </w:t>
      </w:r>
      <w:proofErr w:type="spellStart"/>
      <w:r>
        <w:t>Olof</w:t>
      </w:r>
      <w:proofErr w:type="spellEnd"/>
      <w:r w:rsidR="000951A8" w:rsidRPr="000951A8">
        <w:t>.</w:t>
      </w:r>
    </w:p>
    <w:p w:rsidR="00BC24D8" w:rsidRPr="000951A8" w:rsidRDefault="00BC24D8" w:rsidP="000951A8">
      <w:pPr>
        <w:spacing w:line="240" w:lineRule="auto"/>
        <w:jc w:val="both"/>
      </w:pPr>
    </w:p>
    <w:p w:rsidR="000951A8" w:rsidRPr="000951A8" w:rsidRDefault="000951A8" w:rsidP="000951A8">
      <w:pPr>
        <w:spacing w:line="240" w:lineRule="auto"/>
        <w:ind w:left="4248"/>
        <w:jc w:val="center"/>
      </w:pPr>
      <w:r w:rsidRPr="000951A8">
        <w:t>Predsjednik</w:t>
      </w:r>
    </w:p>
    <w:p w:rsidR="000951A8" w:rsidRPr="000951A8" w:rsidRDefault="000951A8" w:rsidP="000951A8">
      <w:pPr>
        <w:spacing w:line="240" w:lineRule="auto"/>
        <w:ind w:left="4248"/>
        <w:jc w:val="center"/>
      </w:pPr>
      <w:r w:rsidRPr="000951A8">
        <w:t xml:space="preserve">Vijeća Mjesnog odbora </w:t>
      </w:r>
      <w:r w:rsidR="000118DC">
        <w:t>„</w:t>
      </w:r>
      <w:r w:rsidRPr="000951A8">
        <w:t>Mimara</w:t>
      </w:r>
      <w:r w:rsidR="000118DC">
        <w:t>“</w:t>
      </w:r>
    </w:p>
    <w:p w:rsidR="000951A8" w:rsidRPr="000951A8" w:rsidRDefault="000951A8" w:rsidP="000951A8">
      <w:pPr>
        <w:spacing w:line="240" w:lineRule="auto"/>
        <w:ind w:left="4248"/>
        <w:jc w:val="center"/>
      </w:pPr>
    </w:p>
    <w:p w:rsidR="000951A8" w:rsidRPr="000951A8" w:rsidRDefault="000951A8" w:rsidP="000951A8">
      <w:pPr>
        <w:spacing w:line="240" w:lineRule="auto"/>
        <w:ind w:left="4248"/>
        <w:jc w:val="center"/>
      </w:pPr>
      <w:r w:rsidRPr="000951A8">
        <w:t xml:space="preserve">Davor </w:t>
      </w:r>
      <w:proofErr w:type="spellStart"/>
      <w:r w:rsidRPr="000951A8">
        <w:t>Palčec</w:t>
      </w:r>
      <w:proofErr w:type="spellEnd"/>
    </w:p>
    <w:p w:rsidR="000951A8" w:rsidRPr="00BC24D8" w:rsidRDefault="000951A8" w:rsidP="00BC24D8">
      <w:pPr>
        <w:spacing w:line="240" w:lineRule="auto"/>
        <w:rPr>
          <w:u w:val="single"/>
        </w:rPr>
        <w:sectPr w:rsidR="000951A8" w:rsidRPr="00BC24D8" w:rsidSect="0082159B">
          <w:pgSz w:w="11906" w:h="16838"/>
          <w:pgMar w:top="1440" w:right="1440" w:bottom="1440" w:left="1440" w:header="708" w:footer="708" w:gutter="0"/>
          <w:pgNumType w:start="1"/>
          <w:cols w:space="708"/>
          <w:docGrid w:linePitch="360"/>
        </w:sectPr>
      </w:pPr>
      <w:r w:rsidRPr="000951A8">
        <w:rPr>
          <w:u w:val="single"/>
        </w:rPr>
        <w:br w:type="page"/>
      </w:r>
    </w:p>
    <w:p w:rsidR="000951A8" w:rsidRPr="000951A8" w:rsidRDefault="000951A8" w:rsidP="000951A8">
      <w:pPr>
        <w:spacing w:line="240" w:lineRule="auto"/>
        <w:jc w:val="center"/>
        <w:rPr>
          <w:rFonts w:eastAsia="Times New Roman"/>
          <w:b/>
          <w:color w:val="000000"/>
          <w:szCs w:val="20"/>
          <w:lang w:eastAsia="hr-HR"/>
        </w:rPr>
      </w:pPr>
      <w:r w:rsidRPr="000951A8">
        <w:rPr>
          <w:rFonts w:eastAsia="Times New Roman"/>
          <w:noProof/>
          <w:color w:val="000000"/>
          <w:szCs w:val="20"/>
          <w:lang w:eastAsia="hr-HR"/>
        </w:rPr>
        <w:lastRenderedPageBreak/>
        <mc:AlternateContent>
          <mc:Choice Requires="wps">
            <w:drawing>
              <wp:anchor distT="45720" distB="45720" distL="114300" distR="114300" simplePos="0" relativeHeight="251665408" behindDoc="0" locked="0" layoutInCell="1" allowOverlap="1" wp14:anchorId="09781E80" wp14:editId="6036B937">
                <wp:simplePos x="0" y="0"/>
                <wp:positionH relativeFrom="margin">
                  <wp:align>right</wp:align>
                </wp:positionH>
                <wp:positionV relativeFrom="paragraph">
                  <wp:posOffset>252</wp:posOffset>
                </wp:positionV>
                <wp:extent cx="5735955" cy="68961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690007"/>
                        </a:xfrm>
                        <a:prstGeom prst="rect">
                          <a:avLst/>
                        </a:prstGeom>
                        <a:solidFill>
                          <a:srgbClr val="FFFFFF"/>
                        </a:solidFill>
                        <a:ln w="9525">
                          <a:noFill/>
                          <a:miter lim="800000"/>
                          <a:headEnd/>
                          <a:tailEnd/>
                        </a:ln>
                      </wps:spPr>
                      <wps:txbx>
                        <w:txbxContent>
                          <w:p w:rsidR="000951A8" w:rsidRPr="00DE1DC2" w:rsidRDefault="000951A8" w:rsidP="000951A8">
                            <w:pPr>
                              <w:spacing w:line="240" w:lineRule="auto"/>
                              <w:jc w:val="both"/>
                              <w:rPr>
                                <w:rFonts w:eastAsia="Times New Roman"/>
                                <w:color w:val="000000"/>
                                <w:sz w:val="20"/>
                                <w:szCs w:val="20"/>
                                <w:lang w:eastAsia="hr-HR"/>
                              </w:rPr>
                            </w:pPr>
                            <w:r w:rsidRPr="00DE1DC2">
                              <w:rPr>
                                <w:rFonts w:eastAsia="Times New Roman"/>
                                <w:color w:val="000000"/>
                                <w:sz w:val="20"/>
                                <w:szCs w:val="20"/>
                                <w:lang w:eastAsia="hr-HR"/>
                              </w:rPr>
                              <w:t xml:space="preserve">Na temelju članka </w:t>
                            </w:r>
                            <w:r w:rsidRPr="00EE5793">
                              <w:rPr>
                                <w:rFonts w:eastAsia="Times New Roman"/>
                                <w:color w:val="000000"/>
                                <w:sz w:val="20"/>
                                <w:szCs w:val="20"/>
                                <w:lang w:eastAsia="hr-HR"/>
                              </w:rPr>
                              <w:t xml:space="preserve">99.stavka 1. točke 2. Statuta Grada Zagreba </w:t>
                            </w:r>
                            <w:r w:rsidRPr="00DE1DC2">
                              <w:rPr>
                                <w:rFonts w:eastAsia="Times New Roman"/>
                                <w:color w:val="000000"/>
                                <w:sz w:val="20"/>
                                <w:szCs w:val="20"/>
                                <w:lang w:eastAsia="hr-HR"/>
                              </w:rPr>
                              <w:t xml:space="preserve">(Službeni glasnik Grada Zagreba (23/16, 2/18, 23/18, 3/20, 3/21, 11/21 - pročišćeni tekst, 16/22), Vijeće Mjesnog odbora </w:t>
                            </w:r>
                            <w:r w:rsidRPr="0079780B">
                              <w:rPr>
                                <w:rFonts w:eastAsia="Times New Roman"/>
                                <w:noProof/>
                                <w:color w:val="000000"/>
                                <w:sz w:val="20"/>
                                <w:szCs w:val="20"/>
                                <w:lang w:eastAsia="hr-HR"/>
                              </w:rPr>
                              <w:t>''Mimara''</w:t>
                            </w:r>
                            <w:r w:rsidRPr="00DE1DC2">
                              <w:rPr>
                                <w:rFonts w:eastAsia="Times New Roman"/>
                                <w:noProof/>
                                <w:color w:val="000000"/>
                                <w:sz w:val="20"/>
                                <w:szCs w:val="20"/>
                                <w:lang w:eastAsia="hr-HR"/>
                              </w:rPr>
                              <w:t xml:space="preserve"> </w:t>
                            </w:r>
                            <w:r>
                              <w:rPr>
                                <w:rFonts w:eastAsia="Times New Roman"/>
                                <w:color w:val="000000"/>
                                <w:sz w:val="20"/>
                                <w:szCs w:val="20"/>
                                <w:lang w:eastAsia="hr-HR"/>
                              </w:rPr>
                              <w:t>na 7. sjednici, 04. prosinca 2025.</w:t>
                            </w:r>
                            <w:r w:rsidRPr="00DE1DC2">
                              <w:rPr>
                                <w:rFonts w:eastAsia="Times New Roman"/>
                                <w:color w:val="000000"/>
                                <w:sz w:val="20"/>
                                <w:szCs w:val="20"/>
                                <w:lang w:eastAsia="hr-HR"/>
                              </w:rPr>
                              <w:t xml:space="preserve"> donijelo 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781E80" id="_x0000_t202" coordsize="21600,21600" o:spt="202" path="m,l,21600r21600,l21600,xe">
                <v:stroke joinstyle="miter"/>
                <v:path gradientshapeok="t" o:connecttype="rect"/>
              </v:shapetype>
              <v:shape id="Text Box 1" o:spid="_x0000_s1026" type="#_x0000_t202" style="position:absolute;left:0;text-align:left;margin-left:400.45pt;margin-top:0;width:451.65pt;height:54.3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" stroked="f">
                <v:textbox>
                  <w:txbxContent>
                    <w:p w:rsidR="000951A8" w:rsidRPr="00DE1DC2" w:rsidRDefault="000951A8" w:rsidP="000951A8">
                      <w:pPr>
                        <w:spacing w:line="240" w:lineRule="auto"/>
                        <w:jc w:val="both"/>
                        <w:rPr>
                          <w:rFonts w:eastAsia="Times New Roman"/>
                          <w:color w:val="000000"/>
                          <w:sz w:val="20"/>
                          <w:szCs w:val="20"/>
                          <w:lang w:eastAsia="hr-HR"/>
                        </w:rPr>
                      </w:pPr>
                      <w:r w:rsidRPr="00DE1DC2">
                        <w:rPr>
                          <w:rFonts w:eastAsia="Times New Roman"/>
                          <w:color w:val="000000"/>
                          <w:sz w:val="20"/>
                          <w:szCs w:val="20"/>
                          <w:lang w:eastAsia="hr-HR"/>
                        </w:rPr>
                        <w:t xml:space="preserve">Na temelju članka </w:t>
                      </w:r>
                      <w:r w:rsidRPr="00EE5793">
                        <w:rPr>
                          <w:rFonts w:eastAsia="Times New Roman"/>
                          <w:color w:val="000000"/>
                          <w:sz w:val="20"/>
                          <w:szCs w:val="20"/>
                          <w:lang w:eastAsia="hr-HR"/>
                        </w:rPr>
                        <w:t xml:space="preserve">99.stavka 1. točke 2. Statuta Grada Zagreba </w:t>
                      </w:r>
                      <w:r w:rsidRPr="00DE1DC2">
                        <w:rPr>
                          <w:rFonts w:eastAsia="Times New Roman"/>
                          <w:color w:val="000000"/>
                          <w:sz w:val="20"/>
                          <w:szCs w:val="20"/>
                          <w:lang w:eastAsia="hr-HR"/>
                        </w:rPr>
                        <w:t xml:space="preserve">(Službeni glasnik Grada Zagreba (23/16, 2/18, 23/18, 3/20, 3/21, 11/21 - pročišćeni tekst, 16/22), Vijeće Mjesnog odbora </w:t>
                      </w:r>
                      <w:r w:rsidRPr="0079780B">
                        <w:rPr>
                          <w:rFonts w:eastAsia="Times New Roman"/>
                          <w:noProof/>
                          <w:color w:val="000000"/>
                          <w:sz w:val="20"/>
                          <w:szCs w:val="20"/>
                          <w:lang w:eastAsia="hr-HR"/>
                        </w:rPr>
                        <w:t>''Mimara''</w:t>
                      </w:r>
                      <w:r w:rsidRPr="00DE1DC2">
                        <w:rPr>
                          <w:rFonts w:eastAsia="Times New Roman"/>
                          <w:noProof/>
                          <w:color w:val="000000"/>
                          <w:sz w:val="20"/>
                          <w:szCs w:val="20"/>
                          <w:lang w:eastAsia="hr-HR"/>
                        </w:rPr>
                        <w:t xml:space="preserve"> </w:t>
                      </w:r>
                      <w:r>
                        <w:rPr>
                          <w:rFonts w:eastAsia="Times New Roman"/>
                          <w:color w:val="000000"/>
                          <w:sz w:val="20"/>
                          <w:szCs w:val="20"/>
                          <w:lang w:eastAsia="hr-HR"/>
                        </w:rPr>
                        <w:t>na 7. sjednici, 04. prosinca 2025.</w:t>
                      </w:r>
                      <w:r w:rsidRPr="00DE1DC2">
                        <w:rPr>
                          <w:rFonts w:eastAsia="Times New Roman"/>
                          <w:color w:val="000000"/>
                          <w:sz w:val="20"/>
                          <w:szCs w:val="20"/>
                          <w:lang w:eastAsia="hr-HR"/>
                        </w:rPr>
                        <w:t xml:space="preserve"> donijelo je</w:t>
                      </w:r>
                    </w:p>
                  </w:txbxContent>
                </v:textbox>
                <w10:wrap type="square" anchorx="margin"/>
              </v:shape>
            </w:pict>
          </mc:Fallback>
        </mc:AlternateContent>
      </w:r>
      <w:r w:rsidRPr="000951A8">
        <w:rPr>
          <w:rFonts w:eastAsia="Times New Roman"/>
          <w:b/>
          <w:color w:val="000000"/>
          <w:szCs w:val="20"/>
          <w:lang w:eastAsia="hr-HR"/>
        </w:rPr>
        <w:t>FINANCIJSKI PLAN</w:t>
      </w:r>
    </w:p>
    <w:p w:rsidR="000951A8" w:rsidRPr="000951A8" w:rsidRDefault="000951A8" w:rsidP="000951A8">
      <w:pPr>
        <w:spacing w:line="240" w:lineRule="auto"/>
        <w:jc w:val="center"/>
        <w:rPr>
          <w:rFonts w:eastAsia="Times New Roman"/>
          <w:b/>
          <w:color w:val="000000"/>
          <w:szCs w:val="20"/>
          <w:lang w:eastAsia="hr-HR"/>
        </w:rPr>
      </w:pPr>
      <w:r w:rsidRPr="000951A8">
        <w:rPr>
          <w:rFonts w:eastAsia="Times New Roman"/>
          <w:b/>
          <w:color w:val="000000"/>
          <w:szCs w:val="20"/>
          <w:lang w:eastAsia="hr-HR"/>
        </w:rPr>
        <w:t xml:space="preserve">Mjesnog odbora </w:t>
      </w:r>
      <w:r w:rsidRPr="000951A8">
        <w:rPr>
          <w:rFonts w:eastAsia="Times New Roman"/>
          <w:b/>
          <w:noProof/>
          <w:color w:val="000000"/>
          <w:szCs w:val="20"/>
          <w:lang w:eastAsia="hr-HR"/>
        </w:rPr>
        <w:t>''Mimara''</w:t>
      </w:r>
    </w:p>
    <w:p w:rsidR="000951A8" w:rsidRPr="000951A8" w:rsidRDefault="000951A8" w:rsidP="000951A8">
      <w:pPr>
        <w:spacing w:line="240" w:lineRule="auto"/>
        <w:jc w:val="center"/>
        <w:rPr>
          <w:rFonts w:eastAsia="Times New Roman"/>
          <w:b/>
          <w:color w:val="000000"/>
          <w:szCs w:val="20"/>
          <w:lang w:eastAsia="hr-HR"/>
        </w:rPr>
      </w:pPr>
      <w:r w:rsidRPr="000951A8">
        <w:rPr>
          <w:rFonts w:eastAsia="Times New Roman"/>
          <w:b/>
          <w:color w:val="000000"/>
          <w:szCs w:val="20"/>
          <w:lang w:eastAsia="hr-HR"/>
        </w:rPr>
        <w:t>za 2026.</w:t>
      </w:r>
    </w:p>
    <w:p w:rsidR="000951A8" w:rsidRPr="000951A8" w:rsidRDefault="000951A8" w:rsidP="000951A8">
      <w:pPr>
        <w:spacing w:line="240" w:lineRule="auto"/>
        <w:jc w:val="center"/>
        <w:rPr>
          <w:rFonts w:eastAsia="Times New Roman"/>
          <w:b/>
          <w:color w:val="000000"/>
          <w:szCs w:val="20"/>
          <w:lang w:eastAsia="hr-HR"/>
        </w:rPr>
      </w:pPr>
    </w:p>
    <w:p w:rsidR="000951A8" w:rsidRPr="000951A8" w:rsidRDefault="000951A8" w:rsidP="000951A8">
      <w:pPr>
        <w:spacing w:line="240" w:lineRule="auto"/>
        <w:jc w:val="center"/>
        <w:rPr>
          <w:rFonts w:eastAsia="Times New Roman"/>
          <w:b/>
          <w:color w:val="000000"/>
          <w:szCs w:val="20"/>
          <w:lang w:eastAsia="hr-HR"/>
        </w:rPr>
      </w:pPr>
      <w:r w:rsidRPr="000951A8">
        <w:rPr>
          <w:rFonts w:eastAsia="Times New Roman"/>
          <w:b/>
          <w:color w:val="000000"/>
          <w:szCs w:val="20"/>
          <w:lang w:eastAsia="hr-HR"/>
        </w:rPr>
        <w:t>Članak 1.</w:t>
      </w:r>
    </w:p>
    <w:tbl>
      <w:tblPr>
        <w:tblStyle w:val="TableGrid"/>
        <w:tblpPr w:leftFromText="180" w:rightFromText="180" w:vertAnchor="text" w:horzAnchor="margin" w:tblpY="499"/>
        <w:tblW w:w="9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7882"/>
      </w:tblGrid>
      <w:tr w:rsidR="000951A8" w:rsidRPr="000951A8" w:rsidTr="00910AC4">
        <w:trPr>
          <w:trHeight w:val="281"/>
        </w:trPr>
        <w:tc>
          <w:tcPr>
            <w:tcW w:w="1294" w:type="dxa"/>
          </w:tcPr>
          <w:p w:rsidR="000951A8" w:rsidRPr="000951A8" w:rsidRDefault="000951A8" w:rsidP="000951A8">
            <w:pPr>
              <w:spacing w:line="240" w:lineRule="auto"/>
              <w:ind w:left="174" w:hanging="174"/>
              <w:jc w:val="both"/>
              <w:rPr>
                <w:rFonts w:eastAsia="Times New Roman"/>
                <w:b/>
                <w:bCs/>
                <w:color w:val="000000"/>
                <w:szCs w:val="20"/>
                <w:lang w:eastAsia="hr-HR"/>
              </w:rPr>
            </w:pPr>
            <w:r w:rsidRPr="000951A8">
              <w:rPr>
                <w:rFonts w:eastAsia="Times New Roman"/>
                <w:b/>
                <w:bCs/>
                <w:color w:val="000000"/>
                <w:szCs w:val="20"/>
                <w:lang w:eastAsia="hr-HR"/>
              </w:rPr>
              <w:t>PRIHODA:</w:t>
            </w:r>
          </w:p>
        </w:tc>
        <w:tc>
          <w:tcPr>
            <w:tcW w:w="8085" w:type="dxa"/>
          </w:tcPr>
          <w:p w:rsidR="000951A8" w:rsidRPr="000951A8" w:rsidRDefault="000951A8" w:rsidP="000951A8">
            <w:pPr>
              <w:spacing w:line="240" w:lineRule="auto"/>
              <w:jc w:val="both"/>
              <w:rPr>
                <w:rFonts w:eastAsia="Times New Roman"/>
                <w:color w:val="000000"/>
                <w:szCs w:val="20"/>
                <w:lang w:eastAsia="hr-HR"/>
              </w:rPr>
            </w:pPr>
            <w:r w:rsidRPr="000951A8">
              <w:rPr>
                <w:noProof/>
                <w:szCs w:val="20"/>
              </w:rPr>
              <w:t xml:space="preserve">49.100,00 </w:t>
            </w:r>
            <w:r w:rsidRPr="000951A8">
              <w:rPr>
                <w:rFonts w:eastAsia="Times New Roman"/>
                <w:noProof/>
                <w:color w:val="000000"/>
                <w:szCs w:val="20"/>
                <w:lang w:eastAsia="hr-HR"/>
              </w:rPr>
              <w:t>EUR</w:t>
            </w:r>
          </w:p>
        </w:tc>
      </w:tr>
      <w:tr w:rsidR="000951A8" w:rsidRPr="000951A8" w:rsidTr="00910AC4">
        <w:trPr>
          <w:trHeight w:val="281"/>
        </w:trPr>
        <w:tc>
          <w:tcPr>
            <w:tcW w:w="1294" w:type="dxa"/>
          </w:tcPr>
          <w:p w:rsidR="000951A8" w:rsidRPr="000951A8" w:rsidRDefault="000951A8" w:rsidP="000951A8">
            <w:pPr>
              <w:spacing w:line="240" w:lineRule="auto"/>
              <w:jc w:val="both"/>
              <w:rPr>
                <w:rFonts w:eastAsia="Times New Roman"/>
                <w:b/>
                <w:bCs/>
                <w:color w:val="000000"/>
                <w:szCs w:val="20"/>
                <w:lang w:eastAsia="hr-HR"/>
              </w:rPr>
            </w:pPr>
            <w:r w:rsidRPr="000951A8">
              <w:rPr>
                <w:rFonts w:eastAsia="Times New Roman"/>
                <w:b/>
                <w:bCs/>
                <w:color w:val="000000"/>
                <w:szCs w:val="20"/>
                <w:lang w:eastAsia="hr-HR"/>
              </w:rPr>
              <w:t>RASHODA:</w:t>
            </w:r>
          </w:p>
        </w:tc>
        <w:tc>
          <w:tcPr>
            <w:tcW w:w="8085" w:type="dxa"/>
          </w:tcPr>
          <w:p w:rsidR="000951A8" w:rsidRPr="000951A8" w:rsidRDefault="000951A8" w:rsidP="000951A8">
            <w:pPr>
              <w:spacing w:line="240" w:lineRule="auto"/>
              <w:jc w:val="both"/>
              <w:rPr>
                <w:rFonts w:eastAsia="Times New Roman"/>
                <w:color w:val="000000"/>
                <w:szCs w:val="20"/>
                <w:lang w:eastAsia="hr-HR"/>
              </w:rPr>
            </w:pPr>
            <w:r w:rsidRPr="000951A8">
              <w:rPr>
                <w:rFonts w:eastAsia="Times New Roman"/>
                <w:noProof/>
                <w:color w:val="000000"/>
                <w:szCs w:val="20"/>
                <w:lang w:eastAsia="hr-HR"/>
              </w:rPr>
              <w:t>49.100,00 EUR</w:t>
            </w:r>
          </w:p>
        </w:tc>
      </w:tr>
    </w:tbl>
    <w:p w:rsidR="000951A8" w:rsidRPr="000951A8" w:rsidRDefault="000951A8" w:rsidP="000951A8">
      <w:pPr>
        <w:spacing w:line="240" w:lineRule="auto"/>
        <w:jc w:val="both"/>
        <w:rPr>
          <w:rFonts w:eastAsia="Times New Roman"/>
          <w:color w:val="000000"/>
          <w:szCs w:val="20"/>
          <w:lang w:eastAsia="hr-HR"/>
        </w:rPr>
      </w:pPr>
      <w:r w:rsidRPr="000951A8">
        <w:rPr>
          <w:rFonts w:eastAsia="Times New Roman"/>
          <w:color w:val="000000"/>
          <w:szCs w:val="20"/>
          <w:lang w:eastAsia="hr-HR"/>
        </w:rPr>
        <w:t xml:space="preserve">Financijski plan Mjesnog odbora </w:t>
      </w:r>
      <w:r w:rsidRPr="000951A8">
        <w:rPr>
          <w:rFonts w:eastAsia="Times New Roman"/>
          <w:noProof/>
          <w:color w:val="000000"/>
          <w:szCs w:val="20"/>
          <w:lang w:eastAsia="hr-HR"/>
        </w:rPr>
        <w:t xml:space="preserve">''Mimara'' </w:t>
      </w:r>
      <w:r w:rsidRPr="000951A8">
        <w:rPr>
          <w:rFonts w:eastAsia="Times New Roman"/>
          <w:color w:val="000000"/>
          <w:szCs w:val="20"/>
          <w:lang w:eastAsia="hr-HR"/>
        </w:rPr>
        <w:t>za 2026. (dalje u tekstu: Plan) sastoji se od:</w:t>
      </w:r>
    </w:p>
    <w:p w:rsidR="000951A8" w:rsidRPr="000951A8" w:rsidRDefault="000951A8" w:rsidP="000951A8">
      <w:pPr>
        <w:spacing w:line="240" w:lineRule="auto"/>
        <w:jc w:val="center"/>
        <w:rPr>
          <w:rFonts w:eastAsia="Times New Roman"/>
          <w:b/>
          <w:bCs/>
          <w:color w:val="000000"/>
          <w:szCs w:val="20"/>
          <w:lang w:eastAsia="hr-HR"/>
        </w:rPr>
      </w:pPr>
    </w:p>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Članak 2.</w:t>
      </w:r>
    </w:p>
    <w:p w:rsidR="000951A8" w:rsidRPr="000951A8" w:rsidRDefault="000951A8" w:rsidP="000951A8">
      <w:pPr>
        <w:spacing w:line="240" w:lineRule="auto"/>
        <w:jc w:val="center"/>
        <w:rPr>
          <w:rFonts w:eastAsia="Times New Roman"/>
          <w:color w:val="000000"/>
          <w:szCs w:val="20"/>
          <w:lang w:eastAsia="hr-HR"/>
        </w:rPr>
      </w:pPr>
      <w:r w:rsidRPr="000951A8">
        <w:rPr>
          <w:rFonts w:eastAsia="Times New Roman"/>
          <w:color w:val="000000"/>
          <w:szCs w:val="20"/>
          <w:lang w:eastAsia="hr-HR"/>
        </w:rPr>
        <w:t>Prihodi i rashodi iz članka 1. Plana su:</w:t>
      </w:r>
    </w:p>
    <w:tbl>
      <w:tblPr>
        <w:tblW w:w="5261" w:type="pct"/>
        <w:tblInd w:w="-284" w:type="dxa"/>
        <w:tblLayout w:type="fixed"/>
        <w:tblLook w:val="04A0" w:firstRow="1" w:lastRow="0" w:firstColumn="1" w:lastColumn="0" w:noHBand="0" w:noVBand="1"/>
      </w:tblPr>
      <w:tblGrid>
        <w:gridCol w:w="992"/>
        <w:gridCol w:w="6946"/>
        <w:gridCol w:w="1559"/>
      </w:tblGrid>
      <w:tr w:rsidR="000951A8" w:rsidRPr="000951A8" w:rsidTr="00910AC4">
        <w:trPr>
          <w:trHeight w:val="308"/>
        </w:trPr>
        <w:tc>
          <w:tcPr>
            <w:tcW w:w="4179" w:type="pct"/>
            <w:gridSpan w:val="2"/>
            <w:noWrap/>
            <w:vAlign w:val="bottom"/>
            <w:hideMark/>
          </w:tcPr>
          <w:p w:rsidR="000951A8" w:rsidRPr="000951A8" w:rsidRDefault="000951A8" w:rsidP="000951A8">
            <w:pPr>
              <w:numPr>
                <w:ilvl w:val="0"/>
                <w:numId w:val="3"/>
              </w:numPr>
              <w:spacing w:line="240" w:lineRule="auto"/>
              <w:contextualSpacing/>
              <w:rPr>
                <w:rFonts w:eastAsia="Calibri"/>
                <w:szCs w:val="20"/>
              </w:rPr>
            </w:pPr>
            <w:r w:rsidRPr="000951A8">
              <w:rPr>
                <w:rFonts w:eastAsia="Calibri"/>
                <w:szCs w:val="20"/>
              </w:rPr>
              <w:t>PRIHODI</w:t>
            </w:r>
          </w:p>
        </w:tc>
        <w:tc>
          <w:tcPr>
            <w:tcW w:w="821" w:type="pct"/>
            <w:vAlign w:val="bottom"/>
          </w:tcPr>
          <w:p w:rsidR="000951A8" w:rsidRPr="000951A8" w:rsidRDefault="000951A8" w:rsidP="000951A8">
            <w:pPr>
              <w:spacing w:line="240" w:lineRule="auto"/>
              <w:contextualSpacing/>
              <w:jc w:val="right"/>
              <w:rPr>
                <w:rFonts w:eastAsia="Calibri"/>
                <w:b/>
                <w:bCs/>
                <w:szCs w:val="20"/>
              </w:rPr>
            </w:pPr>
            <w:r w:rsidRPr="000951A8">
              <w:rPr>
                <w:rFonts w:eastAsia="Calibri"/>
                <w:b/>
                <w:bCs/>
                <w:szCs w:val="20"/>
              </w:rPr>
              <w:t>EUR</w:t>
            </w:r>
          </w:p>
        </w:tc>
      </w:tr>
      <w:tr w:rsidR="000951A8" w:rsidRPr="000951A8" w:rsidTr="00910AC4">
        <w:trPr>
          <w:trHeight w:val="397"/>
        </w:trPr>
        <w:tc>
          <w:tcPr>
            <w:tcW w:w="522" w:type="pct"/>
            <w:tcBorders>
              <w:top w:val="single" w:sz="4" w:space="0" w:color="auto"/>
              <w:left w:val="single" w:sz="4" w:space="0" w:color="auto"/>
              <w:bottom w:val="single" w:sz="4" w:space="0" w:color="auto"/>
              <w:right w:val="single" w:sz="4" w:space="0" w:color="auto"/>
            </w:tcBorders>
            <w:vAlign w:val="center"/>
            <w:hideMark/>
          </w:tcPr>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 xml:space="preserve">EKON. </w:t>
            </w:r>
          </w:p>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KLAS.</w:t>
            </w:r>
          </w:p>
        </w:tc>
        <w:tc>
          <w:tcPr>
            <w:tcW w:w="3657" w:type="pct"/>
            <w:tcBorders>
              <w:top w:val="single" w:sz="4" w:space="0" w:color="auto"/>
              <w:left w:val="nil"/>
              <w:bottom w:val="single" w:sz="4" w:space="0" w:color="auto"/>
              <w:right w:val="single" w:sz="4" w:space="0" w:color="auto"/>
            </w:tcBorders>
            <w:noWrap/>
            <w:vAlign w:val="center"/>
            <w:hideMark/>
          </w:tcPr>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OPIS</w:t>
            </w:r>
          </w:p>
        </w:tc>
        <w:tc>
          <w:tcPr>
            <w:tcW w:w="821" w:type="pct"/>
            <w:tcBorders>
              <w:top w:val="single" w:sz="4" w:space="0" w:color="auto"/>
              <w:left w:val="nil"/>
              <w:bottom w:val="single" w:sz="4" w:space="0" w:color="auto"/>
              <w:right w:val="single" w:sz="4" w:space="0" w:color="auto"/>
            </w:tcBorders>
            <w:vAlign w:val="center"/>
            <w:hideMark/>
          </w:tcPr>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 xml:space="preserve">IZNOS </w:t>
            </w:r>
          </w:p>
        </w:tc>
      </w:tr>
      <w:tr w:rsidR="000951A8" w:rsidRPr="000951A8" w:rsidTr="00910AC4">
        <w:trPr>
          <w:trHeight w:val="397"/>
        </w:trPr>
        <w:tc>
          <w:tcPr>
            <w:tcW w:w="4179" w:type="pct"/>
            <w:gridSpan w:val="2"/>
            <w:tcBorders>
              <w:top w:val="nil"/>
              <w:left w:val="single" w:sz="4" w:space="0" w:color="auto"/>
              <w:bottom w:val="single" w:sz="4" w:space="0" w:color="auto"/>
              <w:right w:val="single" w:sz="4" w:space="0" w:color="auto"/>
            </w:tcBorders>
            <w:shd w:val="clear" w:color="auto" w:fill="000000"/>
            <w:noWrap/>
            <w:vAlign w:val="center"/>
            <w:hideMark/>
          </w:tcPr>
          <w:p w:rsidR="000951A8" w:rsidRPr="000951A8" w:rsidRDefault="000951A8" w:rsidP="000951A8">
            <w:pPr>
              <w:spacing w:line="240" w:lineRule="auto"/>
              <w:rPr>
                <w:rFonts w:eastAsia="Times New Roman"/>
                <w:b/>
                <w:bCs/>
                <w:color w:val="FFFFFF"/>
                <w:szCs w:val="20"/>
                <w:lang w:eastAsia="hr-HR"/>
              </w:rPr>
            </w:pPr>
            <w:r w:rsidRPr="000951A8">
              <w:rPr>
                <w:rFonts w:eastAsia="Times New Roman"/>
                <w:b/>
                <w:bCs/>
                <w:color w:val="FFFFFF"/>
                <w:szCs w:val="20"/>
                <w:lang w:eastAsia="hr-HR"/>
              </w:rPr>
              <w:t>PRIHODI MJESNOG ODBORA UKUPNO</w:t>
            </w:r>
          </w:p>
        </w:tc>
        <w:tc>
          <w:tcPr>
            <w:tcW w:w="821" w:type="pct"/>
            <w:tcBorders>
              <w:top w:val="nil"/>
              <w:left w:val="nil"/>
              <w:bottom w:val="single" w:sz="4" w:space="0" w:color="auto"/>
              <w:right w:val="single" w:sz="4" w:space="0" w:color="auto"/>
            </w:tcBorders>
            <w:shd w:val="clear" w:color="auto" w:fill="000000"/>
            <w:noWrap/>
            <w:vAlign w:val="center"/>
            <w:hideMark/>
          </w:tcPr>
          <w:p w:rsidR="000951A8" w:rsidRPr="000951A8" w:rsidRDefault="000951A8" w:rsidP="000951A8">
            <w:pPr>
              <w:spacing w:line="240" w:lineRule="auto"/>
              <w:jc w:val="right"/>
              <w:rPr>
                <w:rFonts w:eastAsia="Times New Roman"/>
                <w:b/>
                <w:bCs/>
                <w:color w:val="FFFFFF"/>
                <w:szCs w:val="20"/>
                <w:lang w:eastAsia="hr-HR"/>
              </w:rPr>
            </w:pPr>
            <w:r w:rsidRPr="000951A8">
              <w:rPr>
                <w:rFonts w:eastAsia="Times New Roman"/>
                <w:b/>
                <w:noProof/>
                <w:color w:val="FFFFFF"/>
                <w:szCs w:val="20"/>
                <w:lang w:eastAsia="hr-HR"/>
              </w:rPr>
              <w:t xml:space="preserve">49.100,00 </w:t>
            </w:r>
          </w:p>
        </w:tc>
      </w:tr>
      <w:tr w:rsidR="000951A8" w:rsidRPr="000951A8" w:rsidTr="00910AC4">
        <w:trPr>
          <w:trHeight w:val="227"/>
        </w:trPr>
        <w:tc>
          <w:tcPr>
            <w:tcW w:w="522" w:type="pct"/>
            <w:tcBorders>
              <w:top w:val="nil"/>
              <w:left w:val="single" w:sz="4" w:space="0" w:color="auto"/>
              <w:bottom w:val="single" w:sz="4" w:space="0" w:color="auto"/>
              <w:right w:val="single" w:sz="4" w:space="0" w:color="auto"/>
            </w:tcBorders>
            <w:vAlign w:val="center"/>
            <w:hideMark/>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6711</w:t>
            </w:r>
          </w:p>
        </w:tc>
        <w:tc>
          <w:tcPr>
            <w:tcW w:w="3657" w:type="pct"/>
            <w:tcBorders>
              <w:top w:val="single" w:sz="4" w:space="0" w:color="auto"/>
              <w:left w:val="nil"/>
              <w:bottom w:val="single" w:sz="4" w:space="0" w:color="auto"/>
              <w:right w:val="single" w:sz="4" w:space="0" w:color="auto"/>
            </w:tcBorders>
            <w:noWrap/>
            <w:vAlign w:val="center"/>
            <w:hideMark/>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Prihodi za financiranje rashoda poslovanja</w:t>
            </w:r>
          </w:p>
        </w:tc>
        <w:tc>
          <w:tcPr>
            <w:tcW w:w="821" w:type="pct"/>
            <w:tcBorders>
              <w:top w:val="nil"/>
              <w:left w:val="nil"/>
              <w:bottom w:val="single" w:sz="4" w:space="0" w:color="auto"/>
              <w:right w:val="single" w:sz="4" w:space="0" w:color="auto"/>
            </w:tcBorders>
            <w:noWrap/>
            <w:vAlign w:val="center"/>
            <w:hideMark/>
          </w:tcPr>
          <w:p w:rsidR="000951A8" w:rsidRPr="000951A8" w:rsidRDefault="000951A8" w:rsidP="000951A8">
            <w:pPr>
              <w:spacing w:line="240" w:lineRule="auto"/>
              <w:jc w:val="right"/>
              <w:rPr>
                <w:rFonts w:eastAsia="Times New Roman"/>
                <w:color w:val="000000"/>
                <w:szCs w:val="20"/>
                <w:lang w:eastAsia="hr-HR"/>
              </w:rPr>
            </w:pPr>
            <w:r w:rsidRPr="000951A8">
              <w:rPr>
                <w:rFonts w:eastAsia="Times New Roman"/>
                <w:noProof/>
                <w:color w:val="000000"/>
                <w:szCs w:val="20"/>
                <w:lang w:eastAsia="hr-HR"/>
              </w:rPr>
              <w:t xml:space="preserve">49.100,00 </w:t>
            </w:r>
          </w:p>
        </w:tc>
      </w:tr>
      <w:tr w:rsidR="000951A8" w:rsidRPr="000951A8" w:rsidTr="00910AC4">
        <w:trPr>
          <w:trHeight w:val="308"/>
        </w:trPr>
        <w:tc>
          <w:tcPr>
            <w:tcW w:w="4179" w:type="pct"/>
            <w:gridSpan w:val="2"/>
            <w:noWrap/>
            <w:vAlign w:val="bottom"/>
            <w:hideMark/>
          </w:tcPr>
          <w:p w:rsidR="000951A8" w:rsidRPr="000951A8" w:rsidRDefault="000951A8" w:rsidP="000951A8">
            <w:pPr>
              <w:numPr>
                <w:ilvl w:val="0"/>
                <w:numId w:val="3"/>
              </w:numPr>
              <w:spacing w:line="240" w:lineRule="auto"/>
              <w:ind w:left="0" w:firstLine="0"/>
              <w:contextualSpacing/>
              <w:rPr>
                <w:rFonts w:eastAsia="Times New Roman"/>
                <w:color w:val="000000"/>
                <w:szCs w:val="20"/>
                <w:lang w:eastAsia="hr-HR"/>
              </w:rPr>
            </w:pPr>
            <w:r w:rsidRPr="000951A8">
              <w:rPr>
                <w:rFonts w:eastAsia="Times New Roman"/>
                <w:color w:val="000000"/>
                <w:szCs w:val="20"/>
                <w:lang w:eastAsia="hr-HR"/>
              </w:rPr>
              <w:t>RASHODI</w:t>
            </w:r>
          </w:p>
        </w:tc>
        <w:tc>
          <w:tcPr>
            <w:tcW w:w="821" w:type="pct"/>
            <w:vAlign w:val="bottom"/>
          </w:tcPr>
          <w:p w:rsidR="000951A8" w:rsidRPr="000951A8" w:rsidRDefault="000951A8" w:rsidP="000951A8">
            <w:pPr>
              <w:spacing w:line="240" w:lineRule="auto"/>
              <w:contextualSpacing/>
              <w:jc w:val="right"/>
              <w:rPr>
                <w:rFonts w:eastAsia="Times New Roman"/>
                <w:b/>
                <w:bCs/>
                <w:color w:val="000000"/>
                <w:szCs w:val="20"/>
                <w:lang w:eastAsia="hr-HR"/>
              </w:rPr>
            </w:pPr>
            <w:r w:rsidRPr="000951A8">
              <w:rPr>
                <w:rFonts w:eastAsia="Times New Roman"/>
                <w:b/>
                <w:bCs/>
                <w:color w:val="000000"/>
                <w:szCs w:val="20"/>
                <w:lang w:eastAsia="hr-HR"/>
              </w:rPr>
              <w:t>EUR</w:t>
            </w:r>
          </w:p>
        </w:tc>
      </w:tr>
      <w:tr w:rsidR="000951A8" w:rsidRPr="000951A8" w:rsidTr="00910AC4">
        <w:trPr>
          <w:trHeight w:val="397"/>
        </w:trPr>
        <w:tc>
          <w:tcPr>
            <w:tcW w:w="522" w:type="pct"/>
            <w:tcBorders>
              <w:top w:val="single" w:sz="4" w:space="0" w:color="auto"/>
              <w:left w:val="single" w:sz="4" w:space="0" w:color="auto"/>
              <w:bottom w:val="single" w:sz="4" w:space="0" w:color="auto"/>
              <w:right w:val="single" w:sz="4" w:space="0" w:color="auto"/>
            </w:tcBorders>
            <w:vAlign w:val="center"/>
            <w:hideMark/>
          </w:tcPr>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 xml:space="preserve">EKON. </w:t>
            </w:r>
          </w:p>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KLAS.</w:t>
            </w:r>
          </w:p>
        </w:tc>
        <w:tc>
          <w:tcPr>
            <w:tcW w:w="3657" w:type="pct"/>
            <w:tcBorders>
              <w:top w:val="single" w:sz="4" w:space="0" w:color="auto"/>
              <w:left w:val="nil"/>
              <w:bottom w:val="single" w:sz="4" w:space="0" w:color="auto"/>
              <w:right w:val="single" w:sz="4" w:space="0" w:color="auto"/>
            </w:tcBorders>
            <w:noWrap/>
            <w:vAlign w:val="center"/>
            <w:hideMark/>
          </w:tcPr>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OPIS</w:t>
            </w:r>
          </w:p>
        </w:tc>
        <w:tc>
          <w:tcPr>
            <w:tcW w:w="821" w:type="pct"/>
            <w:tcBorders>
              <w:top w:val="single" w:sz="4" w:space="0" w:color="auto"/>
              <w:left w:val="nil"/>
              <w:bottom w:val="single" w:sz="4" w:space="0" w:color="auto"/>
              <w:right w:val="single" w:sz="4" w:space="0" w:color="auto"/>
            </w:tcBorders>
            <w:vAlign w:val="center"/>
            <w:hideMark/>
          </w:tcPr>
          <w:p w:rsidR="000951A8" w:rsidRPr="000951A8" w:rsidRDefault="000951A8" w:rsidP="000951A8">
            <w:pPr>
              <w:spacing w:line="240" w:lineRule="auto"/>
              <w:jc w:val="center"/>
              <w:rPr>
                <w:rFonts w:eastAsia="Times New Roman"/>
                <w:b/>
                <w:bCs/>
                <w:color w:val="000000"/>
                <w:szCs w:val="20"/>
                <w:lang w:eastAsia="hr-HR"/>
              </w:rPr>
            </w:pPr>
            <w:r w:rsidRPr="000951A8">
              <w:rPr>
                <w:rFonts w:eastAsia="Times New Roman"/>
                <w:b/>
                <w:bCs/>
                <w:color w:val="000000"/>
                <w:szCs w:val="20"/>
                <w:lang w:eastAsia="hr-HR"/>
              </w:rPr>
              <w:t xml:space="preserve">IZNOS </w:t>
            </w:r>
          </w:p>
        </w:tc>
      </w:tr>
      <w:tr w:rsidR="000951A8" w:rsidRPr="000951A8" w:rsidTr="00910AC4">
        <w:trPr>
          <w:trHeight w:val="397"/>
        </w:trPr>
        <w:tc>
          <w:tcPr>
            <w:tcW w:w="4179" w:type="pct"/>
            <w:gridSpan w:val="2"/>
            <w:tcBorders>
              <w:top w:val="nil"/>
              <w:left w:val="single" w:sz="4" w:space="0" w:color="auto"/>
              <w:bottom w:val="single" w:sz="4" w:space="0" w:color="auto"/>
              <w:right w:val="single" w:sz="4" w:space="0" w:color="auto"/>
            </w:tcBorders>
            <w:shd w:val="clear" w:color="auto" w:fill="000000"/>
            <w:vAlign w:val="center"/>
            <w:hideMark/>
          </w:tcPr>
          <w:p w:rsidR="000951A8" w:rsidRPr="000951A8" w:rsidRDefault="000951A8" w:rsidP="000951A8">
            <w:pPr>
              <w:spacing w:line="240" w:lineRule="auto"/>
              <w:rPr>
                <w:rFonts w:eastAsia="Times New Roman"/>
                <w:b/>
                <w:bCs/>
                <w:color w:val="FFFFFF"/>
                <w:szCs w:val="20"/>
                <w:lang w:eastAsia="hr-HR"/>
              </w:rPr>
            </w:pPr>
            <w:r w:rsidRPr="000951A8">
              <w:rPr>
                <w:rFonts w:eastAsia="Times New Roman"/>
                <w:b/>
                <w:bCs/>
                <w:color w:val="FFFFFF"/>
                <w:szCs w:val="20"/>
                <w:lang w:eastAsia="hr-HR"/>
              </w:rPr>
              <w:t>RASHODI MJESNOG ODBORA UKUPNO</w:t>
            </w:r>
          </w:p>
        </w:tc>
        <w:tc>
          <w:tcPr>
            <w:tcW w:w="821" w:type="pct"/>
            <w:tcBorders>
              <w:top w:val="nil"/>
              <w:left w:val="nil"/>
              <w:bottom w:val="single" w:sz="4" w:space="0" w:color="auto"/>
              <w:right w:val="single" w:sz="4" w:space="0" w:color="auto"/>
            </w:tcBorders>
            <w:shd w:val="clear" w:color="auto" w:fill="000000"/>
            <w:noWrap/>
            <w:vAlign w:val="center"/>
            <w:hideMark/>
          </w:tcPr>
          <w:p w:rsidR="000951A8" w:rsidRPr="000951A8" w:rsidRDefault="000951A8" w:rsidP="000951A8">
            <w:pPr>
              <w:spacing w:line="240" w:lineRule="auto"/>
              <w:jc w:val="right"/>
              <w:rPr>
                <w:rFonts w:eastAsia="Times New Roman"/>
                <w:b/>
                <w:bCs/>
                <w:color w:val="FFFFFF"/>
                <w:szCs w:val="20"/>
                <w:lang w:eastAsia="hr-HR"/>
              </w:rPr>
            </w:pPr>
            <w:r w:rsidRPr="000951A8">
              <w:rPr>
                <w:rFonts w:eastAsia="Times New Roman"/>
                <w:b/>
                <w:noProof/>
                <w:color w:val="FFFFFF"/>
                <w:szCs w:val="20"/>
                <w:lang w:eastAsia="hr-HR"/>
              </w:rPr>
              <w:t xml:space="preserve">49.100,00 </w:t>
            </w:r>
          </w:p>
        </w:tc>
      </w:tr>
      <w:tr w:rsidR="000951A8" w:rsidRPr="000951A8" w:rsidTr="00910AC4">
        <w:trPr>
          <w:trHeight w:val="397"/>
        </w:trPr>
        <w:tc>
          <w:tcPr>
            <w:tcW w:w="4179" w:type="pct"/>
            <w:gridSpan w:val="2"/>
            <w:tcBorders>
              <w:top w:val="nil"/>
              <w:left w:val="single" w:sz="4" w:space="0" w:color="auto"/>
              <w:bottom w:val="single" w:sz="4" w:space="0" w:color="auto"/>
              <w:right w:val="single" w:sz="4" w:space="0" w:color="auto"/>
            </w:tcBorders>
            <w:noWrap/>
            <w:vAlign w:val="center"/>
          </w:tcPr>
          <w:p w:rsidR="000951A8" w:rsidRPr="000951A8" w:rsidRDefault="000951A8" w:rsidP="000951A8">
            <w:pPr>
              <w:spacing w:line="240" w:lineRule="auto"/>
              <w:rPr>
                <w:rFonts w:eastAsia="Times New Roman"/>
                <w:b/>
                <w:color w:val="000000"/>
                <w:szCs w:val="20"/>
                <w:lang w:eastAsia="hr-HR"/>
              </w:rPr>
            </w:pPr>
            <w:r w:rsidRPr="000951A8">
              <w:rPr>
                <w:rFonts w:eastAsia="Times New Roman"/>
                <w:b/>
                <w:color w:val="000000"/>
                <w:szCs w:val="20"/>
                <w:lang w:eastAsia="hr-HR"/>
              </w:rPr>
              <w:t>Izvor 1.1. OPĆI PRIHODI I PRIMICI</w:t>
            </w:r>
          </w:p>
        </w:tc>
        <w:tc>
          <w:tcPr>
            <w:tcW w:w="821" w:type="pct"/>
            <w:tcBorders>
              <w:top w:val="nil"/>
              <w:left w:val="nil"/>
              <w:bottom w:val="single" w:sz="4" w:space="0" w:color="auto"/>
              <w:right w:val="single" w:sz="4" w:space="0" w:color="auto"/>
            </w:tcBorders>
            <w:noWrap/>
            <w:vAlign w:val="center"/>
          </w:tcPr>
          <w:p w:rsidR="000951A8" w:rsidRPr="000951A8" w:rsidRDefault="000951A8" w:rsidP="000951A8">
            <w:pPr>
              <w:spacing w:line="240" w:lineRule="auto"/>
              <w:jc w:val="right"/>
              <w:rPr>
                <w:rFonts w:eastAsia="Times New Roman"/>
                <w:b/>
                <w:noProof/>
                <w:color w:val="000000"/>
                <w:szCs w:val="20"/>
                <w:lang w:eastAsia="hr-HR"/>
              </w:rPr>
            </w:pPr>
            <w:r w:rsidRPr="000951A8">
              <w:rPr>
                <w:rFonts w:eastAsia="Times New Roman"/>
                <w:b/>
                <w:noProof/>
                <w:color w:val="000000"/>
                <w:szCs w:val="20"/>
                <w:lang w:eastAsia="hr-HR"/>
              </w:rPr>
              <w:t xml:space="preserve">17.100,00 </w:t>
            </w:r>
          </w:p>
        </w:tc>
      </w:tr>
      <w:tr w:rsidR="000951A8" w:rsidRPr="000951A8" w:rsidTr="00910AC4">
        <w:trPr>
          <w:trHeight w:val="227"/>
        </w:trPr>
        <w:tc>
          <w:tcPr>
            <w:tcW w:w="522" w:type="pct"/>
            <w:tcBorders>
              <w:top w:val="nil"/>
              <w:left w:val="single" w:sz="4" w:space="0" w:color="auto"/>
              <w:bottom w:val="single" w:sz="4" w:space="0" w:color="auto"/>
              <w:right w:val="single" w:sz="4" w:space="0" w:color="auto"/>
            </w:tcBorders>
            <w:noWrap/>
            <w:vAlign w:val="center"/>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3291</w:t>
            </w:r>
          </w:p>
        </w:tc>
        <w:tc>
          <w:tcPr>
            <w:tcW w:w="3657" w:type="pct"/>
            <w:tcBorders>
              <w:top w:val="single" w:sz="4" w:space="0" w:color="auto"/>
              <w:left w:val="nil"/>
              <w:bottom w:val="single" w:sz="4" w:space="0" w:color="auto"/>
              <w:right w:val="single" w:sz="4" w:space="0" w:color="auto"/>
            </w:tcBorders>
            <w:noWrap/>
            <w:vAlign w:val="center"/>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Naknade članovima vijeća mjesnog odbora</w:t>
            </w:r>
          </w:p>
        </w:tc>
        <w:tc>
          <w:tcPr>
            <w:tcW w:w="821" w:type="pct"/>
            <w:tcBorders>
              <w:top w:val="nil"/>
              <w:left w:val="nil"/>
              <w:bottom w:val="single" w:sz="4" w:space="0" w:color="auto"/>
              <w:right w:val="single" w:sz="4" w:space="0" w:color="auto"/>
            </w:tcBorders>
            <w:noWrap/>
            <w:vAlign w:val="center"/>
          </w:tcPr>
          <w:p w:rsidR="000951A8" w:rsidRPr="000951A8" w:rsidRDefault="000951A8" w:rsidP="000951A8">
            <w:pPr>
              <w:spacing w:line="240" w:lineRule="auto"/>
              <w:jc w:val="right"/>
              <w:rPr>
                <w:rFonts w:eastAsia="Times New Roman"/>
                <w:bCs/>
                <w:szCs w:val="20"/>
                <w:lang w:eastAsia="hr-HR"/>
              </w:rPr>
            </w:pPr>
            <w:r w:rsidRPr="000951A8">
              <w:rPr>
                <w:rFonts w:eastAsia="Times New Roman"/>
                <w:bCs/>
                <w:noProof/>
                <w:szCs w:val="20"/>
                <w:lang w:eastAsia="hr-HR"/>
              </w:rPr>
              <w:t xml:space="preserve">14.100,00 </w:t>
            </w:r>
          </w:p>
        </w:tc>
      </w:tr>
      <w:tr w:rsidR="000951A8" w:rsidRPr="000951A8" w:rsidTr="00910AC4">
        <w:trPr>
          <w:trHeight w:val="227"/>
        </w:trPr>
        <w:tc>
          <w:tcPr>
            <w:tcW w:w="522" w:type="pct"/>
            <w:tcBorders>
              <w:top w:val="nil"/>
              <w:left w:val="single" w:sz="4" w:space="0" w:color="auto"/>
              <w:bottom w:val="single" w:sz="4" w:space="0" w:color="auto"/>
              <w:right w:val="single" w:sz="4" w:space="0" w:color="auto"/>
            </w:tcBorders>
            <w:noWrap/>
            <w:vAlign w:val="center"/>
            <w:hideMark/>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3299</w:t>
            </w:r>
          </w:p>
        </w:tc>
        <w:tc>
          <w:tcPr>
            <w:tcW w:w="3657" w:type="pct"/>
            <w:tcBorders>
              <w:top w:val="single" w:sz="4" w:space="0" w:color="auto"/>
              <w:left w:val="nil"/>
              <w:bottom w:val="single" w:sz="4" w:space="0" w:color="auto"/>
              <w:right w:val="single" w:sz="4" w:space="0" w:color="auto"/>
            </w:tcBorders>
            <w:noWrap/>
            <w:vAlign w:val="center"/>
            <w:hideMark/>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Ostali nespomenuti rashodi poslovanja mjesnog odbora</w:t>
            </w:r>
          </w:p>
        </w:tc>
        <w:tc>
          <w:tcPr>
            <w:tcW w:w="821" w:type="pct"/>
            <w:tcBorders>
              <w:top w:val="nil"/>
              <w:left w:val="nil"/>
              <w:bottom w:val="single" w:sz="4" w:space="0" w:color="auto"/>
              <w:right w:val="single" w:sz="4" w:space="0" w:color="auto"/>
            </w:tcBorders>
            <w:noWrap/>
            <w:vAlign w:val="center"/>
            <w:hideMark/>
          </w:tcPr>
          <w:p w:rsidR="000951A8" w:rsidRPr="000951A8" w:rsidRDefault="000951A8" w:rsidP="000951A8">
            <w:pPr>
              <w:spacing w:line="240" w:lineRule="auto"/>
              <w:jc w:val="right"/>
              <w:rPr>
                <w:rFonts w:eastAsia="Times New Roman"/>
                <w:bCs/>
                <w:szCs w:val="20"/>
                <w:lang w:eastAsia="hr-HR"/>
              </w:rPr>
            </w:pPr>
            <w:r w:rsidRPr="000951A8">
              <w:rPr>
                <w:rFonts w:eastAsia="Times New Roman"/>
                <w:bCs/>
                <w:noProof/>
                <w:szCs w:val="20"/>
                <w:lang w:eastAsia="hr-HR"/>
              </w:rPr>
              <w:t xml:space="preserve">3.000,00 </w:t>
            </w:r>
          </w:p>
        </w:tc>
      </w:tr>
      <w:tr w:rsidR="000951A8" w:rsidRPr="000951A8" w:rsidTr="00910AC4">
        <w:trPr>
          <w:trHeight w:val="397"/>
        </w:trPr>
        <w:tc>
          <w:tcPr>
            <w:tcW w:w="4179" w:type="pct"/>
            <w:gridSpan w:val="2"/>
            <w:tcBorders>
              <w:top w:val="nil"/>
              <w:left w:val="single" w:sz="4" w:space="0" w:color="auto"/>
              <w:bottom w:val="single" w:sz="4" w:space="0" w:color="auto"/>
              <w:right w:val="single" w:sz="4" w:space="0" w:color="auto"/>
            </w:tcBorders>
            <w:noWrap/>
            <w:vAlign w:val="center"/>
          </w:tcPr>
          <w:p w:rsidR="000951A8" w:rsidRPr="000951A8" w:rsidRDefault="000951A8" w:rsidP="000951A8">
            <w:pPr>
              <w:spacing w:line="240" w:lineRule="auto"/>
              <w:rPr>
                <w:rFonts w:eastAsia="Times New Roman"/>
                <w:b/>
                <w:color w:val="000000"/>
                <w:szCs w:val="20"/>
                <w:lang w:eastAsia="hr-HR"/>
              </w:rPr>
            </w:pPr>
            <w:r w:rsidRPr="000951A8">
              <w:rPr>
                <w:rFonts w:eastAsia="Times New Roman"/>
                <w:b/>
                <w:color w:val="000000"/>
                <w:szCs w:val="20"/>
                <w:lang w:eastAsia="hr-HR"/>
              </w:rPr>
              <w:t>Izvor 4.1. PRIHOD OD KOMUNALNE NAKNADE</w:t>
            </w:r>
          </w:p>
        </w:tc>
        <w:tc>
          <w:tcPr>
            <w:tcW w:w="821" w:type="pct"/>
            <w:tcBorders>
              <w:top w:val="nil"/>
              <w:left w:val="nil"/>
              <w:bottom w:val="single" w:sz="4" w:space="0" w:color="auto"/>
              <w:right w:val="single" w:sz="4" w:space="0" w:color="auto"/>
            </w:tcBorders>
            <w:noWrap/>
            <w:vAlign w:val="center"/>
          </w:tcPr>
          <w:p w:rsidR="000951A8" w:rsidRPr="000951A8" w:rsidRDefault="000951A8" w:rsidP="000951A8">
            <w:pPr>
              <w:spacing w:line="240" w:lineRule="auto"/>
              <w:jc w:val="right"/>
              <w:rPr>
                <w:rFonts w:eastAsia="Times New Roman"/>
                <w:b/>
                <w:color w:val="000000"/>
                <w:szCs w:val="20"/>
                <w:lang w:eastAsia="hr-HR"/>
              </w:rPr>
            </w:pPr>
            <w:r w:rsidRPr="000951A8">
              <w:rPr>
                <w:rFonts w:eastAsia="Times New Roman"/>
                <w:b/>
                <w:noProof/>
                <w:color w:val="000000"/>
                <w:szCs w:val="20"/>
                <w:lang w:eastAsia="hr-HR"/>
              </w:rPr>
              <w:t xml:space="preserve">32.000,00 </w:t>
            </w:r>
          </w:p>
        </w:tc>
      </w:tr>
      <w:tr w:rsidR="000951A8" w:rsidRPr="000951A8" w:rsidTr="00910AC4">
        <w:trPr>
          <w:trHeight w:val="227"/>
        </w:trPr>
        <w:tc>
          <w:tcPr>
            <w:tcW w:w="522" w:type="pct"/>
            <w:tcBorders>
              <w:top w:val="nil"/>
              <w:left w:val="single" w:sz="4" w:space="0" w:color="auto"/>
              <w:bottom w:val="single" w:sz="4" w:space="0" w:color="auto"/>
              <w:right w:val="single" w:sz="4" w:space="0" w:color="auto"/>
            </w:tcBorders>
            <w:noWrap/>
            <w:vAlign w:val="center"/>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3232</w:t>
            </w:r>
          </w:p>
        </w:tc>
        <w:tc>
          <w:tcPr>
            <w:tcW w:w="3657" w:type="pct"/>
            <w:tcBorders>
              <w:top w:val="single" w:sz="4" w:space="0" w:color="auto"/>
              <w:left w:val="nil"/>
              <w:bottom w:val="single" w:sz="4" w:space="0" w:color="auto"/>
              <w:right w:val="single" w:sz="4" w:space="0" w:color="auto"/>
            </w:tcBorders>
            <w:noWrap/>
            <w:vAlign w:val="center"/>
          </w:tcPr>
          <w:p w:rsidR="000951A8" w:rsidRPr="000951A8" w:rsidRDefault="000951A8" w:rsidP="000951A8">
            <w:pPr>
              <w:spacing w:line="240" w:lineRule="auto"/>
              <w:rPr>
                <w:rFonts w:eastAsia="Times New Roman"/>
                <w:color w:val="000000"/>
                <w:szCs w:val="20"/>
                <w:lang w:eastAsia="hr-HR"/>
              </w:rPr>
            </w:pPr>
            <w:r w:rsidRPr="000951A8">
              <w:rPr>
                <w:rFonts w:eastAsia="Times New Roman"/>
                <w:color w:val="000000"/>
                <w:szCs w:val="20"/>
                <w:lang w:eastAsia="hr-HR"/>
              </w:rPr>
              <w:t>Usluge tekućeg i investicijskog održavanja - PMKA MO</w:t>
            </w:r>
          </w:p>
        </w:tc>
        <w:tc>
          <w:tcPr>
            <w:tcW w:w="821" w:type="pct"/>
            <w:tcBorders>
              <w:top w:val="nil"/>
              <w:left w:val="nil"/>
              <w:bottom w:val="single" w:sz="4" w:space="0" w:color="auto"/>
              <w:right w:val="single" w:sz="4" w:space="0" w:color="auto"/>
            </w:tcBorders>
            <w:noWrap/>
            <w:vAlign w:val="center"/>
          </w:tcPr>
          <w:p w:rsidR="000951A8" w:rsidRPr="000951A8" w:rsidRDefault="000951A8" w:rsidP="000951A8">
            <w:pPr>
              <w:spacing w:line="240" w:lineRule="auto"/>
              <w:jc w:val="right"/>
              <w:rPr>
                <w:rFonts w:eastAsia="Times New Roman"/>
                <w:color w:val="000000"/>
                <w:szCs w:val="20"/>
                <w:lang w:eastAsia="hr-HR"/>
              </w:rPr>
            </w:pPr>
            <w:r w:rsidRPr="000951A8">
              <w:rPr>
                <w:rFonts w:eastAsia="Times New Roman"/>
                <w:noProof/>
                <w:color w:val="000000"/>
                <w:szCs w:val="20"/>
                <w:lang w:eastAsia="hr-HR"/>
              </w:rPr>
              <w:t xml:space="preserve">32.000,00 </w:t>
            </w:r>
          </w:p>
        </w:tc>
      </w:tr>
    </w:tbl>
    <w:p w:rsidR="000951A8" w:rsidRPr="000951A8" w:rsidRDefault="000951A8" w:rsidP="000951A8">
      <w:pPr>
        <w:spacing w:line="240" w:lineRule="auto"/>
        <w:jc w:val="center"/>
        <w:rPr>
          <w:rFonts w:eastAsia="Calibri"/>
          <w:b/>
          <w:szCs w:val="20"/>
        </w:rPr>
      </w:pPr>
    </w:p>
    <w:p w:rsidR="000951A8" w:rsidRPr="000951A8" w:rsidRDefault="000951A8" w:rsidP="000951A8">
      <w:pPr>
        <w:spacing w:line="240" w:lineRule="auto"/>
        <w:jc w:val="center"/>
        <w:rPr>
          <w:rFonts w:eastAsia="Times New Roman"/>
          <w:b/>
          <w:color w:val="000000"/>
          <w:szCs w:val="20"/>
          <w:lang w:eastAsia="hr-HR"/>
        </w:rPr>
      </w:pPr>
      <w:r w:rsidRPr="000951A8">
        <w:rPr>
          <w:rFonts w:eastAsia="Times New Roman"/>
          <w:b/>
          <w:color w:val="000000"/>
          <w:szCs w:val="20"/>
          <w:lang w:eastAsia="hr-HR"/>
        </w:rPr>
        <w:t>Članak 3.</w:t>
      </w:r>
    </w:p>
    <w:p w:rsidR="000951A8" w:rsidRPr="000951A8" w:rsidRDefault="000951A8" w:rsidP="000951A8">
      <w:pPr>
        <w:spacing w:line="240" w:lineRule="auto"/>
        <w:jc w:val="both"/>
        <w:rPr>
          <w:rFonts w:eastAsia="Calibri"/>
          <w:b/>
          <w:szCs w:val="20"/>
        </w:rPr>
      </w:pPr>
      <w:r w:rsidRPr="000951A8">
        <w:rPr>
          <w:rFonts w:eastAsia="Times New Roman"/>
          <w:color w:val="000000"/>
          <w:szCs w:val="20"/>
          <w:lang w:eastAsia="hr-HR"/>
        </w:rPr>
        <w:t>Naredbodavac za izvršenje Plana je pročelnik Gradskog ureda za mjesnu samoupravu, promet, komunalne poslove, civilnu zaštitu i sigurnost.</w:t>
      </w:r>
    </w:p>
    <w:p w:rsidR="000951A8" w:rsidRPr="000951A8" w:rsidRDefault="000951A8" w:rsidP="000951A8">
      <w:pPr>
        <w:spacing w:line="240" w:lineRule="auto"/>
        <w:jc w:val="center"/>
        <w:rPr>
          <w:rFonts w:eastAsia="Times New Roman"/>
          <w:b/>
          <w:color w:val="000000"/>
          <w:szCs w:val="20"/>
          <w:lang w:eastAsia="hr-HR"/>
        </w:rPr>
      </w:pPr>
      <w:r w:rsidRPr="000951A8">
        <w:rPr>
          <w:rFonts w:eastAsia="Times New Roman"/>
          <w:b/>
          <w:color w:val="000000"/>
          <w:szCs w:val="20"/>
          <w:lang w:eastAsia="hr-HR"/>
        </w:rPr>
        <w:t>Članak 4.</w:t>
      </w:r>
    </w:p>
    <w:tbl>
      <w:tblPr>
        <w:tblStyle w:val="TableGrid"/>
        <w:tblpPr w:leftFromText="180" w:rightFromText="180" w:vertAnchor="text" w:horzAnchor="margin" w:tblpY="1138"/>
        <w:tblW w:w="3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1975"/>
        <w:gridCol w:w="490"/>
      </w:tblGrid>
      <w:tr w:rsidR="00BC24D8" w:rsidRPr="00DE1DC2" w:rsidTr="00BC24D8">
        <w:trPr>
          <w:gridAfter w:val="1"/>
          <w:wAfter w:w="490" w:type="dxa"/>
          <w:trHeight w:val="322"/>
        </w:trPr>
        <w:tc>
          <w:tcPr>
            <w:tcW w:w="1079" w:type="dxa"/>
            <w:vAlign w:val="bottom"/>
          </w:tcPr>
          <w:p w:rsidR="00BC24D8" w:rsidRPr="00DE1DC2" w:rsidRDefault="00BC24D8" w:rsidP="00BC24D8">
            <w:pPr>
              <w:jc w:val="right"/>
              <w:rPr>
                <w:sz w:val="20"/>
                <w:szCs w:val="20"/>
              </w:rPr>
            </w:pPr>
            <w:r w:rsidRPr="00DE1DC2">
              <w:rPr>
                <w:sz w:val="20"/>
                <w:szCs w:val="20"/>
              </w:rPr>
              <w:t>KLASA:</w:t>
            </w:r>
          </w:p>
        </w:tc>
        <w:tc>
          <w:tcPr>
            <w:tcW w:w="1975" w:type="dxa"/>
            <w:vAlign w:val="bottom"/>
          </w:tcPr>
          <w:p w:rsidR="00BC24D8" w:rsidRPr="00DE1DC2" w:rsidRDefault="00BC24D8" w:rsidP="00BC24D8">
            <w:pPr>
              <w:rPr>
                <w:sz w:val="20"/>
                <w:szCs w:val="20"/>
              </w:rPr>
            </w:pPr>
            <w:r>
              <w:rPr>
                <w:sz w:val="20"/>
                <w:szCs w:val="20"/>
              </w:rPr>
              <w:t>024-08/25-003/2233</w:t>
            </w:r>
          </w:p>
        </w:tc>
      </w:tr>
      <w:tr w:rsidR="00BC24D8" w:rsidRPr="00DE1DC2" w:rsidTr="00BC24D8">
        <w:trPr>
          <w:trHeight w:val="322"/>
        </w:trPr>
        <w:tc>
          <w:tcPr>
            <w:tcW w:w="1079" w:type="dxa"/>
            <w:vAlign w:val="bottom"/>
          </w:tcPr>
          <w:p w:rsidR="00BC24D8" w:rsidRPr="00DE1DC2" w:rsidRDefault="00BC24D8" w:rsidP="00BC24D8">
            <w:pPr>
              <w:jc w:val="right"/>
              <w:rPr>
                <w:sz w:val="20"/>
                <w:szCs w:val="20"/>
              </w:rPr>
            </w:pPr>
            <w:r w:rsidRPr="00DE1DC2">
              <w:rPr>
                <w:sz w:val="20"/>
                <w:szCs w:val="20"/>
              </w:rPr>
              <w:t>URBROJ:</w:t>
            </w:r>
          </w:p>
        </w:tc>
        <w:tc>
          <w:tcPr>
            <w:tcW w:w="2465" w:type="dxa"/>
            <w:gridSpan w:val="2"/>
            <w:vAlign w:val="bottom"/>
          </w:tcPr>
          <w:p w:rsidR="00BC24D8" w:rsidRPr="00DE1DC2" w:rsidRDefault="00BC24D8" w:rsidP="00BC24D8">
            <w:pPr>
              <w:rPr>
                <w:sz w:val="20"/>
                <w:szCs w:val="20"/>
              </w:rPr>
            </w:pPr>
            <w:r>
              <w:rPr>
                <w:sz w:val="20"/>
                <w:szCs w:val="20"/>
              </w:rPr>
              <w:t>251-13-11-4/004-25-3</w:t>
            </w:r>
          </w:p>
        </w:tc>
      </w:tr>
      <w:tr w:rsidR="00BC24D8" w:rsidRPr="00DE1DC2" w:rsidTr="00BC24D8">
        <w:trPr>
          <w:gridAfter w:val="1"/>
          <w:wAfter w:w="490" w:type="dxa"/>
          <w:trHeight w:val="307"/>
        </w:trPr>
        <w:tc>
          <w:tcPr>
            <w:tcW w:w="1079" w:type="dxa"/>
            <w:vAlign w:val="bottom"/>
          </w:tcPr>
          <w:p w:rsidR="00BC24D8" w:rsidRPr="00DE1DC2" w:rsidRDefault="00BC24D8" w:rsidP="00BC24D8">
            <w:pPr>
              <w:jc w:val="right"/>
              <w:rPr>
                <w:sz w:val="20"/>
                <w:szCs w:val="20"/>
              </w:rPr>
            </w:pPr>
            <w:r w:rsidRPr="00DE1DC2">
              <w:rPr>
                <w:sz w:val="20"/>
                <w:szCs w:val="20"/>
              </w:rPr>
              <w:t>Zagreb,</w:t>
            </w:r>
          </w:p>
        </w:tc>
        <w:tc>
          <w:tcPr>
            <w:tcW w:w="1975" w:type="dxa"/>
            <w:vAlign w:val="bottom"/>
          </w:tcPr>
          <w:p w:rsidR="00BC24D8" w:rsidRPr="00DE1DC2" w:rsidRDefault="00BC24D8" w:rsidP="00BC24D8">
            <w:pPr>
              <w:rPr>
                <w:sz w:val="20"/>
                <w:szCs w:val="20"/>
              </w:rPr>
            </w:pPr>
            <w:r>
              <w:rPr>
                <w:sz w:val="20"/>
                <w:szCs w:val="20"/>
              </w:rPr>
              <w:t>04. prosinca 2025.</w:t>
            </w:r>
          </w:p>
        </w:tc>
      </w:tr>
    </w:tbl>
    <w:p w:rsidR="000951A8" w:rsidRPr="000951A8" w:rsidRDefault="000951A8" w:rsidP="000951A8">
      <w:pPr>
        <w:spacing w:line="240" w:lineRule="auto"/>
        <w:jc w:val="both"/>
        <w:rPr>
          <w:rFonts w:eastAsia="Times New Roman"/>
          <w:color w:val="000000"/>
          <w:szCs w:val="20"/>
          <w:lang w:eastAsia="hr-HR"/>
        </w:rPr>
        <w:sectPr w:rsidR="000951A8" w:rsidRPr="000951A8" w:rsidSect="0082159B">
          <w:pgSz w:w="11906" w:h="16838"/>
          <w:pgMar w:top="1440" w:right="1440" w:bottom="1440" w:left="1440" w:header="708" w:footer="708" w:gutter="0"/>
          <w:pgNumType w:start="1"/>
          <w:cols w:space="708"/>
          <w:docGrid w:linePitch="360"/>
        </w:sectPr>
      </w:pPr>
      <w:r w:rsidRPr="000951A8">
        <w:rPr>
          <w:rFonts w:eastAsia="Times New Roman"/>
          <w:noProof/>
          <w:color w:val="000000"/>
          <w:szCs w:val="20"/>
          <w:lang w:eastAsia="hr-HR"/>
        </w:rPr>
        <mc:AlternateContent>
          <mc:Choice Requires="wps">
            <w:drawing>
              <wp:anchor distT="45720" distB="45720" distL="114300" distR="114300" simplePos="0" relativeHeight="251664384" behindDoc="0" locked="0" layoutInCell="1" allowOverlap="1" wp14:anchorId="2E6C5B59" wp14:editId="0DF930DD">
                <wp:simplePos x="0" y="0"/>
                <wp:positionH relativeFrom="margin">
                  <wp:align>right</wp:align>
                </wp:positionH>
                <wp:positionV relativeFrom="paragraph">
                  <wp:posOffset>651230</wp:posOffset>
                </wp:positionV>
                <wp:extent cx="2324100" cy="1041400"/>
                <wp:effectExtent l="0" t="0" r="0" b="6350"/>
                <wp:wrapSquare wrapText="bothSides"/>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041400"/>
                        </a:xfrm>
                        <a:prstGeom prst="rect">
                          <a:avLst/>
                        </a:prstGeom>
                        <a:solidFill>
                          <a:srgbClr val="FFFFFF"/>
                        </a:solidFill>
                        <a:ln w="9525">
                          <a:noFill/>
                          <a:miter lim="800000"/>
                          <a:headEnd/>
                          <a:tailEnd/>
                        </a:ln>
                      </wps:spPr>
                      <wps:txbx>
                        <w:txbxContent>
                          <w:tbl>
                            <w:tblPr>
                              <w:tblStyle w:val="TableGrid"/>
                              <w:tblW w:w="31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8"/>
                            </w:tblGrid>
                            <w:tr w:rsidR="000951A8" w:rsidTr="00CA4EED">
                              <w:trPr>
                                <w:trHeight w:val="900"/>
                                <w:jc w:val="center"/>
                              </w:trPr>
                              <w:tc>
                                <w:tcPr>
                                  <w:tcW w:w="3128" w:type="dxa"/>
                                </w:tcPr>
                                <w:p w:rsidR="000951A8" w:rsidRPr="00DE1DC2" w:rsidRDefault="000951A8" w:rsidP="00646733">
                                  <w:pPr>
                                    <w:jc w:val="center"/>
                                    <w:rPr>
                                      <w:sz w:val="20"/>
                                      <w:szCs w:val="20"/>
                                    </w:rPr>
                                  </w:pPr>
                                  <w:r>
                                    <w:rPr>
                                      <w:sz w:val="20"/>
                                      <w:szCs w:val="20"/>
                                    </w:rPr>
                                    <w:t>Predsjednik</w:t>
                                  </w:r>
                                </w:p>
                                <w:p w:rsidR="000951A8" w:rsidRPr="00DE1DC2" w:rsidRDefault="000951A8" w:rsidP="00CA4EED">
                                  <w:pPr>
                                    <w:jc w:val="center"/>
                                    <w:rPr>
                                      <w:sz w:val="20"/>
                                      <w:szCs w:val="20"/>
                                    </w:rPr>
                                  </w:pPr>
                                  <w:r w:rsidRPr="00DE1DC2">
                                    <w:rPr>
                                      <w:sz w:val="20"/>
                                      <w:szCs w:val="20"/>
                                    </w:rPr>
                                    <w:t xml:space="preserve">Vijeća Mjesnog odbora </w:t>
                                  </w:r>
                                </w:p>
                                <w:p w:rsidR="000951A8" w:rsidRPr="00646733" w:rsidRDefault="000951A8" w:rsidP="00646733">
                                  <w:pPr>
                                    <w:jc w:val="center"/>
                                    <w:rPr>
                                      <w:rFonts w:ascii="Arial" w:hAnsi="Arial" w:cs="Arial"/>
                                      <w:sz w:val="20"/>
                                      <w:szCs w:val="20"/>
                                    </w:rPr>
                                  </w:pPr>
                                  <w:r w:rsidRPr="0079780B">
                                    <w:rPr>
                                      <w:noProof/>
                                      <w:sz w:val="20"/>
                                      <w:szCs w:val="20"/>
                                    </w:rPr>
                                    <w:t>''Mimara''</w:t>
                                  </w:r>
                                </w:p>
                              </w:tc>
                            </w:tr>
                            <w:tr w:rsidR="000951A8" w:rsidTr="00EE5793">
                              <w:trPr>
                                <w:trHeight w:val="237"/>
                                <w:jc w:val="center"/>
                              </w:trPr>
                              <w:tc>
                                <w:tcPr>
                                  <w:tcW w:w="3128" w:type="dxa"/>
                                </w:tcPr>
                                <w:p w:rsidR="000951A8" w:rsidRPr="00646733" w:rsidRDefault="000951A8" w:rsidP="00EB2792">
                                  <w:pPr>
                                    <w:rPr>
                                      <w:rFonts w:ascii="Arial" w:hAnsi="Arial" w:cs="Arial"/>
                                      <w:sz w:val="20"/>
                                      <w:szCs w:val="20"/>
                                    </w:rPr>
                                  </w:pPr>
                                </w:p>
                              </w:tc>
                            </w:tr>
                            <w:tr w:rsidR="000951A8" w:rsidTr="00EE5793">
                              <w:trPr>
                                <w:trHeight w:val="237"/>
                                <w:jc w:val="center"/>
                              </w:trPr>
                              <w:tc>
                                <w:tcPr>
                                  <w:tcW w:w="3128" w:type="dxa"/>
                                </w:tcPr>
                                <w:p w:rsidR="000951A8" w:rsidRPr="00AB7BA4" w:rsidRDefault="000951A8" w:rsidP="00EE5793">
                                  <w:pPr>
                                    <w:jc w:val="center"/>
                                    <w:rPr>
                                      <w:bCs/>
                                      <w:sz w:val="20"/>
                                      <w:szCs w:val="20"/>
                                    </w:rPr>
                                  </w:pPr>
                                  <w:r w:rsidRPr="00AB7BA4">
                                    <w:rPr>
                                      <w:bCs/>
                                      <w:sz w:val="20"/>
                                      <w:szCs w:val="20"/>
                                    </w:rPr>
                                    <w:t xml:space="preserve">Davor </w:t>
                                  </w:r>
                                  <w:proofErr w:type="spellStart"/>
                                  <w:r w:rsidRPr="00AB7BA4">
                                    <w:rPr>
                                      <w:bCs/>
                                      <w:sz w:val="20"/>
                                      <w:szCs w:val="20"/>
                                    </w:rPr>
                                    <w:t>Palčec</w:t>
                                  </w:r>
                                  <w:proofErr w:type="spellEnd"/>
                                </w:p>
                              </w:tc>
                            </w:tr>
                          </w:tbl>
                          <w:p w:rsidR="000951A8" w:rsidRPr="00EB2792" w:rsidRDefault="000951A8" w:rsidP="000951A8">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C5B59" id="Text Box 3" o:spid="_x0000_s1027" type="#_x0000_t202" style="position:absolute;left:0;text-align:left;margin-left:131.8pt;margin-top:51.3pt;width:183pt;height:82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" stroked="f">
                <v:textbox>
                  <w:txbxContent>
                    <w:tbl>
                      <w:tblPr>
                        <w:tblStyle w:val="TableGrid"/>
                        <w:tblW w:w="31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8"/>
                      </w:tblGrid>
                      <w:tr w:rsidR="000951A8" w:rsidTr="00CA4EED">
                        <w:trPr>
                          <w:trHeight w:val="900"/>
                          <w:jc w:val="center"/>
                        </w:trPr>
                        <w:tc>
                          <w:tcPr>
                            <w:tcW w:w="3128" w:type="dxa"/>
                          </w:tcPr>
                          <w:p w:rsidR="000951A8" w:rsidRPr="00DE1DC2" w:rsidRDefault="000951A8" w:rsidP="00646733">
                            <w:pPr>
                              <w:jc w:val="center"/>
                              <w:rPr>
                                <w:sz w:val="20"/>
                                <w:szCs w:val="20"/>
                              </w:rPr>
                            </w:pPr>
                            <w:r>
                              <w:rPr>
                                <w:sz w:val="20"/>
                                <w:szCs w:val="20"/>
                              </w:rPr>
                              <w:t>Predsjednik</w:t>
                            </w:r>
                          </w:p>
                          <w:p w:rsidR="000951A8" w:rsidRPr="00DE1DC2" w:rsidRDefault="000951A8" w:rsidP="00CA4EED">
                            <w:pPr>
                              <w:jc w:val="center"/>
                              <w:rPr>
                                <w:sz w:val="20"/>
                                <w:szCs w:val="20"/>
                              </w:rPr>
                            </w:pPr>
                            <w:r w:rsidRPr="00DE1DC2">
                              <w:rPr>
                                <w:sz w:val="20"/>
                                <w:szCs w:val="20"/>
                              </w:rPr>
                              <w:t xml:space="preserve">Vijeća Mjesnog odbora </w:t>
                            </w:r>
                          </w:p>
                          <w:p w:rsidR="000951A8" w:rsidRPr="00646733" w:rsidRDefault="000951A8" w:rsidP="00646733">
                            <w:pPr>
                              <w:jc w:val="center"/>
                              <w:rPr>
                                <w:rFonts w:ascii="Arial" w:hAnsi="Arial" w:cs="Arial"/>
                                <w:sz w:val="20"/>
                                <w:szCs w:val="20"/>
                              </w:rPr>
                            </w:pPr>
                            <w:r w:rsidRPr="0079780B">
                              <w:rPr>
                                <w:noProof/>
                                <w:sz w:val="20"/>
                                <w:szCs w:val="20"/>
                              </w:rPr>
                              <w:t>''Mimara''</w:t>
                            </w:r>
                          </w:p>
                        </w:tc>
                      </w:tr>
                      <w:tr w:rsidR="000951A8" w:rsidTr="00EE5793">
                        <w:trPr>
                          <w:trHeight w:val="237"/>
                          <w:jc w:val="center"/>
                        </w:trPr>
                        <w:tc>
                          <w:tcPr>
                            <w:tcW w:w="3128" w:type="dxa"/>
                          </w:tcPr>
                          <w:p w:rsidR="000951A8" w:rsidRPr="00646733" w:rsidRDefault="000951A8" w:rsidP="00EB2792">
                            <w:pPr>
                              <w:rPr>
                                <w:rFonts w:ascii="Arial" w:hAnsi="Arial" w:cs="Arial"/>
                                <w:sz w:val="20"/>
                                <w:szCs w:val="20"/>
                              </w:rPr>
                            </w:pPr>
                          </w:p>
                        </w:tc>
                      </w:tr>
                      <w:tr w:rsidR="000951A8" w:rsidTr="00EE5793">
                        <w:trPr>
                          <w:trHeight w:val="237"/>
                          <w:jc w:val="center"/>
                        </w:trPr>
                        <w:tc>
                          <w:tcPr>
                            <w:tcW w:w="3128" w:type="dxa"/>
                          </w:tcPr>
                          <w:p w:rsidR="000951A8" w:rsidRPr="00AB7BA4" w:rsidRDefault="000951A8" w:rsidP="00EE5793">
                            <w:pPr>
                              <w:jc w:val="center"/>
                              <w:rPr>
                                <w:bCs/>
                                <w:sz w:val="20"/>
                                <w:szCs w:val="20"/>
                              </w:rPr>
                            </w:pPr>
                            <w:r w:rsidRPr="00AB7BA4">
                              <w:rPr>
                                <w:bCs/>
                                <w:sz w:val="20"/>
                                <w:szCs w:val="20"/>
                              </w:rPr>
                              <w:t xml:space="preserve">Davor </w:t>
                            </w:r>
                            <w:proofErr w:type="spellStart"/>
                            <w:r w:rsidRPr="00AB7BA4">
                              <w:rPr>
                                <w:bCs/>
                                <w:sz w:val="20"/>
                                <w:szCs w:val="20"/>
                              </w:rPr>
                              <w:t>Palčec</w:t>
                            </w:r>
                            <w:proofErr w:type="spellEnd"/>
                          </w:p>
                        </w:tc>
                      </w:tr>
                    </w:tbl>
                    <w:p w:rsidR="000951A8" w:rsidRPr="00EB2792" w:rsidRDefault="000951A8" w:rsidP="000951A8">
                      <w:pPr>
                        <w:rPr>
                          <w:rFonts w:ascii="Arial" w:hAnsi="Arial" w:cs="Arial"/>
                        </w:rPr>
                      </w:pPr>
                    </w:p>
                  </w:txbxContent>
                </v:textbox>
                <w10:wrap type="square" anchorx="margin"/>
              </v:shape>
            </w:pict>
          </mc:Fallback>
        </mc:AlternateContent>
      </w:r>
      <w:r w:rsidRPr="000951A8">
        <w:rPr>
          <w:rFonts w:eastAsia="Times New Roman"/>
          <w:color w:val="000000"/>
          <w:szCs w:val="20"/>
          <w:lang w:eastAsia="hr-HR"/>
        </w:rPr>
        <w:t>Plan će biti objavljen na oglasnoj ploči u sjedištu Mjesnog odbora, a stupa na snagu 1. siječnja 2026.</w:t>
      </w:r>
    </w:p>
    <w:p w:rsidR="000951A8" w:rsidRPr="000951A8" w:rsidRDefault="000951A8" w:rsidP="000951A8">
      <w:pPr>
        <w:spacing w:line="240" w:lineRule="auto"/>
        <w:jc w:val="both"/>
        <w:rPr>
          <w:rFonts w:eastAsia="Times New Roman"/>
          <w:color w:val="000000"/>
          <w:szCs w:val="24"/>
          <w:lang w:eastAsia="hr-HR"/>
        </w:rPr>
      </w:pPr>
      <w:r w:rsidRPr="000951A8">
        <w:rPr>
          <w:rFonts w:eastAsia="Times New Roman"/>
          <w:color w:val="000000"/>
          <w:szCs w:val="24"/>
          <w:lang w:eastAsia="hr-HR"/>
        </w:rPr>
        <w:lastRenderedPageBreak/>
        <w:t xml:space="preserve">Na temelju članka 99.stavka 1. točke 5. Statuta Grada Zagreba (Službeni glasnik Grada Zagreba (23/16, 2/18, 23/18, 3/20, 3/21, 11/21 - pročišćeni tekst, 16/22), Vijeće Mjesnog odbora </w:t>
      </w:r>
      <w:r w:rsidRPr="000951A8">
        <w:rPr>
          <w:rFonts w:eastAsia="Times New Roman"/>
          <w:noProof/>
          <w:color w:val="000000"/>
          <w:szCs w:val="24"/>
          <w:lang w:eastAsia="hr-HR"/>
        </w:rPr>
        <w:t xml:space="preserve">''Mimara'' </w:t>
      </w:r>
      <w:r w:rsidRPr="000951A8">
        <w:rPr>
          <w:rFonts w:eastAsia="Times New Roman"/>
          <w:color w:val="000000"/>
          <w:szCs w:val="24"/>
          <w:lang w:eastAsia="hr-HR"/>
        </w:rPr>
        <w:t>na 7. sjednici, 04. prosinca 2025. donijelo je</w:t>
      </w:r>
    </w:p>
    <w:p w:rsidR="000951A8" w:rsidRPr="000951A8" w:rsidRDefault="000951A8" w:rsidP="000951A8">
      <w:pPr>
        <w:spacing w:line="240" w:lineRule="auto"/>
        <w:jc w:val="center"/>
        <w:rPr>
          <w:rFonts w:eastAsia="Times New Roman"/>
          <w:b/>
          <w:color w:val="000000"/>
          <w:szCs w:val="24"/>
          <w:lang w:eastAsia="hr-HR"/>
        </w:rPr>
      </w:pPr>
    </w:p>
    <w:p w:rsidR="000951A8" w:rsidRPr="000951A8" w:rsidRDefault="000951A8" w:rsidP="000951A8">
      <w:pPr>
        <w:spacing w:line="240" w:lineRule="auto"/>
        <w:jc w:val="center"/>
        <w:rPr>
          <w:rFonts w:eastAsia="Times New Roman"/>
          <w:b/>
          <w:color w:val="000000"/>
          <w:szCs w:val="24"/>
          <w:lang w:eastAsia="hr-HR"/>
        </w:rPr>
      </w:pPr>
      <w:r w:rsidRPr="000951A8">
        <w:rPr>
          <w:rFonts w:eastAsia="Times New Roman"/>
          <w:b/>
          <w:color w:val="000000"/>
          <w:szCs w:val="24"/>
          <w:lang w:eastAsia="hr-HR"/>
        </w:rPr>
        <w:t>PLAN</w:t>
      </w:r>
    </w:p>
    <w:p w:rsidR="000951A8" w:rsidRPr="000951A8" w:rsidRDefault="000951A8" w:rsidP="000951A8">
      <w:pPr>
        <w:spacing w:line="240" w:lineRule="auto"/>
        <w:jc w:val="center"/>
        <w:rPr>
          <w:rFonts w:eastAsia="Times New Roman"/>
          <w:b/>
          <w:color w:val="000000"/>
          <w:szCs w:val="24"/>
          <w:lang w:eastAsia="hr-HR"/>
        </w:rPr>
      </w:pPr>
      <w:r w:rsidRPr="000951A8">
        <w:rPr>
          <w:rFonts w:eastAsia="Times New Roman"/>
          <w:b/>
          <w:color w:val="000000"/>
          <w:szCs w:val="24"/>
          <w:lang w:eastAsia="hr-HR"/>
        </w:rPr>
        <w:t>Potreba za aktivnostima, programima i projektima unapređenja kvalitete života građana Mjesnog odbora „Mimara“ u 2026.</w:t>
      </w:r>
    </w:p>
    <w:p w:rsidR="000951A8" w:rsidRPr="000951A8" w:rsidRDefault="000951A8" w:rsidP="000951A8">
      <w:pPr>
        <w:spacing w:line="240" w:lineRule="auto"/>
        <w:jc w:val="center"/>
        <w:rPr>
          <w:rFonts w:eastAsia="Times New Roman"/>
          <w:b/>
          <w:color w:val="000000"/>
          <w:szCs w:val="24"/>
          <w:lang w:eastAsia="hr-HR"/>
        </w:rPr>
      </w:pPr>
    </w:p>
    <w:p w:rsidR="000951A8" w:rsidRPr="000951A8" w:rsidRDefault="000951A8" w:rsidP="000951A8">
      <w:pPr>
        <w:spacing w:line="240" w:lineRule="auto"/>
        <w:jc w:val="center"/>
        <w:rPr>
          <w:rFonts w:eastAsia="Times New Roman"/>
          <w:b/>
          <w:color w:val="000000"/>
          <w:szCs w:val="24"/>
          <w:lang w:eastAsia="hr-HR"/>
        </w:rPr>
      </w:pPr>
      <w:r w:rsidRPr="000951A8">
        <w:rPr>
          <w:rFonts w:eastAsia="Times New Roman"/>
          <w:b/>
          <w:color w:val="000000"/>
          <w:szCs w:val="24"/>
          <w:lang w:eastAsia="hr-HR"/>
        </w:rPr>
        <w:t>Članak 1.</w:t>
      </w:r>
    </w:p>
    <w:p w:rsidR="000951A8" w:rsidRPr="000951A8" w:rsidRDefault="000951A8" w:rsidP="000951A8">
      <w:pPr>
        <w:spacing w:line="240" w:lineRule="auto"/>
        <w:jc w:val="both"/>
        <w:rPr>
          <w:rFonts w:eastAsia="Times New Roman"/>
          <w:b/>
          <w:bCs/>
          <w:color w:val="000000"/>
          <w:szCs w:val="24"/>
          <w:lang w:eastAsia="hr-HR"/>
        </w:rPr>
      </w:pPr>
      <w:r w:rsidRPr="000951A8">
        <w:rPr>
          <w:rFonts w:eastAsia="Times New Roman"/>
          <w:color w:val="000000"/>
          <w:szCs w:val="24"/>
          <w:lang w:eastAsia="hr-HR"/>
        </w:rPr>
        <w:t>Ovaj plan obuhvaća iniciranje, organiziranje i provođenje aktivnosti, programa i projekata u društveno - kulturnom životu; sportsko-rekreativnim aktivnostima; aktivnostima tehničke kulture; aktivnostima promicanja zdravlja i prevencije bolesti; akcijama očuvanja okoliša i aktivnostima u održivom razvoju; aktivnostima brige o djeci i mladima njihovu odgoju i obrazovanju, a koji su nedovoljno ili uopće nisu obuhvaćeni drugim programima.</w:t>
      </w:r>
    </w:p>
    <w:p w:rsidR="000951A8" w:rsidRPr="000951A8" w:rsidRDefault="000951A8" w:rsidP="000951A8">
      <w:pPr>
        <w:spacing w:line="240" w:lineRule="auto"/>
        <w:jc w:val="center"/>
        <w:rPr>
          <w:rFonts w:eastAsia="Times New Roman"/>
          <w:b/>
          <w:bCs/>
          <w:color w:val="000000"/>
          <w:szCs w:val="24"/>
          <w:lang w:eastAsia="hr-HR"/>
        </w:rPr>
      </w:pPr>
      <w:r w:rsidRPr="000951A8">
        <w:rPr>
          <w:rFonts w:eastAsia="Times New Roman"/>
          <w:b/>
          <w:bCs/>
          <w:color w:val="000000"/>
          <w:szCs w:val="24"/>
          <w:lang w:eastAsia="hr-HR"/>
        </w:rPr>
        <w:t>Članak 2.</w:t>
      </w:r>
    </w:p>
    <w:p w:rsidR="000951A8" w:rsidRPr="000951A8" w:rsidRDefault="000951A8" w:rsidP="000951A8">
      <w:pPr>
        <w:spacing w:line="240" w:lineRule="auto"/>
        <w:jc w:val="both"/>
        <w:rPr>
          <w:rFonts w:eastAsia="Times New Roman"/>
          <w:color w:val="000000"/>
          <w:szCs w:val="24"/>
          <w:lang w:eastAsia="hr-HR"/>
        </w:rPr>
      </w:pPr>
      <w:r w:rsidRPr="000951A8">
        <w:rPr>
          <w:rFonts w:eastAsia="Times New Roman"/>
          <w:color w:val="000000"/>
          <w:szCs w:val="24"/>
          <w:lang w:eastAsia="hr-HR"/>
        </w:rPr>
        <w:t>Planirana sredstva iz članka 1. u Mjesnom odboru, u ukupnom iznosu od 3.000,00 eura, raspoređuju se za sljedeće aktivnosti:</w:t>
      </w:r>
    </w:p>
    <w:p w:rsidR="000951A8" w:rsidRPr="000951A8" w:rsidRDefault="000951A8" w:rsidP="000951A8">
      <w:pPr>
        <w:spacing w:line="240" w:lineRule="auto"/>
        <w:jc w:val="center"/>
        <w:rPr>
          <w:rFonts w:eastAsia="Calibri"/>
          <w:b/>
          <w:szCs w:val="24"/>
        </w:rPr>
      </w:pPr>
    </w:p>
    <w:p w:rsidR="000951A8" w:rsidRPr="000951A8" w:rsidRDefault="000951A8" w:rsidP="000951A8">
      <w:pPr>
        <w:pStyle w:val="ListParagraph"/>
        <w:numPr>
          <w:ilvl w:val="0"/>
          <w:numId w:val="5"/>
        </w:numPr>
        <w:suppressAutoHyphens/>
        <w:spacing w:after="0" w:line="240" w:lineRule="auto"/>
        <w:jc w:val="center"/>
        <w:rPr>
          <w:rFonts w:ascii="Times New Roman" w:eastAsia="Calibri" w:hAnsi="Times New Roman" w:cs="Times New Roman"/>
          <w:b/>
          <w:sz w:val="24"/>
          <w:szCs w:val="24"/>
          <w:lang w:val="hr-HR"/>
        </w:rPr>
      </w:pPr>
      <w:r w:rsidRPr="000951A8">
        <w:rPr>
          <w:rFonts w:ascii="Times New Roman" w:eastAsia="Calibri" w:hAnsi="Times New Roman" w:cs="Times New Roman"/>
          <w:b/>
          <w:sz w:val="24"/>
          <w:szCs w:val="24"/>
          <w:lang w:val="hr-HR"/>
        </w:rPr>
        <w:t>ODGOJ I OBRAZOVANJE</w:t>
      </w:r>
    </w:p>
    <w:p w:rsidR="000951A8" w:rsidRPr="000951A8" w:rsidRDefault="000951A8" w:rsidP="000951A8">
      <w:pPr>
        <w:pStyle w:val="ListParagraph"/>
        <w:suppressAutoHyphens/>
        <w:spacing w:after="0" w:line="240" w:lineRule="auto"/>
        <w:rPr>
          <w:rFonts w:ascii="Times New Roman" w:eastAsia="Calibri" w:hAnsi="Times New Roman" w:cs="Times New Roman"/>
          <w:b/>
          <w:sz w:val="24"/>
          <w:szCs w:val="24"/>
          <w:lang w:val="hr-HR"/>
        </w:rPr>
      </w:pPr>
    </w:p>
    <w:p w:rsidR="000951A8" w:rsidRPr="000951A8" w:rsidRDefault="000951A8" w:rsidP="000951A8">
      <w:pPr>
        <w:spacing w:line="240" w:lineRule="auto"/>
        <w:jc w:val="center"/>
        <w:rPr>
          <w:rFonts w:eastAsia="Calibri"/>
          <w:b/>
          <w:szCs w:val="24"/>
        </w:rPr>
      </w:pPr>
    </w:p>
    <w:tbl>
      <w:tblPr>
        <w:tblStyle w:val="TableGrid"/>
        <w:tblW w:w="0" w:type="auto"/>
        <w:tblInd w:w="720" w:type="dxa"/>
        <w:tblLook w:val="04A0" w:firstRow="1" w:lastRow="0" w:firstColumn="1" w:lastColumn="0" w:noHBand="0" w:noVBand="1"/>
      </w:tblPr>
      <w:tblGrid>
        <w:gridCol w:w="2536"/>
        <w:gridCol w:w="5760"/>
      </w:tblGrid>
      <w:tr w:rsidR="000951A8" w:rsidRPr="000951A8" w:rsidTr="00910AC4">
        <w:tc>
          <w:tcPr>
            <w:tcW w:w="2536"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b/>
                <w:sz w:val="24"/>
                <w:lang w:val="hr-HR"/>
              </w:rPr>
            </w:pPr>
            <w:r w:rsidRPr="000951A8">
              <w:rPr>
                <w:rFonts w:ascii="Times New Roman" w:eastAsia="Calibri" w:hAnsi="Times New Roman" w:cs="Times New Roman"/>
                <w:b/>
                <w:sz w:val="24"/>
                <w:lang w:val="hr-HR"/>
              </w:rPr>
              <w:t>Naziv aktivnosti</w:t>
            </w:r>
          </w:p>
        </w:tc>
        <w:tc>
          <w:tcPr>
            <w:tcW w:w="5760"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sz w:val="24"/>
                <w:lang w:val="hr-HR"/>
              </w:rPr>
            </w:pPr>
            <w:r w:rsidRPr="000951A8">
              <w:rPr>
                <w:rFonts w:ascii="Times New Roman" w:eastAsia="Calibri" w:hAnsi="Times New Roman" w:cs="Times New Roman"/>
                <w:sz w:val="24"/>
                <w:lang w:val="hr-HR"/>
              </w:rPr>
              <w:t>Adolescencija danas - kamo je nestalo moje dijete?</w:t>
            </w:r>
          </w:p>
        </w:tc>
      </w:tr>
      <w:tr w:rsidR="000951A8" w:rsidRPr="000951A8" w:rsidTr="00910AC4">
        <w:tc>
          <w:tcPr>
            <w:tcW w:w="2536"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b/>
                <w:sz w:val="24"/>
                <w:lang w:val="hr-HR"/>
              </w:rPr>
            </w:pPr>
            <w:r w:rsidRPr="000951A8">
              <w:rPr>
                <w:rFonts w:ascii="Times New Roman" w:eastAsia="Calibri" w:hAnsi="Times New Roman" w:cs="Times New Roman"/>
                <w:b/>
                <w:sz w:val="24"/>
                <w:lang w:val="hr-HR"/>
              </w:rPr>
              <w:t>Opis aktivnosti</w:t>
            </w:r>
          </w:p>
        </w:tc>
        <w:tc>
          <w:tcPr>
            <w:tcW w:w="5760" w:type="dxa"/>
          </w:tcPr>
          <w:p w:rsidR="000951A8" w:rsidRPr="000951A8" w:rsidRDefault="000951A8" w:rsidP="000951A8">
            <w:pPr>
              <w:spacing w:line="240" w:lineRule="auto"/>
              <w:rPr>
                <w:rFonts w:eastAsia="Calibri"/>
              </w:rPr>
            </w:pPr>
            <w:r w:rsidRPr="000951A8">
              <w:rPr>
                <w:rFonts w:eastAsia="Calibri"/>
              </w:rPr>
              <w:t>Održavanje iskustveno - edukativnih radionica veznih uz razumijevanje adolescencije i roditeljske uloge.</w:t>
            </w:r>
          </w:p>
        </w:tc>
      </w:tr>
      <w:tr w:rsidR="000951A8" w:rsidRPr="000951A8" w:rsidTr="00910AC4">
        <w:tc>
          <w:tcPr>
            <w:tcW w:w="2536"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b/>
                <w:sz w:val="24"/>
                <w:lang w:val="hr-HR"/>
              </w:rPr>
            </w:pPr>
            <w:r w:rsidRPr="000951A8">
              <w:rPr>
                <w:rFonts w:ascii="Times New Roman" w:eastAsia="Calibri" w:hAnsi="Times New Roman" w:cs="Times New Roman"/>
                <w:b/>
                <w:sz w:val="24"/>
                <w:lang w:val="hr-HR"/>
              </w:rPr>
              <w:t>Cilj aktivnosti</w:t>
            </w:r>
          </w:p>
        </w:tc>
        <w:tc>
          <w:tcPr>
            <w:tcW w:w="5760" w:type="dxa"/>
          </w:tcPr>
          <w:p w:rsidR="000951A8" w:rsidRPr="000951A8" w:rsidRDefault="000951A8" w:rsidP="000951A8">
            <w:pPr>
              <w:spacing w:line="240" w:lineRule="auto"/>
              <w:rPr>
                <w:rFonts w:eastAsia="Calibri"/>
                <w:b/>
              </w:rPr>
            </w:pPr>
            <w:r w:rsidRPr="000951A8">
              <w:rPr>
                <w:rFonts w:eastAsia="Calibri"/>
              </w:rPr>
              <w:t>Osnažiti roditelje adolescenata kroz edukaciju, prepoznati i prevenirati rane znakove emocionalnih teškoća kod mladih. Povezati roditelje međusobno i stvoriti mrežu podrške u zajednici. Doprinijeti jačanju mentalnog zdravlja mladih i obitelji na lokalnoj razini.</w:t>
            </w:r>
          </w:p>
        </w:tc>
      </w:tr>
      <w:tr w:rsidR="000951A8" w:rsidRPr="000951A8" w:rsidTr="00910AC4">
        <w:tc>
          <w:tcPr>
            <w:tcW w:w="2536"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b/>
                <w:sz w:val="24"/>
                <w:lang w:val="hr-HR"/>
              </w:rPr>
            </w:pPr>
            <w:r w:rsidRPr="000951A8">
              <w:rPr>
                <w:rFonts w:ascii="Times New Roman" w:eastAsia="Calibri" w:hAnsi="Times New Roman" w:cs="Times New Roman"/>
                <w:b/>
                <w:sz w:val="24"/>
                <w:lang w:val="hr-HR"/>
              </w:rPr>
              <w:t>Datum održavanja</w:t>
            </w:r>
          </w:p>
        </w:tc>
        <w:tc>
          <w:tcPr>
            <w:tcW w:w="5760"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sz w:val="24"/>
                <w:lang w:val="hr-HR"/>
              </w:rPr>
            </w:pPr>
            <w:r w:rsidRPr="000951A8">
              <w:rPr>
                <w:rFonts w:ascii="Times New Roman" w:eastAsia="Calibri" w:hAnsi="Times New Roman" w:cs="Times New Roman"/>
                <w:sz w:val="24"/>
                <w:lang w:val="hr-HR"/>
              </w:rPr>
              <w:t>28. listopada 2026.</w:t>
            </w:r>
          </w:p>
        </w:tc>
      </w:tr>
      <w:tr w:rsidR="000951A8" w:rsidRPr="000951A8" w:rsidTr="00910AC4">
        <w:tc>
          <w:tcPr>
            <w:tcW w:w="2536"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b/>
                <w:sz w:val="24"/>
                <w:lang w:val="hr-HR"/>
              </w:rPr>
            </w:pPr>
            <w:r w:rsidRPr="000951A8">
              <w:rPr>
                <w:rFonts w:ascii="Times New Roman" w:eastAsia="Calibri" w:hAnsi="Times New Roman" w:cs="Times New Roman"/>
                <w:b/>
                <w:sz w:val="24"/>
                <w:lang w:val="hr-HR"/>
              </w:rPr>
              <w:t>Procijenjena vrijednost  </w:t>
            </w:r>
          </w:p>
        </w:tc>
        <w:tc>
          <w:tcPr>
            <w:tcW w:w="5760" w:type="dxa"/>
          </w:tcPr>
          <w:p w:rsidR="000951A8" w:rsidRPr="000951A8" w:rsidRDefault="000951A8" w:rsidP="000951A8">
            <w:pPr>
              <w:pStyle w:val="ListParagraph"/>
              <w:suppressAutoHyphens/>
              <w:spacing w:after="0" w:line="240" w:lineRule="auto"/>
              <w:ind w:left="0"/>
              <w:rPr>
                <w:rFonts w:ascii="Times New Roman" w:eastAsia="Calibri" w:hAnsi="Times New Roman" w:cs="Times New Roman"/>
                <w:sz w:val="24"/>
                <w:lang w:val="hr-HR"/>
              </w:rPr>
            </w:pPr>
            <w:r w:rsidRPr="000951A8">
              <w:rPr>
                <w:rFonts w:ascii="Times New Roman" w:eastAsia="Calibri" w:hAnsi="Times New Roman" w:cs="Times New Roman"/>
                <w:sz w:val="24"/>
                <w:lang w:val="hr-HR"/>
              </w:rPr>
              <w:t>3.000,00 eura</w:t>
            </w:r>
          </w:p>
        </w:tc>
      </w:tr>
    </w:tbl>
    <w:p w:rsidR="000951A8" w:rsidRPr="000951A8" w:rsidRDefault="000951A8" w:rsidP="000951A8">
      <w:pPr>
        <w:spacing w:line="240" w:lineRule="auto"/>
        <w:jc w:val="center"/>
        <w:rPr>
          <w:rFonts w:eastAsia="Calibri"/>
          <w:b/>
          <w:szCs w:val="24"/>
        </w:rPr>
      </w:pPr>
    </w:p>
    <w:p w:rsidR="000951A8" w:rsidRPr="000951A8" w:rsidRDefault="000951A8" w:rsidP="000951A8">
      <w:pPr>
        <w:spacing w:line="240" w:lineRule="auto"/>
        <w:jc w:val="center"/>
        <w:rPr>
          <w:rFonts w:eastAsia="Calibri"/>
          <w:b/>
          <w:szCs w:val="24"/>
        </w:rPr>
      </w:pPr>
    </w:p>
    <w:p w:rsidR="000951A8" w:rsidRPr="000951A8" w:rsidRDefault="000951A8" w:rsidP="000951A8">
      <w:pPr>
        <w:spacing w:line="240" w:lineRule="auto"/>
        <w:jc w:val="center"/>
        <w:rPr>
          <w:rFonts w:eastAsia="Times New Roman"/>
          <w:b/>
          <w:color w:val="000000"/>
          <w:szCs w:val="24"/>
          <w:lang w:eastAsia="hr-HR"/>
        </w:rPr>
      </w:pPr>
      <w:r w:rsidRPr="000951A8">
        <w:rPr>
          <w:rFonts w:eastAsia="Times New Roman"/>
          <w:b/>
          <w:color w:val="000000"/>
          <w:szCs w:val="24"/>
          <w:lang w:eastAsia="hr-HR"/>
        </w:rPr>
        <w:t>Članak 3.</w:t>
      </w:r>
    </w:p>
    <w:p w:rsidR="000951A8" w:rsidRPr="000951A8" w:rsidRDefault="000951A8" w:rsidP="000951A8">
      <w:pPr>
        <w:spacing w:line="240" w:lineRule="auto"/>
        <w:jc w:val="both"/>
        <w:rPr>
          <w:rFonts w:eastAsia="Times New Roman"/>
          <w:color w:val="000000"/>
          <w:szCs w:val="24"/>
          <w:lang w:eastAsia="hr-HR"/>
        </w:rPr>
      </w:pPr>
      <w:r w:rsidRPr="000951A8">
        <w:rPr>
          <w:rFonts w:eastAsia="Times New Roman"/>
          <w:color w:val="000000"/>
          <w:szCs w:val="24"/>
          <w:lang w:eastAsia="hr-HR"/>
        </w:rPr>
        <w:t>Sredstva za provedbu ovog plana osiguravat će Gradski ured za mjesnu samoupravu, promet, civilnu zaštitu i sigurnost za namjene određene ovim planom, a prema načelima štednje i racionalnog korištenja sredstava.</w:t>
      </w:r>
    </w:p>
    <w:p w:rsidR="000951A8" w:rsidRPr="000951A8" w:rsidRDefault="000951A8" w:rsidP="000951A8">
      <w:pPr>
        <w:spacing w:line="240" w:lineRule="auto"/>
        <w:jc w:val="center"/>
        <w:rPr>
          <w:rFonts w:eastAsia="Times New Roman"/>
          <w:b/>
          <w:color w:val="000000"/>
          <w:szCs w:val="24"/>
          <w:lang w:eastAsia="hr-HR"/>
        </w:rPr>
      </w:pPr>
      <w:r w:rsidRPr="000951A8">
        <w:rPr>
          <w:rFonts w:eastAsia="Times New Roman"/>
          <w:color w:val="000000"/>
          <w:szCs w:val="24"/>
          <w:lang w:eastAsia="hr-HR"/>
        </w:rPr>
        <w:t xml:space="preserve"> </w:t>
      </w:r>
      <w:r w:rsidRPr="000951A8">
        <w:rPr>
          <w:rFonts w:eastAsia="Times New Roman"/>
          <w:b/>
          <w:color w:val="000000"/>
          <w:szCs w:val="24"/>
          <w:lang w:eastAsia="hr-HR"/>
        </w:rPr>
        <w:t>Članak 4.</w:t>
      </w:r>
    </w:p>
    <w:p w:rsidR="000951A8" w:rsidRPr="000951A8" w:rsidRDefault="000951A8" w:rsidP="000951A8">
      <w:pPr>
        <w:spacing w:line="240" w:lineRule="auto"/>
        <w:jc w:val="both"/>
        <w:rPr>
          <w:rFonts w:eastAsia="Times New Roman"/>
          <w:color w:val="000000"/>
          <w:szCs w:val="24"/>
          <w:lang w:eastAsia="hr-HR"/>
        </w:rPr>
        <w:sectPr w:rsidR="000951A8" w:rsidRPr="000951A8" w:rsidSect="0082159B">
          <w:pgSz w:w="11906" w:h="16838"/>
          <w:pgMar w:top="1440" w:right="1440" w:bottom="1440" w:left="1440" w:header="708" w:footer="708" w:gutter="0"/>
          <w:pgNumType w:start="1"/>
          <w:cols w:space="708"/>
          <w:docGrid w:linePitch="360"/>
        </w:sectPr>
      </w:pPr>
      <w:r w:rsidRPr="000951A8">
        <w:rPr>
          <w:rFonts w:eastAsia="Times New Roman"/>
          <w:noProof/>
          <w:color w:val="000000"/>
          <w:szCs w:val="24"/>
          <w:lang w:eastAsia="hr-HR"/>
        </w:rPr>
        <w:t>Ovaj će Plan biti dostavljen Gradskom uredu za mjesnu samoupravu, promet, civilnu zaštitu i sigurnost.</w:t>
      </w:r>
    </w:p>
    <w:p w:rsidR="000951A8" w:rsidRPr="000951A8" w:rsidRDefault="000951A8" w:rsidP="000951A8">
      <w:pPr>
        <w:spacing w:line="240" w:lineRule="auto"/>
        <w:rPr>
          <w:rFonts w:eastAsia="Times New Roman"/>
          <w:szCs w:val="24"/>
        </w:rPr>
      </w:pPr>
      <w:r w:rsidRPr="000951A8">
        <w:rPr>
          <w:rFonts w:eastAsia="Times New Roman"/>
          <w:szCs w:val="24"/>
        </w:rPr>
        <w:lastRenderedPageBreak/>
        <w:t>KLASA: 024-08/25-003/2233</w:t>
      </w:r>
    </w:p>
    <w:p w:rsidR="000951A8" w:rsidRPr="000951A8" w:rsidRDefault="000951A8" w:rsidP="000951A8">
      <w:pPr>
        <w:spacing w:line="240" w:lineRule="auto"/>
        <w:rPr>
          <w:rFonts w:eastAsia="Times New Roman"/>
          <w:szCs w:val="24"/>
        </w:rPr>
      </w:pPr>
      <w:r w:rsidRPr="000951A8">
        <w:rPr>
          <w:rFonts w:eastAsia="Times New Roman"/>
          <w:szCs w:val="24"/>
        </w:rPr>
        <w:t xml:space="preserve">URBROJ: 251-13-11-4/004-25-4                                                                                           </w:t>
      </w:r>
    </w:p>
    <w:p w:rsidR="000951A8" w:rsidRPr="000951A8" w:rsidRDefault="000951A8" w:rsidP="000951A8">
      <w:pPr>
        <w:spacing w:line="240" w:lineRule="auto"/>
        <w:rPr>
          <w:rFonts w:eastAsia="Times New Roman"/>
          <w:szCs w:val="24"/>
        </w:rPr>
      </w:pPr>
      <w:r w:rsidRPr="000951A8">
        <w:rPr>
          <w:rFonts w:eastAsia="Times New Roman"/>
          <w:szCs w:val="24"/>
        </w:rPr>
        <w:t>Zagreb, 04. prosinca 2025.</w:t>
      </w:r>
    </w:p>
    <w:p w:rsidR="000951A8" w:rsidRPr="000951A8" w:rsidRDefault="000951A8" w:rsidP="000951A8">
      <w:pPr>
        <w:spacing w:line="240" w:lineRule="auto"/>
        <w:jc w:val="both"/>
        <w:rPr>
          <w:szCs w:val="24"/>
        </w:rPr>
      </w:pPr>
    </w:p>
    <w:p w:rsidR="000951A8" w:rsidRPr="000951A8" w:rsidRDefault="000951A8" w:rsidP="000951A8">
      <w:pPr>
        <w:spacing w:line="240" w:lineRule="auto"/>
        <w:jc w:val="both"/>
        <w:rPr>
          <w:szCs w:val="24"/>
        </w:rPr>
      </w:pPr>
    </w:p>
    <w:p w:rsidR="000951A8" w:rsidRPr="000951A8" w:rsidRDefault="000951A8" w:rsidP="000951A8">
      <w:pPr>
        <w:spacing w:line="240" w:lineRule="auto"/>
        <w:ind w:left="4248"/>
        <w:jc w:val="center"/>
        <w:rPr>
          <w:szCs w:val="24"/>
        </w:rPr>
      </w:pPr>
      <w:r w:rsidRPr="000951A8">
        <w:rPr>
          <w:szCs w:val="24"/>
        </w:rPr>
        <w:t>PREDSJEDNIK</w:t>
      </w:r>
    </w:p>
    <w:p w:rsidR="000951A8" w:rsidRPr="000951A8" w:rsidRDefault="000951A8" w:rsidP="000951A8">
      <w:pPr>
        <w:spacing w:line="240" w:lineRule="auto"/>
        <w:ind w:left="4248"/>
        <w:jc w:val="center"/>
        <w:rPr>
          <w:szCs w:val="24"/>
        </w:rPr>
      </w:pPr>
      <w:r w:rsidRPr="000951A8">
        <w:rPr>
          <w:szCs w:val="24"/>
        </w:rPr>
        <w:t>VIJEĆA MJESNOG ODBORA</w:t>
      </w:r>
    </w:p>
    <w:p w:rsidR="000951A8" w:rsidRPr="000951A8" w:rsidRDefault="000951A8" w:rsidP="000951A8">
      <w:pPr>
        <w:spacing w:line="240" w:lineRule="auto"/>
        <w:ind w:left="4248"/>
        <w:jc w:val="center"/>
        <w:rPr>
          <w:szCs w:val="24"/>
        </w:rPr>
      </w:pPr>
      <w:r w:rsidRPr="000951A8">
        <w:rPr>
          <w:szCs w:val="24"/>
        </w:rPr>
        <w:t>„MIMARA“</w:t>
      </w:r>
    </w:p>
    <w:p w:rsidR="000951A8" w:rsidRPr="000951A8" w:rsidRDefault="000951A8" w:rsidP="000951A8">
      <w:pPr>
        <w:spacing w:line="240" w:lineRule="auto"/>
        <w:ind w:left="4248"/>
        <w:jc w:val="center"/>
        <w:rPr>
          <w:szCs w:val="24"/>
        </w:rPr>
      </w:pPr>
    </w:p>
    <w:p w:rsidR="000951A8" w:rsidRPr="000951A8" w:rsidRDefault="000951A8" w:rsidP="000951A8">
      <w:pPr>
        <w:spacing w:line="240" w:lineRule="auto"/>
        <w:ind w:left="4248"/>
        <w:jc w:val="center"/>
        <w:rPr>
          <w:szCs w:val="24"/>
        </w:rPr>
      </w:pPr>
      <w:r w:rsidRPr="000951A8">
        <w:rPr>
          <w:szCs w:val="24"/>
        </w:rPr>
        <w:t xml:space="preserve">Davor </w:t>
      </w:r>
      <w:proofErr w:type="spellStart"/>
      <w:r w:rsidRPr="000951A8">
        <w:rPr>
          <w:szCs w:val="24"/>
        </w:rPr>
        <w:t>Palčec</w:t>
      </w:r>
      <w:proofErr w:type="spellEnd"/>
    </w:p>
    <w:p w:rsidR="000951A8" w:rsidRPr="000951A8" w:rsidRDefault="000951A8" w:rsidP="000951A8">
      <w:pPr>
        <w:spacing w:line="240" w:lineRule="auto"/>
        <w:jc w:val="both"/>
        <w:rPr>
          <w:rFonts w:eastAsia="Times New Roman"/>
          <w:color w:val="000000"/>
          <w:szCs w:val="24"/>
          <w:lang w:eastAsia="hr-HR"/>
        </w:rPr>
      </w:pPr>
    </w:p>
    <w:p w:rsidR="000951A8" w:rsidRPr="000951A8" w:rsidRDefault="000951A8" w:rsidP="000951A8">
      <w:pPr>
        <w:spacing w:line="240" w:lineRule="auto"/>
        <w:rPr>
          <w:u w:val="single"/>
        </w:rPr>
      </w:pPr>
      <w:r w:rsidRPr="000951A8">
        <w:rPr>
          <w:u w:val="single"/>
        </w:rPr>
        <w:br w:type="page"/>
      </w:r>
    </w:p>
    <w:p w:rsidR="000951A8" w:rsidRPr="000951A8" w:rsidRDefault="000951A8" w:rsidP="000951A8">
      <w:pPr>
        <w:spacing w:line="240" w:lineRule="auto"/>
        <w:ind w:firstLine="567"/>
        <w:jc w:val="both"/>
      </w:pPr>
      <w:bookmarkStart w:id="0" w:name="_GoBack"/>
      <w:bookmarkEnd w:id="0"/>
      <w:r w:rsidRPr="000951A8">
        <w:rPr>
          <w:szCs w:val="24"/>
        </w:rPr>
        <w:lastRenderedPageBreak/>
        <w:t>Na temelju članka 99. stavka 1. točke 3. Statuta Grada Zagreba (Službeni glasnik Grada Zagreba 23/16, 2/18 i 23/18, 3/20, 3/21, 11/21 – pročišćeni tekst i 16/22), Vijeće Mjesnog odbora „Mimara“, na 7. sjednici, 04. prosinca 2025. donijelo je</w:t>
      </w:r>
    </w:p>
    <w:p w:rsidR="000951A8" w:rsidRPr="000951A8" w:rsidRDefault="000951A8" w:rsidP="000951A8">
      <w:pPr>
        <w:spacing w:line="240" w:lineRule="auto"/>
      </w:pPr>
    </w:p>
    <w:p w:rsidR="000951A8" w:rsidRPr="000951A8" w:rsidRDefault="000951A8" w:rsidP="000951A8">
      <w:pPr>
        <w:spacing w:line="240" w:lineRule="auto"/>
        <w:jc w:val="center"/>
        <w:rPr>
          <w:rFonts w:eastAsia="Times New Roman"/>
          <w:b/>
          <w:szCs w:val="24"/>
        </w:rPr>
      </w:pPr>
      <w:r w:rsidRPr="000951A8">
        <w:rPr>
          <w:rFonts w:eastAsia="Times New Roman"/>
          <w:b/>
          <w:szCs w:val="24"/>
        </w:rPr>
        <w:t>Z A K L J U Č A K</w:t>
      </w:r>
    </w:p>
    <w:p w:rsidR="000951A8" w:rsidRPr="000951A8" w:rsidRDefault="000951A8" w:rsidP="000951A8">
      <w:pPr>
        <w:spacing w:line="240" w:lineRule="auto"/>
        <w:rPr>
          <w:rFonts w:eastAsia="Times New Roman"/>
          <w:szCs w:val="24"/>
          <w:lang w:val="pl-PL"/>
        </w:rPr>
      </w:pPr>
    </w:p>
    <w:p w:rsidR="000951A8" w:rsidRPr="000951A8" w:rsidRDefault="000951A8" w:rsidP="000951A8">
      <w:pPr>
        <w:spacing w:line="240" w:lineRule="auto"/>
        <w:jc w:val="center"/>
      </w:pPr>
      <w:r w:rsidRPr="000951A8">
        <w:rPr>
          <w:b/>
          <w:szCs w:val="24"/>
        </w:rPr>
        <w:t>o prijedlogu otkazivanja najma prostora koji je sjedište Mjesnog odbora „Mimara“</w:t>
      </w:r>
    </w:p>
    <w:p w:rsidR="000951A8" w:rsidRPr="000951A8" w:rsidRDefault="000951A8" w:rsidP="000951A8">
      <w:pPr>
        <w:spacing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0951A8" w:rsidRPr="000951A8" w:rsidTr="00910AC4">
        <w:trPr>
          <w:trHeight w:val="773"/>
        </w:trPr>
        <w:tc>
          <w:tcPr>
            <w:tcW w:w="567" w:type="dxa"/>
          </w:tcPr>
          <w:p w:rsidR="000951A8" w:rsidRPr="000951A8" w:rsidRDefault="000951A8" w:rsidP="000951A8">
            <w:pPr>
              <w:spacing w:line="240" w:lineRule="auto"/>
              <w:jc w:val="both"/>
            </w:pPr>
            <w:r w:rsidRPr="000951A8">
              <w:t>1.</w:t>
            </w:r>
          </w:p>
        </w:tc>
        <w:tc>
          <w:tcPr>
            <w:tcW w:w="9070" w:type="dxa"/>
          </w:tcPr>
          <w:p w:rsidR="000951A8" w:rsidRPr="000951A8" w:rsidRDefault="000951A8" w:rsidP="000951A8">
            <w:pPr>
              <w:spacing w:line="240" w:lineRule="auto"/>
              <w:jc w:val="both"/>
            </w:pPr>
            <w:r w:rsidRPr="000951A8">
              <w:t>Vijeće je raspravljalo o prijedlogu otkazivanja najma prostora koji je sjedište Mjesnog odbora „Mimara“.</w:t>
            </w:r>
          </w:p>
        </w:tc>
      </w:tr>
      <w:tr w:rsidR="000951A8" w:rsidRPr="000951A8" w:rsidTr="00910AC4">
        <w:tc>
          <w:tcPr>
            <w:tcW w:w="567" w:type="dxa"/>
          </w:tcPr>
          <w:p w:rsidR="000951A8" w:rsidRPr="000951A8" w:rsidRDefault="000951A8" w:rsidP="000951A8">
            <w:pPr>
              <w:spacing w:line="240" w:lineRule="auto"/>
              <w:jc w:val="both"/>
            </w:pPr>
            <w:r w:rsidRPr="000951A8">
              <w:t>2.</w:t>
            </w:r>
          </w:p>
        </w:tc>
        <w:tc>
          <w:tcPr>
            <w:tcW w:w="9070" w:type="dxa"/>
          </w:tcPr>
          <w:p w:rsidR="000951A8" w:rsidRPr="000951A8" w:rsidRDefault="000951A8" w:rsidP="000951A8">
            <w:pPr>
              <w:spacing w:line="240" w:lineRule="auto"/>
              <w:jc w:val="both"/>
            </w:pPr>
            <w:r w:rsidRPr="000951A8">
              <w:t>Vijeće je jednoglasno zaključilo da se otkaže najam prostora koji je sjedište Mjesnog odbora „Mimara“, Vodnikova ulica 15 te da se umjesto postojećeg prostora za rad koristi prostor Mjesnog odbora „Petar Zrinski“, Primorska ulica 32.</w:t>
            </w:r>
          </w:p>
          <w:p w:rsidR="000951A8" w:rsidRPr="000951A8" w:rsidRDefault="000951A8" w:rsidP="000951A8">
            <w:pPr>
              <w:spacing w:line="240" w:lineRule="auto"/>
              <w:jc w:val="both"/>
            </w:pPr>
          </w:p>
        </w:tc>
      </w:tr>
      <w:tr w:rsidR="000951A8" w:rsidRPr="000951A8" w:rsidTr="00910AC4">
        <w:tc>
          <w:tcPr>
            <w:tcW w:w="567" w:type="dxa"/>
          </w:tcPr>
          <w:p w:rsidR="000951A8" w:rsidRPr="000951A8" w:rsidRDefault="000951A8" w:rsidP="000951A8">
            <w:pPr>
              <w:spacing w:line="240" w:lineRule="auto"/>
              <w:jc w:val="both"/>
            </w:pPr>
            <w:r w:rsidRPr="000951A8">
              <w:t>3.</w:t>
            </w:r>
          </w:p>
        </w:tc>
        <w:tc>
          <w:tcPr>
            <w:tcW w:w="9070" w:type="dxa"/>
          </w:tcPr>
          <w:p w:rsidR="000951A8" w:rsidRPr="000951A8" w:rsidRDefault="000951A8" w:rsidP="000951A8">
            <w:pPr>
              <w:spacing w:line="240" w:lineRule="auto"/>
              <w:jc w:val="both"/>
            </w:pPr>
            <w:r w:rsidRPr="000951A8">
              <w:t>Ovaj zaključak dostavlja se Gradskom uredu za mjesnu samoupravu, promet, civilnu zaštitu i sigurnost.</w:t>
            </w:r>
          </w:p>
        </w:tc>
      </w:tr>
    </w:tbl>
    <w:p w:rsidR="000951A8" w:rsidRPr="000951A8" w:rsidRDefault="000951A8" w:rsidP="000951A8">
      <w:pPr>
        <w:tabs>
          <w:tab w:val="left" w:pos="1350"/>
        </w:tabs>
        <w:spacing w:line="240" w:lineRule="auto"/>
        <w:jc w:val="both"/>
      </w:pPr>
      <w:r w:rsidRPr="000951A8">
        <w:tab/>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rPr>
          <w:rFonts w:eastAsia="Times New Roman"/>
          <w:szCs w:val="24"/>
        </w:rPr>
      </w:pPr>
      <w:r w:rsidRPr="000951A8">
        <w:rPr>
          <w:rFonts w:eastAsia="Times New Roman"/>
          <w:szCs w:val="24"/>
        </w:rPr>
        <w:t>KLASA: 024-08/25-003/2233</w:t>
      </w:r>
    </w:p>
    <w:p w:rsidR="000951A8" w:rsidRPr="000951A8" w:rsidRDefault="000951A8" w:rsidP="000951A8">
      <w:pPr>
        <w:spacing w:line="240" w:lineRule="auto"/>
        <w:rPr>
          <w:rFonts w:eastAsia="Times New Roman"/>
          <w:szCs w:val="24"/>
        </w:rPr>
      </w:pPr>
      <w:r w:rsidRPr="000951A8">
        <w:rPr>
          <w:rFonts w:eastAsia="Times New Roman"/>
          <w:szCs w:val="24"/>
        </w:rPr>
        <w:t xml:space="preserve">URBROJ: 251-13-11-4/004-25-5                                                                                               </w:t>
      </w:r>
    </w:p>
    <w:p w:rsidR="000951A8" w:rsidRPr="000951A8" w:rsidRDefault="000951A8" w:rsidP="000951A8">
      <w:pPr>
        <w:spacing w:line="240" w:lineRule="auto"/>
        <w:rPr>
          <w:rFonts w:eastAsia="Times New Roman"/>
          <w:szCs w:val="24"/>
        </w:rPr>
      </w:pPr>
      <w:r w:rsidRPr="000951A8">
        <w:rPr>
          <w:rFonts w:eastAsia="Times New Roman"/>
          <w:szCs w:val="24"/>
        </w:rPr>
        <w:t>Zagreb, 04. prosinca 2025.</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ind w:left="4248"/>
        <w:jc w:val="center"/>
      </w:pPr>
      <w:r w:rsidRPr="000951A8">
        <w:t>PREDSJEDNIK</w:t>
      </w:r>
    </w:p>
    <w:p w:rsidR="000951A8" w:rsidRPr="000951A8" w:rsidRDefault="000951A8" w:rsidP="000951A8">
      <w:pPr>
        <w:spacing w:line="240" w:lineRule="auto"/>
        <w:ind w:left="4248"/>
        <w:jc w:val="center"/>
      </w:pPr>
      <w:r w:rsidRPr="000951A8">
        <w:t>VIJEĆA MJESNOG ODBORA</w:t>
      </w:r>
    </w:p>
    <w:p w:rsidR="000951A8" w:rsidRPr="000951A8" w:rsidRDefault="000951A8" w:rsidP="000951A8">
      <w:pPr>
        <w:spacing w:line="240" w:lineRule="auto"/>
        <w:ind w:left="4248"/>
        <w:jc w:val="center"/>
      </w:pPr>
      <w:r w:rsidRPr="000951A8">
        <w:t>„MIMARA“</w:t>
      </w:r>
    </w:p>
    <w:p w:rsidR="000951A8" w:rsidRPr="000951A8" w:rsidRDefault="000951A8" w:rsidP="000951A8">
      <w:pPr>
        <w:spacing w:line="240" w:lineRule="auto"/>
        <w:ind w:left="4248"/>
        <w:jc w:val="center"/>
      </w:pPr>
    </w:p>
    <w:p w:rsidR="000951A8" w:rsidRPr="000951A8" w:rsidRDefault="000951A8" w:rsidP="000951A8">
      <w:pPr>
        <w:spacing w:line="240" w:lineRule="auto"/>
        <w:ind w:left="4248"/>
        <w:jc w:val="center"/>
      </w:pPr>
      <w:r w:rsidRPr="000951A8">
        <w:t xml:space="preserve">Davor </w:t>
      </w:r>
      <w:proofErr w:type="spellStart"/>
      <w:r w:rsidRPr="000951A8">
        <w:t>Palčec</w:t>
      </w:r>
      <w:proofErr w:type="spellEnd"/>
    </w:p>
    <w:p w:rsidR="000951A8" w:rsidRPr="000951A8" w:rsidRDefault="000951A8" w:rsidP="000951A8">
      <w:pPr>
        <w:spacing w:line="240" w:lineRule="auto"/>
        <w:ind w:left="4248"/>
        <w:jc w:val="center"/>
      </w:pPr>
    </w:p>
    <w:p w:rsidR="000951A8" w:rsidRPr="000951A8" w:rsidRDefault="000951A8" w:rsidP="000951A8">
      <w:pPr>
        <w:spacing w:line="240" w:lineRule="auto"/>
        <w:ind w:left="4248"/>
        <w:jc w:val="center"/>
      </w:pPr>
    </w:p>
    <w:p w:rsidR="000951A8" w:rsidRPr="000951A8" w:rsidRDefault="000951A8" w:rsidP="000951A8">
      <w:pPr>
        <w:spacing w:line="240" w:lineRule="auto"/>
        <w:rPr>
          <w:u w:val="single"/>
        </w:rPr>
      </w:pPr>
      <w:r w:rsidRPr="000951A8">
        <w:rPr>
          <w:u w:val="single"/>
        </w:rPr>
        <w:br w:type="page"/>
      </w:r>
    </w:p>
    <w:p w:rsidR="000951A8" w:rsidRPr="000951A8" w:rsidRDefault="000951A8" w:rsidP="000951A8">
      <w:pPr>
        <w:spacing w:line="240" w:lineRule="auto"/>
        <w:ind w:firstLine="567"/>
        <w:jc w:val="both"/>
      </w:pPr>
      <w:r w:rsidRPr="000951A8">
        <w:rPr>
          <w:szCs w:val="24"/>
        </w:rPr>
        <w:lastRenderedPageBreak/>
        <w:t>Na temelju članka 99. stavka 1. točke 3. Statuta Grada Zagreba (Službeni glasnik Grada Zagreba 23/16, 2/18 i 23/18, 3/20, 3/21, 11/21 – pročišćeni tekst i 16/22), Vijeće Mjesnog odbora „Mimara“, na 7. sjednici, 04. prosinca 2025. donijelo je</w:t>
      </w:r>
    </w:p>
    <w:p w:rsidR="000951A8" w:rsidRPr="000951A8" w:rsidRDefault="000951A8" w:rsidP="000951A8">
      <w:pPr>
        <w:spacing w:line="240" w:lineRule="auto"/>
      </w:pPr>
    </w:p>
    <w:p w:rsidR="000951A8" w:rsidRPr="000951A8" w:rsidRDefault="000951A8" w:rsidP="000951A8">
      <w:pPr>
        <w:spacing w:line="240" w:lineRule="auto"/>
        <w:jc w:val="center"/>
        <w:rPr>
          <w:rFonts w:eastAsia="Times New Roman"/>
          <w:b/>
          <w:szCs w:val="24"/>
        </w:rPr>
      </w:pPr>
      <w:r w:rsidRPr="000951A8">
        <w:rPr>
          <w:rFonts w:eastAsia="Times New Roman"/>
          <w:b/>
          <w:szCs w:val="24"/>
        </w:rPr>
        <w:t>Z A K L J U Č A K</w:t>
      </w:r>
    </w:p>
    <w:p w:rsidR="000951A8" w:rsidRPr="000951A8" w:rsidRDefault="000951A8" w:rsidP="000951A8">
      <w:pPr>
        <w:spacing w:line="240" w:lineRule="auto"/>
        <w:rPr>
          <w:rFonts w:eastAsia="Times New Roman"/>
          <w:szCs w:val="24"/>
          <w:lang w:val="pl-PL"/>
        </w:rPr>
      </w:pPr>
    </w:p>
    <w:p w:rsidR="000951A8" w:rsidRPr="000951A8" w:rsidRDefault="000951A8" w:rsidP="000951A8">
      <w:pPr>
        <w:spacing w:line="240" w:lineRule="auto"/>
        <w:jc w:val="center"/>
      </w:pPr>
      <w:r w:rsidRPr="000951A8">
        <w:rPr>
          <w:b/>
          <w:szCs w:val="24"/>
        </w:rPr>
        <w:t xml:space="preserve"> o korištenju prostora Mjesnog odbora "Mimara"</w:t>
      </w:r>
    </w:p>
    <w:p w:rsidR="000951A8" w:rsidRPr="000951A8" w:rsidRDefault="000951A8" w:rsidP="000951A8">
      <w:pPr>
        <w:spacing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0951A8" w:rsidRPr="000951A8" w:rsidTr="00910AC4">
        <w:trPr>
          <w:trHeight w:val="773"/>
        </w:trPr>
        <w:tc>
          <w:tcPr>
            <w:tcW w:w="567" w:type="dxa"/>
          </w:tcPr>
          <w:p w:rsidR="000951A8" w:rsidRPr="000951A8" w:rsidRDefault="000951A8" w:rsidP="000951A8">
            <w:pPr>
              <w:spacing w:line="240" w:lineRule="auto"/>
              <w:jc w:val="both"/>
            </w:pPr>
            <w:r w:rsidRPr="000951A8">
              <w:t>1.</w:t>
            </w:r>
          </w:p>
        </w:tc>
        <w:tc>
          <w:tcPr>
            <w:tcW w:w="9070" w:type="dxa"/>
          </w:tcPr>
          <w:p w:rsidR="000951A8" w:rsidRPr="000951A8" w:rsidRDefault="000951A8" w:rsidP="000951A8">
            <w:pPr>
              <w:spacing w:line="240" w:lineRule="auto"/>
              <w:jc w:val="both"/>
            </w:pPr>
            <w:r w:rsidRPr="000951A8">
              <w:t>Vijeće Mjesnog odbora „Mimara“ je raspravljalo o korištenju prostora Mjesnog odbora „Mimara“.</w:t>
            </w:r>
          </w:p>
        </w:tc>
      </w:tr>
      <w:tr w:rsidR="000951A8" w:rsidRPr="000951A8" w:rsidTr="00910AC4">
        <w:tc>
          <w:tcPr>
            <w:tcW w:w="567" w:type="dxa"/>
          </w:tcPr>
          <w:p w:rsidR="000951A8" w:rsidRPr="000951A8" w:rsidRDefault="000951A8" w:rsidP="000951A8">
            <w:pPr>
              <w:spacing w:line="240" w:lineRule="auto"/>
              <w:jc w:val="both"/>
            </w:pPr>
            <w:r w:rsidRPr="000951A8">
              <w:t>2.</w:t>
            </w:r>
          </w:p>
        </w:tc>
        <w:tc>
          <w:tcPr>
            <w:tcW w:w="9070" w:type="dxa"/>
          </w:tcPr>
          <w:p w:rsidR="000951A8" w:rsidRPr="000951A8" w:rsidRDefault="000951A8" w:rsidP="000951A8">
            <w:pPr>
              <w:spacing w:line="240" w:lineRule="auto"/>
              <w:jc w:val="both"/>
            </w:pPr>
            <w:r w:rsidRPr="000951A8">
              <w:t>Vijeće Mjesnog odbora „Mimara“ je jednoglasno zaključilo da se prostor koji je sjedište Mjesnog odbora „Mimara“, Vodnikova ulica 15 ne daje na korištenje, jer je u tijeku otkazivanje najma istog te da se umjesto postojećeg prostora za korištenje prostora korisnici obrate Vijeću Mjesnog odbora „Petar Zrinski“, Primorska ulica 32.</w:t>
            </w:r>
          </w:p>
          <w:p w:rsidR="000951A8" w:rsidRPr="000951A8" w:rsidRDefault="000951A8" w:rsidP="000951A8">
            <w:pPr>
              <w:spacing w:line="240" w:lineRule="auto"/>
              <w:jc w:val="both"/>
            </w:pPr>
          </w:p>
        </w:tc>
      </w:tr>
      <w:tr w:rsidR="000951A8" w:rsidRPr="000951A8" w:rsidTr="00910AC4">
        <w:tc>
          <w:tcPr>
            <w:tcW w:w="567" w:type="dxa"/>
          </w:tcPr>
          <w:p w:rsidR="000951A8" w:rsidRPr="000951A8" w:rsidRDefault="000951A8" w:rsidP="000951A8">
            <w:pPr>
              <w:spacing w:line="240" w:lineRule="auto"/>
              <w:jc w:val="both"/>
            </w:pPr>
            <w:r w:rsidRPr="000951A8">
              <w:t>3.</w:t>
            </w:r>
          </w:p>
        </w:tc>
        <w:tc>
          <w:tcPr>
            <w:tcW w:w="9070" w:type="dxa"/>
          </w:tcPr>
          <w:p w:rsidR="000951A8" w:rsidRPr="000951A8" w:rsidRDefault="000951A8" w:rsidP="000951A8">
            <w:pPr>
              <w:spacing w:line="240" w:lineRule="auto"/>
              <w:jc w:val="both"/>
            </w:pPr>
            <w:r w:rsidRPr="000951A8">
              <w:t>Ovaj zaključak dostavlja se Gradskom uredu za mjesnu samoupravu, promet, civilnu zaštitu i sigurnost.</w:t>
            </w:r>
          </w:p>
        </w:tc>
      </w:tr>
    </w:tbl>
    <w:p w:rsidR="000951A8" w:rsidRPr="000951A8" w:rsidRDefault="000951A8" w:rsidP="000951A8">
      <w:pPr>
        <w:tabs>
          <w:tab w:val="left" w:pos="1350"/>
        </w:tabs>
        <w:spacing w:line="240" w:lineRule="auto"/>
        <w:jc w:val="both"/>
      </w:pPr>
      <w:r w:rsidRPr="000951A8">
        <w:tab/>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rPr>
          <w:rFonts w:eastAsia="Times New Roman"/>
          <w:szCs w:val="24"/>
        </w:rPr>
      </w:pPr>
      <w:r w:rsidRPr="000951A8">
        <w:rPr>
          <w:rFonts w:eastAsia="Times New Roman"/>
          <w:szCs w:val="24"/>
        </w:rPr>
        <w:t>KLASA: 024-08/25-003/2233</w:t>
      </w:r>
    </w:p>
    <w:p w:rsidR="000951A8" w:rsidRPr="000951A8" w:rsidRDefault="000951A8" w:rsidP="000951A8">
      <w:pPr>
        <w:spacing w:line="240" w:lineRule="auto"/>
        <w:rPr>
          <w:rFonts w:eastAsia="Times New Roman"/>
          <w:szCs w:val="24"/>
        </w:rPr>
      </w:pPr>
      <w:r w:rsidRPr="000951A8">
        <w:rPr>
          <w:rFonts w:eastAsia="Times New Roman"/>
          <w:szCs w:val="24"/>
        </w:rPr>
        <w:t xml:space="preserve">URBROJ: 251-13-11-4/004-25-6                                                                                              </w:t>
      </w:r>
    </w:p>
    <w:p w:rsidR="000951A8" w:rsidRPr="000951A8" w:rsidRDefault="000951A8" w:rsidP="000951A8">
      <w:pPr>
        <w:spacing w:line="240" w:lineRule="auto"/>
        <w:rPr>
          <w:rFonts w:eastAsia="Times New Roman"/>
          <w:szCs w:val="24"/>
        </w:rPr>
      </w:pPr>
      <w:r w:rsidRPr="000951A8">
        <w:rPr>
          <w:rFonts w:eastAsia="Times New Roman"/>
          <w:szCs w:val="24"/>
        </w:rPr>
        <w:t>Zagreb, 04. prosinca 2025.</w:t>
      </w:r>
    </w:p>
    <w:p w:rsidR="000951A8" w:rsidRPr="000951A8" w:rsidRDefault="000951A8" w:rsidP="000951A8">
      <w:pPr>
        <w:spacing w:line="240" w:lineRule="auto"/>
        <w:jc w:val="both"/>
      </w:pPr>
    </w:p>
    <w:p w:rsidR="000951A8" w:rsidRPr="000951A8" w:rsidRDefault="000951A8" w:rsidP="000951A8">
      <w:pPr>
        <w:spacing w:line="240" w:lineRule="auto"/>
        <w:jc w:val="both"/>
      </w:pPr>
    </w:p>
    <w:p w:rsidR="000951A8" w:rsidRPr="000951A8" w:rsidRDefault="000951A8" w:rsidP="000951A8">
      <w:pPr>
        <w:spacing w:line="240" w:lineRule="auto"/>
        <w:ind w:left="4248"/>
        <w:jc w:val="center"/>
      </w:pPr>
      <w:r w:rsidRPr="000951A8">
        <w:t>PREDSJEDNIK</w:t>
      </w:r>
    </w:p>
    <w:p w:rsidR="000951A8" w:rsidRPr="000951A8" w:rsidRDefault="000951A8" w:rsidP="000951A8">
      <w:pPr>
        <w:spacing w:line="240" w:lineRule="auto"/>
        <w:ind w:left="4248"/>
        <w:jc w:val="center"/>
      </w:pPr>
      <w:r w:rsidRPr="000951A8">
        <w:t>VIJEĆA MJESNOG ODBORA</w:t>
      </w:r>
    </w:p>
    <w:p w:rsidR="000951A8" w:rsidRPr="000951A8" w:rsidRDefault="000951A8" w:rsidP="000951A8">
      <w:pPr>
        <w:spacing w:line="240" w:lineRule="auto"/>
        <w:ind w:left="4248"/>
        <w:jc w:val="center"/>
      </w:pPr>
      <w:r w:rsidRPr="000951A8">
        <w:t>„MIMARA“</w:t>
      </w:r>
    </w:p>
    <w:p w:rsidR="000951A8" w:rsidRPr="000951A8" w:rsidRDefault="000951A8" w:rsidP="000951A8">
      <w:pPr>
        <w:spacing w:line="240" w:lineRule="auto"/>
        <w:ind w:left="4248"/>
        <w:jc w:val="center"/>
      </w:pPr>
    </w:p>
    <w:p w:rsidR="000951A8" w:rsidRPr="000951A8" w:rsidRDefault="000951A8" w:rsidP="000951A8">
      <w:pPr>
        <w:spacing w:line="240" w:lineRule="auto"/>
        <w:ind w:left="4248"/>
        <w:jc w:val="center"/>
      </w:pPr>
      <w:r w:rsidRPr="000951A8">
        <w:t xml:space="preserve">Davor </w:t>
      </w:r>
      <w:proofErr w:type="spellStart"/>
      <w:r w:rsidRPr="000951A8">
        <w:t>Palčec</w:t>
      </w:r>
      <w:proofErr w:type="spellEnd"/>
    </w:p>
    <w:p w:rsidR="000951A8" w:rsidRPr="000951A8" w:rsidRDefault="000951A8" w:rsidP="000951A8">
      <w:pPr>
        <w:spacing w:line="240" w:lineRule="auto"/>
        <w:ind w:left="4248"/>
        <w:jc w:val="center"/>
      </w:pPr>
    </w:p>
    <w:p w:rsidR="000951A8" w:rsidRPr="000951A8" w:rsidRDefault="000951A8" w:rsidP="000951A8">
      <w:pPr>
        <w:spacing w:line="240" w:lineRule="auto"/>
        <w:ind w:left="4248"/>
        <w:jc w:val="center"/>
      </w:pPr>
    </w:p>
    <w:p w:rsidR="000951A8" w:rsidRPr="000951A8" w:rsidRDefault="000951A8" w:rsidP="000951A8">
      <w:pPr>
        <w:spacing w:line="240" w:lineRule="auto"/>
        <w:rPr>
          <w:u w:val="single"/>
        </w:rPr>
      </w:pPr>
    </w:p>
    <w:sectPr w:rsidR="000951A8" w:rsidRPr="000951A8" w:rsidSect="00095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B97AB9"/>
    <w:multiLevelType w:val="hybridMultilevel"/>
    <w:tmpl w:val="A7805CE6"/>
    <w:lvl w:ilvl="0" w:tplc="1F84770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1">
    <w:nsid w:val="220E27BF"/>
    <w:multiLevelType w:val="hybridMultilevel"/>
    <w:tmpl w:val="A7805CE6"/>
    <w:lvl w:ilvl="0" w:tplc="1F84770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61760CA"/>
    <w:multiLevelType w:val="hybridMultilevel"/>
    <w:tmpl w:val="DBD6491A"/>
    <w:lvl w:ilvl="0" w:tplc="041A000F">
      <w:start w:val="1"/>
      <w:numFmt w:val="decimal"/>
      <w:lvlText w:val="%1."/>
      <w:lvlJc w:val="left"/>
      <w:pPr>
        <w:ind w:left="2880" w:hanging="360"/>
      </w:pPr>
    </w:lvl>
    <w:lvl w:ilvl="1" w:tplc="041A0019" w:tentative="1">
      <w:start w:val="1"/>
      <w:numFmt w:val="lowerLetter"/>
      <w:lvlText w:val="%2."/>
      <w:lvlJc w:val="left"/>
      <w:pPr>
        <w:ind w:left="3600" w:hanging="360"/>
      </w:pPr>
    </w:lvl>
    <w:lvl w:ilvl="2" w:tplc="041A001B" w:tentative="1">
      <w:start w:val="1"/>
      <w:numFmt w:val="lowerRoman"/>
      <w:lvlText w:val="%3."/>
      <w:lvlJc w:val="right"/>
      <w:pPr>
        <w:ind w:left="4320" w:hanging="180"/>
      </w:pPr>
    </w:lvl>
    <w:lvl w:ilvl="3" w:tplc="041A000F" w:tentative="1">
      <w:start w:val="1"/>
      <w:numFmt w:val="decimal"/>
      <w:lvlText w:val="%4."/>
      <w:lvlJc w:val="left"/>
      <w:pPr>
        <w:ind w:left="5040" w:hanging="360"/>
      </w:pPr>
    </w:lvl>
    <w:lvl w:ilvl="4" w:tplc="041A0019" w:tentative="1">
      <w:start w:val="1"/>
      <w:numFmt w:val="lowerLetter"/>
      <w:lvlText w:val="%5."/>
      <w:lvlJc w:val="left"/>
      <w:pPr>
        <w:ind w:left="5760" w:hanging="360"/>
      </w:pPr>
    </w:lvl>
    <w:lvl w:ilvl="5" w:tplc="041A001B" w:tentative="1">
      <w:start w:val="1"/>
      <w:numFmt w:val="lowerRoman"/>
      <w:lvlText w:val="%6."/>
      <w:lvlJc w:val="right"/>
      <w:pPr>
        <w:ind w:left="6480" w:hanging="180"/>
      </w:pPr>
    </w:lvl>
    <w:lvl w:ilvl="6" w:tplc="041A000F" w:tentative="1">
      <w:start w:val="1"/>
      <w:numFmt w:val="decimal"/>
      <w:lvlText w:val="%7."/>
      <w:lvlJc w:val="left"/>
      <w:pPr>
        <w:ind w:left="7200" w:hanging="360"/>
      </w:pPr>
    </w:lvl>
    <w:lvl w:ilvl="7" w:tplc="041A0019" w:tentative="1">
      <w:start w:val="1"/>
      <w:numFmt w:val="lowerLetter"/>
      <w:lvlText w:val="%8."/>
      <w:lvlJc w:val="left"/>
      <w:pPr>
        <w:ind w:left="7920" w:hanging="360"/>
      </w:pPr>
    </w:lvl>
    <w:lvl w:ilvl="8" w:tplc="041A001B" w:tentative="1">
      <w:start w:val="1"/>
      <w:numFmt w:val="lowerRoman"/>
      <w:lvlText w:val="%9."/>
      <w:lvlJc w:val="right"/>
      <w:pPr>
        <w:ind w:left="8640" w:hanging="180"/>
      </w:pPr>
    </w:lvl>
  </w:abstractNum>
  <w:abstractNum w:abstractNumId="3" w15:restartNumberingAfterBreak="1">
    <w:nsid w:val="3DFE6CC6"/>
    <w:multiLevelType w:val="hybridMultilevel"/>
    <w:tmpl w:val="A7805CE6"/>
    <w:lvl w:ilvl="0" w:tplc="1F84770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E36368A"/>
    <w:multiLevelType w:val="hybridMultilevel"/>
    <w:tmpl w:val="AA5C0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1C2540A"/>
    <w:multiLevelType w:val="hybridMultilevel"/>
    <w:tmpl w:val="4E48727E"/>
    <w:lvl w:ilvl="0" w:tplc="00BEB190">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5F23031A"/>
    <w:multiLevelType w:val="hybridMultilevel"/>
    <w:tmpl w:val="AA5C0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D1F5961"/>
    <w:multiLevelType w:val="hybridMultilevel"/>
    <w:tmpl w:val="52EC8D88"/>
    <w:lvl w:ilvl="0" w:tplc="38C065C2">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6"/>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1A8"/>
    <w:rsid w:val="000118DC"/>
    <w:rsid w:val="000951A8"/>
    <w:rsid w:val="001865E9"/>
    <w:rsid w:val="002754D5"/>
    <w:rsid w:val="00576BDD"/>
    <w:rsid w:val="00BC24D8"/>
    <w:rsid w:val="00C6242F"/>
    <w:rsid w:val="00DB7DBD"/>
    <w:rsid w:val="00E301E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2A638"/>
  <w15:chartTrackingRefBased/>
  <w15:docId w15:val="{4496CD5E-1BBB-4E86-8F8C-C88D0F7E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5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1A8"/>
    <w:pPr>
      <w:suppressAutoHyphens w:val="0"/>
      <w:spacing w:after="160" w:line="259" w:lineRule="auto"/>
      <w:ind w:left="720"/>
      <w:contextualSpacing/>
    </w:pPr>
    <w:rPr>
      <w:rFonts w:asciiTheme="minorHAnsi" w:hAnsiTheme="minorHAnsi" w:cstheme="minorBidi"/>
      <w:sz w:val="22"/>
      <w:lang w:val="en-GB"/>
    </w:rPr>
  </w:style>
  <w:style w:type="paragraph" w:styleId="BodyText">
    <w:name w:val="Body Text"/>
    <w:basedOn w:val="Normal"/>
    <w:link w:val="BodyTextChar"/>
    <w:semiHidden/>
    <w:unhideWhenUsed/>
    <w:rsid w:val="000951A8"/>
    <w:pPr>
      <w:suppressAutoHyphens w:val="0"/>
      <w:overflowPunct w:val="0"/>
      <w:autoSpaceDE w:val="0"/>
      <w:autoSpaceDN w:val="0"/>
      <w:adjustRightInd w:val="0"/>
      <w:spacing w:line="240" w:lineRule="auto"/>
      <w:jc w:val="both"/>
    </w:pPr>
    <w:rPr>
      <w:rFonts w:eastAsia="Times New Roman"/>
      <w:szCs w:val="20"/>
      <w:lang w:eastAsia="hr-HR"/>
    </w:rPr>
  </w:style>
  <w:style w:type="character" w:customStyle="1" w:styleId="BodyTextChar">
    <w:name w:val="Body Text Char"/>
    <w:basedOn w:val="DefaultParagraphFont"/>
    <w:link w:val="BodyText"/>
    <w:semiHidden/>
    <w:rsid w:val="000951A8"/>
    <w:rPr>
      <w:rFonts w:ascii="Times New Roman" w:eastAsia="Times New Roman" w:hAnsi="Times New Roman" w:cs="Times New Roman"/>
      <w:sz w:val="24"/>
      <w:szCs w:val="20"/>
      <w:lang w:eastAsia="hr-HR"/>
    </w:rPr>
  </w:style>
  <w:style w:type="table" w:customStyle="1" w:styleId="TableGrid1">
    <w:name w:val="Table Grid1"/>
    <w:basedOn w:val="TableNormal"/>
    <w:next w:val="TableGrid"/>
    <w:uiPriority w:val="39"/>
    <w:rsid w:val="00095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Križan Bago</dc:creator>
  <cp:keywords/>
  <dc:description/>
  <cp:lastModifiedBy>Križan Bago</cp:lastModifiedBy>
  <cp:revision>8</cp:revision>
  <dcterms:created xsi:type="dcterms:W3CDTF">2025-12-29T13:26:00Z</dcterms:created>
  <dcterms:modified xsi:type="dcterms:W3CDTF">2025-12-29T13:51:00Z</dcterms:modified>
</cp:coreProperties>
</file>