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1BD1" w:rsidRPr="00C86B6E" w:rsidRDefault="00C86B6E" w:rsidP="00C86B6E">
      <w:pPr>
        <w:spacing w:line="240" w:lineRule="auto"/>
        <w:jc w:val="center"/>
        <w:rPr>
          <w:b/>
        </w:rPr>
      </w:pPr>
      <w:r w:rsidRPr="00C86B6E">
        <w:rPr>
          <w:b/>
        </w:rPr>
        <w:t>Z A P I S N I K</w:t>
      </w:r>
    </w:p>
    <w:p w:rsidR="00C86B6E" w:rsidRPr="00C86B6E" w:rsidRDefault="00C86B6E" w:rsidP="00C86B6E">
      <w:pPr>
        <w:spacing w:line="240" w:lineRule="auto"/>
        <w:jc w:val="center"/>
        <w:rPr>
          <w:b/>
        </w:rPr>
      </w:pPr>
      <w:r w:rsidRPr="00C86B6E">
        <w:rPr>
          <w:b/>
        </w:rPr>
        <w:t xml:space="preserve">7. sjednice Vijeća Mjesnog odbora Borongaj - Lugovi održane 22. prosinca 2025. </w:t>
      </w:r>
    </w:p>
    <w:p w:rsidR="00C86B6E" w:rsidRPr="00C86B6E" w:rsidRDefault="00C86B6E" w:rsidP="00C86B6E">
      <w:pPr>
        <w:spacing w:line="240" w:lineRule="auto"/>
        <w:jc w:val="center"/>
        <w:rPr>
          <w:b/>
        </w:rPr>
      </w:pPr>
      <w:r w:rsidRPr="00C86B6E">
        <w:rPr>
          <w:b/>
        </w:rPr>
        <w:t xml:space="preserve">Zagreb, </w:t>
      </w:r>
      <w:proofErr w:type="spellStart"/>
      <w:r w:rsidRPr="00C86B6E">
        <w:rPr>
          <w:b/>
        </w:rPr>
        <w:t>Vukomerec</w:t>
      </w:r>
      <w:proofErr w:type="spellEnd"/>
      <w:r w:rsidRPr="00C86B6E">
        <w:rPr>
          <w:b/>
        </w:rPr>
        <w:t xml:space="preserve"> 41 s početkom u 18,00 sati</w:t>
      </w:r>
    </w:p>
    <w:p w:rsidR="00C86B6E" w:rsidRPr="00C86B6E" w:rsidRDefault="00C86B6E" w:rsidP="00C86B6E">
      <w:pPr>
        <w:spacing w:line="240" w:lineRule="auto"/>
        <w:jc w:val="both"/>
      </w:pPr>
    </w:p>
    <w:p w:rsidR="00C86B6E" w:rsidRPr="00C86B6E" w:rsidRDefault="00C86B6E" w:rsidP="00C86B6E">
      <w:pPr>
        <w:spacing w:line="240" w:lineRule="auto"/>
        <w:jc w:val="both"/>
      </w:pPr>
      <w:r w:rsidRPr="00C86B6E">
        <w:t>Nazočni članovi Vijeća:</w:t>
      </w:r>
    </w:p>
    <w:p w:rsidR="00C86B6E" w:rsidRPr="00C86B6E" w:rsidRDefault="00C86B6E" w:rsidP="00C86B6E">
      <w:pPr>
        <w:spacing w:line="240" w:lineRule="auto"/>
        <w:jc w:val="both"/>
      </w:pPr>
      <w:r w:rsidRPr="00C86B6E">
        <w:t xml:space="preserve">Katarina Horvat Zrilić, Bruno Rižmarić, Slavica </w:t>
      </w:r>
      <w:proofErr w:type="spellStart"/>
      <w:r w:rsidRPr="00C86B6E">
        <w:t>Zrnić</w:t>
      </w:r>
      <w:proofErr w:type="spellEnd"/>
      <w:r w:rsidRPr="00C86B6E">
        <w:t xml:space="preserve"> i Ana </w:t>
      </w:r>
      <w:proofErr w:type="spellStart"/>
      <w:r w:rsidRPr="00C86B6E">
        <w:t>Pekarik</w:t>
      </w:r>
      <w:proofErr w:type="spellEnd"/>
      <w:r w:rsidRPr="00C86B6E">
        <w:t>.</w:t>
      </w:r>
    </w:p>
    <w:p w:rsidR="00C86B6E" w:rsidRPr="00C86B6E" w:rsidRDefault="00C86B6E" w:rsidP="00C86B6E">
      <w:pPr>
        <w:spacing w:line="240" w:lineRule="auto"/>
        <w:jc w:val="both"/>
      </w:pPr>
    </w:p>
    <w:p w:rsidR="00C86B6E" w:rsidRPr="00C86B6E" w:rsidRDefault="00C86B6E" w:rsidP="00C86B6E">
      <w:pPr>
        <w:spacing w:line="240" w:lineRule="auto"/>
        <w:jc w:val="both"/>
      </w:pPr>
      <w:r w:rsidRPr="00C86B6E">
        <w:t>Odsutni članovi Vijeća :</w:t>
      </w:r>
    </w:p>
    <w:p w:rsidR="00C86B6E" w:rsidRPr="00C86B6E" w:rsidRDefault="00C86B6E" w:rsidP="00C86B6E">
      <w:pPr>
        <w:spacing w:line="240" w:lineRule="auto"/>
        <w:jc w:val="both"/>
      </w:pPr>
      <w:r w:rsidRPr="00C86B6E">
        <w:t>Ivica Milković.</w:t>
      </w:r>
    </w:p>
    <w:p w:rsidR="00C86B6E" w:rsidRPr="00C86B6E" w:rsidRDefault="00C86B6E" w:rsidP="00C86B6E">
      <w:pPr>
        <w:spacing w:line="240" w:lineRule="auto"/>
        <w:jc w:val="both"/>
      </w:pPr>
    </w:p>
    <w:p w:rsidR="00662710" w:rsidRDefault="00C86B6E" w:rsidP="00662710">
      <w:pPr>
        <w:spacing w:line="240" w:lineRule="auto"/>
        <w:jc w:val="both"/>
      </w:pPr>
      <w:r w:rsidRPr="00C86B6E">
        <w:t>Ostali nazočni:</w:t>
      </w:r>
      <w:r w:rsidR="00662710">
        <w:t xml:space="preserve"> </w:t>
      </w:r>
      <w:r w:rsidR="00662710">
        <w:rPr>
          <w:bCs/>
        </w:rPr>
        <w:t>A</w:t>
      </w:r>
      <w:r w:rsidR="00662710">
        <w:rPr>
          <w:bCs/>
        </w:rPr>
        <w:t>.</w:t>
      </w:r>
      <w:r w:rsidR="00662710">
        <w:rPr>
          <w:bCs/>
        </w:rPr>
        <w:t xml:space="preserve"> M</w:t>
      </w:r>
      <w:r w:rsidR="00662710">
        <w:rPr>
          <w:bCs/>
        </w:rPr>
        <w:t>.</w:t>
      </w:r>
      <w:r w:rsidR="00662710">
        <w:rPr>
          <w:bCs/>
        </w:rPr>
        <w:t>, K</w:t>
      </w:r>
      <w:r w:rsidR="00662710">
        <w:rPr>
          <w:bCs/>
        </w:rPr>
        <w:t>.</w:t>
      </w:r>
      <w:r w:rsidR="00662710">
        <w:rPr>
          <w:bCs/>
        </w:rPr>
        <w:t xml:space="preserve"> H</w:t>
      </w:r>
      <w:r w:rsidR="00662710">
        <w:rPr>
          <w:bCs/>
        </w:rPr>
        <w:t>.</w:t>
      </w:r>
      <w:r w:rsidR="00662710">
        <w:rPr>
          <w:bCs/>
        </w:rPr>
        <w:t>, A</w:t>
      </w:r>
      <w:r w:rsidR="00662710">
        <w:rPr>
          <w:bCs/>
        </w:rPr>
        <w:t>.</w:t>
      </w:r>
      <w:r w:rsidR="00662710">
        <w:rPr>
          <w:bCs/>
        </w:rPr>
        <w:t xml:space="preserve"> K</w:t>
      </w:r>
      <w:r w:rsidR="00662710">
        <w:rPr>
          <w:bCs/>
        </w:rPr>
        <w:t>.</w:t>
      </w:r>
    </w:p>
    <w:p w:rsidR="00C86B6E" w:rsidRPr="00C86B6E" w:rsidRDefault="00C86B6E" w:rsidP="00C86B6E">
      <w:pPr>
        <w:spacing w:line="240" w:lineRule="auto"/>
        <w:jc w:val="both"/>
      </w:pPr>
      <w:r w:rsidRPr="00C86B6E">
        <w:t xml:space="preserve"> </w:t>
      </w:r>
    </w:p>
    <w:p w:rsidR="00C86B6E" w:rsidRPr="00C86B6E" w:rsidRDefault="00662710" w:rsidP="00C86B6E">
      <w:pPr>
        <w:spacing w:line="240" w:lineRule="auto"/>
        <w:jc w:val="both"/>
      </w:pPr>
      <w:r>
        <w:t>Predsjedava gospođa</w:t>
      </w:r>
      <w:r w:rsidR="00C86B6E" w:rsidRPr="00C86B6E">
        <w:t xml:space="preserve"> Kat</w:t>
      </w:r>
      <w:r>
        <w:t>arina Horvat Zrilić, predsjednica</w:t>
      </w:r>
      <w:r w:rsidR="00C86B6E" w:rsidRPr="00C86B6E">
        <w:t xml:space="preserve"> Vijeća.</w:t>
      </w:r>
    </w:p>
    <w:p w:rsidR="00C86B6E" w:rsidRPr="00C86B6E" w:rsidRDefault="00C86B6E" w:rsidP="00C86B6E">
      <w:pPr>
        <w:spacing w:line="240" w:lineRule="auto"/>
        <w:jc w:val="both"/>
      </w:pPr>
    </w:p>
    <w:p w:rsidR="00C86B6E" w:rsidRPr="00C86B6E" w:rsidRDefault="00C86B6E" w:rsidP="00C86B6E">
      <w:pPr>
        <w:spacing w:line="240" w:lineRule="auto"/>
        <w:jc w:val="both"/>
      </w:pPr>
      <w:r w:rsidRPr="00C86B6E">
        <w:t xml:space="preserve">Zapisnik vodi: </w:t>
      </w:r>
      <w:r w:rsidR="00662710">
        <w:t xml:space="preserve">Ana </w:t>
      </w:r>
      <w:proofErr w:type="spellStart"/>
      <w:r w:rsidR="00662710">
        <w:t>Pekarik</w:t>
      </w:r>
      <w:proofErr w:type="spellEnd"/>
    </w:p>
    <w:p w:rsidR="00C86B6E" w:rsidRPr="00C86B6E" w:rsidRDefault="00C86B6E" w:rsidP="00C86B6E">
      <w:pPr>
        <w:spacing w:line="240" w:lineRule="auto"/>
        <w:jc w:val="both"/>
      </w:pPr>
    </w:p>
    <w:p w:rsidR="00C86B6E" w:rsidRPr="00C86B6E" w:rsidRDefault="00C86B6E" w:rsidP="00C86B6E">
      <w:pPr>
        <w:spacing w:line="240" w:lineRule="auto"/>
        <w:jc w:val="both"/>
      </w:pPr>
      <w:r w:rsidRPr="00C86B6E">
        <w:t>Predsjednik konstatira da je nazočno 4 od ukupno 5 članova Vijeća, što znači da Vijeće može pravovaljano odlučivati, te otvara 7. sjednicu Vijeća Mjesnog odbora.</w:t>
      </w:r>
    </w:p>
    <w:p w:rsidR="00C86B6E" w:rsidRPr="00C86B6E" w:rsidRDefault="00C86B6E" w:rsidP="00C86B6E">
      <w:pPr>
        <w:spacing w:line="240" w:lineRule="auto"/>
        <w:jc w:val="both"/>
      </w:pPr>
    </w:p>
    <w:p w:rsidR="00C86B6E" w:rsidRPr="00C86B6E" w:rsidRDefault="00C86B6E" w:rsidP="00C86B6E">
      <w:pPr>
        <w:spacing w:line="240" w:lineRule="auto"/>
        <w:jc w:val="both"/>
      </w:pPr>
      <w:r w:rsidRPr="00C86B6E">
        <w:t>Predsjednik Vijeća daje zapisnik 6. sjednice na verifikaciju.</w:t>
      </w:r>
    </w:p>
    <w:p w:rsidR="00C86B6E" w:rsidRPr="00C86B6E" w:rsidRDefault="00C86B6E" w:rsidP="00C86B6E">
      <w:pPr>
        <w:spacing w:line="240" w:lineRule="auto"/>
        <w:jc w:val="both"/>
      </w:pPr>
      <w:r w:rsidRPr="00C86B6E">
        <w:t>Vijeće prihvaća tekst Zapisnika 6. sjednice Vijeća, bez izmjena</w:t>
      </w:r>
      <w:r w:rsidR="00662710">
        <w:t>.</w:t>
      </w:r>
    </w:p>
    <w:p w:rsidR="00C86B6E" w:rsidRPr="00C86B6E" w:rsidRDefault="00C86B6E" w:rsidP="00C86B6E">
      <w:pPr>
        <w:spacing w:line="240" w:lineRule="auto"/>
        <w:jc w:val="both"/>
      </w:pPr>
    </w:p>
    <w:p w:rsidR="00C86B6E" w:rsidRPr="00C86B6E" w:rsidRDefault="00662710" w:rsidP="00C86B6E">
      <w:pPr>
        <w:spacing w:line="240" w:lineRule="auto"/>
        <w:jc w:val="both"/>
      </w:pPr>
      <w:r>
        <w:t>Na prijedlog predsjednice</w:t>
      </w:r>
      <w:r w:rsidR="00C86B6E" w:rsidRPr="00C86B6E">
        <w:t xml:space="preserve"> Vijeće j</w:t>
      </w:r>
      <w:r>
        <w:t xml:space="preserve">ednoglasno utvrđuje </w:t>
      </w:r>
    </w:p>
    <w:p w:rsidR="00C86B6E" w:rsidRPr="00C86B6E" w:rsidRDefault="00C86B6E" w:rsidP="00C86B6E">
      <w:pPr>
        <w:spacing w:line="240" w:lineRule="auto"/>
        <w:jc w:val="both"/>
      </w:pPr>
    </w:p>
    <w:p w:rsidR="00C86B6E" w:rsidRPr="00C86B6E" w:rsidRDefault="00C86B6E" w:rsidP="00C86B6E">
      <w:pPr>
        <w:spacing w:line="240" w:lineRule="auto"/>
        <w:jc w:val="both"/>
      </w:pPr>
    </w:p>
    <w:p w:rsidR="00C86B6E" w:rsidRPr="00C86B6E" w:rsidRDefault="00C86B6E" w:rsidP="00C86B6E">
      <w:pPr>
        <w:spacing w:line="240" w:lineRule="auto"/>
        <w:jc w:val="center"/>
        <w:rPr>
          <w:b/>
        </w:rPr>
      </w:pPr>
      <w:r w:rsidRPr="00C86B6E">
        <w:rPr>
          <w:b/>
        </w:rPr>
        <w:t>DNEVNI  RED</w:t>
      </w:r>
    </w:p>
    <w:p w:rsidR="00C86B6E" w:rsidRPr="00C86B6E" w:rsidRDefault="00C86B6E" w:rsidP="00C86B6E">
      <w:pPr>
        <w:spacing w:line="240" w:lineRule="auto"/>
        <w:jc w:val="center"/>
        <w:rPr>
          <w:b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C86B6E" w:rsidRPr="00C86B6E" w:rsidTr="00C86B6E">
        <w:tc>
          <w:tcPr>
            <w:tcW w:w="567" w:type="dxa"/>
            <w:shd w:val="clear" w:color="auto" w:fill="auto"/>
          </w:tcPr>
          <w:p w:rsidR="00C86B6E" w:rsidRPr="00C86B6E" w:rsidRDefault="00C86B6E" w:rsidP="00C86B6E">
            <w:pPr>
              <w:spacing w:line="240" w:lineRule="auto"/>
              <w:jc w:val="both"/>
            </w:pPr>
            <w:r w:rsidRPr="00C86B6E"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C86B6E" w:rsidRPr="00C86B6E" w:rsidRDefault="00C86B6E" w:rsidP="00C86B6E">
            <w:pPr>
              <w:spacing w:line="240" w:lineRule="auto"/>
              <w:jc w:val="both"/>
            </w:pPr>
            <w:r w:rsidRPr="00C86B6E">
              <w:t>Donošenje Financijskog plana Mjesnog odbora Borongaj Lugovi za 2026. - donošenje plana</w:t>
            </w:r>
          </w:p>
        </w:tc>
      </w:tr>
      <w:tr w:rsidR="00C86B6E" w:rsidRPr="00C86B6E" w:rsidTr="00C86B6E">
        <w:tc>
          <w:tcPr>
            <w:tcW w:w="567" w:type="dxa"/>
            <w:shd w:val="clear" w:color="auto" w:fill="auto"/>
          </w:tcPr>
          <w:p w:rsidR="00C86B6E" w:rsidRPr="00C86B6E" w:rsidRDefault="00C86B6E" w:rsidP="00C86B6E">
            <w:pPr>
              <w:spacing w:line="240" w:lineRule="auto"/>
              <w:jc w:val="both"/>
            </w:pPr>
            <w:r w:rsidRPr="00C86B6E"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C86B6E" w:rsidRPr="00C86B6E" w:rsidRDefault="00C86B6E" w:rsidP="00C86B6E">
            <w:pPr>
              <w:spacing w:line="240" w:lineRule="auto"/>
              <w:jc w:val="both"/>
            </w:pPr>
            <w:r w:rsidRPr="00C86B6E">
              <w:t>Donošenje Plana potreba za aktivnostima, programima i projektima unapređenja kvalitete života građana Mjesnog odbora Borongaj Lugovi u 2026. - donošenje plana</w:t>
            </w:r>
          </w:p>
        </w:tc>
      </w:tr>
      <w:tr w:rsidR="00C86B6E" w:rsidRPr="00C86B6E" w:rsidTr="00C86B6E">
        <w:tc>
          <w:tcPr>
            <w:tcW w:w="567" w:type="dxa"/>
            <w:shd w:val="clear" w:color="auto" w:fill="auto"/>
          </w:tcPr>
          <w:p w:rsidR="00C86B6E" w:rsidRPr="00C86B6E" w:rsidRDefault="00C86B6E" w:rsidP="00C86B6E">
            <w:pPr>
              <w:spacing w:line="240" w:lineRule="auto"/>
              <w:jc w:val="both"/>
            </w:pPr>
            <w:r w:rsidRPr="00C86B6E">
              <w:t xml:space="preserve">3. </w:t>
            </w:r>
          </w:p>
        </w:tc>
        <w:tc>
          <w:tcPr>
            <w:tcW w:w="9070" w:type="dxa"/>
            <w:shd w:val="clear" w:color="auto" w:fill="auto"/>
          </w:tcPr>
          <w:p w:rsidR="00C86B6E" w:rsidRPr="00C86B6E" w:rsidRDefault="00C86B6E" w:rsidP="00C86B6E">
            <w:pPr>
              <w:spacing w:line="240" w:lineRule="auto"/>
              <w:jc w:val="both"/>
            </w:pPr>
            <w:r w:rsidRPr="00C86B6E">
              <w:t>Zaključci o redovnom korištenju prostora Mjesnog odbora Borongaj Lugovi - donošenje zaključka</w:t>
            </w:r>
          </w:p>
        </w:tc>
      </w:tr>
      <w:tr w:rsidR="00C86B6E" w:rsidRPr="00C86B6E" w:rsidTr="00C86B6E">
        <w:tc>
          <w:tcPr>
            <w:tcW w:w="567" w:type="dxa"/>
            <w:shd w:val="clear" w:color="auto" w:fill="auto"/>
          </w:tcPr>
          <w:p w:rsidR="00C86B6E" w:rsidRPr="00C86B6E" w:rsidRDefault="00C86B6E" w:rsidP="00C86B6E">
            <w:pPr>
              <w:spacing w:line="240" w:lineRule="auto"/>
              <w:jc w:val="both"/>
            </w:pPr>
          </w:p>
        </w:tc>
        <w:tc>
          <w:tcPr>
            <w:tcW w:w="9070" w:type="dxa"/>
            <w:shd w:val="clear" w:color="auto" w:fill="auto"/>
          </w:tcPr>
          <w:p w:rsidR="00C86B6E" w:rsidRPr="00C86B6E" w:rsidRDefault="00C86B6E" w:rsidP="00C86B6E">
            <w:pPr>
              <w:spacing w:line="240" w:lineRule="auto"/>
              <w:jc w:val="both"/>
            </w:pPr>
            <w:r w:rsidRPr="00C86B6E">
              <w:t>a) Zaključak o redovnom korištenju prostora - KUD ZORJA - donošenje zaključka.</w:t>
            </w:r>
          </w:p>
        </w:tc>
      </w:tr>
      <w:tr w:rsidR="00C86B6E" w:rsidRPr="00C86B6E" w:rsidTr="00C86B6E">
        <w:tc>
          <w:tcPr>
            <w:tcW w:w="567" w:type="dxa"/>
            <w:shd w:val="clear" w:color="auto" w:fill="auto"/>
          </w:tcPr>
          <w:p w:rsidR="00C86B6E" w:rsidRPr="00C86B6E" w:rsidRDefault="00C86B6E" w:rsidP="00C86B6E">
            <w:pPr>
              <w:spacing w:line="240" w:lineRule="auto"/>
              <w:jc w:val="both"/>
            </w:pPr>
          </w:p>
        </w:tc>
        <w:tc>
          <w:tcPr>
            <w:tcW w:w="9070" w:type="dxa"/>
            <w:shd w:val="clear" w:color="auto" w:fill="auto"/>
          </w:tcPr>
          <w:p w:rsidR="00C86B6E" w:rsidRPr="00C86B6E" w:rsidRDefault="00C86B6E" w:rsidP="00C86B6E">
            <w:pPr>
              <w:spacing w:line="240" w:lineRule="auto"/>
              <w:jc w:val="both"/>
            </w:pPr>
            <w:r w:rsidRPr="00C86B6E">
              <w:t>b) Zaključak o redovnom korištenju prostora - Gerontološki centar - donošenje zaključka.</w:t>
            </w:r>
          </w:p>
        </w:tc>
      </w:tr>
      <w:tr w:rsidR="00C86B6E" w:rsidRPr="00C86B6E" w:rsidTr="00C86B6E">
        <w:tc>
          <w:tcPr>
            <w:tcW w:w="567" w:type="dxa"/>
            <w:shd w:val="clear" w:color="auto" w:fill="auto"/>
          </w:tcPr>
          <w:p w:rsidR="00C86B6E" w:rsidRPr="00C86B6E" w:rsidRDefault="00C86B6E" w:rsidP="00C86B6E">
            <w:pPr>
              <w:spacing w:line="240" w:lineRule="auto"/>
              <w:jc w:val="both"/>
            </w:pPr>
            <w:r w:rsidRPr="00C86B6E">
              <w:t xml:space="preserve">4. </w:t>
            </w:r>
          </w:p>
        </w:tc>
        <w:tc>
          <w:tcPr>
            <w:tcW w:w="9070" w:type="dxa"/>
            <w:shd w:val="clear" w:color="auto" w:fill="auto"/>
          </w:tcPr>
          <w:p w:rsidR="00C86B6E" w:rsidRPr="00C86B6E" w:rsidRDefault="00C86B6E" w:rsidP="00C86B6E">
            <w:pPr>
              <w:spacing w:line="240" w:lineRule="auto"/>
              <w:jc w:val="both"/>
            </w:pPr>
            <w:r w:rsidRPr="00C86B6E">
              <w:t>Pitanja, prijedlozi i obavijesti</w:t>
            </w:r>
          </w:p>
          <w:p w:rsidR="00C86B6E" w:rsidRPr="00C86B6E" w:rsidRDefault="00C86B6E" w:rsidP="00C86B6E">
            <w:pPr>
              <w:spacing w:line="240" w:lineRule="auto"/>
              <w:jc w:val="both"/>
            </w:pPr>
          </w:p>
          <w:p w:rsidR="00C86B6E" w:rsidRPr="00C86B6E" w:rsidRDefault="00C86B6E" w:rsidP="00C86B6E">
            <w:pPr>
              <w:spacing w:line="240" w:lineRule="auto"/>
              <w:jc w:val="both"/>
            </w:pPr>
          </w:p>
        </w:tc>
      </w:tr>
    </w:tbl>
    <w:p w:rsidR="00C86B6E" w:rsidRPr="00C86B6E" w:rsidRDefault="00C86B6E" w:rsidP="00C86B6E">
      <w:pPr>
        <w:spacing w:line="240" w:lineRule="auto"/>
        <w:jc w:val="both"/>
        <w:rPr>
          <w:b/>
        </w:rPr>
      </w:pPr>
      <w:r w:rsidRPr="00C86B6E">
        <w:rPr>
          <w:b/>
        </w:rPr>
        <w:t>Ad1. Donošenje Financijskog plana Mjesnog odbora Borongaj Lugovi za 2026. - donošenje plana</w:t>
      </w:r>
    </w:p>
    <w:p w:rsidR="00C86B6E" w:rsidRPr="00C86B6E" w:rsidRDefault="00C86B6E" w:rsidP="00C86B6E">
      <w:pPr>
        <w:spacing w:line="240" w:lineRule="auto"/>
        <w:jc w:val="both"/>
        <w:rPr>
          <w:b/>
        </w:rPr>
      </w:pPr>
    </w:p>
    <w:p w:rsidR="00662710" w:rsidRDefault="00662710" w:rsidP="00662710">
      <w:pPr>
        <w:spacing w:line="240" w:lineRule="auto"/>
        <w:ind w:firstLine="708"/>
        <w:jc w:val="both"/>
        <w:rPr>
          <w:lang w:val="en-US"/>
        </w:rPr>
      </w:pPr>
      <w:proofErr w:type="spellStart"/>
      <w:r>
        <w:rPr>
          <w:lang w:val="en-US"/>
        </w:rPr>
        <w:t>Predsjednica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Vijeća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obavještava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nazočne</w:t>
      </w:r>
      <w:proofErr w:type="spellEnd"/>
      <w:r>
        <w:rPr>
          <w:lang w:val="en-US"/>
        </w:rPr>
        <w:t xml:space="preserve"> da </w:t>
      </w:r>
      <w:proofErr w:type="spellStart"/>
      <w:r>
        <w:rPr>
          <w:lang w:val="en-US"/>
        </w:rPr>
        <w:t>Vijeće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M</w:t>
      </w:r>
      <w:r>
        <w:rPr>
          <w:lang w:val="en-US"/>
        </w:rPr>
        <w:t>jesnog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odbora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treba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donijeti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Financijski</w:t>
      </w:r>
      <w:proofErr w:type="spellEnd"/>
      <w:r>
        <w:rPr>
          <w:lang w:val="en-US"/>
        </w:rPr>
        <w:t xml:space="preserve"> plan MO za 2026. </w:t>
      </w:r>
      <w:proofErr w:type="spellStart"/>
      <w:proofErr w:type="gramStart"/>
      <w:r>
        <w:rPr>
          <w:lang w:val="en-US"/>
        </w:rPr>
        <w:t>godinu</w:t>
      </w:r>
      <w:proofErr w:type="spellEnd"/>
      <w:proofErr w:type="gramEnd"/>
      <w:r>
        <w:rPr>
          <w:lang w:val="en-US"/>
        </w:rPr>
        <w:t xml:space="preserve">. </w:t>
      </w:r>
      <w:proofErr w:type="spellStart"/>
      <w:r>
        <w:rPr>
          <w:lang w:val="en-US"/>
        </w:rPr>
        <w:t>Svim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članovima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Vijeća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prethodno</w:t>
      </w:r>
      <w:proofErr w:type="spellEnd"/>
      <w:r>
        <w:rPr>
          <w:lang w:val="en-US"/>
        </w:rPr>
        <w:t xml:space="preserve"> je </w:t>
      </w:r>
      <w:proofErr w:type="spellStart"/>
      <w:r>
        <w:rPr>
          <w:lang w:val="en-US"/>
        </w:rPr>
        <w:t>dostavljen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Prijedlog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financijskog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plana</w:t>
      </w:r>
      <w:proofErr w:type="spellEnd"/>
      <w:r>
        <w:rPr>
          <w:lang w:val="en-US"/>
        </w:rPr>
        <w:t xml:space="preserve">. </w:t>
      </w:r>
      <w:proofErr w:type="spellStart"/>
      <w:r>
        <w:rPr>
          <w:lang w:val="en-US"/>
        </w:rPr>
        <w:t>Predsjednica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otvara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raspravu</w:t>
      </w:r>
      <w:proofErr w:type="spellEnd"/>
      <w:r>
        <w:rPr>
          <w:lang w:val="en-US"/>
        </w:rPr>
        <w:t xml:space="preserve">. U </w:t>
      </w:r>
      <w:proofErr w:type="spellStart"/>
      <w:r>
        <w:rPr>
          <w:lang w:val="en-US"/>
        </w:rPr>
        <w:t>raspravi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sudjeluju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svi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nazočni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članovi</w:t>
      </w:r>
      <w:proofErr w:type="spellEnd"/>
      <w:r>
        <w:rPr>
          <w:lang w:val="en-US"/>
        </w:rPr>
        <w:t xml:space="preserve"> </w:t>
      </w:r>
      <w:proofErr w:type="spellStart"/>
      <w:proofErr w:type="gramStart"/>
      <w:r>
        <w:rPr>
          <w:lang w:val="en-US"/>
        </w:rPr>
        <w:t>te</w:t>
      </w:r>
      <w:proofErr w:type="spellEnd"/>
      <w:proofErr w:type="gramEnd"/>
      <w:r>
        <w:rPr>
          <w:lang w:val="en-US"/>
        </w:rPr>
        <w:t xml:space="preserve"> </w:t>
      </w:r>
      <w:proofErr w:type="spellStart"/>
      <w:r>
        <w:rPr>
          <w:lang w:val="en-US"/>
        </w:rPr>
        <w:t>predlažu</w:t>
      </w:r>
      <w:proofErr w:type="spellEnd"/>
      <w:r>
        <w:rPr>
          <w:lang w:val="en-US"/>
        </w:rPr>
        <w:t xml:space="preserve"> da </w:t>
      </w:r>
      <w:proofErr w:type="spellStart"/>
      <w:r>
        <w:rPr>
          <w:lang w:val="en-US"/>
        </w:rPr>
        <w:t>Vijeće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donese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Zaključak</w:t>
      </w:r>
      <w:proofErr w:type="spellEnd"/>
      <w:r>
        <w:rPr>
          <w:lang w:val="en-US"/>
        </w:rPr>
        <w:t xml:space="preserve"> o </w:t>
      </w:r>
      <w:proofErr w:type="spellStart"/>
      <w:r>
        <w:rPr>
          <w:lang w:val="en-US"/>
        </w:rPr>
        <w:t>Financijskom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planu</w:t>
      </w:r>
      <w:proofErr w:type="spellEnd"/>
      <w:r>
        <w:rPr>
          <w:lang w:val="en-US"/>
        </w:rPr>
        <w:t xml:space="preserve"> MO za 2026. </w:t>
      </w:r>
      <w:proofErr w:type="spellStart"/>
      <w:proofErr w:type="gramStart"/>
      <w:r>
        <w:rPr>
          <w:lang w:val="en-US"/>
        </w:rPr>
        <w:t>godinu</w:t>
      </w:r>
      <w:proofErr w:type="spellEnd"/>
      <w:proofErr w:type="gramEnd"/>
      <w:r>
        <w:rPr>
          <w:lang w:val="en-US"/>
        </w:rPr>
        <w:t xml:space="preserve">. </w:t>
      </w:r>
      <w:proofErr w:type="spellStart"/>
      <w:r>
        <w:rPr>
          <w:lang w:val="en-US"/>
        </w:rPr>
        <w:t>Predsjednica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stavlja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prijedlog</w:t>
      </w:r>
      <w:proofErr w:type="spellEnd"/>
      <w:r>
        <w:rPr>
          <w:lang w:val="en-US"/>
        </w:rPr>
        <w:t xml:space="preserve"> </w:t>
      </w:r>
      <w:proofErr w:type="spellStart"/>
      <w:proofErr w:type="gramStart"/>
      <w:r>
        <w:rPr>
          <w:lang w:val="en-US"/>
        </w:rPr>
        <w:t>na</w:t>
      </w:r>
      <w:proofErr w:type="spellEnd"/>
      <w:proofErr w:type="gramEnd"/>
      <w:r>
        <w:rPr>
          <w:lang w:val="en-US"/>
        </w:rPr>
        <w:t xml:space="preserve"> </w:t>
      </w:r>
      <w:proofErr w:type="spellStart"/>
      <w:r>
        <w:rPr>
          <w:lang w:val="en-US"/>
        </w:rPr>
        <w:t>glas</w:t>
      </w:r>
      <w:r>
        <w:rPr>
          <w:lang w:val="en-US"/>
        </w:rPr>
        <w:t>a</w:t>
      </w:r>
      <w:r>
        <w:rPr>
          <w:lang w:val="en-US"/>
        </w:rPr>
        <w:t>nj</w:t>
      </w:r>
      <w:r>
        <w:rPr>
          <w:lang w:val="en-US"/>
        </w:rPr>
        <w:t>e</w:t>
      </w:r>
      <w:proofErr w:type="spellEnd"/>
      <w:r>
        <w:rPr>
          <w:lang w:val="en-US"/>
        </w:rPr>
        <w:t>.</w:t>
      </w:r>
    </w:p>
    <w:p w:rsidR="00662710" w:rsidRDefault="00662710" w:rsidP="00662710">
      <w:pPr>
        <w:spacing w:line="240" w:lineRule="auto"/>
        <w:ind w:firstLine="708"/>
        <w:jc w:val="both"/>
        <w:rPr>
          <w:lang w:val="en-US"/>
        </w:rPr>
      </w:pPr>
      <w:proofErr w:type="spellStart"/>
      <w:r>
        <w:rPr>
          <w:lang w:val="en-US"/>
        </w:rPr>
        <w:t>Otvara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raspravu</w:t>
      </w:r>
      <w:proofErr w:type="spellEnd"/>
      <w:r>
        <w:rPr>
          <w:lang w:val="en-US"/>
        </w:rPr>
        <w:t>:</w:t>
      </w:r>
    </w:p>
    <w:p w:rsidR="00C86B6E" w:rsidRPr="00C86B6E" w:rsidRDefault="00C86B6E" w:rsidP="00C86B6E">
      <w:pPr>
        <w:spacing w:line="240" w:lineRule="auto"/>
        <w:jc w:val="both"/>
      </w:pPr>
    </w:p>
    <w:p w:rsidR="00C86B6E" w:rsidRPr="00C86B6E" w:rsidRDefault="00C86B6E" w:rsidP="00C86B6E">
      <w:pPr>
        <w:spacing w:line="240" w:lineRule="auto"/>
        <w:jc w:val="both"/>
      </w:pPr>
    </w:p>
    <w:p w:rsidR="00C86B6E" w:rsidRPr="00C86B6E" w:rsidRDefault="00C86B6E" w:rsidP="00C86B6E">
      <w:pPr>
        <w:spacing w:line="240" w:lineRule="auto"/>
        <w:jc w:val="both"/>
      </w:pPr>
      <w:r w:rsidRPr="00C86B6E">
        <w:lastRenderedPageBreak/>
        <w:t xml:space="preserve">U raspravi sudjeluju: Katarina Horvat Zrilić, Bruno  Rižmarić, Slavica </w:t>
      </w:r>
      <w:proofErr w:type="spellStart"/>
      <w:r w:rsidRPr="00C86B6E">
        <w:t>Zrnić</w:t>
      </w:r>
      <w:proofErr w:type="spellEnd"/>
      <w:r w:rsidRPr="00C86B6E">
        <w:t xml:space="preserve"> i Ana </w:t>
      </w:r>
      <w:proofErr w:type="spellStart"/>
      <w:r w:rsidRPr="00C86B6E">
        <w:t>Pekarik</w:t>
      </w:r>
      <w:proofErr w:type="spellEnd"/>
      <w:r w:rsidRPr="00C86B6E">
        <w:t xml:space="preserve">, </w:t>
      </w:r>
    </w:p>
    <w:p w:rsidR="00C86B6E" w:rsidRPr="00C86B6E" w:rsidRDefault="00C86B6E" w:rsidP="00C86B6E">
      <w:pPr>
        <w:spacing w:line="240" w:lineRule="auto"/>
        <w:jc w:val="both"/>
      </w:pPr>
    </w:p>
    <w:p w:rsidR="00C86B6E" w:rsidRPr="00C86B6E" w:rsidRDefault="00C86B6E" w:rsidP="00C86B6E">
      <w:pPr>
        <w:spacing w:line="240" w:lineRule="auto"/>
        <w:jc w:val="both"/>
      </w:pPr>
      <w:r w:rsidRPr="00C86B6E">
        <w:t>Vijeće jednoglasno donosi</w:t>
      </w:r>
    </w:p>
    <w:p w:rsidR="00C86B6E" w:rsidRPr="00C86B6E" w:rsidRDefault="00C86B6E" w:rsidP="00C86B6E">
      <w:pPr>
        <w:spacing w:line="240" w:lineRule="auto"/>
        <w:jc w:val="both"/>
      </w:pPr>
    </w:p>
    <w:p w:rsidR="00C86B6E" w:rsidRPr="00C86B6E" w:rsidRDefault="00C86B6E" w:rsidP="00C86B6E">
      <w:pPr>
        <w:spacing w:line="240" w:lineRule="auto"/>
      </w:pPr>
      <w:r w:rsidRPr="00C86B6E">
        <w:t>Financijsk</w:t>
      </w:r>
      <w:r w:rsidR="00662710">
        <w:t>i</w:t>
      </w:r>
      <w:r w:rsidRPr="00C86B6E">
        <w:t xml:space="preserve"> plan Mjesnog odbora Borongaj Lugovi za 2026. - donošenje plana</w:t>
      </w:r>
    </w:p>
    <w:p w:rsidR="00C86B6E" w:rsidRPr="00C86B6E" w:rsidRDefault="00C86B6E" w:rsidP="00C86B6E">
      <w:pPr>
        <w:spacing w:line="240" w:lineRule="auto"/>
      </w:pPr>
    </w:p>
    <w:p w:rsidR="00C86B6E" w:rsidRPr="00C86B6E" w:rsidRDefault="00C86B6E" w:rsidP="00C86B6E">
      <w:pPr>
        <w:spacing w:line="240" w:lineRule="auto"/>
        <w:jc w:val="both"/>
      </w:pPr>
      <w:r w:rsidRPr="00C86B6E">
        <w:t>(Zaključak se prilaže ovom zapisniku i njegov je sastavni dio.)</w:t>
      </w:r>
    </w:p>
    <w:p w:rsidR="00C86B6E" w:rsidRPr="00C86B6E" w:rsidRDefault="00C86B6E" w:rsidP="00C86B6E">
      <w:pPr>
        <w:spacing w:line="240" w:lineRule="auto"/>
        <w:jc w:val="both"/>
      </w:pPr>
    </w:p>
    <w:p w:rsidR="00C86B6E" w:rsidRPr="00C86B6E" w:rsidRDefault="00C86B6E" w:rsidP="00C86B6E">
      <w:pPr>
        <w:spacing w:line="240" w:lineRule="auto"/>
        <w:jc w:val="both"/>
        <w:rPr>
          <w:b/>
        </w:rPr>
      </w:pPr>
      <w:r w:rsidRPr="00C86B6E">
        <w:rPr>
          <w:b/>
        </w:rPr>
        <w:t>Ad2. Donošenje Plana potreba za aktivnostima, programima i projektima unapređenja kvalitete života građana Mjesnog odbora Borongaj Lugovi u 2026. - donošenje plana</w:t>
      </w:r>
    </w:p>
    <w:p w:rsidR="00C86B6E" w:rsidRPr="00C86B6E" w:rsidRDefault="00C86B6E" w:rsidP="00C86B6E">
      <w:pPr>
        <w:spacing w:line="240" w:lineRule="auto"/>
        <w:jc w:val="both"/>
        <w:rPr>
          <w:b/>
        </w:rPr>
      </w:pPr>
    </w:p>
    <w:p w:rsidR="00662710" w:rsidRDefault="00662710" w:rsidP="00662710">
      <w:pPr>
        <w:spacing w:line="240" w:lineRule="auto"/>
        <w:ind w:right="95"/>
        <w:jc w:val="both"/>
        <w:rPr>
          <w:bCs/>
          <w:lang w:val="en-US"/>
        </w:rPr>
      </w:pPr>
      <w:proofErr w:type="spellStart"/>
      <w:r>
        <w:rPr>
          <w:bCs/>
          <w:lang w:val="en-US"/>
        </w:rPr>
        <w:t>Predsjednica</w:t>
      </w:r>
      <w:proofErr w:type="spellEnd"/>
      <w:r>
        <w:rPr>
          <w:bCs/>
          <w:lang w:val="en-US"/>
        </w:rPr>
        <w:t xml:space="preserve"> </w:t>
      </w:r>
      <w:proofErr w:type="spellStart"/>
      <w:r>
        <w:rPr>
          <w:bCs/>
          <w:lang w:val="en-US"/>
        </w:rPr>
        <w:t>obavještava</w:t>
      </w:r>
      <w:proofErr w:type="spellEnd"/>
      <w:r>
        <w:rPr>
          <w:bCs/>
          <w:lang w:val="en-US"/>
        </w:rPr>
        <w:t xml:space="preserve"> </w:t>
      </w:r>
      <w:proofErr w:type="spellStart"/>
      <w:r>
        <w:rPr>
          <w:bCs/>
          <w:lang w:val="en-US"/>
        </w:rPr>
        <w:t>nazočne</w:t>
      </w:r>
      <w:proofErr w:type="spellEnd"/>
      <w:r>
        <w:rPr>
          <w:bCs/>
          <w:lang w:val="en-US"/>
        </w:rPr>
        <w:t xml:space="preserve"> da </w:t>
      </w:r>
      <w:proofErr w:type="spellStart"/>
      <w:r>
        <w:rPr>
          <w:bCs/>
          <w:lang w:val="en-US"/>
        </w:rPr>
        <w:t>Vijeće</w:t>
      </w:r>
      <w:proofErr w:type="spellEnd"/>
      <w:r>
        <w:rPr>
          <w:bCs/>
          <w:lang w:val="en-US"/>
        </w:rPr>
        <w:t xml:space="preserve"> </w:t>
      </w:r>
      <w:proofErr w:type="spellStart"/>
      <w:r>
        <w:rPr>
          <w:bCs/>
          <w:lang w:val="en-US"/>
        </w:rPr>
        <w:t>mjesnog</w:t>
      </w:r>
      <w:proofErr w:type="spellEnd"/>
      <w:r>
        <w:rPr>
          <w:bCs/>
          <w:lang w:val="en-US"/>
        </w:rPr>
        <w:t xml:space="preserve"> </w:t>
      </w:r>
      <w:proofErr w:type="spellStart"/>
      <w:r>
        <w:rPr>
          <w:bCs/>
          <w:lang w:val="en-US"/>
        </w:rPr>
        <w:t>odbora</w:t>
      </w:r>
      <w:proofErr w:type="spellEnd"/>
      <w:r>
        <w:rPr>
          <w:bCs/>
          <w:lang w:val="en-US"/>
        </w:rPr>
        <w:t xml:space="preserve"> </w:t>
      </w:r>
      <w:proofErr w:type="spellStart"/>
      <w:r>
        <w:rPr>
          <w:bCs/>
          <w:lang w:val="en-US"/>
        </w:rPr>
        <w:t>treba</w:t>
      </w:r>
      <w:proofErr w:type="spellEnd"/>
      <w:r>
        <w:rPr>
          <w:bCs/>
          <w:lang w:val="en-US"/>
        </w:rPr>
        <w:t xml:space="preserve"> </w:t>
      </w:r>
      <w:proofErr w:type="spellStart"/>
      <w:r>
        <w:rPr>
          <w:bCs/>
          <w:lang w:val="en-US"/>
        </w:rPr>
        <w:t>donijeti</w:t>
      </w:r>
      <w:proofErr w:type="spellEnd"/>
      <w:r>
        <w:rPr>
          <w:bCs/>
          <w:lang w:val="en-US"/>
        </w:rPr>
        <w:t xml:space="preserve"> Plan </w:t>
      </w:r>
      <w:proofErr w:type="spellStart"/>
      <w:r>
        <w:rPr>
          <w:bCs/>
          <w:lang w:val="en-US"/>
        </w:rPr>
        <w:t>potreba</w:t>
      </w:r>
      <w:proofErr w:type="spellEnd"/>
      <w:r>
        <w:rPr>
          <w:bCs/>
          <w:lang w:val="en-US"/>
        </w:rPr>
        <w:t xml:space="preserve"> za </w:t>
      </w:r>
      <w:proofErr w:type="spellStart"/>
      <w:r>
        <w:rPr>
          <w:bCs/>
          <w:lang w:val="en-US"/>
        </w:rPr>
        <w:t>aktivnostima</w:t>
      </w:r>
      <w:proofErr w:type="spellEnd"/>
      <w:r>
        <w:rPr>
          <w:bCs/>
          <w:lang w:val="en-US"/>
        </w:rPr>
        <w:t xml:space="preserve">, </w:t>
      </w:r>
      <w:proofErr w:type="spellStart"/>
      <w:r>
        <w:rPr>
          <w:bCs/>
          <w:lang w:val="en-US"/>
        </w:rPr>
        <w:t>programima</w:t>
      </w:r>
      <w:proofErr w:type="spellEnd"/>
      <w:r>
        <w:rPr>
          <w:bCs/>
          <w:lang w:val="en-US"/>
        </w:rPr>
        <w:t xml:space="preserve"> </w:t>
      </w:r>
      <w:proofErr w:type="spellStart"/>
      <w:r>
        <w:rPr>
          <w:bCs/>
          <w:lang w:val="en-US"/>
        </w:rPr>
        <w:t>i</w:t>
      </w:r>
      <w:proofErr w:type="spellEnd"/>
      <w:r>
        <w:rPr>
          <w:bCs/>
          <w:lang w:val="en-US"/>
        </w:rPr>
        <w:t xml:space="preserve"> </w:t>
      </w:r>
      <w:proofErr w:type="spellStart"/>
      <w:r>
        <w:rPr>
          <w:bCs/>
          <w:lang w:val="en-US"/>
        </w:rPr>
        <w:t>projektima</w:t>
      </w:r>
      <w:proofErr w:type="spellEnd"/>
      <w:r>
        <w:rPr>
          <w:bCs/>
          <w:lang w:val="en-US"/>
        </w:rPr>
        <w:t xml:space="preserve"> </w:t>
      </w:r>
      <w:proofErr w:type="spellStart"/>
      <w:r>
        <w:rPr>
          <w:bCs/>
          <w:lang w:val="en-US"/>
        </w:rPr>
        <w:t>unapređenja</w:t>
      </w:r>
      <w:proofErr w:type="spellEnd"/>
      <w:r>
        <w:rPr>
          <w:bCs/>
          <w:lang w:val="en-US"/>
        </w:rPr>
        <w:t xml:space="preserve"> </w:t>
      </w:r>
      <w:proofErr w:type="spellStart"/>
      <w:r>
        <w:rPr>
          <w:bCs/>
          <w:lang w:val="en-US"/>
        </w:rPr>
        <w:t>kvalitete</w:t>
      </w:r>
      <w:proofErr w:type="spellEnd"/>
      <w:r>
        <w:rPr>
          <w:bCs/>
          <w:lang w:val="en-US"/>
        </w:rPr>
        <w:t xml:space="preserve"> </w:t>
      </w:r>
      <w:proofErr w:type="spellStart"/>
      <w:r>
        <w:rPr>
          <w:bCs/>
          <w:lang w:val="en-US"/>
        </w:rPr>
        <w:t>života</w:t>
      </w:r>
      <w:proofErr w:type="spellEnd"/>
      <w:r>
        <w:rPr>
          <w:bCs/>
          <w:lang w:val="en-US"/>
        </w:rPr>
        <w:t xml:space="preserve"> </w:t>
      </w:r>
      <w:proofErr w:type="spellStart"/>
      <w:r>
        <w:rPr>
          <w:bCs/>
          <w:lang w:val="en-US"/>
        </w:rPr>
        <w:t>građana</w:t>
      </w:r>
      <w:proofErr w:type="spellEnd"/>
      <w:r>
        <w:rPr>
          <w:bCs/>
          <w:lang w:val="en-US"/>
        </w:rPr>
        <w:t xml:space="preserve"> </w:t>
      </w:r>
      <w:proofErr w:type="spellStart"/>
      <w:r>
        <w:rPr>
          <w:bCs/>
          <w:lang w:val="en-US"/>
        </w:rPr>
        <w:t>Mjesnog</w:t>
      </w:r>
      <w:proofErr w:type="spellEnd"/>
      <w:r>
        <w:rPr>
          <w:bCs/>
          <w:lang w:val="en-US"/>
        </w:rPr>
        <w:t xml:space="preserve"> </w:t>
      </w:r>
      <w:proofErr w:type="spellStart"/>
      <w:r>
        <w:rPr>
          <w:bCs/>
          <w:lang w:val="en-US"/>
        </w:rPr>
        <w:t>odbora</w:t>
      </w:r>
      <w:proofErr w:type="spellEnd"/>
      <w:r>
        <w:rPr>
          <w:bCs/>
          <w:lang w:val="en-US"/>
        </w:rPr>
        <w:t xml:space="preserve"> </w:t>
      </w:r>
      <w:proofErr w:type="spellStart"/>
      <w:r>
        <w:rPr>
          <w:bCs/>
          <w:lang w:val="en-US"/>
        </w:rPr>
        <w:t>Borongaj</w:t>
      </w:r>
      <w:proofErr w:type="spellEnd"/>
      <w:r>
        <w:rPr>
          <w:bCs/>
          <w:lang w:val="en-US"/>
        </w:rPr>
        <w:t xml:space="preserve"> </w:t>
      </w:r>
      <w:proofErr w:type="spellStart"/>
      <w:r>
        <w:rPr>
          <w:bCs/>
          <w:lang w:val="en-US"/>
        </w:rPr>
        <w:t>Lugovi</w:t>
      </w:r>
      <w:proofErr w:type="spellEnd"/>
      <w:r>
        <w:rPr>
          <w:bCs/>
          <w:lang w:val="en-US"/>
        </w:rPr>
        <w:t xml:space="preserve"> za 2026.</w:t>
      </w:r>
    </w:p>
    <w:p w:rsidR="00662710" w:rsidRDefault="00662710" w:rsidP="00662710">
      <w:pPr>
        <w:spacing w:line="240" w:lineRule="auto"/>
        <w:ind w:right="95"/>
        <w:jc w:val="both"/>
        <w:rPr>
          <w:bCs/>
          <w:lang w:val="en-US"/>
        </w:rPr>
      </w:pPr>
      <w:proofErr w:type="spellStart"/>
      <w:r>
        <w:rPr>
          <w:bCs/>
          <w:lang w:val="en-US"/>
        </w:rPr>
        <w:t>Otvara</w:t>
      </w:r>
      <w:proofErr w:type="spellEnd"/>
      <w:r>
        <w:rPr>
          <w:bCs/>
          <w:lang w:val="en-US"/>
        </w:rPr>
        <w:t xml:space="preserve"> </w:t>
      </w:r>
      <w:proofErr w:type="spellStart"/>
      <w:r>
        <w:rPr>
          <w:bCs/>
          <w:lang w:val="en-US"/>
        </w:rPr>
        <w:t>raspravu</w:t>
      </w:r>
      <w:proofErr w:type="spellEnd"/>
      <w:r>
        <w:rPr>
          <w:bCs/>
          <w:lang w:val="en-US"/>
        </w:rPr>
        <w:t>:</w:t>
      </w:r>
    </w:p>
    <w:p w:rsidR="00C86B6E" w:rsidRPr="00C86B6E" w:rsidRDefault="00C86B6E" w:rsidP="00C86B6E">
      <w:pPr>
        <w:spacing w:line="240" w:lineRule="auto"/>
        <w:jc w:val="both"/>
      </w:pPr>
    </w:p>
    <w:p w:rsidR="00C86B6E" w:rsidRPr="00C86B6E" w:rsidRDefault="00C86B6E" w:rsidP="00C86B6E">
      <w:pPr>
        <w:spacing w:line="240" w:lineRule="auto"/>
        <w:jc w:val="both"/>
      </w:pPr>
      <w:r w:rsidRPr="00C86B6E">
        <w:t xml:space="preserve">U raspravi sudjeluju: Katarina Horvat Zrilić, Bruno  Rižmarić, Slavica </w:t>
      </w:r>
      <w:proofErr w:type="spellStart"/>
      <w:r w:rsidRPr="00C86B6E">
        <w:t>Zrnić</w:t>
      </w:r>
      <w:proofErr w:type="spellEnd"/>
      <w:r w:rsidRPr="00C86B6E">
        <w:t xml:space="preserve"> i Ana </w:t>
      </w:r>
      <w:proofErr w:type="spellStart"/>
      <w:r w:rsidRPr="00C86B6E">
        <w:t>Pekarik</w:t>
      </w:r>
      <w:proofErr w:type="spellEnd"/>
      <w:r w:rsidRPr="00C86B6E">
        <w:t xml:space="preserve">, </w:t>
      </w:r>
    </w:p>
    <w:p w:rsidR="00C86B6E" w:rsidRPr="00C86B6E" w:rsidRDefault="00C86B6E" w:rsidP="00C86B6E">
      <w:pPr>
        <w:spacing w:line="240" w:lineRule="auto"/>
        <w:jc w:val="both"/>
      </w:pPr>
    </w:p>
    <w:p w:rsidR="00C86B6E" w:rsidRPr="00C86B6E" w:rsidRDefault="00C86B6E" w:rsidP="00C86B6E">
      <w:pPr>
        <w:spacing w:line="240" w:lineRule="auto"/>
        <w:jc w:val="both"/>
      </w:pPr>
      <w:r w:rsidRPr="00C86B6E">
        <w:t>Vijeće jednoglasno donosi</w:t>
      </w:r>
    </w:p>
    <w:p w:rsidR="00662710" w:rsidRDefault="00662710" w:rsidP="00C86B6E">
      <w:pPr>
        <w:spacing w:line="240" w:lineRule="auto"/>
      </w:pPr>
    </w:p>
    <w:p w:rsidR="00C86B6E" w:rsidRPr="00C86B6E" w:rsidRDefault="00C86B6E" w:rsidP="00C86B6E">
      <w:pPr>
        <w:spacing w:line="240" w:lineRule="auto"/>
      </w:pPr>
      <w:r w:rsidRPr="00C86B6E">
        <w:t>Plana potreba za aktivnostima, programima i projektima unapređenja kvalitete života građana Mjesnog odbora Borongaj Lugovi u 2026. - donošenje plana</w:t>
      </w:r>
    </w:p>
    <w:p w:rsidR="00C86B6E" w:rsidRPr="00C86B6E" w:rsidRDefault="00C86B6E" w:rsidP="00C86B6E">
      <w:pPr>
        <w:spacing w:line="240" w:lineRule="auto"/>
      </w:pPr>
    </w:p>
    <w:p w:rsidR="00C86B6E" w:rsidRPr="00C86B6E" w:rsidRDefault="00C86B6E" w:rsidP="00C86B6E">
      <w:pPr>
        <w:spacing w:line="240" w:lineRule="auto"/>
        <w:jc w:val="both"/>
      </w:pPr>
      <w:r w:rsidRPr="00C86B6E">
        <w:t>(Zaključak se prilaže ovom zapisniku i njegov je sastavni dio.)</w:t>
      </w:r>
    </w:p>
    <w:p w:rsidR="00C86B6E" w:rsidRPr="00C86B6E" w:rsidRDefault="00C86B6E" w:rsidP="00C86B6E">
      <w:pPr>
        <w:spacing w:line="240" w:lineRule="auto"/>
        <w:jc w:val="both"/>
      </w:pPr>
    </w:p>
    <w:p w:rsidR="00C86B6E" w:rsidRPr="00C86B6E" w:rsidRDefault="00C86B6E" w:rsidP="00C86B6E">
      <w:pPr>
        <w:spacing w:line="240" w:lineRule="auto"/>
        <w:jc w:val="both"/>
        <w:rPr>
          <w:b/>
        </w:rPr>
      </w:pPr>
      <w:r w:rsidRPr="00C86B6E">
        <w:rPr>
          <w:b/>
        </w:rPr>
        <w:t>Ad3. Zaključci o redovnom korištenju prostora Mjesnog odbora Borongaj Lugovi - donošenje zaključka</w:t>
      </w:r>
    </w:p>
    <w:p w:rsidR="00C86B6E" w:rsidRPr="00C86B6E" w:rsidRDefault="00C86B6E" w:rsidP="00C86B6E">
      <w:pPr>
        <w:spacing w:line="240" w:lineRule="auto"/>
        <w:jc w:val="both"/>
        <w:rPr>
          <w:b/>
        </w:rPr>
      </w:pPr>
    </w:p>
    <w:p w:rsidR="00C86B6E" w:rsidRPr="00C86B6E" w:rsidRDefault="00662710" w:rsidP="00662710">
      <w:pPr>
        <w:spacing w:line="240" w:lineRule="auto"/>
        <w:ind w:firstLine="708"/>
        <w:jc w:val="both"/>
      </w:pPr>
      <w:proofErr w:type="spellStart"/>
      <w:r>
        <w:rPr>
          <w:bCs/>
          <w:lang w:val="en-US"/>
        </w:rPr>
        <w:t>Predsjednica</w:t>
      </w:r>
      <w:proofErr w:type="spellEnd"/>
      <w:r>
        <w:rPr>
          <w:bCs/>
          <w:lang w:val="en-US"/>
        </w:rPr>
        <w:t xml:space="preserve"> </w:t>
      </w:r>
      <w:proofErr w:type="spellStart"/>
      <w:r>
        <w:rPr>
          <w:bCs/>
          <w:lang w:val="en-US"/>
        </w:rPr>
        <w:t>Vijeća</w:t>
      </w:r>
      <w:proofErr w:type="spellEnd"/>
      <w:r>
        <w:rPr>
          <w:bCs/>
          <w:lang w:val="en-US"/>
        </w:rPr>
        <w:t xml:space="preserve">, Katarina Horvat </w:t>
      </w:r>
      <w:proofErr w:type="spellStart"/>
      <w:r>
        <w:rPr>
          <w:bCs/>
          <w:lang w:val="en-US"/>
        </w:rPr>
        <w:t>Zrilić</w:t>
      </w:r>
      <w:proofErr w:type="spellEnd"/>
      <w:r>
        <w:rPr>
          <w:bCs/>
          <w:lang w:val="en-US"/>
        </w:rPr>
        <w:t xml:space="preserve">, </w:t>
      </w:r>
      <w:proofErr w:type="spellStart"/>
      <w:r>
        <w:rPr>
          <w:bCs/>
          <w:lang w:val="en-US"/>
        </w:rPr>
        <w:t>obavještava</w:t>
      </w:r>
      <w:proofErr w:type="spellEnd"/>
      <w:r>
        <w:rPr>
          <w:bCs/>
          <w:lang w:val="en-US"/>
        </w:rPr>
        <w:t xml:space="preserve"> </w:t>
      </w:r>
      <w:proofErr w:type="spellStart"/>
      <w:r>
        <w:rPr>
          <w:bCs/>
          <w:lang w:val="en-US"/>
        </w:rPr>
        <w:t>nazočne</w:t>
      </w:r>
      <w:proofErr w:type="spellEnd"/>
      <w:r>
        <w:rPr>
          <w:bCs/>
          <w:lang w:val="en-US"/>
        </w:rPr>
        <w:t xml:space="preserve"> da </w:t>
      </w:r>
      <w:proofErr w:type="spellStart"/>
      <w:r>
        <w:rPr>
          <w:bCs/>
          <w:lang w:val="en-US"/>
        </w:rPr>
        <w:t>su</w:t>
      </w:r>
      <w:proofErr w:type="spellEnd"/>
      <w:r>
        <w:rPr>
          <w:bCs/>
          <w:lang w:val="en-US"/>
        </w:rPr>
        <w:t xml:space="preserve"> </w:t>
      </w:r>
      <w:proofErr w:type="spellStart"/>
      <w:r>
        <w:rPr>
          <w:bCs/>
          <w:lang w:val="en-US"/>
        </w:rPr>
        <w:t>zaprimljena</w:t>
      </w:r>
      <w:proofErr w:type="spellEnd"/>
      <w:r>
        <w:rPr>
          <w:bCs/>
          <w:lang w:val="en-US"/>
        </w:rPr>
        <w:t xml:space="preserve"> </w:t>
      </w:r>
      <w:proofErr w:type="spellStart"/>
      <w:r>
        <w:rPr>
          <w:bCs/>
          <w:lang w:val="en-US"/>
        </w:rPr>
        <w:t>dva</w:t>
      </w:r>
      <w:proofErr w:type="spellEnd"/>
      <w:r>
        <w:rPr>
          <w:bCs/>
          <w:lang w:val="en-US"/>
        </w:rPr>
        <w:t xml:space="preserve"> </w:t>
      </w:r>
      <w:proofErr w:type="spellStart"/>
      <w:r>
        <w:rPr>
          <w:bCs/>
          <w:lang w:val="en-US"/>
        </w:rPr>
        <w:t>zahtjeva</w:t>
      </w:r>
      <w:proofErr w:type="spellEnd"/>
      <w:r>
        <w:rPr>
          <w:bCs/>
          <w:lang w:val="en-US"/>
        </w:rPr>
        <w:t xml:space="preserve"> za </w:t>
      </w:r>
      <w:proofErr w:type="spellStart"/>
      <w:r>
        <w:rPr>
          <w:bCs/>
          <w:lang w:val="en-US"/>
        </w:rPr>
        <w:t>redovno</w:t>
      </w:r>
      <w:proofErr w:type="spellEnd"/>
      <w:r>
        <w:rPr>
          <w:bCs/>
          <w:lang w:val="en-US"/>
        </w:rPr>
        <w:t xml:space="preserve"> </w:t>
      </w:r>
      <w:proofErr w:type="spellStart"/>
      <w:r>
        <w:rPr>
          <w:bCs/>
          <w:lang w:val="en-US"/>
        </w:rPr>
        <w:t>korištenje</w:t>
      </w:r>
      <w:proofErr w:type="spellEnd"/>
      <w:r>
        <w:rPr>
          <w:bCs/>
          <w:lang w:val="en-US"/>
        </w:rPr>
        <w:t xml:space="preserve"> </w:t>
      </w:r>
      <w:proofErr w:type="spellStart"/>
      <w:r>
        <w:rPr>
          <w:bCs/>
          <w:lang w:val="en-US"/>
        </w:rPr>
        <w:t>prostora</w:t>
      </w:r>
      <w:proofErr w:type="spellEnd"/>
      <w:r>
        <w:rPr>
          <w:bCs/>
          <w:lang w:val="en-US"/>
        </w:rPr>
        <w:t xml:space="preserve"> </w:t>
      </w:r>
      <w:proofErr w:type="spellStart"/>
      <w:r>
        <w:rPr>
          <w:bCs/>
          <w:lang w:val="en-US"/>
        </w:rPr>
        <w:t>Mjesnog</w:t>
      </w:r>
      <w:proofErr w:type="spellEnd"/>
      <w:r>
        <w:rPr>
          <w:bCs/>
          <w:lang w:val="en-US"/>
        </w:rPr>
        <w:t xml:space="preserve"> </w:t>
      </w:r>
      <w:proofErr w:type="spellStart"/>
      <w:r>
        <w:rPr>
          <w:bCs/>
          <w:lang w:val="en-US"/>
        </w:rPr>
        <w:t>odbora</w:t>
      </w:r>
      <w:proofErr w:type="spellEnd"/>
      <w:r>
        <w:rPr>
          <w:bCs/>
          <w:lang w:val="en-US"/>
        </w:rPr>
        <w:t xml:space="preserve"> </w:t>
      </w:r>
      <w:proofErr w:type="spellStart"/>
      <w:r>
        <w:rPr>
          <w:bCs/>
          <w:lang w:val="en-US"/>
        </w:rPr>
        <w:t>Borongaj</w:t>
      </w:r>
      <w:proofErr w:type="spellEnd"/>
      <w:r>
        <w:rPr>
          <w:bCs/>
          <w:lang w:val="en-US"/>
        </w:rPr>
        <w:t xml:space="preserve"> </w:t>
      </w:r>
      <w:proofErr w:type="spellStart"/>
      <w:r>
        <w:rPr>
          <w:bCs/>
          <w:lang w:val="en-US"/>
        </w:rPr>
        <w:t>Lugovi</w:t>
      </w:r>
      <w:proofErr w:type="spellEnd"/>
      <w:r>
        <w:rPr>
          <w:bCs/>
          <w:lang w:val="en-US"/>
        </w:rPr>
        <w:t>.</w:t>
      </w:r>
      <w:r>
        <w:rPr>
          <w:bCs/>
          <w:lang w:val="en-US"/>
        </w:rPr>
        <w:br/>
      </w:r>
      <w:proofErr w:type="spellStart"/>
      <w:r>
        <w:rPr>
          <w:bCs/>
          <w:lang w:val="en-US"/>
        </w:rPr>
        <w:t>Jedan</w:t>
      </w:r>
      <w:proofErr w:type="spellEnd"/>
      <w:r>
        <w:rPr>
          <w:bCs/>
          <w:lang w:val="en-US"/>
        </w:rPr>
        <w:t xml:space="preserve"> </w:t>
      </w:r>
      <w:proofErr w:type="spellStart"/>
      <w:r>
        <w:rPr>
          <w:bCs/>
          <w:lang w:val="en-US"/>
        </w:rPr>
        <w:t>zahtjev</w:t>
      </w:r>
      <w:proofErr w:type="spellEnd"/>
      <w:r>
        <w:rPr>
          <w:bCs/>
          <w:lang w:val="en-US"/>
        </w:rPr>
        <w:t xml:space="preserve"> </w:t>
      </w:r>
      <w:proofErr w:type="spellStart"/>
      <w:r>
        <w:rPr>
          <w:bCs/>
          <w:lang w:val="en-US"/>
        </w:rPr>
        <w:t>zaprimljen</w:t>
      </w:r>
      <w:proofErr w:type="spellEnd"/>
      <w:r>
        <w:rPr>
          <w:bCs/>
          <w:lang w:val="en-US"/>
        </w:rPr>
        <w:t xml:space="preserve"> je </w:t>
      </w:r>
      <w:proofErr w:type="gramStart"/>
      <w:r>
        <w:rPr>
          <w:bCs/>
          <w:lang w:val="en-US"/>
        </w:rPr>
        <w:t>od</w:t>
      </w:r>
      <w:proofErr w:type="gramEnd"/>
      <w:r>
        <w:rPr>
          <w:bCs/>
          <w:lang w:val="en-US"/>
        </w:rPr>
        <w:t xml:space="preserve"> </w:t>
      </w:r>
      <w:proofErr w:type="spellStart"/>
      <w:r>
        <w:rPr>
          <w:bCs/>
          <w:lang w:val="en-US"/>
        </w:rPr>
        <w:t>Gerontološkog</w:t>
      </w:r>
      <w:proofErr w:type="spellEnd"/>
      <w:r>
        <w:rPr>
          <w:bCs/>
          <w:lang w:val="en-US"/>
        </w:rPr>
        <w:t xml:space="preserve"> </w:t>
      </w:r>
      <w:proofErr w:type="spellStart"/>
      <w:r>
        <w:rPr>
          <w:bCs/>
          <w:lang w:val="en-US"/>
        </w:rPr>
        <w:t>centra</w:t>
      </w:r>
      <w:proofErr w:type="spellEnd"/>
      <w:r>
        <w:rPr>
          <w:bCs/>
          <w:lang w:val="en-US"/>
        </w:rPr>
        <w:t xml:space="preserve">, a </w:t>
      </w:r>
      <w:proofErr w:type="spellStart"/>
      <w:r>
        <w:rPr>
          <w:bCs/>
          <w:lang w:val="en-US"/>
        </w:rPr>
        <w:t>drugi</w:t>
      </w:r>
      <w:proofErr w:type="spellEnd"/>
      <w:r>
        <w:rPr>
          <w:bCs/>
          <w:lang w:val="en-US"/>
        </w:rPr>
        <w:t xml:space="preserve"> </w:t>
      </w:r>
      <w:proofErr w:type="spellStart"/>
      <w:r>
        <w:rPr>
          <w:bCs/>
          <w:lang w:val="en-US"/>
        </w:rPr>
        <w:t>od</w:t>
      </w:r>
      <w:proofErr w:type="spellEnd"/>
      <w:r>
        <w:rPr>
          <w:bCs/>
          <w:lang w:val="en-US"/>
        </w:rPr>
        <w:t xml:space="preserve"> </w:t>
      </w:r>
      <w:proofErr w:type="spellStart"/>
      <w:r>
        <w:rPr>
          <w:bCs/>
          <w:lang w:val="en-US"/>
        </w:rPr>
        <w:t>Kulturno-umjetničkog</w:t>
      </w:r>
      <w:proofErr w:type="spellEnd"/>
      <w:r>
        <w:rPr>
          <w:bCs/>
          <w:lang w:val="en-US"/>
        </w:rPr>
        <w:t xml:space="preserve"> </w:t>
      </w:r>
      <w:proofErr w:type="spellStart"/>
      <w:r>
        <w:rPr>
          <w:bCs/>
          <w:lang w:val="en-US"/>
        </w:rPr>
        <w:t>društva</w:t>
      </w:r>
      <w:proofErr w:type="spellEnd"/>
      <w:r>
        <w:rPr>
          <w:bCs/>
          <w:lang w:val="en-US"/>
        </w:rPr>
        <w:t xml:space="preserve"> </w:t>
      </w:r>
      <w:proofErr w:type="spellStart"/>
      <w:r>
        <w:rPr>
          <w:bCs/>
          <w:lang w:val="en-US"/>
        </w:rPr>
        <w:t>Zorja</w:t>
      </w:r>
      <w:proofErr w:type="spellEnd"/>
      <w:r>
        <w:rPr>
          <w:bCs/>
          <w:lang w:val="en-US"/>
        </w:rPr>
        <w:t>.</w:t>
      </w:r>
      <w:r>
        <w:rPr>
          <w:bCs/>
          <w:lang w:val="en-US"/>
        </w:rPr>
        <w:br/>
      </w:r>
    </w:p>
    <w:p w:rsidR="00C86B6E" w:rsidRPr="00C86B6E" w:rsidRDefault="00C86B6E" w:rsidP="00C86B6E">
      <w:pPr>
        <w:spacing w:line="240" w:lineRule="auto"/>
        <w:jc w:val="both"/>
      </w:pPr>
    </w:p>
    <w:p w:rsidR="00C86B6E" w:rsidRPr="00C86B6E" w:rsidRDefault="00C86B6E" w:rsidP="00C86B6E">
      <w:pPr>
        <w:spacing w:line="240" w:lineRule="auto"/>
        <w:jc w:val="both"/>
        <w:rPr>
          <w:b/>
        </w:rPr>
      </w:pPr>
      <w:r w:rsidRPr="00C86B6E">
        <w:rPr>
          <w:b/>
        </w:rPr>
        <w:t>a) Zaključak o redovnom korištenju prostora - KUD ZORJA - donošenje zaključka</w:t>
      </w:r>
    </w:p>
    <w:p w:rsidR="00C86B6E" w:rsidRPr="00C86B6E" w:rsidRDefault="00C86B6E" w:rsidP="00C86B6E">
      <w:pPr>
        <w:spacing w:line="240" w:lineRule="auto"/>
        <w:jc w:val="both"/>
        <w:rPr>
          <w:b/>
        </w:rPr>
      </w:pPr>
    </w:p>
    <w:p w:rsidR="003C2696" w:rsidRPr="00C86B6E" w:rsidRDefault="00662710" w:rsidP="00C86B6E">
      <w:pPr>
        <w:spacing w:line="240" w:lineRule="auto"/>
        <w:jc w:val="both"/>
      </w:pPr>
      <w:r>
        <w:t>Predsjednica napominje da KUD ZORJA produljuje dva termina a jedan termin subotom traži naknadno</w:t>
      </w:r>
      <w:r w:rsidR="003C2696">
        <w:t>.</w:t>
      </w:r>
    </w:p>
    <w:p w:rsidR="00C86B6E" w:rsidRPr="00C86B6E" w:rsidRDefault="00C86B6E" w:rsidP="00C86B6E">
      <w:pPr>
        <w:spacing w:line="240" w:lineRule="auto"/>
        <w:jc w:val="both"/>
      </w:pPr>
    </w:p>
    <w:p w:rsidR="00C86B6E" w:rsidRPr="00C86B6E" w:rsidRDefault="00C86B6E" w:rsidP="00C86B6E">
      <w:pPr>
        <w:spacing w:line="240" w:lineRule="auto"/>
        <w:jc w:val="both"/>
      </w:pPr>
      <w:r w:rsidRPr="00C86B6E">
        <w:t xml:space="preserve">U raspravi sudjeluju: Katarina Horvat Zrilić, Bruno  Rižmarić, Slavica </w:t>
      </w:r>
      <w:proofErr w:type="spellStart"/>
      <w:r w:rsidRPr="00C86B6E">
        <w:t>Zrnić</w:t>
      </w:r>
      <w:proofErr w:type="spellEnd"/>
      <w:r w:rsidRPr="00C86B6E">
        <w:t xml:space="preserve"> i Ana </w:t>
      </w:r>
      <w:proofErr w:type="spellStart"/>
      <w:r w:rsidRPr="00C86B6E">
        <w:t>Pekarik</w:t>
      </w:r>
      <w:proofErr w:type="spellEnd"/>
      <w:r w:rsidRPr="00C86B6E">
        <w:t xml:space="preserve">, </w:t>
      </w:r>
    </w:p>
    <w:p w:rsidR="00C86B6E" w:rsidRPr="00C86B6E" w:rsidRDefault="00C86B6E" w:rsidP="00C86B6E">
      <w:pPr>
        <w:spacing w:line="240" w:lineRule="auto"/>
        <w:jc w:val="both"/>
      </w:pPr>
    </w:p>
    <w:p w:rsidR="00C86B6E" w:rsidRPr="00C86B6E" w:rsidRDefault="00C86B6E" w:rsidP="00C86B6E">
      <w:pPr>
        <w:spacing w:line="240" w:lineRule="auto"/>
        <w:jc w:val="both"/>
      </w:pPr>
      <w:r w:rsidRPr="00C86B6E">
        <w:t>Vijeće jednoglasno donosi</w:t>
      </w:r>
    </w:p>
    <w:p w:rsidR="00C86B6E" w:rsidRPr="00C86B6E" w:rsidRDefault="00C86B6E" w:rsidP="00C86B6E">
      <w:pPr>
        <w:spacing w:line="240" w:lineRule="auto"/>
        <w:jc w:val="both"/>
      </w:pPr>
    </w:p>
    <w:p w:rsidR="00C86B6E" w:rsidRPr="00C86B6E" w:rsidRDefault="00C86B6E" w:rsidP="00C86B6E">
      <w:pPr>
        <w:spacing w:line="240" w:lineRule="auto"/>
      </w:pPr>
      <w:r w:rsidRPr="00C86B6E">
        <w:t>Zaključak  o redovnom korištenju prostora - KUD ZORJA - donošenje zaključka</w:t>
      </w:r>
    </w:p>
    <w:p w:rsidR="00C86B6E" w:rsidRPr="00C86B6E" w:rsidRDefault="00C86B6E" w:rsidP="00C86B6E">
      <w:pPr>
        <w:spacing w:line="240" w:lineRule="auto"/>
      </w:pPr>
    </w:p>
    <w:p w:rsidR="00C86B6E" w:rsidRDefault="00C86B6E" w:rsidP="00C86B6E">
      <w:pPr>
        <w:spacing w:line="240" w:lineRule="auto"/>
        <w:jc w:val="both"/>
      </w:pPr>
      <w:r w:rsidRPr="00C86B6E">
        <w:t>(Zaključak se prilaže ovom zapisniku i njegov je sastavni dio.)</w:t>
      </w:r>
    </w:p>
    <w:p w:rsidR="003C2696" w:rsidRDefault="003C2696" w:rsidP="00C86B6E">
      <w:pPr>
        <w:spacing w:line="240" w:lineRule="auto"/>
        <w:jc w:val="both"/>
      </w:pPr>
    </w:p>
    <w:p w:rsidR="003C2696" w:rsidRPr="00C86B6E" w:rsidRDefault="003C2696" w:rsidP="00C86B6E">
      <w:pPr>
        <w:spacing w:line="240" w:lineRule="auto"/>
        <w:jc w:val="both"/>
      </w:pPr>
    </w:p>
    <w:p w:rsidR="00C86B6E" w:rsidRPr="00C86B6E" w:rsidRDefault="00C86B6E" w:rsidP="00C86B6E">
      <w:pPr>
        <w:spacing w:line="240" w:lineRule="auto"/>
        <w:jc w:val="both"/>
      </w:pPr>
    </w:p>
    <w:p w:rsidR="00C86B6E" w:rsidRPr="00C86B6E" w:rsidRDefault="00C86B6E" w:rsidP="00C86B6E">
      <w:pPr>
        <w:spacing w:line="240" w:lineRule="auto"/>
        <w:jc w:val="both"/>
        <w:rPr>
          <w:b/>
        </w:rPr>
      </w:pPr>
      <w:r w:rsidRPr="00C86B6E">
        <w:rPr>
          <w:b/>
        </w:rPr>
        <w:lastRenderedPageBreak/>
        <w:t>b) Zaključak o redovnom korištenju prostora - Gerontološki centar - donošenje zaključka</w:t>
      </w:r>
    </w:p>
    <w:p w:rsidR="00C86B6E" w:rsidRPr="00C86B6E" w:rsidRDefault="00C86B6E" w:rsidP="00C86B6E">
      <w:pPr>
        <w:spacing w:line="240" w:lineRule="auto"/>
        <w:jc w:val="both"/>
        <w:rPr>
          <w:b/>
        </w:rPr>
      </w:pPr>
    </w:p>
    <w:p w:rsidR="00C86B6E" w:rsidRPr="00C86B6E" w:rsidRDefault="003C2696" w:rsidP="00C86B6E">
      <w:pPr>
        <w:spacing w:line="240" w:lineRule="auto"/>
        <w:jc w:val="both"/>
      </w:pPr>
      <w:r>
        <w:t>Predsjednica Vijeća napominje da Gerontološki centar traži samo produljenje svog postojećeg termina.</w:t>
      </w:r>
    </w:p>
    <w:p w:rsidR="00C86B6E" w:rsidRPr="00C86B6E" w:rsidRDefault="00C86B6E" w:rsidP="00C86B6E">
      <w:pPr>
        <w:spacing w:line="240" w:lineRule="auto"/>
        <w:jc w:val="both"/>
      </w:pPr>
    </w:p>
    <w:p w:rsidR="00C86B6E" w:rsidRPr="00C86B6E" w:rsidRDefault="00C86B6E" w:rsidP="00C86B6E">
      <w:pPr>
        <w:spacing w:line="240" w:lineRule="auto"/>
        <w:jc w:val="both"/>
      </w:pPr>
      <w:r w:rsidRPr="00C86B6E">
        <w:t xml:space="preserve">U raspravi sudjeluju: Katarina Horvat Zrilić, Bruno  Rižmarić, Slavica </w:t>
      </w:r>
      <w:proofErr w:type="spellStart"/>
      <w:r w:rsidRPr="00C86B6E">
        <w:t>Zrnić</w:t>
      </w:r>
      <w:proofErr w:type="spellEnd"/>
      <w:r w:rsidRPr="00C86B6E">
        <w:t xml:space="preserve"> i Ana </w:t>
      </w:r>
      <w:proofErr w:type="spellStart"/>
      <w:r w:rsidRPr="00C86B6E">
        <w:t>Pekarik</w:t>
      </w:r>
      <w:proofErr w:type="spellEnd"/>
      <w:r w:rsidRPr="00C86B6E">
        <w:t xml:space="preserve">, </w:t>
      </w:r>
    </w:p>
    <w:p w:rsidR="00C86B6E" w:rsidRPr="00C86B6E" w:rsidRDefault="00C86B6E" w:rsidP="00C86B6E">
      <w:pPr>
        <w:spacing w:line="240" w:lineRule="auto"/>
        <w:jc w:val="both"/>
      </w:pPr>
    </w:p>
    <w:p w:rsidR="00C86B6E" w:rsidRPr="00C86B6E" w:rsidRDefault="00C86B6E" w:rsidP="00C86B6E">
      <w:pPr>
        <w:spacing w:line="240" w:lineRule="auto"/>
        <w:jc w:val="both"/>
      </w:pPr>
      <w:r w:rsidRPr="00C86B6E">
        <w:t>Vijeće jednoglasno donosi</w:t>
      </w:r>
    </w:p>
    <w:p w:rsidR="00C86B6E" w:rsidRPr="00C86B6E" w:rsidRDefault="00C86B6E" w:rsidP="00C86B6E">
      <w:pPr>
        <w:spacing w:line="240" w:lineRule="auto"/>
        <w:jc w:val="both"/>
      </w:pPr>
    </w:p>
    <w:p w:rsidR="00C86B6E" w:rsidRPr="00C86B6E" w:rsidRDefault="00C86B6E" w:rsidP="00C86B6E">
      <w:pPr>
        <w:spacing w:line="240" w:lineRule="auto"/>
      </w:pPr>
      <w:r w:rsidRPr="00C86B6E">
        <w:t>Zaključak  o redovnom korištenju prostora - Gerontološki centar - donošenje zaključka</w:t>
      </w:r>
    </w:p>
    <w:p w:rsidR="00C86B6E" w:rsidRPr="00C86B6E" w:rsidRDefault="00C86B6E" w:rsidP="00C86B6E">
      <w:pPr>
        <w:spacing w:line="240" w:lineRule="auto"/>
      </w:pPr>
    </w:p>
    <w:p w:rsidR="00C86B6E" w:rsidRPr="00C86B6E" w:rsidRDefault="00C86B6E" w:rsidP="00C86B6E">
      <w:pPr>
        <w:spacing w:line="240" w:lineRule="auto"/>
        <w:jc w:val="both"/>
      </w:pPr>
      <w:r w:rsidRPr="00C86B6E">
        <w:t>(Zaključak se prilaže ovom zapisniku i njegov je sastavni dio.)</w:t>
      </w:r>
    </w:p>
    <w:p w:rsidR="00C86B6E" w:rsidRPr="00C86B6E" w:rsidRDefault="00C86B6E" w:rsidP="00C86B6E">
      <w:pPr>
        <w:spacing w:line="240" w:lineRule="auto"/>
        <w:jc w:val="both"/>
      </w:pPr>
    </w:p>
    <w:p w:rsidR="00C86B6E" w:rsidRPr="00C86B6E" w:rsidRDefault="00C86B6E" w:rsidP="00C86B6E">
      <w:pPr>
        <w:spacing w:line="240" w:lineRule="auto"/>
        <w:jc w:val="both"/>
        <w:rPr>
          <w:b/>
        </w:rPr>
      </w:pPr>
      <w:r w:rsidRPr="00C86B6E">
        <w:rPr>
          <w:b/>
        </w:rPr>
        <w:t>Ad4. Pitanja, prijedlozi i obavijesti</w:t>
      </w:r>
    </w:p>
    <w:p w:rsidR="00C86B6E" w:rsidRPr="00C86B6E" w:rsidRDefault="00C86B6E" w:rsidP="00C86B6E">
      <w:pPr>
        <w:spacing w:line="240" w:lineRule="auto"/>
        <w:jc w:val="both"/>
        <w:rPr>
          <w:b/>
        </w:rPr>
      </w:pPr>
    </w:p>
    <w:p w:rsidR="003C2696" w:rsidRDefault="003C2696" w:rsidP="003C2696">
      <w:pPr>
        <w:spacing w:line="240" w:lineRule="auto"/>
        <w:ind w:firstLine="708"/>
        <w:jc w:val="both"/>
        <w:rPr>
          <w:bCs/>
        </w:rPr>
      </w:pPr>
      <w:r>
        <w:rPr>
          <w:bCs/>
        </w:rPr>
        <w:t xml:space="preserve">Vijeće mjesnog odbora obavilo je razgovor s gospodinom </w:t>
      </w:r>
      <w:r>
        <w:rPr>
          <w:bCs/>
        </w:rPr>
        <w:t>A.</w:t>
      </w:r>
      <w:r>
        <w:rPr>
          <w:bCs/>
        </w:rPr>
        <w:t>M</w:t>
      </w:r>
      <w:r>
        <w:rPr>
          <w:bCs/>
        </w:rPr>
        <w:t>.,</w:t>
      </w:r>
      <w:r>
        <w:rPr>
          <w:bCs/>
        </w:rPr>
        <w:t xml:space="preserve"> tijekom kojeg je potvrđeno da će gospodin </w:t>
      </w:r>
      <w:r>
        <w:rPr>
          <w:bCs/>
        </w:rPr>
        <w:t>A.</w:t>
      </w:r>
      <w:r>
        <w:rPr>
          <w:bCs/>
        </w:rPr>
        <w:t>M</w:t>
      </w:r>
      <w:r>
        <w:rPr>
          <w:bCs/>
        </w:rPr>
        <w:t>.</w:t>
      </w:r>
      <w:r>
        <w:rPr>
          <w:bCs/>
        </w:rPr>
        <w:t xml:space="preserve"> uredno ispunjavati svoje obveze domara.</w:t>
      </w:r>
    </w:p>
    <w:p w:rsidR="003C2696" w:rsidRDefault="003C2696" w:rsidP="003C2696">
      <w:pPr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3C2696" w:rsidRDefault="003C2696" w:rsidP="003C2696">
      <w:pPr>
        <w:spacing w:line="240" w:lineRule="auto"/>
        <w:ind w:firstLine="708"/>
        <w:jc w:val="both"/>
        <w:rPr>
          <w:rFonts w:eastAsia="Times New Roman"/>
          <w:szCs w:val="24"/>
          <w:lang w:eastAsia="hr-HR"/>
        </w:rPr>
      </w:pPr>
      <w:r>
        <w:rPr>
          <w:rFonts w:eastAsia="Times New Roman"/>
          <w:szCs w:val="24"/>
          <w:lang w:eastAsia="hr-HR"/>
        </w:rPr>
        <w:t>Mjesni odbor upućuje pitanje nadležnom gradskom upravnom tijelu o statusu i lokaciji zastave Mjesnog odbora Borongaj Lugovi, a u slučaju da nadležno tijelo nema uvid u njezinu lokaciju ili raspolaže informacijom da zastava ne postoji, predlaže se osiguravanje nove zastave.</w:t>
      </w:r>
    </w:p>
    <w:p w:rsidR="003C2696" w:rsidRDefault="003C2696" w:rsidP="003C2696">
      <w:pPr>
        <w:spacing w:line="240" w:lineRule="auto"/>
        <w:ind w:firstLine="708"/>
        <w:jc w:val="both"/>
      </w:pPr>
      <w:r>
        <w:t>Vijeće mjesnog odbora postavlja pitanje nadležnom gradskom upravnom tijelu da dostavi pisano izvješće o realizaciji sredstava planiranih na stavci 3232 – Usluge tekućeg i investicijskog održavanja (PMKA MO), financiranih iz Izvora 4.1. – prihod od komunalne naknade, za prethodne godine, s prikazom planiranih i realiziranih iznosa te opisom izvršenih radova na području mjesnog odbora.</w:t>
      </w:r>
    </w:p>
    <w:p w:rsidR="003C2696" w:rsidRDefault="003C2696" w:rsidP="003C2696">
      <w:pPr>
        <w:spacing w:line="240" w:lineRule="auto"/>
        <w:jc w:val="both"/>
      </w:pPr>
    </w:p>
    <w:p w:rsidR="003C2696" w:rsidRDefault="003C2696" w:rsidP="003C2696">
      <w:pPr>
        <w:spacing w:line="240" w:lineRule="auto"/>
        <w:jc w:val="both"/>
      </w:pPr>
      <w:r>
        <w:t>Sjednica je završila u 20:00 sati.</w:t>
      </w:r>
    </w:p>
    <w:p w:rsidR="00C86B6E" w:rsidRPr="00C86B6E" w:rsidRDefault="00C86B6E" w:rsidP="00C86B6E">
      <w:pPr>
        <w:spacing w:line="240" w:lineRule="auto"/>
        <w:jc w:val="both"/>
      </w:pPr>
    </w:p>
    <w:p w:rsidR="00C86B6E" w:rsidRPr="00C86B6E" w:rsidRDefault="00C86B6E" w:rsidP="00C86B6E">
      <w:pPr>
        <w:spacing w:line="240" w:lineRule="auto"/>
        <w:jc w:val="both"/>
      </w:pPr>
      <w:r w:rsidRPr="00C86B6E">
        <w:t>KLASA: 024-08/25-003/2422</w:t>
      </w:r>
    </w:p>
    <w:p w:rsidR="00C86B6E" w:rsidRPr="00C86B6E" w:rsidRDefault="00C86B6E" w:rsidP="00C86B6E">
      <w:pPr>
        <w:spacing w:line="240" w:lineRule="auto"/>
        <w:jc w:val="both"/>
      </w:pPr>
      <w:r w:rsidRPr="00C86B6E">
        <w:t>URBROJ: 251-13-11-5/006-25-1</w:t>
      </w:r>
    </w:p>
    <w:p w:rsidR="00C86B6E" w:rsidRPr="00C86B6E" w:rsidRDefault="00C86B6E" w:rsidP="00C86B6E">
      <w:pPr>
        <w:spacing w:line="240" w:lineRule="auto"/>
        <w:jc w:val="both"/>
      </w:pPr>
      <w:r w:rsidRPr="00C86B6E">
        <w:t>Zagreb, 22. prosinca 2025.</w:t>
      </w:r>
    </w:p>
    <w:p w:rsidR="00C86B6E" w:rsidRPr="00C86B6E" w:rsidRDefault="00C86B6E" w:rsidP="00C86B6E">
      <w:pPr>
        <w:spacing w:line="240" w:lineRule="auto"/>
        <w:jc w:val="both"/>
      </w:pPr>
    </w:p>
    <w:p w:rsidR="00C86B6E" w:rsidRDefault="003C2696" w:rsidP="00C86B6E">
      <w:pPr>
        <w:spacing w:line="240" w:lineRule="auto"/>
        <w:jc w:val="both"/>
      </w:pPr>
      <w:r>
        <w:t>Zapisnik uredila</w:t>
      </w:r>
    </w:p>
    <w:p w:rsidR="003C2696" w:rsidRDefault="003C2696" w:rsidP="00C86B6E">
      <w:pPr>
        <w:spacing w:line="240" w:lineRule="auto"/>
        <w:jc w:val="both"/>
      </w:pPr>
      <w:r>
        <w:t xml:space="preserve">Ana </w:t>
      </w:r>
      <w:proofErr w:type="spellStart"/>
      <w:r>
        <w:t>Pekarik</w:t>
      </w:r>
      <w:proofErr w:type="spellEnd"/>
    </w:p>
    <w:p w:rsidR="003C2696" w:rsidRPr="00C86B6E" w:rsidRDefault="003C2696" w:rsidP="00C86B6E">
      <w:pPr>
        <w:spacing w:line="240" w:lineRule="auto"/>
        <w:jc w:val="both"/>
      </w:pPr>
    </w:p>
    <w:p w:rsidR="00C86B6E" w:rsidRPr="00C86B6E" w:rsidRDefault="00C86B6E" w:rsidP="00C86B6E">
      <w:pPr>
        <w:spacing w:line="240" w:lineRule="auto"/>
        <w:ind w:left="4248"/>
        <w:jc w:val="center"/>
      </w:pPr>
      <w:r w:rsidRPr="00C86B6E">
        <w:t>Predsjednica</w:t>
      </w:r>
    </w:p>
    <w:p w:rsidR="00C86B6E" w:rsidRPr="00C86B6E" w:rsidRDefault="00C86B6E" w:rsidP="00C86B6E">
      <w:pPr>
        <w:spacing w:line="240" w:lineRule="auto"/>
        <w:ind w:left="4248"/>
        <w:jc w:val="center"/>
      </w:pPr>
      <w:r w:rsidRPr="00C86B6E">
        <w:t>Vijeća Mjesnog odbora Borongaj - Lugovi</w:t>
      </w:r>
    </w:p>
    <w:p w:rsidR="00C86B6E" w:rsidRPr="00C86B6E" w:rsidRDefault="00C86B6E" w:rsidP="00C86B6E">
      <w:pPr>
        <w:spacing w:line="240" w:lineRule="auto"/>
        <w:ind w:left="4248"/>
        <w:jc w:val="center"/>
      </w:pPr>
    </w:p>
    <w:p w:rsidR="00C86B6E" w:rsidRPr="00C86B6E" w:rsidRDefault="00C86B6E" w:rsidP="00C86B6E">
      <w:pPr>
        <w:spacing w:line="240" w:lineRule="auto"/>
        <w:ind w:left="4248"/>
        <w:jc w:val="center"/>
      </w:pPr>
      <w:r w:rsidRPr="00C86B6E">
        <w:t>Katarina Horvat Zrilić</w:t>
      </w:r>
    </w:p>
    <w:p w:rsidR="00C86B6E" w:rsidRPr="00C86B6E" w:rsidRDefault="00C86B6E" w:rsidP="00C86B6E">
      <w:pPr>
        <w:spacing w:line="240" w:lineRule="auto"/>
        <w:rPr>
          <w:u w:val="single"/>
        </w:rPr>
      </w:pPr>
      <w:r w:rsidRPr="00C86B6E">
        <w:rPr>
          <w:u w:val="single"/>
        </w:rPr>
        <w:br w:type="page"/>
      </w:r>
    </w:p>
    <w:p w:rsidR="00C86B6E" w:rsidRPr="00C86B6E" w:rsidRDefault="00C86B6E" w:rsidP="00C86B6E">
      <w:pPr>
        <w:spacing w:line="240" w:lineRule="auto"/>
        <w:jc w:val="center"/>
        <w:rPr>
          <w:rFonts w:eastAsia="Times New Roman"/>
          <w:b/>
          <w:color w:val="000000"/>
          <w:szCs w:val="20"/>
          <w:lang w:eastAsia="hr-HR"/>
        </w:rPr>
      </w:pPr>
      <w:r w:rsidRPr="00C86B6E">
        <w:rPr>
          <w:noProof/>
          <w:lang w:eastAsia="hr-HR"/>
        </w:rPr>
        <w:lastRenderedPageBreak/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3A34EBC" wp14:editId="0B105FD0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5735955" cy="845185"/>
                <wp:effectExtent l="0" t="0" r="0" b="0"/>
                <wp:wrapSquare wrapText="bothSides"/>
                <wp:docPr id="1610396819" name="Tekstni okvir 16103968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35955" cy="8451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86B6E" w:rsidRDefault="00C86B6E" w:rsidP="00C86B6E">
                            <w:pPr>
                              <w:spacing w:line="240" w:lineRule="auto"/>
                              <w:jc w:val="both"/>
                              <w:rPr>
                                <w:rFonts w:eastAsia="Times New Roman"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</w:pPr>
                            <w:r>
                              <w:rPr>
                                <w:rFonts w:eastAsia="Times New Roman"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  <w:t xml:space="preserve">Na temelju članka 99. Statuta Grada Zagreba (Službeni glasnik Grada Zagreba (23/16, 2/18, 23/18, 3/20, 3/21, 11/21 - pročišćeni tekst, 16/22),  Poslovnika Vijeća Mjesnog odbora </w:t>
                            </w:r>
                            <w:r>
                              <w:rPr>
                                <w:rFonts w:eastAsia="Times New Roman"/>
                                <w:noProof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  <w:t>Borongaj - Lugovi</w:t>
                            </w:r>
                            <w:r>
                              <w:rPr>
                                <w:rFonts w:eastAsia="Times New Roman"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  <w:t xml:space="preserve">, Vijeće Mjesnog odbora </w:t>
                            </w:r>
                            <w:r>
                              <w:rPr>
                                <w:rFonts w:eastAsia="Times New Roman"/>
                                <w:noProof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  <w:t xml:space="preserve">Borongaj - Lugovi </w:t>
                            </w:r>
                            <w:r>
                              <w:rPr>
                                <w:rFonts w:eastAsia="Times New Roman"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  <w:t>na 7. sjednici,  22. prosinca 2025., donijelo je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A34EBC" id="_x0000_t202" coordsize="21600,21600" o:spt="202" path="m,l,21600r21600,l21600,xe">
                <v:stroke joinstyle="miter"/>
                <v:path gradientshapeok="t" o:connecttype="rect"/>
              </v:shapetype>
              <v:shape id="Tekstni okvir 1610396819" o:spid="_x0000_s1026" type="#_x0000_t202" style="position:absolute;left:0;text-align:left;margin-left:400.45pt;margin-top:0;width:451.65pt;height:66.55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" stroked="f">
                <v:textbox>
                  <w:txbxContent>
                    <w:p w:rsidR="00C86B6E" w:rsidRDefault="00C86B6E" w:rsidP="00C86B6E">
                      <w:pPr>
                        <w:spacing w:line="240" w:lineRule="auto"/>
                        <w:jc w:val="both"/>
                        <w:rPr>
                          <w:rFonts w:eastAsia="Times New Roman"/>
                          <w:color w:val="000000"/>
                          <w:sz w:val="20"/>
                          <w:szCs w:val="20"/>
                          <w:lang w:eastAsia="hr-HR"/>
                        </w:rPr>
                      </w:pPr>
                      <w:r>
                        <w:rPr>
                          <w:rFonts w:eastAsia="Times New Roman"/>
                          <w:color w:val="000000"/>
                          <w:sz w:val="20"/>
                          <w:szCs w:val="20"/>
                          <w:lang w:eastAsia="hr-HR"/>
                        </w:rPr>
                        <w:t xml:space="preserve">Na temelju članka 99. Statuta Grada Zagreba (Službeni glasnik Grada Zagreba (23/16, 2/18, 23/18, 3/20, 3/21, 11/21 - pročišćeni tekst, 16/22),  Poslovnika Vijeća Mjesnog odbora </w:t>
                      </w:r>
                      <w:r>
                        <w:rPr>
                          <w:rFonts w:eastAsia="Times New Roman"/>
                          <w:noProof/>
                          <w:color w:val="000000"/>
                          <w:sz w:val="20"/>
                          <w:szCs w:val="20"/>
                          <w:lang w:eastAsia="hr-HR"/>
                        </w:rPr>
                        <w:t>Borongaj - Lugovi</w:t>
                      </w:r>
                      <w:r>
                        <w:rPr>
                          <w:rFonts w:eastAsia="Times New Roman"/>
                          <w:color w:val="000000"/>
                          <w:sz w:val="20"/>
                          <w:szCs w:val="20"/>
                          <w:lang w:eastAsia="hr-HR"/>
                        </w:rPr>
                        <w:t xml:space="preserve">, Vijeće Mjesnog odbora </w:t>
                      </w:r>
                      <w:r>
                        <w:rPr>
                          <w:rFonts w:eastAsia="Times New Roman"/>
                          <w:noProof/>
                          <w:color w:val="000000"/>
                          <w:sz w:val="20"/>
                          <w:szCs w:val="20"/>
                          <w:lang w:eastAsia="hr-HR"/>
                        </w:rPr>
                        <w:t xml:space="preserve">Borongaj - Lugovi </w:t>
                      </w:r>
                      <w:r>
                        <w:rPr>
                          <w:rFonts w:eastAsia="Times New Roman"/>
                          <w:color w:val="000000"/>
                          <w:sz w:val="20"/>
                          <w:szCs w:val="20"/>
                          <w:lang w:eastAsia="hr-HR"/>
                        </w:rPr>
                        <w:t>na 7. sjednici,  22. prosinca 2025., donijelo je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C86B6E">
        <w:rPr>
          <w:rFonts w:eastAsia="Times New Roman"/>
          <w:b/>
          <w:color w:val="000000"/>
          <w:szCs w:val="20"/>
          <w:lang w:eastAsia="hr-HR"/>
        </w:rPr>
        <w:t>FINANCIJSKI PLAN</w:t>
      </w:r>
    </w:p>
    <w:p w:rsidR="00C86B6E" w:rsidRPr="00C86B6E" w:rsidRDefault="00C86B6E" w:rsidP="00C86B6E">
      <w:pPr>
        <w:spacing w:line="240" w:lineRule="auto"/>
        <w:jc w:val="center"/>
        <w:rPr>
          <w:rFonts w:eastAsia="Times New Roman"/>
          <w:b/>
          <w:color w:val="000000"/>
          <w:szCs w:val="20"/>
          <w:lang w:eastAsia="hr-HR"/>
        </w:rPr>
      </w:pPr>
      <w:r w:rsidRPr="00C86B6E">
        <w:rPr>
          <w:rFonts w:eastAsia="Times New Roman"/>
          <w:b/>
          <w:color w:val="000000"/>
          <w:szCs w:val="20"/>
          <w:lang w:eastAsia="hr-HR"/>
        </w:rPr>
        <w:t xml:space="preserve">Mjesnog Odbora </w:t>
      </w:r>
      <w:r w:rsidRPr="00C86B6E">
        <w:rPr>
          <w:rFonts w:eastAsia="Times New Roman"/>
          <w:b/>
          <w:noProof/>
          <w:color w:val="000000"/>
          <w:szCs w:val="20"/>
          <w:lang w:eastAsia="hr-HR"/>
        </w:rPr>
        <w:t>Borongaj - Lugovi</w:t>
      </w:r>
    </w:p>
    <w:p w:rsidR="00C86B6E" w:rsidRPr="00C86B6E" w:rsidRDefault="00C86B6E" w:rsidP="00C86B6E">
      <w:pPr>
        <w:spacing w:line="240" w:lineRule="auto"/>
        <w:jc w:val="center"/>
        <w:rPr>
          <w:rFonts w:eastAsia="Times New Roman"/>
          <w:b/>
          <w:color w:val="000000"/>
          <w:szCs w:val="20"/>
          <w:lang w:eastAsia="hr-HR"/>
        </w:rPr>
      </w:pPr>
      <w:r w:rsidRPr="00C86B6E">
        <w:rPr>
          <w:rFonts w:eastAsia="Times New Roman"/>
          <w:b/>
          <w:color w:val="000000"/>
          <w:szCs w:val="20"/>
          <w:lang w:eastAsia="hr-HR"/>
        </w:rPr>
        <w:t>za 2026.</w:t>
      </w:r>
    </w:p>
    <w:p w:rsidR="00C86B6E" w:rsidRPr="00C86B6E" w:rsidRDefault="00C86B6E" w:rsidP="00C86B6E">
      <w:pPr>
        <w:spacing w:line="240" w:lineRule="auto"/>
        <w:jc w:val="center"/>
        <w:rPr>
          <w:rFonts w:eastAsia="Times New Roman"/>
          <w:b/>
          <w:color w:val="000000"/>
          <w:szCs w:val="20"/>
          <w:lang w:eastAsia="hr-HR"/>
        </w:rPr>
      </w:pPr>
    </w:p>
    <w:p w:rsidR="00C86B6E" w:rsidRPr="00C86B6E" w:rsidRDefault="00C86B6E" w:rsidP="00C86B6E">
      <w:pPr>
        <w:spacing w:line="240" w:lineRule="auto"/>
        <w:jc w:val="center"/>
        <w:rPr>
          <w:rFonts w:eastAsia="Times New Roman"/>
          <w:b/>
          <w:color w:val="000000"/>
          <w:szCs w:val="20"/>
          <w:lang w:eastAsia="hr-HR"/>
        </w:rPr>
      </w:pPr>
      <w:r w:rsidRPr="00C86B6E">
        <w:rPr>
          <w:rFonts w:eastAsia="Times New Roman"/>
          <w:b/>
          <w:color w:val="000000"/>
          <w:szCs w:val="20"/>
          <w:lang w:eastAsia="hr-HR"/>
        </w:rPr>
        <w:t>Članak 1.</w:t>
      </w:r>
    </w:p>
    <w:tbl>
      <w:tblPr>
        <w:tblStyle w:val="Reetkatablice"/>
        <w:tblpPr w:leftFromText="180" w:rightFromText="180" w:vertAnchor="text" w:horzAnchor="margin" w:tblpY="499"/>
        <w:tblW w:w="93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97"/>
        <w:gridCol w:w="7882"/>
      </w:tblGrid>
      <w:tr w:rsidR="00C86B6E" w:rsidRPr="00C86B6E" w:rsidTr="00256B5C">
        <w:trPr>
          <w:trHeight w:val="281"/>
        </w:trPr>
        <w:tc>
          <w:tcPr>
            <w:tcW w:w="1294" w:type="dxa"/>
            <w:hideMark/>
          </w:tcPr>
          <w:p w:rsidR="00C86B6E" w:rsidRPr="00C86B6E" w:rsidRDefault="00C86B6E" w:rsidP="00C86B6E">
            <w:pPr>
              <w:spacing w:line="240" w:lineRule="auto"/>
              <w:ind w:left="174" w:hanging="174"/>
              <w:jc w:val="both"/>
              <w:rPr>
                <w:rFonts w:eastAsia="Times New Roman"/>
                <w:b/>
                <w:bCs/>
                <w:color w:val="000000"/>
                <w:szCs w:val="20"/>
                <w:lang w:eastAsia="hr-HR"/>
              </w:rPr>
            </w:pPr>
            <w:r w:rsidRPr="00C86B6E">
              <w:rPr>
                <w:rFonts w:eastAsia="Times New Roman"/>
                <w:b/>
                <w:bCs/>
                <w:color w:val="000000"/>
                <w:szCs w:val="20"/>
                <w:lang w:eastAsia="hr-HR"/>
              </w:rPr>
              <w:t>PRIHODA:</w:t>
            </w:r>
          </w:p>
        </w:tc>
        <w:tc>
          <w:tcPr>
            <w:tcW w:w="8085" w:type="dxa"/>
            <w:hideMark/>
          </w:tcPr>
          <w:p w:rsidR="00C86B6E" w:rsidRPr="00C86B6E" w:rsidRDefault="00C86B6E" w:rsidP="00C86B6E">
            <w:pPr>
              <w:spacing w:line="240" w:lineRule="auto"/>
              <w:jc w:val="both"/>
              <w:rPr>
                <w:rFonts w:eastAsia="Times New Roman"/>
                <w:color w:val="000000"/>
                <w:szCs w:val="20"/>
                <w:lang w:eastAsia="hr-HR"/>
              </w:rPr>
            </w:pPr>
            <w:r w:rsidRPr="00C86B6E">
              <w:rPr>
                <w:noProof/>
                <w:szCs w:val="20"/>
              </w:rPr>
              <w:t xml:space="preserve">39.100,00 </w:t>
            </w:r>
            <w:r w:rsidRPr="00C86B6E">
              <w:rPr>
                <w:rFonts w:eastAsia="Times New Roman"/>
                <w:noProof/>
                <w:color w:val="000000"/>
                <w:szCs w:val="20"/>
                <w:lang w:eastAsia="hr-HR"/>
              </w:rPr>
              <w:t>EUR</w:t>
            </w:r>
          </w:p>
        </w:tc>
      </w:tr>
      <w:tr w:rsidR="00C86B6E" w:rsidRPr="00C86B6E" w:rsidTr="00256B5C">
        <w:trPr>
          <w:trHeight w:val="281"/>
        </w:trPr>
        <w:tc>
          <w:tcPr>
            <w:tcW w:w="1294" w:type="dxa"/>
            <w:hideMark/>
          </w:tcPr>
          <w:p w:rsidR="00C86B6E" w:rsidRPr="00C86B6E" w:rsidRDefault="00C86B6E" w:rsidP="00C86B6E">
            <w:pPr>
              <w:spacing w:line="240" w:lineRule="auto"/>
              <w:jc w:val="both"/>
              <w:rPr>
                <w:rFonts w:eastAsia="Times New Roman"/>
                <w:b/>
                <w:bCs/>
                <w:color w:val="000000"/>
                <w:szCs w:val="20"/>
                <w:lang w:eastAsia="hr-HR"/>
              </w:rPr>
            </w:pPr>
            <w:r w:rsidRPr="00C86B6E">
              <w:rPr>
                <w:rFonts w:eastAsia="Times New Roman"/>
                <w:b/>
                <w:bCs/>
                <w:color w:val="000000"/>
                <w:szCs w:val="20"/>
                <w:lang w:eastAsia="hr-HR"/>
              </w:rPr>
              <w:t>RASHODA:</w:t>
            </w:r>
          </w:p>
        </w:tc>
        <w:tc>
          <w:tcPr>
            <w:tcW w:w="8085" w:type="dxa"/>
            <w:hideMark/>
          </w:tcPr>
          <w:p w:rsidR="00C86B6E" w:rsidRPr="00C86B6E" w:rsidRDefault="00C86B6E" w:rsidP="00C86B6E">
            <w:pPr>
              <w:spacing w:line="240" w:lineRule="auto"/>
              <w:jc w:val="both"/>
              <w:rPr>
                <w:rFonts w:eastAsia="Times New Roman"/>
                <w:color w:val="000000"/>
                <w:szCs w:val="20"/>
                <w:lang w:eastAsia="hr-HR"/>
              </w:rPr>
            </w:pPr>
            <w:r w:rsidRPr="00C86B6E">
              <w:rPr>
                <w:rFonts w:eastAsia="Times New Roman"/>
                <w:noProof/>
                <w:color w:val="000000"/>
                <w:szCs w:val="20"/>
                <w:lang w:eastAsia="hr-HR"/>
              </w:rPr>
              <w:t>39.100,00 EUR</w:t>
            </w:r>
          </w:p>
        </w:tc>
      </w:tr>
    </w:tbl>
    <w:p w:rsidR="00C86B6E" w:rsidRPr="00C86B6E" w:rsidRDefault="00C86B6E" w:rsidP="00C86B6E">
      <w:pPr>
        <w:spacing w:line="240" w:lineRule="auto"/>
        <w:jc w:val="both"/>
        <w:rPr>
          <w:rFonts w:eastAsia="Times New Roman"/>
          <w:color w:val="000000"/>
          <w:szCs w:val="20"/>
          <w:lang w:eastAsia="hr-HR"/>
        </w:rPr>
      </w:pPr>
      <w:r w:rsidRPr="00C86B6E">
        <w:rPr>
          <w:rFonts w:eastAsia="Times New Roman"/>
          <w:color w:val="000000"/>
          <w:szCs w:val="20"/>
          <w:lang w:eastAsia="hr-HR"/>
        </w:rPr>
        <w:t xml:space="preserve">Financijski plan Mjesnog odbora </w:t>
      </w:r>
      <w:r w:rsidRPr="00C86B6E">
        <w:rPr>
          <w:rFonts w:eastAsia="Times New Roman"/>
          <w:noProof/>
          <w:color w:val="000000"/>
          <w:szCs w:val="20"/>
          <w:lang w:eastAsia="hr-HR"/>
        </w:rPr>
        <w:t xml:space="preserve">Borongaj - Lugovi </w:t>
      </w:r>
      <w:r w:rsidRPr="00C86B6E">
        <w:rPr>
          <w:rFonts w:eastAsia="Times New Roman"/>
          <w:color w:val="000000"/>
          <w:szCs w:val="20"/>
          <w:lang w:eastAsia="hr-HR"/>
        </w:rPr>
        <w:t>za 2026. (dalje u tekstu: Plan) sastoji se od:</w:t>
      </w:r>
    </w:p>
    <w:p w:rsidR="00C86B6E" w:rsidRPr="00C86B6E" w:rsidRDefault="00C86B6E" w:rsidP="00C86B6E">
      <w:pPr>
        <w:spacing w:line="240" w:lineRule="auto"/>
        <w:jc w:val="center"/>
        <w:rPr>
          <w:rFonts w:eastAsia="Times New Roman"/>
          <w:b/>
          <w:bCs/>
          <w:color w:val="000000"/>
          <w:szCs w:val="20"/>
          <w:lang w:eastAsia="hr-HR"/>
        </w:rPr>
      </w:pPr>
    </w:p>
    <w:p w:rsidR="00C86B6E" w:rsidRPr="00C86B6E" w:rsidRDefault="00C86B6E" w:rsidP="00C86B6E">
      <w:pPr>
        <w:spacing w:line="240" w:lineRule="auto"/>
        <w:jc w:val="center"/>
        <w:rPr>
          <w:rFonts w:eastAsia="Times New Roman"/>
          <w:b/>
          <w:bCs/>
          <w:color w:val="000000"/>
          <w:szCs w:val="20"/>
          <w:lang w:eastAsia="hr-HR"/>
        </w:rPr>
      </w:pPr>
      <w:r w:rsidRPr="00C86B6E">
        <w:rPr>
          <w:rFonts w:eastAsia="Times New Roman"/>
          <w:b/>
          <w:bCs/>
          <w:color w:val="000000"/>
          <w:szCs w:val="20"/>
          <w:lang w:eastAsia="hr-HR"/>
        </w:rPr>
        <w:t>Članak 2.</w:t>
      </w:r>
    </w:p>
    <w:p w:rsidR="00C86B6E" w:rsidRPr="00C86B6E" w:rsidRDefault="00C86B6E" w:rsidP="00C86B6E">
      <w:pPr>
        <w:spacing w:line="240" w:lineRule="auto"/>
        <w:jc w:val="center"/>
        <w:rPr>
          <w:rFonts w:eastAsia="Times New Roman"/>
          <w:color w:val="000000"/>
          <w:szCs w:val="20"/>
          <w:lang w:eastAsia="hr-HR"/>
        </w:rPr>
      </w:pPr>
      <w:r w:rsidRPr="00C86B6E">
        <w:rPr>
          <w:rFonts w:eastAsia="Times New Roman"/>
          <w:color w:val="000000"/>
          <w:szCs w:val="20"/>
          <w:lang w:eastAsia="hr-HR"/>
        </w:rPr>
        <w:t>Prihodi i rashodi iz članka 1. Plana su:</w:t>
      </w:r>
    </w:p>
    <w:tbl>
      <w:tblPr>
        <w:tblW w:w="5150" w:type="pct"/>
        <w:tblInd w:w="-284" w:type="dxa"/>
        <w:tblLook w:val="04A0" w:firstRow="1" w:lastRow="0" w:firstColumn="1" w:lastColumn="0" w:noHBand="0" w:noVBand="1"/>
      </w:tblPr>
      <w:tblGrid>
        <w:gridCol w:w="919"/>
        <w:gridCol w:w="7165"/>
        <w:gridCol w:w="1213"/>
      </w:tblGrid>
      <w:tr w:rsidR="00C86B6E" w:rsidRPr="00C86B6E" w:rsidTr="00256B5C">
        <w:trPr>
          <w:trHeight w:val="308"/>
        </w:trPr>
        <w:tc>
          <w:tcPr>
            <w:tcW w:w="4232" w:type="pct"/>
            <w:gridSpan w:val="2"/>
            <w:noWrap/>
            <w:vAlign w:val="bottom"/>
            <w:hideMark/>
          </w:tcPr>
          <w:p w:rsidR="00C86B6E" w:rsidRPr="00C86B6E" w:rsidRDefault="00C86B6E" w:rsidP="00C86B6E">
            <w:pPr>
              <w:numPr>
                <w:ilvl w:val="0"/>
                <w:numId w:val="3"/>
              </w:numPr>
              <w:spacing w:line="240" w:lineRule="auto"/>
              <w:contextualSpacing/>
              <w:rPr>
                <w:rFonts w:eastAsia="Calibri"/>
                <w:szCs w:val="20"/>
              </w:rPr>
            </w:pPr>
            <w:r w:rsidRPr="00C86B6E">
              <w:rPr>
                <w:rFonts w:eastAsia="Calibri"/>
                <w:szCs w:val="20"/>
              </w:rPr>
              <w:t>PRIHODI</w:t>
            </w:r>
          </w:p>
        </w:tc>
        <w:tc>
          <w:tcPr>
            <w:tcW w:w="768" w:type="pct"/>
            <w:vAlign w:val="bottom"/>
            <w:hideMark/>
          </w:tcPr>
          <w:p w:rsidR="00C86B6E" w:rsidRPr="00C86B6E" w:rsidRDefault="00C86B6E" w:rsidP="00C86B6E">
            <w:pPr>
              <w:spacing w:line="240" w:lineRule="auto"/>
              <w:jc w:val="right"/>
              <w:rPr>
                <w:rFonts w:eastAsia="Calibri"/>
                <w:b/>
                <w:bCs/>
                <w:szCs w:val="20"/>
              </w:rPr>
            </w:pPr>
            <w:r w:rsidRPr="00C86B6E">
              <w:rPr>
                <w:rFonts w:eastAsia="Calibri"/>
                <w:b/>
                <w:bCs/>
                <w:szCs w:val="20"/>
              </w:rPr>
              <w:t>EUR</w:t>
            </w:r>
          </w:p>
        </w:tc>
      </w:tr>
      <w:tr w:rsidR="00C86B6E" w:rsidRPr="00C86B6E" w:rsidTr="00256B5C">
        <w:trPr>
          <w:trHeight w:val="397"/>
        </w:trPr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6B6E" w:rsidRPr="003C2696" w:rsidRDefault="00C86B6E" w:rsidP="00C86B6E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2"/>
                <w:lang w:eastAsia="hr-HR"/>
              </w:rPr>
            </w:pPr>
            <w:r w:rsidRPr="003C2696">
              <w:rPr>
                <w:rFonts w:eastAsia="Times New Roman"/>
                <w:b/>
                <w:bCs/>
                <w:color w:val="000000"/>
                <w:sz w:val="22"/>
                <w:lang w:eastAsia="hr-HR"/>
              </w:rPr>
              <w:t xml:space="preserve">EKON. </w:t>
            </w:r>
          </w:p>
          <w:p w:rsidR="00C86B6E" w:rsidRPr="003C2696" w:rsidRDefault="00C86B6E" w:rsidP="00C86B6E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2"/>
                <w:lang w:eastAsia="hr-HR"/>
              </w:rPr>
            </w:pPr>
            <w:r w:rsidRPr="003C2696">
              <w:rPr>
                <w:rFonts w:eastAsia="Times New Roman"/>
                <w:b/>
                <w:bCs/>
                <w:color w:val="000000"/>
                <w:sz w:val="22"/>
                <w:lang w:eastAsia="hr-HR"/>
              </w:rPr>
              <w:t>KLAS.</w:t>
            </w:r>
          </w:p>
        </w:tc>
        <w:tc>
          <w:tcPr>
            <w:tcW w:w="37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86B6E" w:rsidRPr="003C2696" w:rsidRDefault="00C86B6E" w:rsidP="00C86B6E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2"/>
                <w:lang w:eastAsia="hr-HR"/>
              </w:rPr>
            </w:pPr>
            <w:r w:rsidRPr="003C2696">
              <w:rPr>
                <w:rFonts w:eastAsia="Times New Roman"/>
                <w:b/>
                <w:bCs/>
                <w:color w:val="000000"/>
                <w:sz w:val="22"/>
                <w:lang w:eastAsia="hr-HR"/>
              </w:rPr>
              <w:t>OPIS</w:t>
            </w:r>
          </w:p>
        </w:tc>
        <w:tc>
          <w:tcPr>
            <w:tcW w:w="7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6B6E" w:rsidRPr="003C2696" w:rsidRDefault="00C86B6E" w:rsidP="00C86B6E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2"/>
                <w:lang w:eastAsia="hr-HR"/>
              </w:rPr>
            </w:pPr>
            <w:r w:rsidRPr="003C2696">
              <w:rPr>
                <w:rFonts w:eastAsia="Times New Roman"/>
                <w:b/>
                <w:bCs/>
                <w:color w:val="000000"/>
                <w:sz w:val="22"/>
                <w:lang w:eastAsia="hr-HR"/>
              </w:rPr>
              <w:t xml:space="preserve">IZNOS </w:t>
            </w:r>
          </w:p>
        </w:tc>
      </w:tr>
      <w:tr w:rsidR="00C86B6E" w:rsidRPr="00C86B6E" w:rsidTr="00256B5C">
        <w:trPr>
          <w:trHeight w:val="397"/>
        </w:trPr>
        <w:tc>
          <w:tcPr>
            <w:tcW w:w="42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  <w:noWrap/>
            <w:vAlign w:val="center"/>
            <w:hideMark/>
          </w:tcPr>
          <w:p w:rsidR="00C86B6E" w:rsidRPr="003C2696" w:rsidRDefault="00C86B6E" w:rsidP="00C86B6E">
            <w:pPr>
              <w:spacing w:line="240" w:lineRule="auto"/>
              <w:rPr>
                <w:rFonts w:eastAsia="Times New Roman"/>
                <w:b/>
                <w:bCs/>
                <w:color w:val="FFFFFF"/>
                <w:sz w:val="22"/>
                <w:lang w:eastAsia="hr-HR"/>
              </w:rPr>
            </w:pPr>
            <w:r w:rsidRPr="003C2696">
              <w:rPr>
                <w:rFonts w:eastAsia="Times New Roman"/>
                <w:b/>
                <w:bCs/>
                <w:color w:val="FFFFFF"/>
                <w:sz w:val="22"/>
                <w:lang w:eastAsia="hr-HR"/>
              </w:rPr>
              <w:t>PRIHODI MJESNOG ODBORA UKUPNO</w:t>
            </w: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/>
            <w:noWrap/>
            <w:vAlign w:val="center"/>
            <w:hideMark/>
          </w:tcPr>
          <w:p w:rsidR="00C86B6E" w:rsidRPr="003C2696" w:rsidRDefault="00C86B6E" w:rsidP="00C86B6E">
            <w:pPr>
              <w:spacing w:line="240" w:lineRule="auto"/>
              <w:jc w:val="right"/>
              <w:rPr>
                <w:rFonts w:eastAsia="Times New Roman"/>
                <w:b/>
                <w:bCs/>
                <w:color w:val="FFFFFF"/>
                <w:sz w:val="22"/>
                <w:lang w:eastAsia="hr-HR"/>
              </w:rPr>
            </w:pPr>
            <w:r w:rsidRPr="003C2696">
              <w:rPr>
                <w:rFonts w:eastAsia="Times New Roman"/>
                <w:b/>
                <w:noProof/>
                <w:color w:val="FFFFFF"/>
                <w:sz w:val="22"/>
                <w:lang w:eastAsia="hr-HR"/>
              </w:rPr>
              <w:t xml:space="preserve">39.100,00 </w:t>
            </w:r>
          </w:p>
        </w:tc>
      </w:tr>
      <w:tr w:rsidR="00C86B6E" w:rsidRPr="00C86B6E" w:rsidTr="00256B5C">
        <w:trPr>
          <w:trHeight w:val="227"/>
        </w:trPr>
        <w:tc>
          <w:tcPr>
            <w:tcW w:w="5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6B6E" w:rsidRPr="003C2696" w:rsidRDefault="00C86B6E" w:rsidP="00C86B6E">
            <w:pPr>
              <w:spacing w:line="240" w:lineRule="auto"/>
              <w:rPr>
                <w:rFonts w:eastAsia="Times New Roman"/>
                <w:color w:val="000000"/>
                <w:sz w:val="22"/>
                <w:lang w:eastAsia="hr-HR"/>
              </w:rPr>
            </w:pPr>
            <w:r w:rsidRPr="003C2696">
              <w:rPr>
                <w:rFonts w:eastAsia="Times New Roman"/>
                <w:color w:val="000000"/>
                <w:sz w:val="22"/>
                <w:lang w:eastAsia="hr-HR"/>
              </w:rPr>
              <w:t>6711</w:t>
            </w:r>
          </w:p>
        </w:tc>
        <w:tc>
          <w:tcPr>
            <w:tcW w:w="37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86B6E" w:rsidRPr="003C2696" w:rsidRDefault="00C86B6E" w:rsidP="00C86B6E">
            <w:pPr>
              <w:spacing w:line="240" w:lineRule="auto"/>
              <w:rPr>
                <w:rFonts w:eastAsia="Times New Roman"/>
                <w:color w:val="000000"/>
                <w:sz w:val="22"/>
                <w:lang w:eastAsia="hr-HR"/>
              </w:rPr>
            </w:pPr>
            <w:r w:rsidRPr="003C2696">
              <w:rPr>
                <w:rFonts w:eastAsia="Times New Roman"/>
                <w:color w:val="000000"/>
                <w:sz w:val="22"/>
                <w:lang w:eastAsia="hr-HR"/>
              </w:rPr>
              <w:t>PRIHODI ZA FINANCIRANJE RASHODA POSLOVANJA</w:t>
            </w: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86B6E" w:rsidRPr="003C2696" w:rsidRDefault="00C86B6E" w:rsidP="00C86B6E">
            <w:pPr>
              <w:spacing w:line="240" w:lineRule="auto"/>
              <w:jc w:val="right"/>
              <w:rPr>
                <w:rFonts w:eastAsia="Times New Roman"/>
                <w:color w:val="000000"/>
                <w:sz w:val="22"/>
                <w:lang w:eastAsia="hr-HR"/>
              </w:rPr>
            </w:pPr>
            <w:r w:rsidRPr="003C2696">
              <w:rPr>
                <w:rFonts w:eastAsia="Times New Roman"/>
                <w:noProof/>
                <w:color w:val="000000"/>
                <w:sz w:val="22"/>
                <w:lang w:eastAsia="hr-HR"/>
              </w:rPr>
              <w:t xml:space="preserve">39.100,00 </w:t>
            </w:r>
          </w:p>
        </w:tc>
      </w:tr>
      <w:tr w:rsidR="00C86B6E" w:rsidRPr="00C86B6E" w:rsidTr="00256B5C">
        <w:trPr>
          <w:trHeight w:val="308"/>
        </w:trPr>
        <w:tc>
          <w:tcPr>
            <w:tcW w:w="4232" w:type="pct"/>
            <w:gridSpan w:val="2"/>
            <w:noWrap/>
            <w:vAlign w:val="bottom"/>
            <w:hideMark/>
          </w:tcPr>
          <w:p w:rsidR="00C86B6E" w:rsidRPr="003C2696" w:rsidRDefault="00C86B6E" w:rsidP="00C86B6E">
            <w:pPr>
              <w:numPr>
                <w:ilvl w:val="0"/>
                <w:numId w:val="3"/>
              </w:numPr>
              <w:spacing w:line="240" w:lineRule="auto"/>
              <w:ind w:left="0" w:firstLine="0"/>
              <w:contextualSpacing/>
              <w:rPr>
                <w:rFonts w:eastAsia="Times New Roman"/>
                <w:color w:val="000000"/>
                <w:sz w:val="22"/>
                <w:lang w:eastAsia="hr-HR"/>
              </w:rPr>
            </w:pPr>
            <w:r w:rsidRPr="003C2696">
              <w:rPr>
                <w:rFonts w:eastAsia="Times New Roman"/>
                <w:color w:val="000000"/>
                <w:sz w:val="22"/>
                <w:lang w:eastAsia="hr-HR"/>
              </w:rPr>
              <w:t>RASHODI</w:t>
            </w:r>
          </w:p>
        </w:tc>
        <w:tc>
          <w:tcPr>
            <w:tcW w:w="768" w:type="pct"/>
            <w:vAlign w:val="bottom"/>
            <w:hideMark/>
          </w:tcPr>
          <w:p w:rsidR="00C86B6E" w:rsidRPr="003C2696" w:rsidRDefault="00C86B6E" w:rsidP="00C86B6E">
            <w:pPr>
              <w:spacing w:line="240" w:lineRule="auto"/>
              <w:jc w:val="right"/>
              <w:rPr>
                <w:rFonts w:eastAsia="Times New Roman"/>
                <w:b/>
                <w:bCs/>
                <w:color w:val="000000"/>
                <w:sz w:val="22"/>
                <w:lang w:eastAsia="hr-HR"/>
              </w:rPr>
            </w:pPr>
            <w:r w:rsidRPr="003C2696">
              <w:rPr>
                <w:rFonts w:eastAsia="Times New Roman"/>
                <w:b/>
                <w:bCs/>
                <w:color w:val="000000"/>
                <w:sz w:val="22"/>
                <w:lang w:eastAsia="hr-HR"/>
              </w:rPr>
              <w:t>EUR</w:t>
            </w:r>
          </w:p>
        </w:tc>
      </w:tr>
      <w:tr w:rsidR="00C86B6E" w:rsidRPr="00C86B6E" w:rsidTr="00256B5C">
        <w:trPr>
          <w:trHeight w:val="397"/>
        </w:trPr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6B6E" w:rsidRPr="003C2696" w:rsidRDefault="00C86B6E" w:rsidP="00C86B6E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2"/>
                <w:lang w:eastAsia="hr-HR"/>
              </w:rPr>
            </w:pPr>
            <w:r w:rsidRPr="003C2696">
              <w:rPr>
                <w:rFonts w:eastAsia="Times New Roman"/>
                <w:b/>
                <w:bCs/>
                <w:color w:val="000000"/>
                <w:sz w:val="22"/>
                <w:lang w:eastAsia="hr-HR"/>
              </w:rPr>
              <w:t xml:space="preserve">EKON. </w:t>
            </w:r>
          </w:p>
          <w:p w:rsidR="00C86B6E" w:rsidRPr="003C2696" w:rsidRDefault="00C86B6E" w:rsidP="00C86B6E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2"/>
                <w:lang w:eastAsia="hr-HR"/>
              </w:rPr>
            </w:pPr>
            <w:r w:rsidRPr="003C2696">
              <w:rPr>
                <w:rFonts w:eastAsia="Times New Roman"/>
                <w:b/>
                <w:bCs/>
                <w:color w:val="000000"/>
                <w:sz w:val="22"/>
                <w:lang w:eastAsia="hr-HR"/>
              </w:rPr>
              <w:t>KLAS.</w:t>
            </w:r>
          </w:p>
        </w:tc>
        <w:tc>
          <w:tcPr>
            <w:tcW w:w="37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86B6E" w:rsidRPr="003C2696" w:rsidRDefault="00C86B6E" w:rsidP="00C86B6E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2"/>
                <w:lang w:eastAsia="hr-HR"/>
              </w:rPr>
            </w:pPr>
            <w:r w:rsidRPr="003C2696">
              <w:rPr>
                <w:rFonts w:eastAsia="Times New Roman"/>
                <w:b/>
                <w:bCs/>
                <w:color w:val="000000"/>
                <w:sz w:val="22"/>
                <w:lang w:eastAsia="hr-HR"/>
              </w:rPr>
              <w:t>OPIS</w:t>
            </w:r>
          </w:p>
        </w:tc>
        <w:tc>
          <w:tcPr>
            <w:tcW w:w="7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6B6E" w:rsidRPr="003C2696" w:rsidRDefault="00C86B6E" w:rsidP="00C86B6E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 w:val="22"/>
                <w:lang w:eastAsia="hr-HR"/>
              </w:rPr>
            </w:pPr>
            <w:r w:rsidRPr="003C2696">
              <w:rPr>
                <w:rFonts w:eastAsia="Times New Roman"/>
                <w:b/>
                <w:bCs/>
                <w:color w:val="000000"/>
                <w:sz w:val="22"/>
                <w:lang w:eastAsia="hr-HR"/>
              </w:rPr>
              <w:t xml:space="preserve">IZNOS </w:t>
            </w:r>
          </w:p>
        </w:tc>
      </w:tr>
      <w:tr w:rsidR="00C86B6E" w:rsidRPr="00C86B6E" w:rsidTr="00256B5C">
        <w:trPr>
          <w:trHeight w:val="397"/>
        </w:trPr>
        <w:tc>
          <w:tcPr>
            <w:tcW w:w="42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  <w:vAlign w:val="center"/>
            <w:hideMark/>
          </w:tcPr>
          <w:p w:rsidR="00C86B6E" w:rsidRPr="003C2696" w:rsidRDefault="00C86B6E" w:rsidP="00C86B6E">
            <w:pPr>
              <w:spacing w:line="240" w:lineRule="auto"/>
              <w:rPr>
                <w:rFonts w:eastAsia="Times New Roman"/>
                <w:b/>
                <w:bCs/>
                <w:color w:val="FFFFFF"/>
                <w:sz w:val="22"/>
                <w:lang w:eastAsia="hr-HR"/>
              </w:rPr>
            </w:pPr>
            <w:r w:rsidRPr="003C2696">
              <w:rPr>
                <w:rFonts w:eastAsia="Times New Roman"/>
                <w:b/>
                <w:bCs/>
                <w:color w:val="FFFFFF"/>
                <w:sz w:val="22"/>
                <w:lang w:eastAsia="hr-HR"/>
              </w:rPr>
              <w:t>RASHODI MJESNOG ODBORA UKUPNO</w:t>
            </w: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/>
            <w:noWrap/>
            <w:vAlign w:val="center"/>
            <w:hideMark/>
          </w:tcPr>
          <w:p w:rsidR="00C86B6E" w:rsidRPr="003C2696" w:rsidRDefault="00C86B6E" w:rsidP="00C86B6E">
            <w:pPr>
              <w:spacing w:line="240" w:lineRule="auto"/>
              <w:jc w:val="right"/>
              <w:rPr>
                <w:rFonts w:eastAsia="Times New Roman"/>
                <w:b/>
                <w:bCs/>
                <w:color w:val="FFFFFF"/>
                <w:sz w:val="22"/>
                <w:lang w:eastAsia="hr-HR"/>
              </w:rPr>
            </w:pPr>
            <w:r w:rsidRPr="003C2696">
              <w:rPr>
                <w:rFonts w:eastAsia="Times New Roman"/>
                <w:b/>
                <w:noProof/>
                <w:color w:val="FFFFFF"/>
                <w:sz w:val="22"/>
                <w:lang w:eastAsia="hr-HR"/>
              </w:rPr>
              <w:t xml:space="preserve">39.100,00 </w:t>
            </w:r>
          </w:p>
        </w:tc>
      </w:tr>
      <w:tr w:rsidR="00C86B6E" w:rsidRPr="00C86B6E" w:rsidTr="00256B5C">
        <w:trPr>
          <w:trHeight w:val="397"/>
        </w:trPr>
        <w:tc>
          <w:tcPr>
            <w:tcW w:w="42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86B6E" w:rsidRPr="003C2696" w:rsidRDefault="00C86B6E" w:rsidP="00C86B6E">
            <w:pPr>
              <w:spacing w:line="240" w:lineRule="auto"/>
              <w:rPr>
                <w:rFonts w:eastAsia="Times New Roman"/>
                <w:b/>
                <w:color w:val="000000"/>
                <w:sz w:val="22"/>
                <w:lang w:eastAsia="hr-HR"/>
              </w:rPr>
            </w:pPr>
            <w:r w:rsidRPr="003C2696">
              <w:rPr>
                <w:rFonts w:eastAsia="Times New Roman"/>
                <w:b/>
                <w:color w:val="000000"/>
                <w:sz w:val="22"/>
                <w:lang w:eastAsia="hr-HR"/>
              </w:rPr>
              <w:t>Izvor 1.1. OPĆI PRIHODI I PRIMICI</w:t>
            </w: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86B6E" w:rsidRPr="003C2696" w:rsidRDefault="00C86B6E" w:rsidP="00C86B6E">
            <w:pPr>
              <w:spacing w:line="240" w:lineRule="auto"/>
              <w:jc w:val="right"/>
              <w:rPr>
                <w:rFonts w:eastAsia="Times New Roman"/>
                <w:b/>
                <w:noProof/>
                <w:color w:val="000000"/>
                <w:sz w:val="22"/>
                <w:lang w:eastAsia="hr-HR"/>
              </w:rPr>
            </w:pPr>
            <w:r w:rsidRPr="003C2696">
              <w:rPr>
                <w:rFonts w:eastAsia="Times New Roman"/>
                <w:b/>
                <w:noProof/>
                <w:color w:val="000000"/>
                <w:sz w:val="22"/>
                <w:lang w:eastAsia="hr-HR"/>
              </w:rPr>
              <w:t xml:space="preserve">17.100,00 </w:t>
            </w:r>
          </w:p>
        </w:tc>
      </w:tr>
      <w:tr w:rsidR="00C86B6E" w:rsidRPr="00C86B6E" w:rsidTr="00256B5C">
        <w:trPr>
          <w:trHeight w:val="227"/>
        </w:trPr>
        <w:tc>
          <w:tcPr>
            <w:tcW w:w="5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86B6E" w:rsidRPr="003C2696" w:rsidRDefault="00C86B6E" w:rsidP="00C86B6E">
            <w:pPr>
              <w:spacing w:line="240" w:lineRule="auto"/>
              <w:rPr>
                <w:rFonts w:eastAsia="Times New Roman"/>
                <w:color w:val="000000"/>
                <w:sz w:val="22"/>
                <w:lang w:eastAsia="hr-HR"/>
              </w:rPr>
            </w:pPr>
            <w:r w:rsidRPr="003C2696">
              <w:rPr>
                <w:rFonts w:eastAsia="Times New Roman"/>
                <w:color w:val="000000"/>
                <w:sz w:val="22"/>
                <w:lang w:eastAsia="hr-HR"/>
              </w:rPr>
              <w:t>3291</w:t>
            </w:r>
          </w:p>
        </w:tc>
        <w:tc>
          <w:tcPr>
            <w:tcW w:w="37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86B6E" w:rsidRPr="003C2696" w:rsidRDefault="00C86B6E" w:rsidP="00C86B6E">
            <w:pPr>
              <w:spacing w:line="240" w:lineRule="auto"/>
              <w:rPr>
                <w:rFonts w:eastAsia="Times New Roman"/>
                <w:color w:val="000000"/>
                <w:sz w:val="22"/>
                <w:lang w:eastAsia="hr-HR"/>
              </w:rPr>
            </w:pPr>
            <w:r w:rsidRPr="003C2696">
              <w:rPr>
                <w:rFonts w:eastAsia="Times New Roman"/>
                <w:color w:val="000000"/>
                <w:sz w:val="22"/>
                <w:lang w:eastAsia="hr-HR"/>
              </w:rPr>
              <w:t>NAKNADE ČLANOVIMA VIJEĆA MJESNOG ODBORA</w:t>
            </w: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86B6E" w:rsidRPr="003C2696" w:rsidRDefault="00C86B6E" w:rsidP="00C86B6E">
            <w:pPr>
              <w:spacing w:line="240" w:lineRule="auto"/>
              <w:jc w:val="right"/>
              <w:rPr>
                <w:rFonts w:eastAsia="Times New Roman"/>
                <w:bCs/>
                <w:sz w:val="22"/>
                <w:lang w:eastAsia="hr-HR"/>
              </w:rPr>
            </w:pPr>
            <w:r w:rsidRPr="003C2696">
              <w:rPr>
                <w:rFonts w:eastAsia="Times New Roman"/>
                <w:bCs/>
                <w:noProof/>
                <w:sz w:val="22"/>
                <w:lang w:eastAsia="hr-HR"/>
              </w:rPr>
              <w:t xml:space="preserve">14.100,00 </w:t>
            </w:r>
          </w:p>
        </w:tc>
      </w:tr>
      <w:tr w:rsidR="00C86B6E" w:rsidRPr="00C86B6E" w:rsidTr="00256B5C">
        <w:trPr>
          <w:trHeight w:val="227"/>
        </w:trPr>
        <w:tc>
          <w:tcPr>
            <w:tcW w:w="5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86B6E" w:rsidRPr="003C2696" w:rsidRDefault="00C86B6E" w:rsidP="00C86B6E">
            <w:pPr>
              <w:spacing w:line="240" w:lineRule="auto"/>
              <w:rPr>
                <w:rFonts w:eastAsia="Times New Roman"/>
                <w:color w:val="000000"/>
                <w:sz w:val="22"/>
                <w:lang w:eastAsia="hr-HR"/>
              </w:rPr>
            </w:pPr>
            <w:r w:rsidRPr="003C2696">
              <w:rPr>
                <w:rFonts w:eastAsia="Times New Roman"/>
                <w:color w:val="000000"/>
                <w:sz w:val="22"/>
                <w:lang w:eastAsia="hr-HR"/>
              </w:rPr>
              <w:t>3299</w:t>
            </w:r>
          </w:p>
        </w:tc>
        <w:tc>
          <w:tcPr>
            <w:tcW w:w="37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86B6E" w:rsidRPr="003C2696" w:rsidRDefault="00C86B6E" w:rsidP="00C86B6E">
            <w:pPr>
              <w:spacing w:line="240" w:lineRule="auto"/>
              <w:rPr>
                <w:rFonts w:eastAsia="Times New Roman"/>
                <w:color w:val="000000"/>
                <w:sz w:val="22"/>
                <w:lang w:eastAsia="hr-HR"/>
              </w:rPr>
            </w:pPr>
            <w:r w:rsidRPr="003C2696">
              <w:rPr>
                <w:rFonts w:eastAsia="Times New Roman"/>
                <w:color w:val="000000"/>
                <w:sz w:val="22"/>
                <w:lang w:eastAsia="hr-HR"/>
              </w:rPr>
              <w:t>OSTALI NESPOMENUTI RASHODI POSLOVANJA MJESNOG ODBORA</w:t>
            </w: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86B6E" w:rsidRPr="003C2696" w:rsidRDefault="00C86B6E" w:rsidP="00C86B6E">
            <w:pPr>
              <w:spacing w:line="240" w:lineRule="auto"/>
              <w:jc w:val="right"/>
              <w:rPr>
                <w:rFonts w:eastAsia="Times New Roman"/>
                <w:bCs/>
                <w:sz w:val="22"/>
                <w:lang w:eastAsia="hr-HR"/>
              </w:rPr>
            </w:pPr>
            <w:r w:rsidRPr="003C2696">
              <w:rPr>
                <w:rFonts w:eastAsia="Times New Roman"/>
                <w:bCs/>
                <w:noProof/>
                <w:sz w:val="22"/>
                <w:lang w:eastAsia="hr-HR"/>
              </w:rPr>
              <w:t xml:space="preserve">3.000,00 </w:t>
            </w:r>
          </w:p>
        </w:tc>
      </w:tr>
      <w:tr w:rsidR="00C86B6E" w:rsidRPr="00C86B6E" w:rsidTr="00256B5C">
        <w:trPr>
          <w:trHeight w:val="397"/>
        </w:trPr>
        <w:tc>
          <w:tcPr>
            <w:tcW w:w="42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86B6E" w:rsidRPr="003C2696" w:rsidRDefault="00C86B6E" w:rsidP="00C86B6E">
            <w:pPr>
              <w:spacing w:line="240" w:lineRule="auto"/>
              <w:rPr>
                <w:rFonts w:eastAsia="Times New Roman"/>
                <w:b/>
                <w:color w:val="000000"/>
                <w:sz w:val="22"/>
                <w:lang w:eastAsia="hr-HR"/>
              </w:rPr>
            </w:pPr>
            <w:r w:rsidRPr="003C2696">
              <w:rPr>
                <w:rFonts w:eastAsia="Times New Roman"/>
                <w:b/>
                <w:color w:val="000000"/>
                <w:sz w:val="22"/>
                <w:lang w:eastAsia="hr-HR"/>
              </w:rPr>
              <w:t>Izvor 4.1. PRIHOD OD KOMUNALNE NAKNADE</w:t>
            </w: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86B6E" w:rsidRPr="003C2696" w:rsidRDefault="00C86B6E" w:rsidP="00C86B6E">
            <w:pPr>
              <w:spacing w:line="240" w:lineRule="auto"/>
              <w:jc w:val="right"/>
              <w:rPr>
                <w:rFonts w:eastAsia="Times New Roman"/>
                <w:b/>
                <w:color w:val="000000"/>
                <w:sz w:val="22"/>
                <w:lang w:eastAsia="hr-HR"/>
              </w:rPr>
            </w:pPr>
            <w:r w:rsidRPr="003C2696">
              <w:rPr>
                <w:rFonts w:eastAsia="Times New Roman"/>
                <w:b/>
                <w:noProof/>
                <w:color w:val="000000"/>
                <w:sz w:val="22"/>
                <w:lang w:eastAsia="hr-HR"/>
              </w:rPr>
              <w:t xml:space="preserve">22.000,00 </w:t>
            </w:r>
          </w:p>
        </w:tc>
      </w:tr>
      <w:tr w:rsidR="00C86B6E" w:rsidRPr="00C86B6E" w:rsidTr="00256B5C">
        <w:trPr>
          <w:trHeight w:val="227"/>
        </w:trPr>
        <w:tc>
          <w:tcPr>
            <w:tcW w:w="5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86B6E" w:rsidRPr="003C2696" w:rsidRDefault="00C86B6E" w:rsidP="00C86B6E">
            <w:pPr>
              <w:spacing w:line="240" w:lineRule="auto"/>
              <w:rPr>
                <w:rFonts w:eastAsia="Times New Roman"/>
                <w:color w:val="000000"/>
                <w:sz w:val="22"/>
                <w:lang w:eastAsia="hr-HR"/>
              </w:rPr>
            </w:pPr>
            <w:r w:rsidRPr="003C2696">
              <w:rPr>
                <w:rFonts w:eastAsia="Times New Roman"/>
                <w:color w:val="000000"/>
                <w:sz w:val="22"/>
                <w:lang w:eastAsia="hr-HR"/>
              </w:rPr>
              <w:t>3232</w:t>
            </w:r>
          </w:p>
        </w:tc>
        <w:tc>
          <w:tcPr>
            <w:tcW w:w="37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86B6E" w:rsidRPr="003C2696" w:rsidRDefault="00C86B6E" w:rsidP="00C86B6E">
            <w:pPr>
              <w:spacing w:line="240" w:lineRule="auto"/>
              <w:rPr>
                <w:rFonts w:eastAsia="Times New Roman"/>
                <w:color w:val="000000"/>
                <w:sz w:val="22"/>
                <w:lang w:eastAsia="hr-HR"/>
              </w:rPr>
            </w:pPr>
            <w:r w:rsidRPr="003C2696">
              <w:rPr>
                <w:rFonts w:eastAsia="Times New Roman"/>
                <w:color w:val="000000"/>
                <w:sz w:val="22"/>
                <w:lang w:eastAsia="hr-HR"/>
              </w:rPr>
              <w:t>USLUGE TEKUĆEG I INVESTICIJSKOG ODRŽAVANJA - PMKA MO</w:t>
            </w: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86B6E" w:rsidRPr="003C2696" w:rsidRDefault="00C86B6E" w:rsidP="00C86B6E">
            <w:pPr>
              <w:spacing w:line="240" w:lineRule="auto"/>
              <w:jc w:val="right"/>
              <w:rPr>
                <w:rFonts w:eastAsia="Times New Roman"/>
                <w:color w:val="000000"/>
                <w:sz w:val="22"/>
                <w:lang w:eastAsia="hr-HR"/>
              </w:rPr>
            </w:pPr>
            <w:r w:rsidRPr="003C2696">
              <w:rPr>
                <w:rFonts w:eastAsia="Times New Roman"/>
                <w:noProof/>
                <w:color w:val="000000"/>
                <w:sz w:val="22"/>
                <w:lang w:eastAsia="hr-HR"/>
              </w:rPr>
              <w:t xml:space="preserve">22.000,00 </w:t>
            </w:r>
          </w:p>
        </w:tc>
      </w:tr>
    </w:tbl>
    <w:p w:rsidR="00C86B6E" w:rsidRPr="00C86B6E" w:rsidRDefault="00C86B6E" w:rsidP="00C86B6E">
      <w:pPr>
        <w:spacing w:line="240" w:lineRule="auto"/>
        <w:jc w:val="center"/>
        <w:rPr>
          <w:rFonts w:eastAsia="Calibri"/>
          <w:b/>
          <w:szCs w:val="20"/>
        </w:rPr>
      </w:pPr>
    </w:p>
    <w:p w:rsidR="00C86B6E" w:rsidRPr="00C86B6E" w:rsidRDefault="00C86B6E" w:rsidP="00C86B6E">
      <w:pPr>
        <w:spacing w:line="240" w:lineRule="auto"/>
        <w:jc w:val="center"/>
        <w:rPr>
          <w:rFonts w:eastAsia="Times New Roman"/>
          <w:b/>
          <w:color w:val="000000"/>
          <w:szCs w:val="20"/>
          <w:lang w:eastAsia="hr-HR"/>
        </w:rPr>
      </w:pPr>
      <w:r w:rsidRPr="00C86B6E">
        <w:rPr>
          <w:rFonts w:eastAsia="Times New Roman"/>
          <w:b/>
          <w:color w:val="000000"/>
          <w:szCs w:val="20"/>
          <w:lang w:eastAsia="hr-HR"/>
        </w:rPr>
        <w:t>Članak 3.</w:t>
      </w:r>
    </w:p>
    <w:p w:rsidR="00C86B6E" w:rsidRPr="00C86B6E" w:rsidRDefault="00C86B6E" w:rsidP="00C86B6E">
      <w:pPr>
        <w:spacing w:line="240" w:lineRule="auto"/>
        <w:jc w:val="both"/>
        <w:rPr>
          <w:rFonts w:eastAsia="Calibri"/>
          <w:b/>
          <w:szCs w:val="20"/>
        </w:rPr>
      </w:pPr>
      <w:r w:rsidRPr="00C86B6E">
        <w:rPr>
          <w:rFonts w:eastAsia="Times New Roman"/>
          <w:color w:val="000000"/>
          <w:szCs w:val="20"/>
          <w:lang w:eastAsia="hr-HR"/>
        </w:rPr>
        <w:t>Naredbodavac za izvršenje Plana je pročelnik Gradskog ureda za mjesnu samoupravu, promet, komunalne poslove, civilnu zaštitu i sigurnost.</w:t>
      </w:r>
    </w:p>
    <w:p w:rsidR="00C86B6E" w:rsidRPr="00C86B6E" w:rsidRDefault="00C86B6E" w:rsidP="00C86B6E">
      <w:pPr>
        <w:spacing w:line="240" w:lineRule="auto"/>
        <w:jc w:val="center"/>
        <w:rPr>
          <w:rFonts w:eastAsia="Times New Roman"/>
          <w:b/>
          <w:color w:val="000000"/>
          <w:szCs w:val="20"/>
          <w:lang w:eastAsia="hr-HR"/>
        </w:rPr>
      </w:pPr>
      <w:r w:rsidRPr="00C86B6E">
        <w:rPr>
          <w:rFonts w:eastAsia="Times New Roman"/>
          <w:b/>
          <w:color w:val="000000"/>
          <w:szCs w:val="20"/>
          <w:lang w:eastAsia="hr-HR"/>
        </w:rPr>
        <w:t>Članak 4.</w:t>
      </w:r>
    </w:p>
    <w:p w:rsidR="00C86B6E" w:rsidRPr="00C86B6E" w:rsidRDefault="00C86B6E" w:rsidP="00C86B6E">
      <w:pPr>
        <w:spacing w:line="240" w:lineRule="auto"/>
        <w:jc w:val="both"/>
        <w:rPr>
          <w:rFonts w:eastAsia="Times New Roman"/>
          <w:color w:val="000000"/>
          <w:szCs w:val="20"/>
          <w:lang w:eastAsia="hr-HR"/>
        </w:rPr>
        <w:sectPr w:rsidR="00C86B6E" w:rsidRPr="00C86B6E">
          <w:pgSz w:w="11906" w:h="16838"/>
          <w:pgMar w:top="1440" w:right="1440" w:bottom="1440" w:left="1440" w:header="708" w:footer="708" w:gutter="0"/>
          <w:pgNumType w:start="1"/>
          <w:cols w:space="720"/>
        </w:sectPr>
      </w:pPr>
      <w:r w:rsidRPr="00C86B6E">
        <w:rPr>
          <w:noProof/>
          <w:lang w:eastAsia="hr-HR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E38560E" wp14:editId="224A0000">
                <wp:simplePos x="0" y="0"/>
                <wp:positionH relativeFrom="margin">
                  <wp:align>right</wp:align>
                </wp:positionH>
                <wp:positionV relativeFrom="paragraph">
                  <wp:posOffset>651510</wp:posOffset>
                </wp:positionV>
                <wp:extent cx="2324100" cy="1041400"/>
                <wp:effectExtent l="0" t="0" r="0" b="6350"/>
                <wp:wrapSquare wrapText="bothSides"/>
                <wp:docPr id="749119349" name="Tekstni okvir 7491193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24100" cy="1041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Reetkatablice"/>
                              <w:tblW w:w="3128" w:type="dxa"/>
                              <w:jc w:val="center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3128"/>
                            </w:tblGrid>
                            <w:tr w:rsidR="00C86B6E">
                              <w:trPr>
                                <w:trHeight w:val="900"/>
                                <w:jc w:val="center"/>
                              </w:trPr>
                              <w:tc>
                                <w:tcPr>
                                  <w:tcW w:w="3128" w:type="dxa"/>
                                  <w:hideMark/>
                                </w:tcPr>
                                <w:p w:rsidR="00C86B6E" w:rsidRDefault="00C86B6E">
                                  <w:pPr>
                                    <w:spacing w:line="240" w:lineRule="auto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 xml:space="preserve">Predsjednica </w:t>
                                  </w:r>
                                </w:p>
                                <w:p w:rsidR="00C86B6E" w:rsidRDefault="00C86B6E">
                                  <w:pPr>
                                    <w:spacing w:line="240" w:lineRule="auto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 xml:space="preserve">Vijeća Mjesnog odbora </w:t>
                                  </w:r>
                                </w:p>
                                <w:p w:rsidR="00C86B6E" w:rsidRDefault="00C86B6E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noProof/>
                                      <w:sz w:val="20"/>
                                      <w:szCs w:val="20"/>
                                    </w:rPr>
                                    <w:t>Borongaj - Lugovi</w:t>
                                  </w:r>
                                </w:p>
                              </w:tc>
                            </w:tr>
                            <w:tr w:rsidR="00C86B6E">
                              <w:trPr>
                                <w:trHeight w:val="443"/>
                                <w:jc w:val="center"/>
                              </w:trPr>
                              <w:tc>
                                <w:tcPr>
                                  <w:tcW w:w="3128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nil"/>
                                  </w:tcBorders>
                                  <w:hideMark/>
                                </w:tcPr>
                                <w:p w:rsidR="00C86B6E" w:rsidRDefault="00C86B6E">
                                  <w:pPr>
                                    <w:spacing w:line="240" w:lineRule="auto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 xml:space="preserve">           </w:t>
                                  </w: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Katarina Horvat Zrilić</w:t>
                                  </w:r>
                                </w:p>
                              </w:tc>
                            </w:tr>
                          </w:tbl>
                          <w:p w:rsidR="00C86B6E" w:rsidRDefault="00C86B6E" w:rsidP="00C86B6E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E38560E" id="_x0000_t202" coordsize="21600,21600" o:spt="202" path="m,l,21600r21600,l21600,xe">
                <v:stroke joinstyle="miter"/>
                <v:path gradientshapeok="t" o:connecttype="rect"/>
              </v:shapetype>
              <v:shape id="Tekstni okvir 749119349" o:spid="_x0000_s1027" type="#_x0000_t202" style="position:absolute;left:0;text-align:left;margin-left:131.8pt;margin-top:51.3pt;width:183pt;height:82pt;z-index:25166028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" stroked="f">
                <v:textbox>
                  <w:txbxContent>
                    <w:tbl>
                      <w:tblPr>
                        <w:tblStyle w:val="Reetkatablice"/>
                        <w:tblW w:w="3128" w:type="dxa"/>
                        <w:jc w:val="center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3128"/>
                      </w:tblGrid>
                      <w:tr w:rsidR="00C86B6E">
                        <w:trPr>
                          <w:trHeight w:val="900"/>
                          <w:jc w:val="center"/>
                        </w:trPr>
                        <w:tc>
                          <w:tcPr>
                            <w:tcW w:w="3128" w:type="dxa"/>
                            <w:hideMark/>
                          </w:tcPr>
                          <w:p w:rsidR="00C86B6E" w:rsidRDefault="00C86B6E">
                            <w:pPr>
                              <w:spacing w:line="240" w:lineRule="auto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Predsjednica </w:t>
                            </w:r>
                          </w:p>
                          <w:p w:rsidR="00C86B6E" w:rsidRDefault="00C86B6E">
                            <w:pPr>
                              <w:spacing w:line="240" w:lineRule="auto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Vijeća Mjesnog odbora </w:t>
                            </w:r>
                          </w:p>
                          <w:p w:rsidR="00C86B6E" w:rsidRDefault="00C86B6E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noProof/>
                                <w:sz w:val="20"/>
                                <w:szCs w:val="20"/>
                              </w:rPr>
                              <w:t>Borongaj - Lugovi</w:t>
                            </w:r>
                          </w:p>
                        </w:tc>
                      </w:tr>
                      <w:tr w:rsidR="00C86B6E">
                        <w:trPr>
                          <w:trHeight w:val="443"/>
                          <w:jc w:val="center"/>
                        </w:trPr>
                        <w:tc>
                          <w:tcPr>
                            <w:tcW w:w="3128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nil"/>
                            </w:tcBorders>
                            <w:hideMark/>
                          </w:tcPr>
                          <w:p w:rsidR="00C86B6E" w:rsidRDefault="00C86B6E">
                            <w:pPr>
                              <w:spacing w:line="240" w:lineRule="auto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         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Katarina Horvat Zrilić</w:t>
                            </w:r>
                          </w:p>
                        </w:tc>
                      </w:tr>
                    </w:tbl>
                    <w:p w:rsidR="00C86B6E" w:rsidRDefault="00C86B6E" w:rsidP="00C86B6E">
                      <w:pPr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C86B6E">
        <w:rPr>
          <w:rFonts w:eastAsia="Times New Roman"/>
          <w:color w:val="000000"/>
          <w:szCs w:val="20"/>
          <w:lang w:eastAsia="hr-HR"/>
        </w:rPr>
        <w:t>Plan će biti ob</w:t>
      </w:r>
      <w:r w:rsidRPr="00C86B6E">
        <w:rPr>
          <w:noProof/>
          <w:szCs w:val="24"/>
          <w:lang w:eastAsia="hr-HR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BEEBA39" wp14:editId="606AD55A">
                <wp:simplePos x="0" y="0"/>
                <wp:positionH relativeFrom="margin">
                  <wp:posOffset>0</wp:posOffset>
                </wp:positionH>
                <wp:positionV relativeFrom="paragraph">
                  <wp:posOffset>369570</wp:posOffset>
                </wp:positionV>
                <wp:extent cx="2476500" cy="790575"/>
                <wp:effectExtent l="0" t="0" r="0" b="9525"/>
                <wp:wrapSquare wrapText="bothSides"/>
                <wp:docPr id="1" name="Tekstni okvi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6500" cy="790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Reetkatablice"/>
                              <w:tblW w:w="3054" w:type="dxa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1079"/>
                              <w:gridCol w:w="1975"/>
                            </w:tblGrid>
                            <w:tr w:rsidR="00C86B6E">
                              <w:trPr>
                                <w:trHeight w:val="356"/>
                              </w:trPr>
                              <w:tc>
                                <w:tcPr>
                                  <w:tcW w:w="1079" w:type="dxa"/>
                                  <w:vAlign w:val="bottom"/>
                                  <w:hideMark/>
                                </w:tcPr>
                                <w:p w:rsidR="00C86B6E" w:rsidRDefault="00C86B6E">
                                  <w:pPr>
                                    <w:spacing w:line="240" w:lineRule="auto"/>
                                    <w:jc w:val="right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KLASA:</w:t>
                                  </w:r>
                                </w:p>
                              </w:tc>
                              <w:tc>
                                <w:tcPr>
                                  <w:tcW w:w="1975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nil"/>
                                  </w:tcBorders>
                                  <w:vAlign w:val="bottom"/>
                                  <w:hideMark/>
                                </w:tcPr>
                                <w:p w:rsidR="00C86B6E" w:rsidRDefault="00C86B6E">
                                  <w:pPr>
                                    <w:spacing w:line="240" w:lineRule="auto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024-08/25-003/2422</w:t>
                                  </w:r>
                                </w:p>
                              </w:tc>
                            </w:tr>
                            <w:tr w:rsidR="00C86B6E">
                              <w:trPr>
                                <w:trHeight w:val="356"/>
                              </w:trPr>
                              <w:tc>
                                <w:tcPr>
                                  <w:tcW w:w="1079" w:type="dxa"/>
                                  <w:vAlign w:val="bottom"/>
                                  <w:hideMark/>
                                </w:tcPr>
                                <w:p w:rsidR="00C86B6E" w:rsidRDefault="00C86B6E">
                                  <w:pPr>
                                    <w:spacing w:line="240" w:lineRule="auto"/>
                                    <w:jc w:val="right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URBROJ:</w:t>
                                  </w:r>
                                </w:p>
                              </w:tc>
                              <w:tc>
                                <w:tcPr>
                                  <w:tcW w:w="1975" w:type="dxa"/>
                                  <w:tcBorders>
                                    <w:top w:val="single" w:sz="4" w:space="0" w:color="auto"/>
                                    <w:left w:val="nil"/>
                                    <w:bottom w:val="single" w:sz="4" w:space="0" w:color="auto"/>
                                    <w:right w:val="nil"/>
                                  </w:tcBorders>
                                  <w:vAlign w:val="bottom"/>
                                  <w:hideMark/>
                                </w:tcPr>
                                <w:p w:rsidR="00C86B6E" w:rsidRDefault="00C86B6E">
                                  <w:pPr>
                                    <w:spacing w:line="240" w:lineRule="auto"/>
                                    <w:ind w:right="-462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251-13-11-5/006-25-3</w:t>
                                  </w:r>
                                </w:p>
                              </w:tc>
                            </w:tr>
                            <w:tr w:rsidR="00C86B6E">
                              <w:trPr>
                                <w:trHeight w:val="339"/>
                              </w:trPr>
                              <w:tc>
                                <w:tcPr>
                                  <w:tcW w:w="1079" w:type="dxa"/>
                                  <w:vAlign w:val="bottom"/>
                                  <w:hideMark/>
                                </w:tcPr>
                                <w:p w:rsidR="00C86B6E" w:rsidRDefault="00C86B6E">
                                  <w:pPr>
                                    <w:spacing w:line="240" w:lineRule="auto"/>
                                    <w:jc w:val="right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Zagreb,</w:t>
                                  </w:r>
                                </w:p>
                              </w:tc>
                              <w:tc>
                                <w:tcPr>
                                  <w:tcW w:w="1975" w:type="dxa"/>
                                  <w:tcBorders>
                                    <w:top w:val="single" w:sz="4" w:space="0" w:color="auto"/>
                                    <w:left w:val="nil"/>
                                    <w:bottom w:val="single" w:sz="4" w:space="0" w:color="auto"/>
                                    <w:right w:val="nil"/>
                                  </w:tcBorders>
                                  <w:vAlign w:val="bottom"/>
                                  <w:hideMark/>
                                </w:tcPr>
                                <w:p w:rsidR="00C86B6E" w:rsidRDefault="00C86B6E">
                                  <w:pPr>
                                    <w:spacing w:line="240" w:lineRule="auto"/>
                                    <w:ind w:right="-321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22. prosinca 2025.</w:t>
                                  </w:r>
                                </w:p>
                              </w:tc>
                            </w:tr>
                          </w:tbl>
                          <w:p w:rsidR="00C86B6E" w:rsidRDefault="00C86B6E" w:rsidP="00C86B6E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EEBA39" id="Tekstni okvir 1" o:spid="_x0000_s1028" type="#_x0000_t202" style="position:absolute;left:0;text-align:left;margin-left:0;margin-top:29.1pt;width:195pt;height:62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" stroked="f">
                <v:textbox>
                  <w:txbxContent>
                    <w:tbl>
                      <w:tblPr>
                        <w:tblStyle w:val="Reetkatablice"/>
                        <w:tblW w:w="3054" w:type="dxa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1079"/>
                        <w:gridCol w:w="1975"/>
                      </w:tblGrid>
                      <w:tr w:rsidR="00C86B6E">
                        <w:trPr>
                          <w:trHeight w:val="356"/>
                        </w:trPr>
                        <w:tc>
                          <w:tcPr>
                            <w:tcW w:w="1079" w:type="dxa"/>
                            <w:vAlign w:val="bottom"/>
                            <w:hideMark/>
                          </w:tcPr>
                          <w:p w:rsidR="00C86B6E" w:rsidRDefault="00C86B6E">
                            <w:pPr>
                              <w:spacing w:line="240" w:lineRule="auto"/>
                              <w:jc w:val="righ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KLASA:</w:t>
                            </w:r>
                          </w:p>
                        </w:tc>
                        <w:tc>
                          <w:tcPr>
                            <w:tcW w:w="1975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nil"/>
                            </w:tcBorders>
                            <w:vAlign w:val="bottom"/>
                            <w:hideMark/>
                          </w:tcPr>
                          <w:p w:rsidR="00C86B6E" w:rsidRDefault="00C86B6E">
                            <w:pPr>
                              <w:spacing w:line="240" w:lineRule="auto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024-08/25-003/2422</w:t>
                            </w:r>
                          </w:p>
                        </w:tc>
                      </w:tr>
                      <w:tr w:rsidR="00C86B6E">
                        <w:trPr>
                          <w:trHeight w:val="356"/>
                        </w:trPr>
                        <w:tc>
                          <w:tcPr>
                            <w:tcW w:w="1079" w:type="dxa"/>
                            <w:vAlign w:val="bottom"/>
                            <w:hideMark/>
                          </w:tcPr>
                          <w:p w:rsidR="00C86B6E" w:rsidRDefault="00C86B6E">
                            <w:pPr>
                              <w:spacing w:line="240" w:lineRule="auto"/>
                              <w:jc w:val="righ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URBROJ:</w:t>
                            </w:r>
                          </w:p>
                        </w:tc>
                        <w:tc>
                          <w:tcPr>
                            <w:tcW w:w="1975" w:type="dxa"/>
                            <w:tcBorders>
                              <w:top w:val="single" w:sz="4" w:space="0" w:color="auto"/>
                              <w:left w:val="nil"/>
                              <w:bottom w:val="single" w:sz="4" w:space="0" w:color="auto"/>
                              <w:right w:val="nil"/>
                            </w:tcBorders>
                            <w:vAlign w:val="bottom"/>
                            <w:hideMark/>
                          </w:tcPr>
                          <w:p w:rsidR="00C86B6E" w:rsidRDefault="00C86B6E">
                            <w:pPr>
                              <w:spacing w:line="240" w:lineRule="auto"/>
                              <w:ind w:right="-462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251-13-11-5/006-25-3</w:t>
                            </w:r>
                          </w:p>
                        </w:tc>
                      </w:tr>
                      <w:tr w:rsidR="00C86B6E">
                        <w:trPr>
                          <w:trHeight w:val="339"/>
                        </w:trPr>
                        <w:tc>
                          <w:tcPr>
                            <w:tcW w:w="1079" w:type="dxa"/>
                            <w:vAlign w:val="bottom"/>
                            <w:hideMark/>
                          </w:tcPr>
                          <w:p w:rsidR="00C86B6E" w:rsidRDefault="00C86B6E">
                            <w:pPr>
                              <w:spacing w:line="240" w:lineRule="auto"/>
                              <w:jc w:val="righ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Zagreb,</w:t>
                            </w:r>
                          </w:p>
                        </w:tc>
                        <w:tc>
                          <w:tcPr>
                            <w:tcW w:w="1975" w:type="dxa"/>
                            <w:tcBorders>
                              <w:top w:val="single" w:sz="4" w:space="0" w:color="auto"/>
                              <w:left w:val="nil"/>
                              <w:bottom w:val="single" w:sz="4" w:space="0" w:color="auto"/>
                              <w:right w:val="nil"/>
                            </w:tcBorders>
                            <w:vAlign w:val="bottom"/>
                            <w:hideMark/>
                          </w:tcPr>
                          <w:p w:rsidR="00C86B6E" w:rsidRDefault="00C86B6E">
                            <w:pPr>
                              <w:spacing w:line="240" w:lineRule="auto"/>
                              <w:ind w:right="-321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22. prosinca 2025.</w:t>
                            </w:r>
                          </w:p>
                        </w:tc>
                      </w:tr>
                    </w:tbl>
                    <w:p w:rsidR="00C86B6E" w:rsidRDefault="00C86B6E" w:rsidP="00C86B6E">
                      <w:pPr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C86B6E">
        <w:rPr>
          <w:rFonts w:eastAsia="Times New Roman"/>
          <w:color w:val="000000"/>
          <w:szCs w:val="20"/>
          <w:lang w:eastAsia="hr-HR"/>
        </w:rPr>
        <w:t>javljen na oglasnoj ploči u sjedištu Mjesnog odbora, a</w:t>
      </w:r>
      <w:r w:rsidR="003C2696">
        <w:rPr>
          <w:rFonts w:eastAsia="Times New Roman"/>
          <w:color w:val="000000"/>
          <w:szCs w:val="20"/>
          <w:lang w:eastAsia="hr-HR"/>
        </w:rPr>
        <w:t xml:space="preserve"> stupa na snagu 1. siječnja 202</w:t>
      </w:r>
    </w:p>
    <w:p w:rsidR="00C86B6E" w:rsidRPr="00C86B6E" w:rsidRDefault="00C86B6E" w:rsidP="00C86B6E">
      <w:pPr>
        <w:spacing w:line="240" w:lineRule="auto"/>
        <w:rPr>
          <w:u w:val="single"/>
        </w:rPr>
      </w:pPr>
    </w:p>
    <w:tbl>
      <w:tblPr>
        <w:tblW w:w="10220" w:type="dxa"/>
        <w:tblLook w:val="04A0" w:firstRow="1" w:lastRow="0" w:firstColumn="1" w:lastColumn="0" w:noHBand="0" w:noVBand="1"/>
      </w:tblPr>
      <w:tblGrid>
        <w:gridCol w:w="2500"/>
        <w:gridCol w:w="7720"/>
      </w:tblGrid>
      <w:tr w:rsidR="00C86B6E" w:rsidRPr="00C86B6E" w:rsidTr="00256B5C">
        <w:trPr>
          <w:trHeight w:val="1542"/>
        </w:trPr>
        <w:tc>
          <w:tcPr>
            <w:tcW w:w="10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86B6E" w:rsidRPr="00C86B6E" w:rsidRDefault="00C86B6E" w:rsidP="00C86B6E">
            <w:pPr>
              <w:spacing w:line="240" w:lineRule="auto"/>
              <w:jc w:val="center"/>
              <w:rPr>
                <w:rFonts w:eastAsia="Times New Roman"/>
                <w:color w:val="000000"/>
                <w:lang w:eastAsia="hr-HR"/>
              </w:rPr>
            </w:pPr>
            <w:r w:rsidRPr="00C86B6E">
              <w:rPr>
                <w:rFonts w:eastAsia="Times New Roman"/>
                <w:color w:val="000000"/>
                <w:lang w:eastAsia="hr-HR"/>
              </w:rPr>
              <w:t>Na temelju članka 99. stavka 1. točke 5. Statuta Grada Zagreba (Službeni glasnik Grada Zagreba 23/16, 2/18, 23/18, 3/20, 3/21, 11/21 - pročišćeni tekst i 16/22) te članka 15. stavka 1. točke 5.Pravila Mjesnog odbora Borongaj - Lugovi, Vijeće Mjesnog odbora Borongaj - Lugovi, na 7. sjednici, 22. prosinca 2025., donijelo je </w:t>
            </w:r>
          </w:p>
        </w:tc>
      </w:tr>
      <w:tr w:rsidR="00C86B6E" w:rsidRPr="00C86B6E" w:rsidTr="00256B5C">
        <w:trPr>
          <w:trHeight w:val="1800"/>
        </w:trPr>
        <w:tc>
          <w:tcPr>
            <w:tcW w:w="10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86B6E" w:rsidRPr="00C86B6E" w:rsidRDefault="00C86B6E" w:rsidP="00C86B6E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C86B6E">
              <w:rPr>
                <w:rFonts w:eastAsia="Times New Roman"/>
                <w:b/>
                <w:bCs/>
                <w:color w:val="000000"/>
                <w:lang w:eastAsia="hr-HR"/>
              </w:rPr>
              <w:t>PLAN</w:t>
            </w:r>
            <w:r w:rsidRPr="00C86B6E">
              <w:rPr>
                <w:rFonts w:eastAsia="Times New Roman"/>
                <w:b/>
                <w:bCs/>
                <w:color w:val="000000"/>
                <w:lang w:eastAsia="hr-HR"/>
              </w:rPr>
              <w:br/>
            </w:r>
            <w:r w:rsidRPr="00C86B6E">
              <w:rPr>
                <w:rFonts w:eastAsia="Times New Roman"/>
                <w:b/>
                <w:bCs/>
                <w:color w:val="000000"/>
                <w:lang w:eastAsia="hr-HR"/>
              </w:rPr>
              <w:br/>
              <w:t xml:space="preserve"> potreba za aktivnostima, programima i projektima unapređenja kvalitete života građana</w:t>
            </w:r>
            <w:r w:rsidRPr="00C86B6E">
              <w:rPr>
                <w:rFonts w:eastAsia="Times New Roman"/>
                <w:b/>
                <w:bCs/>
                <w:color w:val="000000"/>
                <w:lang w:eastAsia="hr-HR"/>
              </w:rPr>
              <w:br/>
            </w:r>
            <w:r w:rsidRPr="00C86B6E">
              <w:rPr>
                <w:rFonts w:eastAsia="Times New Roman"/>
                <w:b/>
                <w:bCs/>
                <w:color w:val="000000"/>
                <w:lang w:eastAsia="hr-HR"/>
              </w:rPr>
              <w:br/>
              <w:t>Mjesnog odbora Borongaj - Lugovi u 2026.</w:t>
            </w:r>
          </w:p>
        </w:tc>
      </w:tr>
      <w:tr w:rsidR="00C86B6E" w:rsidRPr="00C86B6E" w:rsidTr="00256B5C">
        <w:trPr>
          <w:trHeight w:val="2100"/>
        </w:trPr>
        <w:tc>
          <w:tcPr>
            <w:tcW w:w="10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86B6E" w:rsidRPr="00C86B6E" w:rsidRDefault="00C86B6E" w:rsidP="00C86B6E">
            <w:pPr>
              <w:spacing w:line="240" w:lineRule="auto"/>
              <w:jc w:val="center"/>
              <w:rPr>
                <w:rFonts w:eastAsia="Times New Roman"/>
                <w:color w:val="000000"/>
                <w:lang w:eastAsia="hr-HR"/>
              </w:rPr>
            </w:pPr>
            <w:r w:rsidRPr="00C86B6E">
              <w:rPr>
                <w:rFonts w:eastAsia="Times New Roman"/>
                <w:color w:val="000000"/>
                <w:lang w:eastAsia="hr-HR"/>
              </w:rPr>
              <w:t>Članak 1.</w:t>
            </w:r>
            <w:r w:rsidRPr="00C86B6E">
              <w:rPr>
                <w:rFonts w:eastAsia="Times New Roman"/>
                <w:color w:val="000000"/>
                <w:lang w:eastAsia="hr-HR"/>
              </w:rPr>
              <w:br/>
            </w:r>
            <w:r w:rsidRPr="00C86B6E">
              <w:rPr>
                <w:rFonts w:eastAsia="Times New Roman"/>
                <w:color w:val="000000"/>
                <w:lang w:eastAsia="hr-HR"/>
              </w:rPr>
              <w:br/>
              <w:t>Ovaj plan obuhvaća iniciranje, organiziranje i provođenje aktivnosti, programa i projekata u društveno - kulturnom životu; sportsko-rekreativnim aktivnostima; aktivnostima tehničke kulture; aktivnostima promicanja zdravlja i prevencije bolesti; akcijama očuvanja okoliša i aktivnostima u održivom razvoju; aktivnostima brige o djeci i mladima njihovu odgoju i obrazovanju, a koji su nedovoljno ili uopće nisu obuhvaćeni drugim programima.</w:t>
            </w:r>
          </w:p>
        </w:tc>
      </w:tr>
      <w:tr w:rsidR="00C86B6E" w:rsidRPr="00C86B6E" w:rsidTr="00256B5C">
        <w:trPr>
          <w:trHeight w:val="1070"/>
        </w:trPr>
        <w:tc>
          <w:tcPr>
            <w:tcW w:w="10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86B6E" w:rsidRPr="00C86B6E" w:rsidRDefault="00C86B6E" w:rsidP="00C86B6E">
            <w:pPr>
              <w:spacing w:line="240" w:lineRule="auto"/>
              <w:jc w:val="center"/>
              <w:rPr>
                <w:rFonts w:eastAsia="Times New Roman"/>
                <w:color w:val="000000"/>
                <w:lang w:eastAsia="hr-HR"/>
              </w:rPr>
            </w:pPr>
            <w:r w:rsidRPr="00C86B6E">
              <w:rPr>
                <w:rFonts w:eastAsia="Times New Roman"/>
                <w:color w:val="000000"/>
                <w:lang w:eastAsia="hr-HR"/>
              </w:rPr>
              <w:t>Članak 2.</w:t>
            </w:r>
            <w:r w:rsidRPr="00C86B6E">
              <w:rPr>
                <w:rFonts w:eastAsia="Times New Roman"/>
                <w:color w:val="000000"/>
                <w:lang w:eastAsia="hr-HR"/>
              </w:rPr>
              <w:br/>
            </w:r>
            <w:r w:rsidRPr="00C86B6E">
              <w:rPr>
                <w:rFonts w:eastAsia="Times New Roman"/>
                <w:color w:val="000000"/>
                <w:lang w:eastAsia="hr-HR"/>
              </w:rPr>
              <w:br/>
              <w:t>Planirana sredstva iz članka 1. u Mjesnom odboru, u ukupnom iznosu od 3000,00 eura, raspoređuju se za sljedeće aktivnosti: .</w:t>
            </w:r>
          </w:p>
        </w:tc>
      </w:tr>
      <w:tr w:rsidR="00C86B6E" w:rsidRPr="00C86B6E" w:rsidTr="00256B5C">
        <w:trPr>
          <w:trHeight w:val="30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86B6E" w:rsidRPr="00C86B6E" w:rsidRDefault="00C86B6E" w:rsidP="00C86B6E">
            <w:pPr>
              <w:spacing w:line="240" w:lineRule="auto"/>
              <w:jc w:val="center"/>
              <w:rPr>
                <w:rFonts w:eastAsia="Times New Roman"/>
                <w:color w:val="000000"/>
                <w:lang w:eastAsia="hr-HR"/>
              </w:rPr>
            </w:pPr>
          </w:p>
        </w:tc>
        <w:tc>
          <w:tcPr>
            <w:tcW w:w="7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86B6E" w:rsidRPr="00C86B6E" w:rsidRDefault="00C86B6E" w:rsidP="00C86B6E">
            <w:pPr>
              <w:spacing w:line="240" w:lineRule="auto"/>
              <w:rPr>
                <w:rFonts w:eastAsia="Times New Roman"/>
                <w:szCs w:val="20"/>
                <w:lang w:eastAsia="hr-HR"/>
              </w:rPr>
            </w:pPr>
          </w:p>
        </w:tc>
      </w:tr>
      <w:tr w:rsidR="00C86B6E" w:rsidRPr="00C86B6E" w:rsidTr="00256B5C">
        <w:trPr>
          <w:trHeight w:val="300"/>
        </w:trPr>
        <w:tc>
          <w:tcPr>
            <w:tcW w:w="10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86B6E" w:rsidRPr="00C86B6E" w:rsidRDefault="00C86B6E" w:rsidP="00C86B6E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C86B6E">
              <w:rPr>
                <w:rFonts w:eastAsia="Times New Roman"/>
                <w:b/>
                <w:bCs/>
                <w:color w:val="000000"/>
                <w:lang w:eastAsia="hr-HR"/>
              </w:rPr>
              <w:t>1. DRUŠTVENI ŽIVOT I KULTURA</w:t>
            </w:r>
          </w:p>
        </w:tc>
      </w:tr>
      <w:tr w:rsidR="00C86B6E" w:rsidRPr="00C86B6E" w:rsidTr="00256B5C">
        <w:trPr>
          <w:trHeight w:val="642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B6E" w:rsidRPr="00C86B6E" w:rsidRDefault="00C86B6E" w:rsidP="00C86B6E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C86B6E">
              <w:rPr>
                <w:rFonts w:eastAsia="Times New Roman"/>
                <w:b/>
                <w:bCs/>
                <w:color w:val="000000"/>
                <w:lang w:eastAsia="hr-HR"/>
              </w:rPr>
              <w:t>Naziv aktivnosti</w:t>
            </w:r>
          </w:p>
        </w:tc>
        <w:tc>
          <w:tcPr>
            <w:tcW w:w="7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B6E" w:rsidRPr="00C86B6E" w:rsidRDefault="00C86B6E" w:rsidP="00C86B6E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C86B6E">
              <w:rPr>
                <w:rFonts w:eastAsia="Times New Roman"/>
                <w:b/>
                <w:bCs/>
                <w:color w:val="000000"/>
                <w:lang w:eastAsia="hr-HR"/>
              </w:rPr>
              <w:t>DJ radionica</w:t>
            </w:r>
          </w:p>
        </w:tc>
      </w:tr>
      <w:tr w:rsidR="00C86B6E" w:rsidRPr="00C86B6E" w:rsidTr="00256B5C">
        <w:trPr>
          <w:trHeight w:val="642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B6E" w:rsidRPr="00C86B6E" w:rsidRDefault="00C86B6E" w:rsidP="00C86B6E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C86B6E">
              <w:rPr>
                <w:rFonts w:eastAsia="Times New Roman"/>
                <w:b/>
                <w:bCs/>
                <w:color w:val="000000"/>
                <w:lang w:eastAsia="hr-HR"/>
              </w:rPr>
              <w:t>Opis aktivnosti</w:t>
            </w:r>
          </w:p>
        </w:tc>
        <w:tc>
          <w:tcPr>
            <w:tcW w:w="7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B6E" w:rsidRPr="00C86B6E" w:rsidRDefault="00C86B6E" w:rsidP="00C86B6E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  <w:r w:rsidRPr="00C86B6E">
              <w:rPr>
                <w:rFonts w:eastAsia="Times New Roman"/>
                <w:color w:val="000000"/>
                <w:lang w:eastAsia="hr-HR"/>
              </w:rPr>
              <w:t>Kreativna radionica za djecu, mlade i odrasle.</w:t>
            </w:r>
          </w:p>
        </w:tc>
      </w:tr>
      <w:tr w:rsidR="00C86B6E" w:rsidRPr="00C86B6E" w:rsidTr="00256B5C">
        <w:trPr>
          <w:trHeight w:val="642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B6E" w:rsidRPr="00C86B6E" w:rsidRDefault="00C86B6E" w:rsidP="00C86B6E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C86B6E">
              <w:rPr>
                <w:rFonts w:eastAsia="Times New Roman"/>
                <w:b/>
                <w:bCs/>
                <w:color w:val="000000"/>
                <w:lang w:eastAsia="hr-HR"/>
              </w:rPr>
              <w:t>Cilj(</w:t>
            </w:r>
            <w:proofErr w:type="spellStart"/>
            <w:r w:rsidRPr="00C86B6E">
              <w:rPr>
                <w:rFonts w:eastAsia="Times New Roman"/>
                <w:b/>
                <w:bCs/>
                <w:color w:val="000000"/>
                <w:lang w:eastAsia="hr-HR"/>
              </w:rPr>
              <w:t>evi</w:t>
            </w:r>
            <w:proofErr w:type="spellEnd"/>
            <w:r w:rsidRPr="00C86B6E">
              <w:rPr>
                <w:rFonts w:eastAsia="Times New Roman"/>
                <w:b/>
                <w:bCs/>
                <w:color w:val="000000"/>
                <w:lang w:eastAsia="hr-HR"/>
              </w:rPr>
              <w:t>) aktivnosti</w:t>
            </w:r>
          </w:p>
        </w:tc>
        <w:tc>
          <w:tcPr>
            <w:tcW w:w="7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B6E" w:rsidRPr="00C86B6E" w:rsidRDefault="00C86B6E" w:rsidP="003C2696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  <w:r w:rsidRPr="00C86B6E">
              <w:rPr>
                <w:rFonts w:eastAsia="Times New Roman"/>
                <w:color w:val="000000"/>
                <w:lang w:eastAsia="hr-HR"/>
              </w:rPr>
              <w:t>Poticanje interesa mladih za glazbu i suvremene kreativne vještine</w:t>
            </w:r>
          </w:p>
        </w:tc>
      </w:tr>
      <w:tr w:rsidR="00C86B6E" w:rsidRPr="00C86B6E" w:rsidTr="00256B5C">
        <w:trPr>
          <w:trHeight w:val="642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B6E" w:rsidRPr="00C86B6E" w:rsidRDefault="00C86B6E" w:rsidP="00C86B6E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C86B6E">
              <w:rPr>
                <w:rFonts w:eastAsia="Times New Roman"/>
                <w:b/>
                <w:bCs/>
                <w:color w:val="000000"/>
                <w:lang w:eastAsia="hr-HR"/>
              </w:rPr>
              <w:t>Datum održavanja</w:t>
            </w:r>
          </w:p>
        </w:tc>
        <w:tc>
          <w:tcPr>
            <w:tcW w:w="7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B6E" w:rsidRPr="00C86B6E" w:rsidRDefault="00C86B6E" w:rsidP="00C86B6E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  <w:r w:rsidRPr="00C86B6E">
              <w:rPr>
                <w:rFonts w:eastAsia="Times New Roman"/>
                <w:color w:val="000000"/>
                <w:lang w:eastAsia="hr-HR"/>
              </w:rPr>
              <w:t>Studeni</w:t>
            </w:r>
          </w:p>
        </w:tc>
      </w:tr>
      <w:tr w:rsidR="00C86B6E" w:rsidRPr="00C86B6E" w:rsidTr="00256B5C">
        <w:trPr>
          <w:trHeight w:val="642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B6E" w:rsidRPr="00C86B6E" w:rsidRDefault="00C86B6E" w:rsidP="00C86B6E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C86B6E">
              <w:rPr>
                <w:rFonts w:eastAsia="Times New Roman"/>
                <w:b/>
                <w:bCs/>
                <w:color w:val="000000"/>
                <w:lang w:eastAsia="hr-HR"/>
              </w:rPr>
              <w:t>Procijenjena vrijednost</w:t>
            </w:r>
          </w:p>
        </w:tc>
        <w:tc>
          <w:tcPr>
            <w:tcW w:w="7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B6E" w:rsidRPr="00C86B6E" w:rsidRDefault="00C86B6E" w:rsidP="00C86B6E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  <w:r w:rsidRPr="00C86B6E">
              <w:rPr>
                <w:rFonts w:eastAsia="Times New Roman"/>
                <w:color w:val="000000"/>
                <w:lang w:eastAsia="hr-HR"/>
              </w:rPr>
              <w:t>400,00 EUR</w:t>
            </w:r>
          </w:p>
        </w:tc>
      </w:tr>
      <w:tr w:rsidR="00C86B6E" w:rsidRPr="00C86B6E" w:rsidTr="00256B5C">
        <w:trPr>
          <w:trHeight w:val="282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86B6E" w:rsidRPr="00C86B6E" w:rsidRDefault="00C86B6E" w:rsidP="00C86B6E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</w:p>
        </w:tc>
        <w:tc>
          <w:tcPr>
            <w:tcW w:w="7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86B6E" w:rsidRPr="00C86B6E" w:rsidRDefault="00C86B6E" w:rsidP="00C86B6E">
            <w:pPr>
              <w:spacing w:line="240" w:lineRule="auto"/>
              <w:jc w:val="center"/>
              <w:rPr>
                <w:rFonts w:eastAsia="Times New Roman"/>
                <w:szCs w:val="20"/>
                <w:lang w:eastAsia="hr-HR"/>
              </w:rPr>
            </w:pPr>
          </w:p>
        </w:tc>
      </w:tr>
      <w:tr w:rsidR="00C86B6E" w:rsidRPr="00C86B6E" w:rsidTr="00256B5C">
        <w:trPr>
          <w:trHeight w:val="642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B6E" w:rsidRPr="00C86B6E" w:rsidRDefault="00C86B6E" w:rsidP="00C86B6E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C86B6E">
              <w:rPr>
                <w:rFonts w:eastAsia="Times New Roman"/>
                <w:b/>
                <w:bCs/>
                <w:color w:val="000000"/>
                <w:lang w:eastAsia="hr-HR"/>
              </w:rPr>
              <w:t>Naziv aktivnosti</w:t>
            </w:r>
          </w:p>
        </w:tc>
        <w:tc>
          <w:tcPr>
            <w:tcW w:w="7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B6E" w:rsidRPr="00C86B6E" w:rsidRDefault="00C86B6E" w:rsidP="00C86B6E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C86B6E">
              <w:rPr>
                <w:rFonts w:eastAsia="Times New Roman"/>
                <w:b/>
                <w:bCs/>
                <w:color w:val="000000"/>
                <w:lang w:eastAsia="hr-HR"/>
              </w:rPr>
              <w:t>Cirkuska radionica</w:t>
            </w:r>
          </w:p>
        </w:tc>
      </w:tr>
      <w:tr w:rsidR="00C86B6E" w:rsidRPr="00C86B6E" w:rsidTr="00256B5C">
        <w:trPr>
          <w:trHeight w:val="642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B6E" w:rsidRPr="00C86B6E" w:rsidRDefault="00C86B6E" w:rsidP="00C86B6E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C86B6E">
              <w:rPr>
                <w:rFonts w:eastAsia="Times New Roman"/>
                <w:b/>
                <w:bCs/>
                <w:color w:val="000000"/>
                <w:lang w:eastAsia="hr-HR"/>
              </w:rPr>
              <w:t>Opis aktivnosti</w:t>
            </w:r>
          </w:p>
        </w:tc>
        <w:tc>
          <w:tcPr>
            <w:tcW w:w="7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B6E" w:rsidRPr="00C86B6E" w:rsidRDefault="00C86B6E" w:rsidP="00C86B6E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  <w:r w:rsidRPr="00C86B6E">
              <w:rPr>
                <w:rFonts w:eastAsia="Times New Roman"/>
                <w:color w:val="000000"/>
                <w:lang w:eastAsia="hr-HR"/>
              </w:rPr>
              <w:t>Kreativna radionica za djecu.</w:t>
            </w:r>
          </w:p>
        </w:tc>
      </w:tr>
      <w:tr w:rsidR="00C86B6E" w:rsidRPr="00C86B6E" w:rsidTr="00256B5C">
        <w:trPr>
          <w:trHeight w:val="642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B6E" w:rsidRPr="00C86B6E" w:rsidRDefault="00C86B6E" w:rsidP="00C86B6E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C86B6E">
              <w:rPr>
                <w:rFonts w:eastAsia="Times New Roman"/>
                <w:b/>
                <w:bCs/>
                <w:color w:val="000000"/>
                <w:lang w:eastAsia="hr-HR"/>
              </w:rPr>
              <w:t>Cilj(</w:t>
            </w:r>
            <w:proofErr w:type="spellStart"/>
            <w:r w:rsidRPr="00C86B6E">
              <w:rPr>
                <w:rFonts w:eastAsia="Times New Roman"/>
                <w:b/>
                <w:bCs/>
                <w:color w:val="000000"/>
                <w:lang w:eastAsia="hr-HR"/>
              </w:rPr>
              <w:t>evi</w:t>
            </w:r>
            <w:proofErr w:type="spellEnd"/>
            <w:r w:rsidRPr="00C86B6E">
              <w:rPr>
                <w:rFonts w:eastAsia="Times New Roman"/>
                <w:b/>
                <w:bCs/>
                <w:color w:val="000000"/>
                <w:lang w:eastAsia="hr-HR"/>
              </w:rPr>
              <w:t>) aktivnosti</w:t>
            </w:r>
          </w:p>
        </w:tc>
        <w:tc>
          <w:tcPr>
            <w:tcW w:w="7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B6E" w:rsidRPr="00C86B6E" w:rsidRDefault="00C86B6E" w:rsidP="00C86B6E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  <w:r w:rsidRPr="00C86B6E">
              <w:rPr>
                <w:rFonts w:eastAsia="Times New Roman"/>
                <w:color w:val="000000"/>
                <w:lang w:eastAsia="hr-HR"/>
              </w:rPr>
              <w:t>Razvoj motoričkih i socijalnih vještina kroz cirkuske aktivnosti.</w:t>
            </w:r>
          </w:p>
        </w:tc>
      </w:tr>
      <w:tr w:rsidR="00C86B6E" w:rsidRPr="00C86B6E" w:rsidTr="00256B5C">
        <w:trPr>
          <w:trHeight w:val="642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B6E" w:rsidRPr="00C86B6E" w:rsidRDefault="00C86B6E" w:rsidP="00C86B6E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C86B6E">
              <w:rPr>
                <w:rFonts w:eastAsia="Times New Roman"/>
                <w:b/>
                <w:bCs/>
                <w:color w:val="000000"/>
                <w:lang w:eastAsia="hr-HR"/>
              </w:rPr>
              <w:t>Datum održavanja</w:t>
            </w:r>
          </w:p>
        </w:tc>
        <w:tc>
          <w:tcPr>
            <w:tcW w:w="7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B6E" w:rsidRPr="00C86B6E" w:rsidRDefault="00C86B6E" w:rsidP="00C86B6E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  <w:r w:rsidRPr="00C86B6E">
              <w:rPr>
                <w:rFonts w:eastAsia="Times New Roman"/>
                <w:color w:val="000000"/>
                <w:lang w:eastAsia="hr-HR"/>
              </w:rPr>
              <w:t>Listopad</w:t>
            </w:r>
          </w:p>
        </w:tc>
      </w:tr>
      <w:tr w:rsidR="00C86B6E" w:rsidRPr="00C86B6E" w:rsidTr="00256B5C">
        <w:trPr>
          <w:trHeight w:val="642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B6E" w:rsidRPr="00C86B6E" w:rsidRDefault="00C86B6E" w:rsidP="00C86B6E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C86B6E">
              <w:rPr>
                <w:rFonts w:eastAsia="Times New Roman"/>
                <w:b/>
                <w:bCs/>
                <w:color w:val="000000"/>
                <w:lang w:eastAsia="hr-HR"/>
              </w:rPr>
              <w:lastRenderedPageBreak/>
              <w:t>Procijenjena vrijednost</w:t>
            </w:r>
          </w:p>
        </w:tc>
        <w:tc>
          <w:tcPr>
            <w:tcW w:w="7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B6E" w:rsidRPr="00C86B6E" w:rsidRDefault="00C86B6E" w:rsidP="00C86B6E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  <w:r w:rsidRPr="00C86B6E">
              <w:rPr>
                <w:rFonts w:eastAsia="Times New Roman"/>
                <w:color w:val="000000"/>
                <w:lang w:eastAsia="hr-HR"/>
              </w:rPr>
              <w:t>250,00 EUR</w:t>
            </w:r>
          </w:p>
        </w:tc>
      </w:tr>
      <w:tr w:rsidR="00C86B6E" w:rsidRPr="00C86B6E" w:rsidTr="00256B5C">
        <w:trPr>
          <w:trHeight w:val="282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86B6E" w:rsidRPr="00C86B6E" w:rsidRDefault="00C86B6E" w:rsidP="00C86B6E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</w:p>
        </w:tc>
        <w:tc>
          <w:tcPr>
            <w:tcW w:w="7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86B6E" w:rsidRPr="00C86B6E" w:rsidRDefault="00C86B6E" w:rsidP="00C86B6E">
            <w:pPr>
              <w:spacing w:line="240" w:lineRule="auto"/>
              <w:jc w:val="center"/>
              <w:rPr>
                <w:rFonts w:eastAsia="Times New Roman"/>
                <w:szCs w:val="20"/>
                <w:lang w:eastAsia="hr-HR"/>
              </w:rPr>
            </w:pPr>
          </w:p>
        </w:tc>
      </w:tr>
      <w:tr w:rsidR="00C86B6E" w:rsidRPr="00C86B6E" w:rsidTr="00256B5C">
        <w:trPr>
          <w:trHeight w:val="642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B6E" w:rsidRPr="00C86B6E" w:rsidRDefault="00C86B6E" w:rsidP="00C86B6E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C86B6E">
              <w:rPr>
                <w:rFonts w:eastAsia="Times New Roman"/>
                <w:b/>
                <w:bCs/>
                <w:color w:val="000000"/>
                <w:lang w:eastAsia="hr-HR"/>
              </w:rPr>
              <w:t>Naziv aktivnosti</w:t>
            </w:r>
          </w:p>
        </w:tc>
        <w:tc>
          <w:tcPr>
            <w:tcW w:w="7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B6E" w:rsidRPr="00C86B6E" w:rsidRDefault="00C86B6E" w:rsidP="00C86B6E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C86B6E">
              <w:rPr>
                <w:rFonts w:eastAsia="Times New Roman"/>
                <w:b/>
                <w:bCs/>
                <w:color w:val="000000"/>
                <w:lang w:eastAsia="hr-HR"/>
              </w:rPr>
              <w:t>Nastup mađioničara</w:t>
            </w:r>
          </w:p>
        </w:tc>
      </w:tr>
      <w:tr w:rsidR="00C86B6E" w:rsidRPr="00C86B6E" w:rsidTr="00256B5C">
        <w:trPr>
          <w:trHeight w:val="642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B6E" w:rsidRPr="00C86B6E" w:rsidRDefault="00C86B6E" w:rsidP="00C86B6E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C86B6E">
              <w:rPr>
                <w:rFonts w:eastAsia="Times New Roman"/>
                <w:b/>
                <w:bCs/>
                <w:color w:val="000000"/>
                <w:lang w:eastAsia="hr-HR"/>
              </w:rPr>
              <w:t>Opis aktivnosti</w:t>
            </w:r>
          </w:p>
        </w:tc>
        <w:tc>
          <w:tcPr>
            <w:tcW w:w="7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B6E" w:rsidRPr="00C86B6E" w:rsidRDefault="00C86B6E" w:rsidP="00C86B6E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  <w:r w:rsidRPr="00C86B6E">
              <w:rPr>
                <w:rFonts w:eastAsia="Times New Roman"/>
                <w:color w:val="000000"/>
                <w:lang w:eastAsia="hr-HR"/>
              </w:rPr>
              <w:t xml:space="preserve">Predstava za djecu. </w:t>
            </w:r>
          </w:p>
        </w:tc>
      </w:tr>
      <w:tr w:rsidR="00C86B6E" w:rsidRPr="00C86B6E" w:rsidTr="00256B5C">
        <w:trPr>
          <w:trHeight w:val="642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B6E" w:rsidRPr="00C86B6E" w:rsidRDefault="00C86B6E" w:rsidP="00C86B6E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C86B6E">
              <w:rPr>
                <w:rFonts w:eastAsia="Times New Roman"/>
                <w:b/>
                <w:bCs/>
                <w:color w:val="000000"/>
                <w:lang w:eastAsia="hr-HR"/>
              </w:rPr>
              <w:t>Cilj(</w:t>
            </w:r>
            <w:proofErr w:type="spellStart"/>
            <w:r w:rsidRPr="00C86B6E">
              <w:rPr>
                <w:rFonts w:eastAsia="Times New Roman"/>
                <w:b/>
                <w:bCs/>
                <w:color w:val="000000"/>
                <w:lang w:eastAsia="hr-HR"/>
              </w:rPr>
              <w:t>evi</w:t>
            </w:r>
            <w:proofErr w:type="spellEnd"/>
            <w:r w:rsidRPr="00C86B6E">
              <w:rPr>
                <w:rFonts w:eastAsia="Times New Roman"/>
                <w:b/>
                <w:bCs/>
                <w:color w:val="000000"/>
                <w:lang w:eastAsia="hr-HR"/>
              </w:rPr>
              <w:t>) aktivnosti</w:t>
            </w:r>
          </w:p>
        </w:tc>
        <w:tc>
          <w:tcPr>
            <w:tcW w:w="7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B6E" w:rsidRPr="00C86B6E" w:rsidRDefault="00C86B6E" w:rsidP="00C86B6E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  <w:r w:rsidRPr="00C86B6E">
              <w:rPr>
                <w:rFonts w:eastAsia="Times New Roman"/>
                <w:color w:val="000000"/>
                <w:lang w:eastAsia="hr-HR"/>
              </w:rPr>
              <w:t>Poticanje druženja i zajedništva kroz zabavni program za djecu.</w:t>
            </w:r>
          </w:p>
        </w:tc>
      </w:tr>
      <w:tr w:rsidR="00C86B6E" w:rsidRPr="00C86B6E" w:rsidTr="00256B5C">
        <w:trPr>
          <w:trHeight w:val="642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B6E" w:rsidRPr="00C86B6E" w:rsidRDefault="00C86B6E" w:rsidP="00C86B6E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C86B6E">
              <w:rPr>
                <w:rFonts w:eastAsia="Times New Roman"/>
                <w:b/>
                <w:bCs/>
                <w:color w:val="000000"/>
                <w:lang w:eastAsia="hr-HR"/>
              </w:rPr>
              <w:t>Datum održavanja</w:t>
            </w:r>
          </w:p>
        </w:tc>
        <w:tc>
          <w:tcPr>
            <w:tcW w:w="7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B6E" w:rsidRPr="00C86B6E" w:rsidRDefault="00C86B6E" w:rsidP="00C86B6E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  <w:r w:rsidRPr="00C86B6E">
              <w:rPr>
                <w:rFonts w:eastAsia="Times New Roman"/>
                <w:color w:val="000000"/>
                <w:lang w:eastAsia="hr-HR"/>
              </w:rPr>
              <w:t xml:space="preserve"> Rujan</w:t>
            </w:r>
          </w:p>
        </w:tc>
      </w:tr>
      <w:tr w:rsidR="00C86B6E" w:rsidRPr="00C86B6E" w:rsidTr="00256B5C">
        <w:trPr>
          <w:trHeight w:val="642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B6E" w:rsidRPr="00C86B6E" w:rsidRDefault="00C86B6E" w:rsidP="00C86B6E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C86B6E">
              <w:rPr>
                <w:rFonts w:eastAsia="Times New Roman"/>
                <w:b/>
                <w:bCs/>
                <w:color w:val="000000"/>
                <w:lang w:eastAsia="hr-HR"/>
              </w:rPr>
              <w:t>Procijenjena vrijednost</w:t>
            </w:r>
          </w:p>
        </w:tc>
        <w:tc>
          <w:tcPr>
            <w:tcW w:w="7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B6E" w:rsidRPr="00C86B6E" w:rsidRDefault="00C86B6E" w:rsidP="00C86B6E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  <w:r w:rsidRPr="00C86B6E">
              <w:rPr>
                <w:rFonts w:eastAsia="Times New Roman"/>
                <w:color w:val="000000"/>
                <w:lang w:eastAsia="hr-HR"/>
              </w:rPr>
              <w:t>350,00 EUR</w:t>
            </w:r>
          </w:p>
        </w:tc>
      </w:tr>
      <w:tr w:rsidR="00C86B6E" w:rsidRPr="00C86B6E" w:rsidTr="00256B5C">
        <w:trPr>
          <w:trHeight w:val="282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86B6E" w:rsidRPr="00C86B6E" w:rsidRDefault="00C86B6E" w:rsidP="00C86B6E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</w:p>
        </w:tc>
        <w:tc>
          <w:tcPr>
            <w:tcW w:w="7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86B6E" w:rsidRPr="00C86B6E" w:rsidRDefault="00C86B6E" w:rsidP="00C86B6E">
            <w:pPr>
              <w:spacing w:line="240" w:lineRule="auto"/>
              <w:jc w:val="center"/>
              <w:rPr>
                <w:rFonts w:eastAsia="Times New Roman"/>
                <w:szCs w:val="20"/>
                <w:lang w:eastAsia="hr-HR"/>
              </w:rPr>
            </w:pPr>
          </w:p>
        </w:tc>
      </w:tr>
      <w:tr w:rsidR="00C86B6E" w:rsidRPr="00C86B6E" w:rsidTr="00256B5C">
        <w:trPr>
          <w:trHeight w:val="300"/>
        </w:trPr>
        <w:tc>
          <w:tcPr>
            <w:tcW w:w="10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86B6E" w:rsidRPr="00C86B6E" w:rsidRDefault="00C86B6E" w:rsidP="00C86B6E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C86B6E">
              <w:rPr>
                <w:rFonts w:eastAsia="Times New Roman"/>
                <w:b/>
                <w:bCs/>
                <w:color w:val="000000"/>
                <w:lang w:eastAsia="hr-HR"/>
              </w:rPr>
              <w:t>2. ODGOJ I OBRAZOVANJE</w:t>
            </w:r>
          </w:p>
        </w:tc>
      </w:tr>
      <w:tr w:rsidR="00C86B6E" w:rsidRPr="00C86B6E" w:rsidTr="00256B5C">
        <w:trPr>
          <w:trHeight w:val="642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B6E" w:rsidRPr="00C86B6E" w:rsidRDefault="00C86B6E" w:rsidP="00C86B6E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C86B6E">
              <w:rPr>
                <w:rFonts w:eastAsia="Times New Roman"/>
                <w:b/>
                <w:bCs/>
                <w:color w:val="000000"/>
                <w:lang w:eastAsia="hr-HR"/>
              </w:rPr>
              <w:t>Naziv aktivnosti</w:t>
            </w:r>
          </w:p>
        </w:tc>
        <w:tc>
          <w:tcPr>
            <w:tcW w:w="7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B6E" w:rsidRPr="00C86B6E" w:rsidRDefault="00C86B6E" w:rsidP="00C86B6E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C86B6E">
              <w:rPr>
                <w:rFonts w:eastAsia="Times New Roman"/>
                <w:b/>
                <w:bCs/>
                <w:color w:val="000000"/>
                <w:lang w:eastAsia="hr-HR"/>
              </w:rPr>
              <w:t>Ekološka edukacija</w:t>
            </w:r>
          </w:p>
        </w:tc>
      </w:tr>
      <w:tr w:rsidR="00C86B6E" w:rsidRPr="00C86B6E" w:rsidTr="00256B5C">
        <w:trPr>
          <w:trHeight w:val="642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B6E" w:rsidRPr="00C86B6E" w:rsidRDefault="00C86B6E" w:rsidP="00C86B6E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C86B6E">
              <w:rPr>
                <w:rFonts w:eastAsia="Times New Roman"/>
                <w:b/>
                <w:bCs/>
                <w:color w:val="000000"/>
                <w:lang w:eastAsia="hr-HR"/>
              </w:rPr>
              <w:t>Opis aktivnosti</w:t>
            </w:r>
          </w:p>
        </w:tc>
        <w:tc>
          <w:tcPr>
            <w:tcW w:w="7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B6E" w:rsidRPr="00C86B6E" w:rsidRDefault="00C86B6E" w:rsidP="00C86B6E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  <w:r w:rsidRPr="00C86B6E">
              <w:rPr>
                <w:rFonts w:eastAsia="Times New Roman"/>
                <w:color w:val="000000"/>
                <w:lang w:eastAsia="hr-HR"/>
              </w:rPr>
              <w:t>Interaktivna edukacija o zaštiti okoliša i održivom ponašanju.</w:t>
            </w:r>
          </w:p>
        </w:tc>
      </w:tr>
      <w:tr w:rsidR="00C86B6E" w:rsidRPr="00C86B6E" w:rsidTr="00256B5C">
        <w:trPr>
          <w:trHeight w:val="642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B6E" w:rsidRPr="00C86B6E" w:rsidRDefault="00C86B6E" w:rsidP="00C86B6E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C86B6E">
              <w:rPr>
                <w:rFonts w:eastAsia="Times New Roman"/>
                <w:b/>
                <w:bCs/>
                <w:color w:val="000000"/>
                <w:lang w:eastAsia="hr-HR"/>
              </w:rPr>
              <w:t>Cilj(</w:t>
            </w:r>
            <w:proofErr w:type="spellStart"/>
            <w:r w:rsidRPr="00C86B6E">
              <w:rPr>
                <w:rFonts w:eastAsia="Times New Roman"/>
                <w:b/>
                <w:bCs/>
                <w:color w:val="000000"/>
                <w:lang w:eastAsia="hr-HR"/>
              </w:rPr>
              <w:t>evi</w:t>
            </w:r>
            <w:proofErr w:type="spellEnd"/>
            <w:r w:rsidRPr="00C86B6E">
              <w:rPr>
                <w:rFonts w:eastAsia="Times New Roman"/>
                <w:b/>
                <w:bCs/>
                <w:color w:val="000000"/>
                <w:lang w:eastAsia="hr-HR"/>
              </w:rPr>
              <w:t>) aktivnosti</w:t>
            </w:r>
          </w:p>
        </w:tc>
        <w:tc>
          <w:tcPr>
            <w:tcW w:w="7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B6E" w:rsidRPr="00C86B6E" w:rsidRDefault="00C86B6E" w:rsidP="00C86B6E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  <w:r w:rsidRPr="00C86B6E">
              <w:rPr>
                <w:rFonts w:eastAsia="Times New Roman"/>
                <w:color w:val="000000"/>
                <w:lang w:eastAsia="hr-HR"/>
              </w:rPr>
              <w:t>Podizanje svijesti o zaštiti okoliša i poti</w:t>
            </w:r>
            <w:r w:rsidR="003C2696">
              <w:rPr>
                <w:rFonts w:eastAsia="Times New Roman"/>
                <w:color w:val="000000"/>
                <w:lang w:eastAsia="hr-HR"/>
              </w:rPr>
              <w:t>c</w:t>
            </w:r>
            <w:bookmarkStart w:id="0" w:name="_GoBack"/>
            <w:bookmarkEnd w:id="0"/>
            <w:r w:rsidRPr="00C86B6E">
              <w:rPr>
                <w:rFonts w:eastAsia="Times New Roman"/>
                <w:color w:val="000000"/>
                <w:lang w:eastAsia="hr-HR"/>
              </w:rPr>
              <w:t>anje odgovornog ponašanja prema prirodi.</w:t>
            </w:r>
          </w:p>
        </w:tc>
      </w:tr>
      <w:tr w:rsidR="00C86B6E" w:rsidRPr="00C86B6E" w:rsidTr="00256B5C">
        <w:trPr>
          <w:trHeight w:val="642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B6E" w:rsidRPr="00C86B6E" w:rsidRDefault="00C86B6E" w:rsidP="00C86B6E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C86B6E">
              <w:rPr>
                <w:rFonts w:eastAsia="Times New Roman"/>
                <w:b/>
                <w:bCs/>
                <w:color w:val="000000"/>
                <w:lang w:eastAsia="hr-HR"/>
              </w:rPr>
              <w:t>Datum održavanja</w:t>
            </w:r>
          </w:p>
        </w:tc>
        <w:tc>
          <w:tcPr>
            <w:tcW w:w="7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B6E" w:rsidRPr="00C86B6E" w:rsidRDefault="00C86B6E" w:rsidP="00C86B6E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  <w:r w:rsidRPr="00C86B6E">
              <w:rPr>
                <w:rFonts w:eastAsia="Times New Roman"/>
                <w:color w:val="000000"/>
                <w:lang w:eastAsia="hr-HR"/>
              </w:rPr>
              <w:t xml:space="preserve"> Ožujak</w:t>
            </w:r>
          </w:p>
        </w:tc>
      </w:tr>
      <w:tr w:rsidR="00C86B6E" w:rsidRPr="00C86B6E" w:rsidTr="00256B5C">
        <w:trPr>
          <w:trHeight w:val="642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B6E" w:rsidRPr="00C86B6E" w:rsidRDefault="00C86B6E" w:rsidP="00C86B6E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C86B6E">
              <w:rPr>
                <w:rFonts w:eastAsia="Times New Roman"/>
                <w:b/>
                <w:bCs/>
                <w:color w:val="000000"/>
                <w:lang w:eastAsia="hr-HR"/>
              </w:rPr>
              <w:t>Procijenjena vrijednost</w:t>
            </w:r>
          </w:p>
        </w:tc>
        <w:tc>
          <w:tcPr>
            <w:tcW w:w="7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B6E" w:rsidRPr="00C86B6E" w:rsidRDefault="00C86B6E" w:rsidP="00C86B6E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  <w:r w:rsidRPr="00C86B6E">
              <w:rPr>
                <w:rFonts w:eastAsia="Times New Roman"/>
                <w:color w:val="000000"/>
                <w:lang w:eastAsia="hr-HR"/>
              </w:rPr>
              <w:t>600,00 EUR</w:t>
            </w:r>
          </w:p>
        </w:tc>
      </w:tr>
      <w:tr w:rsidR="00C86B6E" w:rsidRPr="00C86B6E" w:rsidTr="00256B5C">
        <w:trPr>
          <w:trHeight w:val="282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86B6E" w:rsidRPr="00C86B6E" w:rsidRDefault="00C86B6E" w:rsidP="00C86B6E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</w:p>
        </w:tc>
        <w:tc>
          <w:tcPr>
            <w:tcW w:w="7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86B6E" w:rsidRPr="00C86B6E" w:rsidRDefault="00C86B6E" w:rsidP="00C86B6E">
            <w:pPr>
              <w:spacing w:line="240" w:lineRule="auto"/>
              <w:jc w:val="center"/>
              <w:rPr>
                <w:rFonts w:eastAsia="Times New Roman"/>
                <w:szCs w:val="20"/>
                <w:lang w:eastAsia="hr-HR"/>
              </w:rPr>
            </w:pPr>
          </w:p>
        </w:tc>
      </w:tr>
      <w:tr w:rsidR="00C86B6E" w:rsidRPr="00C86B6E" w:rsidTr="00256B5C">
        <w:trPr>
          <w:trHeight w:val="300"/>
        </w:trPr>
        <w:tc>
          <w:tcPr>
            <w:tcW w:w="10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86B6E" w:rsidRPr="00C86B6E" w:rsidRDefault="00C86B6E" w:rsidP="00C86B6E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C86B6E">
              <w:rPr>
                <w:rFonts w:eastAsia="Times New Roman"/>
                <w:b/>
                <w:bCs/>
                <w:color w:val="000000"/>
                <w:lang w:eastAsia="hr-HR"/>
              </w:rPr>
              <w:t>3. ZDRAVLJE I PREVENCIJA BOLESTI</w:t>
            </w:r>
          </w:p>
        </w:tc>
      </w:tr>
      <w:tr w:rsidR="00C86B6E" w:rsidRPr="00C86B6E" w:rsidTr="00256B5C">
        <w:trPr>
          <w:trHeight w:val="642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B6E" w:rsidRPr="00C86B6E" w:rsidRDefault="00C86B6E" w:rsidP="00C86B6E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C86B6E">
              <w:rPr>
                <w:rFonts w:eastAsia="Times New Roman"/>
                <w:b/>
                <w:bCs/>
                <w:color w:val="000000"/>
                <w:lang w:eastAsia="hr-HR"/>
              </w:rPr>
              <w:t>Naziv aktivnosti</w:t>
            </w:r>
          </w:p>
        </w:tc>
        <w:tc>
          <w:tcPr>
            <w:tcW w:w="7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B6E" w:rsidRPr="00C86B6E" w:rsidRDefault="00C86B6E" w:rsidP="00C86B6E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C86B6E">
              <w:rPr>
                <w:rFonts w:eastAsia="Times New Roman"/>
                <w:b/>
                <w:bCs/>
                <w:color w:val="000000"/>
                <w:lang w:eastAsia="hr-HR"/>
              </w:rPr>
              <w:t>Prevencija ovisnosti i  nasilničkog ponašanja</w:t>
            </w:r>
          </w:p>
        </w:tc>
      </w:tr>
      <w:tr w:rsidR="00C86B6E" w:rsidRPr="00C86B6E" w:rsidTr="00256B5C">
        <w:trPr>
          <w:trHeight w:val="642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B6E" w:rsidRPr="00C86B6E" w:rsidRDefault="00C86B6E" w:rsidP="00C86B6E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C86B6E">
              <w:rPr>
                <w:rFonts w:eastAsia="Times New Roman"/>
                <w:b/>
                <w:bCs/>
                <w:color w:val="000000"/>
                <w:lang w:eastAsia="hr-HR"/>
              </w:rPr>
              <w:t>Opis aktivnosti</w:t>
            </w:r>
          </w:p>
        </w:tc>
        <w:tc>
          <w:tcPr>
            <w:tcW w:w="7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B6E" w:rsidRPr="00C86B6E" w:rsidRDefault="00C86B6E" w:rsidP="00C86B6E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  <w:r w:rsidRPr="00C86B6E">
              <w:rPr>
                <w:rFonts w:eastAsia="Times New Roman"/>
                <w:color w:val="000000"/>
                <w:lang w:eastAsia="hr-HR"/>
              </w:rPr>
              <w:t>Edukacija za djecu, mladež i odrasle u svrhu podizanja svijesti o štetnosti konzumacije droga i sprečavanja nasilničkog ponašanja.</w:t>
            </w:r>
          </w:p>
        </w:tc>
      </w:tr>
      <w:tr w:rsidR="00C86B6E" w:rsidRPr="00C86B6E" w:rsidTr="00256B5C">
        <w:trPr>
          <w:trHeight w:val="642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B6E" w:rsidRPr="00C86B6E" w:rsidRDefault="00C86B6E" w:rsidP="00C86B6E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C86B6E">
              <w:rPr>
                <w:rFonts w:eastAsia="Times New Roman"/>
                <w:b/>
                <w:bCs/>
                <w:color w:val="000000"/>
                <w:lang w:eastAsia="hr-HR"/>
              </w:rPr>
              <w:t>Cilj(</w:t>
            </w:r>
            <w:proofErr w:type="spellStart"/>
            <w:r w:rsidRPr="00C86B6E">
              <w:rPr>
                <w:rFonts w:eastAsia="Times New Roman"/>
                <w:b/>
                <w:bCs/>
                <w:color w:val="000000"/>
                <w:lang w:eastAsia="hr-HR"/>
              </w:rPr>
              <w:t>evi</w:t>
            </w:r>
            <w:proofErr w:type="spellEnd"/>
            <w:r w:rsidRPr="00C86B6E">
              <w:rPr>
                <w:rFonts w:eastAsia="Times New Roman"/>
                <w:b/>
                <w:bCs/>
                <w:color w:val="000000"/>
                <w:lang w:eastAsia="hr-HR"/>
              </w:rPr>
              <w:t>) aktivnosti</w:t>
            </w:r>
          </w:p>
        </w:tc>
        <w:tc>
          <w:tcPr>
            <w:tcW w:w="7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B6E" w:rsidRPr="00C86B6E" w:rsidRDefault="00C86B6E" w:rsidP="00C86B6E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  <w:r w:rsidRPr="00C86B6E">
              <w:rPr>
                <w:rFonts w:eastAsia="Times New Roman"/>
                <w:color w:val="000000"/>
                <w:lang w:eastAsia="hr-HR"/>
              </w:rPr>
              <w:t>Smanjenje rizičnih ponašanja kod djece i mladih kroz prevenciju ovisnosti i nasilja.</w:t>
            </w:r>
          </w:p>
        </w:tc>
      </w:tr>
      <w:tr w:rsidR="00C86B6E" w:rsidRPr="00C86B6E" w:rsidTr="00256B5C">
        <w:trPr>
          <w:trHeight w:val="642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B6E" w:rsidRPr="00C86B6E" w:rsidRDefault="00C86B6E" w:rsidP="00C86B6E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C86B6E">
              <w:rPr>
                <w:rFonts w:eastAsia="Times New Roman"/>
                <w:b/>
                <w:bCs/>
                <w:color w:val="000000"/>
                <w:lang w:eastAsia="hr-HR"/>
              </w:rPr>
              <w:t>Datum održavanja</w:t>
            </w:r>
          </w:p>
        </w:tc>
        <w:tc>
          <w:tcPr>
            <w:tcW w:w="7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B6E" w:rsidRPr="00C86B6E" w:rsidRDefault="00C86B6E" w:rsidP="00C86B6E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  <w:r w:rsidRPr="00C86B6E">
              <w:rPr>
                <w:rFonts w:eastAsia="Times New Roman"/>
                <w:color w:val="000000"/>
                <w:lang w:eastAsia="hr-HR"/>
              </w:rPr>
              <w:t xml:space="preserve"> Travanj</w:t>
            </w:r>
          </w:p>
        </w:tc>
      </w:tr>
      <w:tr w:rsidR="00C86B6E" w:rsidRPr="00C86B6E" w:rsidTr="00256B5C">
        <w:trPr>
          <w:trHeight w:val="642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B6E" w:rsidRPr="00C86B6E" w:rsidRDefault="00C86B6E" w:rsidP="00C86B6E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C86B6E">
              <w:rPr>
                <w:rFonts w:eastAsia="Times New Roman"/>
                <w:b/>
                <w:bCs/>
                <w:color w:val="000000"/>
                <w:lang w:eastAsia="hr-HR"/>
              </w:rPr>
              <w:t>Procijenjena vrijednost</w:t>
            </w:r>
          </w:p>
        </w:tc>
        <w:tc>
          <w:tcPr>
            <w:tcW w:w="7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B6E" w:rsidRPr="00C86B6E" w:rsidRDefault="00C86B6E" w:rsidP="00C86B6E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  <w:r w:rsidRPr="00C86B6E">
              <w:rPr>
                <w:rFonts w:eastAsia="Times New Roman"/>
                <w:color w:val="000000"/>
                <w:lang w:eastAsia="hr-HR"/>
              </w:rPr>
              <w:t>600,00 EUR</w:t>
            </w:r>
          </w:p>
        </w:tc>
      </w:tr>
      <w:tr w:rsidR="00C86B6E" w:rsidRPr="00C86B6E" w:rsidTr="00256B5C">
        <w:trPr>
          <w:trHeight w:val="282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86B6E" w:rsidRPr="00C86B6E" w:rsidRDefault="00C86B6E" w:rsidP="00C86B6E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</w:p>
        </w:tc>
        <w:tc>
          <w:tcPr>
            <w:tcW w:w="7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86B6E" w:rsidRPr="00C86B6E" w:rsidRDefault="00C86B6E" w:rsidP="00C86B6E">
            <w:pPr>
              <w:spacing w:line="240" w:lineRule="auto"/>
              <w:jc w:val="center"/>
              <w:rPr>
                <w:rFonts w:eastAsia="Times New Roman"/>
                <w:szCs w:val="20"/>
                <w:lang w:eastAsia="hr-HR"/>
              </w:rPr>
            </w:pPr>
          </w:p>
        </w:tc>
      </w:tr>
      <w:tr w:rsidR="00C86B6E" w:rsidRPr="00C86B6E" w:rsidTr="00256B5C">
        <w:trPr>
          <w:trHeight w:val="300"/>
        </w:trPr>
        <w:tc>
          <w:tcPr>
            <w:tcW w:w="10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86B6E" w:rsidRPr="00C86B6E" w:rsidRDefault="00C86B6E" w:rsidP="00C86B6E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C86B6E">
              <w:rPr>
                <w:rFonts w:eastAsia="Times New Roman"/>
                <w:b/>
                <w:bCs/>
                <w:color w:val="000000"/>
                <w:lang w:eastAsia="hr-HR"/>
              </w:rPr>
              <w:t>4. OČUVANJE OKOLIŠA I ODRŽIV RAZVOJ</w:t>
            </w:r>
          </w:p>
        </w:tc>
      </w:tr>
      <w:tr w:rsidR="00C86B6E" w:rsidRPr="00C86B6E" w:rsidTr="00256B5C">
        <w:trPr>
          <w:trHeight w:val="642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B6E" w:rsidRPr="00C86B6E" w:rsidRDefault="00C86B6E" w:rsidP="00C86B6E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C86B6E">
              <w:rPr>
                <w:rFonts w:eastAsia="Times New Roman"/>
                <w:b/>
                <w:bCs/>
                <w:color w:val="000000"/>
                <w:lang w:eastAsia="hr-HR"/>
              </w:rPr>
              <w:t>Naziv aktivnosti</w:t>
            </w:r>
          </w:p>
        </w:tc>
        <w:tc>
          <w:tcPr>
            <w:tcW w:w="7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B6E" w:rsidRPr="00C86B6E" w:rsidRDefault="00C86B6E" w:rsidP="00C86B6E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C86B6E">
              <w:rPr>
                <w:rFonts w:eastAsia="Times New Roman"/>
                <w:b/>
                <w:bCs/>
                <w:color w:val="000000"/>
                <w:lang w:eastAsia="hr-HR"/>
              </w:rPr>
              <w:t>Zajedno za čišći okoliš</w:t>
            </w:r>
          </w:p>
        </w:tc>
      </w:tr>
      <w:tr w:rsidR="00C86B6E" w:rsidRPr="00C86B6E" w:rsidTr="00256B5C">
        <w:trPr>
          <w:trHeight w:val="120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B6E" w:rsidRPr="00C86B6E" w:rsidRDefault="00C86B6E" w:rsidP="00C86B6E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C86B6E">
              <w:rPr>
                <w:rFonts w:eastAsia="Times New Roman"/>
                <w:b/>
                <w:bCs/>
                <w:color w:val="000000"/>
                <w:lang w:eastAsia="hr-HR"/>
              </w:rPr>
              <w:lastRenderedPageBreak/>
              <w:t>Opis aktivnosti</w:t>
            </w:r>
          </w:p>
        </w:tc>
        <w:tc>
          <w:tcPr>
            <w:tcW w:w="7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B6E" w:rsidRPr="00C86B6E" w:rsidRDefault="00C86B6E" w:rsidP="00C86B6E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  <w:r w:rsidRPr="00C86B6E">
              <w:rPr>
                <w:rFonts w:eastAsia="Times New Roman"/>
                <w:color w:val="000000"/>
                <w:lang w:eastAsia="hr-HR"/>
              </w:rPr>
              <w:t>Organizacija aktivnosti kojoj je cilj čišćenje okoliša od nelegalno odloženog krupnog otpada.</w:t>
            </w:r>
            <w:r w:rsidRPr="00C86B6E">
              <w:rPr>
                <w:rFonts w:eastAsia="Times New Roman"/>
                <w:color w:val="000000"/>
                <w:lang w:eastAsia="hr-HR"/>
              </w:rPr>
              <w:br/>
            </w:r>
            <w:r w:rsidRPr="00C86B6E">
              <w:rPr>
                <w:rFonts w:eastAsia="Times New Roman"/>
                <w:color w:val="000000"/>
                <w:lang w:eastAsia="hr-HR"/>
              </w:rPr>
              <w:br/>
              <w:t>Kroz organizaciju i provođenje aktivnosti lokalno građanstvo će se educirati i uključiti u čišćenje i zaštitu okoliša.</w:t>
            </w:r>
          </w:p>
        </w:tc>
      </w:tr>
      <w:tr w:rsidR="00C86B6E" w:rsidRPr="00C86B6E" w:rsidTr="00256B5C">
        <w:trPr>
          <w:trHeight w:val="642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B6E" w:rsidRPr="00C86B6E" w:rsidRDefault="00C86B6E" w:rsidP="00C86B6E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C86B6E">
              <w:rPr>
                <w:rFonts w:eastAsia="Times New Roman"/>
                <w:b/>
                <w:bCs/>
                <w:color w:val="000000"/>
                <w:lang w:eastAsia="hr-HR"/>
              </w:rPr>
              <w:t>Cilj(</w:t>
            </w:r>
            <w:proofErr w:type="spellStart"/>
            <w:r w:rsidRPr="00C86B6E">
              <w:rPr>
                <w:rFonts w:eastAsia="Times New Roman"/>
                <w:b/>
                <w:bCs/>
                <w:color w:val="000000"/>
                <w:lang w:eastAsia="hr-HR"/>
              </w:rPr>
              <w:t>evi</w:t>
            </w:r>
            <w:proofErr w:type="spellEnd"/>
            <w:r w:rsidRPr="00C86B6E">
              <w:rPr>
                <w:rFonts w:eastAsia="Times New Roman"/>
                <w:b/>
                <w:bCs/>
                <w:color w:val="000000"/>
                <w:lang w:eastAsia="hr-HR"/>
              </w:rPr>
              <w:t>) aktivnosti</w:t>
            </w:r>
          </w:p>
        </w:tc>
        <w:tc>
          <w:tcPr>
            <w:tcW w:w="7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B6E" w:rsidRPr="00C86B6E" w:rsidRDefault="00C86B6E" w:rsidP="00C86B6E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  <w:r w:rsidRPr="00C86B6E">
              <w:rPr>
                <w:rFonts w:eastAsia="Times New Roman"/>
                <w:color w:val="000000"/>
                <w:lang w:eastAsia="hr-HR"/>
              </w:rPr>
              <w:t>Podizanje ekološke svijesti i brige o zajedničkom prostoru te uključivanje lokalnog stanovništva u zajedničke aktivnosti brige o okolišu.</w:t>
            </w:r>
          </w:p>
        </w:tc>
      </w:tr>
      <w:tr w:rsidR="00C86B6E" w:rsidRPr="00C86B6E" w:rsidTr="00256B5C">
        <w:trPr>
          <w:trHeight w:val="642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B6E" w:rsidRPr="00C86B6E" w:rsidRDefault="00C86B6E" w:rsidP="00C86B6E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C86B6E">
              <w:rPr>
                <w:rFonts w:eastAsia="Times New Roman"/>
                <w:b/>
                <w:bCs/>
                <w:color w:val="000000"/>
                <w:lang w:eastAsia="hr-HR"/>
              </w:rPr>
              <w:t>Datum održavanja</w:t>
            </w:r>
          </w:p>
        </w:tc>
        <w:tc>
          <w:tcPr>
            <w:tcW w:w="7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B6E" w:rsidRPr="00C86B6E" w:rsidRDefault="00C86B6E" w:rsidP="00C86B6E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  <w:r w:rsidRPr="00C86B6E">
              <w:rPr>
                <w:rFonts w:eastAsia="Times New Roman"/>
                <w:color w:val="000000"/>
                <w:lang w:eastAsia="hr-HR"/>
              </w:rPr>
              <w:t xml:space="preserve"> Ožujak</w:t>
            </w:r>
          </w:p>
        </w:tc>
      </w:tr>
      <w:tr w:rsidR="00C86B6E" w:rsidRPr="00C86B6E" w:rsidTr="00256B5C">
        <w:trPr>
          <w:trHeight w:val="642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B6E" w:rsidRPr="00C86B6E" w:rsidRDefault="00C86B6E" w:rsidP="00C86B6E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C86B6E">
              <w:rPr>
                <w:rFonts w:eastAsia="Times New Roman"/>
                <w:b/>
                <w:bCs/>
                <w:color w:val="000000"/>
                <w:lang w:eastAsia="hr-HR"/>
              </w:rPr>
              <w:t>Procijenjena vrijednost</w:t>
            </w:r>
          </w:p>
        </w:tc>
        <w:tc>
          <w:tcPr>
            <w:tcW w:w="7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6B6E" w:rsidRPr="00C86B6E" w:rsidRDefault="00C86B6E" w:rsidP="00C86B6E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  <w:r w:rsidRPr="00C86B6E">
              <w:rPr>
                <w:rFonts w:eastAsia="Times New Roman"/>
                <w:color w:val="000000"/>
                <w:lang w:eastAsia="hr-HR"/>
              </w:rPr>
              <w:t>800,00 EUR</w:t>
            </w:r>
          </w:p>
        </w:tc>
      </w:tr>
      <w:tr w:rsidR="00C86B6E" w:rsidRPr="00C86B6E" w:rsidTr="00256B5C">
        <w:trPr>
          <w:trHeight w:val="282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86B6E" w:rsidRPr="00C86B6E" w:rsidRDefault="00C86B6E" w:rsidP="00C86B6E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</w:p>
        </w:tc>
        <w:tc>
          <w:tcPr>
            <w:tcW w:w="7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86B6E" w:rsidRPr="00C86B6E" w:rsidRDefault="00C86B6E" w:rsidP="00C86B6E">
            <w:pPr>
              <w:spacing w:line="240" w:lineRule="auto"/>
              <w:jc w:val="center"/>
              <w:rPr>
                <w:rFonts w:eastAsia="Times New Roman"/>
                <w:szCs w:val="20"/>
                <w:lang w:eastAsia="hr-HR"/>
              </w:rPr>
            </w:pPr>
          </w:p>
        </w:tc>
      </w:tr>
      <w:tr w:rsidR="00C86B6E" w:rsidRPr="00C86B6E" w:rsidTr="00256B5C">
        <w:trPr>
          <w:trHeight w:val="30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86B6E" w:rsidRPr="00C86B6E" w:rsidRDefault="00C86B6E" w:rsidP="00C86B6E">
            <w:pPr>
              <w:spacing w:line="240" w:lineRule="auto"/>
              <w:rPr>
                <w:rFonts w:eastAsia="Times New Roman"/>
                <w:szCs w:val="20"/>
                <w:lang w:eastAsia="hr-HR"/>
              </w:rPr>
            </w:pPr>
          </w:p>
        </w:tc>
        <w:tc>
          <w:tcPr>
            <w:tcW w:w="7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86B6E" w:rsidRPr="00C86B6E" w:rsidRDefault="00C86B6E" w:rsidP="00C86B6E">
            <w:pPr>
              <w:spacing w:line="240" w:lineRule="auto"/>
              <w:rPr>
                <w:rFonts w:eastAsia="Times New Roman"/>
                <w:szCs w:val="20"/>
                <w:lang w:eastAsia="hr-HR"/>
              </w:rPr>
            </w:pPr>
          </w:p>
        </w:tc>
      </w:tr>
      <w:tr w:rsidR="00C86B6E" w:rsidRPr="00C86B6E" w:rsidTr="00256B5C">
        <w:trPr>
          <w:trHeight w:val="1422"/>
        </w:trPr>
        <w:tc>
          <w:tcPr>
            <w:tcW w:w="10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86B6E" w:rsidRPr="00C86B6E" w:rsidRDefault="00C86B6E" w:rsidP="00C86B6E">
            <w:pPr>
              <w:spacing w:line="240" w:lineRule="auto"/>
              <w:jc w:val="center"/>
              <w:rPr>
                <w:rFonts w:eastAsia="Times New Roman"/>
                <w:color w:val="000000"/>
                <w:lang w:eastAsia="hr-HR"/>
              </w:rPr>
            </w:pPr>
            <w:r w:rsidRPr="00C86B6E">
              <w:rPr>
                <w:rFonts w:eastAsia="Times New Roman"/>
                <w:color w:val="000000"/>
                <w:lang w:eastAsia="hr-HR"/>
              </w:rPr>
              <w:t>Članak 3.</w:t>
            </w:r>
            <w:r w:rsidRPr="00C86B6E">
              <w:rPr>
                <w:rFonts w:eastAsia="Times New Roman"/>
                <w:color w:val="000000"/>
                <w:lang w:eastAsia="hr-HR"/>
              </w:rPr>
              <w:br/>
            </w:r>
            <w:r w:rsidRPr="00C86B6E">
              <w:rPr>
                <w:rFonts w:eastAsia="Times New Roman"/>
                <w:color w:val="000000"/>
                <w:lang w:eastAsia="hr-HR"/>
              </w:rPr>
              <w:br/>
              <w:t>Sredstva za provedbu ovog plana osiguravat će Gradski ured za mjesnu samoupravu, promet, civilnu zaštitu i sigurnost za namjene određene ovim planom, a prema načelima štednje i racionalnog korištenja sredstava.</w:t>
            </w:r>
          </w:p>
        </w:tc>
      </w:tr>
      <w:tr w:rsidR="00C86B6E" w:rsidRPr="00C86B6E" w:rsidTr="00256B5C">
        <w:trPr>
          <w:trHeight w:val="30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86B6E" w:rsidRPr="00C86B6E" w:rsidRDefault="00C86B6E" w:rsidP="00C86B6E">
            <w:pPr>
              <w:spacing w:line="240" w:lineRule="auto"/>
              <w:jc w:val="center"/>
              <w:rPr>
                <w:rFonts w:eastAsia="Times New Roman"/>
                <w:color w:val="000000"/>
                <w:lang w:eastAsia="hr-HR"/>
              </w:rPr>
            </w:pPr>
          </w:p>
        </w:tc>
        <w:tc>
          <w:tcPr>
            <w:tcW w:w="7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86B6E" w:rsidRPr="00C86B6E" w:rsidRDefault="00C86B6E" w:rsidP="00C86B6E">
            <w:pPr>
              <w:spacing w:line="240" w:lineRule="auto"/>
              <w:rPr>
                <w:rFonts w:eastAsia="Times New Roman"/>
                <w:szCs w:val="20"/>
                <w:lang w:eastAsia="hr-HR"/>
              </w:rPr>
            </w:pPr>
          </w:p>
        </w:tc>
      </w:tr>
      <w:tr w:rsidR="00C86B6E" w:rsidRPr="00C86B6E" w:rsidTr="00256B5C">
        <w:trPr>
          <w:trHeight w:val="1200"/>
        </w:trPr>
        <w:tc>
          <w:tcPr>
            <w:tcW w:w="10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86B6E" w:rsidRPr="00C86B6E" w:rsidRDefault="00C86B6E" w:rsidP="00C86B6E">
            <w:pPr>
              <w:spacing w:line="240" w:lineRule="auto"/>
              <w:jc w:val="center"/>
              <w:rPr>
                <w:rFonts w:eastAsia="Times New Roman"/>
                <w:color w:val="000000"/>
                <w:lang w:eastAsia="hr-HR"/>
              </w:rPr>
            </w:pPr>
            <w:r w:rsidRPr="00C86B6E">
              <w:rPr>
                <w:rFonts w:eastAsia="Times New Roman"/>
                <w:color w:val="000000"/>
                <w:lang w:eastAsia="hr-HR"/>
              </w:rPr>
              <w:t>Članak 4.</w:t>
            </w:r>
            <w:r w:rsidRPr="00C86B6E">
              <w:rPr>
                <w:rFonts w:eastAsia="Times New Roman"/>
                <w:color w:val="000000"/>
                <w:lang w:eastAsia="hr-HR"/>
              </w:rPr>
              <w:br/>
            </w:r>
            <w:r w:rsidRPr="00C86B6E">
              <w:rPr>
                <w:rFonts w:eastAsia="Times New Roman"/>
                <w:color w:val="000000"/>
                <w:lang w:eastAsia="hr-HR"/>
              </w:rPr>
              <w:br/>
              <w:t>Ovaj će Plan biti dostavljen Gradskom uredu za mjesnu samoupravu, promet, civilnu zaštitu i sigurnost.</w:t>
            </w:r>
          </w:p>
        </w:tc>
      </w:tr>
      <w:tr w:rsidR="00C86B6E" w:rsidRPr="00C86B6E" w:rsidTr="00256B5C">
        <w:trPr>
          <w:trHeight w:val="30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86B6E" w:rsidRPr="00C86B6E" w:rsidRDefault="00C86B6E" w:rsidP="00C86B6E">
            <w:pPr>
              <w:spacing w:line="240" w:lineRule="auto"/>
              <w:jc w:val="center"/>
              <w:rPr>
                <w:rFonts w:eastAsia="Times New Roman"/>
                <w:color w:val="000000"/>
                <w:lang w:eastAsia="hr-HR"/>
              </w:rPr>
            </w:pPr>
          </w:p>
        </w:tc>
        <w:tc>
          <w:tcPr>
            <w:tcW w:w="7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86B6E" w:rsidRPr="00C86B6E" w:rsidRDefault="00C86B6E" w:rsidP="00C86B6E">
            <w:pPr>
              <w:spacing w:line="240" w:lineRule="auto"/>
              <w:rPr>
                <w:rFonts w:eastAsia="Times New Roman"/>
                <w:szCs w:val="20"/>
                <w:lang w:eastAsia="hr-HR"/>
              </w:rPr>
            </w:pPr>
          </w:p>
        </w:tc>
      </w:tr>
      <w:tr w:rsidR="00C86B6E" w:rsidRPr="00C86B6E" w:rsidTr="00256B5C">
        <w:trPr>
          <w:trHeight w:val="1200"/>
        </w:trPr>
        <w:tc>
          <w:tcPr>
            <w:tcW w:w="10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86B6E" w:rsidRPr="00C86B6E" w:rsidRDefault="00C86B6E" w:rsidP="00C86B6E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  <w:r w:rsidRPr="00C86B6E">
              <w:rPr>
                <w:rFonts w:eastAsia="Times New Roman"/>
                <w:color w:val="000000"/>
                <w:lang w:eastAsia="hr-HR"/>
              </w:rPr>
              <w:t>KLASA: 024-08/25-003/2422</w:t>
            </w:r>
            <w:r w:rsidRPr="00C86B6E">
              <w:rPr>
                <w:rFonts w:eastAsia="Times New Roman"/>
                <w:color w:val="000000"/>
                <w:lang w:eastAsia="hr-HR"/>
              </w:rPr>
              <w:br/>
              <w:t>URBROJ: 251-13-11-5/006-25-4</w:t>
            </w:r>
            <w:r w:rsidRPr="00C86B6E">
              <w:rPr>
                <w:rFonts w:eastAsia="Times New Roman"/>
                <w:color w:val="000000"/>
                <w:lang w:eastAsia="hr-HR"/>
              </w:rPr>
              <w:br/>
              <w:t>Zagreb, 22. prosinca 2025.</w:t>
            </w:r>
          </w:p>
        </w:tc>
      </w:tr>
      <w:tr w:rsidR="00C86B6E" w:rsidRPr="00C86B6E" w:rsidTr="00256B5C">
        <w:trPr>
          <w:trHeight w:val="150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6B6E" w:rsidRPr="00C86B6E" w:rsidRDefault="00C86B6E" w:rsidP="00C86B6E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</w:p>
        </w:tc>
        <w:tc>
          <w:tcPr>
            <w:tcW w:w="7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86B6E" w:rsidRPr="00C86B6E" w:rsidRDefault="00C86B6E" w:rsidP="00C86B6E">
            <w:pPr>
              <w:spacing w:line="240" w:lineRule="auto"/>
              <w:jc w:val="center"/>
              <w:rPr>
                <w:rFonts w:eastAsia="Times New Roman"/>
                <w:color w:val="000000"/>
                <w:lang w:eastAsia="hr-HR"/>
              </w:rPr>
            </w:pPr>
            <w:r w:rsidRPr="00C86B6E">
              <w:rPr>
                <w:rFonts w:eastAsia="Times New Roman"/>
                <w:color w:val="000000"/>
                <w:lang w:eastAsia="hr-HR"/>
              </w:rPr>
              <w:t>Predsjednica</w:t>
            </w:r>
            <w:r w:rsidRPr="00C86B6E">
              <w:rPr>
                <w:rFonts w:eastAsia="Times New Roman"/>
                <w:color w:val="000000"/>
                <w:lang w:eastAsia="hr-HR"/>
              </w:rPr>
              <w:br/>
              <w:t>Vijeća Mjesnog odbora Borongaj - Lugovi</w:t>
            </w:r>
            <w:r w:rsidRPr="00C86B6E">
              <w:rPr>
                <w:rFonts w:eastAsia="Times New Roman"/>
                <w:color w:val="000000"/>
                <w:lang w:eastAsia="hr-HR"/>
              </w:rPr>
              <w:br/>
            </w:r>
            <w:r w:rsidRPr="00C86B6E">
              <w:rPr>
                <w:rFonts w:eastAsia="Times New Roman"/>
                <w:color w:val="000000"/>
                <w:lang w:eastAsia="hr-HR"/>
              </w:rPr>
              <w:br/>
              <w:t>Katarina Horvat Zrilić</w:t>
            </w:r>
          </w:p>
        </w:tc>
      </w:tr>
    </w:tbl>
    <w:p w:rsidR="00C86B6E" w:rsidRPr="00C86B6E" w:rsidRDefault="00C86B6E" w:rsidP="00C86B6E">
      <w:pPr>
        <w:spacing w:line="240" w:lineRule="auto"/>
        <w:ind w:left="4248"/>
        <w:jc w:val="center"/>
      </w:pPr>
    </w:p>
    <w:p w:rsidR="00C86B6E" w:rsidRPr="00C86B6E" w:rsidRDefault="00C86B6E" w:rsidP="00C86B6E">
      <w:pPr>
        <w:spacing w:line="240" w:lineRule="auto"/>
        <w:ind w:left="4248"/>
        <w:jc w:val="center"/>
      </w:pPr>
    </w:p>
    <w:p w:rsidR="00C86B6E" w:rsidRPr="00C86B6E" w:rsidRDefault="00C86B6E" w:rsidP="00C86B6E">
      <w:pPr>
        <w:spacing w:line="240" w:lineRule="auto"/>
        <w:rPr>
          <w:u w:val="single"/>
        </w:rPr>
      </w:pPr>
      <w:r w:rsidRPr="00C86B6E">
        <w:rPr>
          <w:u w:val="single"/>
        </w:rPr>
        <w:br w:type="page"/>
      </w:r>
    </w:p>
    <w:p w:rsidR="00C86B6E" w:rsidRPr="00C86B6E" w:rsidRDefault="00C86B6E" w:rsidP="00C86B6E">
      <w:pPr>
        <w:tabs>
          <w:tab w:val="left" w:pos="1260"/>
        </w:tabs>
        <w:spacing w:line="240" w:lineRule="auto"/>
        <w:jc w:val="both"/>
      </w:pPr>
      <w:r w:rsidRPr="00C86B6E">
        <w:lastRenderedPageBreak/>
        <w:t>Na temelju članka 7. Zaključka o prostorima mjesne samouprave (Službeni glasnik Grada Zagreba 26/25) i članka 38. Pravila Mjesnog odbora Borongaj Lugovi, Vijeće Mjesnog odbora Borongaj Lugovi na 7. sjednici, 22. prosinca 2025., donijelo je</w:t>
      </w:r>
    </w:p>
    <w:p w:rsidR="00C86B6E" w:rsidRPr="00C86B6E" w:rsidRDefault="00C86B6E" w:rsidP="00C86B6E">
      <w:pPr>
        <w:tabs>
          <w:tab w:val="left" w:pos="1260"/>
        </w:tabs>
        <w:spacing w:line="240" w:lineRule="auto"/>
      </w:pPr>
    </w:p>
    <w:p w:rsidR="00C86B6E" w:rsidRPr="00C86B6E" w:rsidRDefault="00C86B6E" w:rsidP="00C86B6E">
      <w:pPr>
        <w:tabs>
          <w:tab w:val="left" w:pos="1260"/>
        </w:tabs>
        <w:spacing w:line="240" w:lineRule="auto"/>
      </w:pPr>
    </w:p>
    <w:p w:rsidR="00C86B6E" w:rsidRPr="00C86B6E" w:rsidRDefault="00C86B6E" w:rsidP="00C86B6E">
      <w:pPr>
        <w:tabs>
          <w:tab w:val="left" w:pos="1260"/>
        </w:tabs>
        <w:spacing w:line="240" w:lineRule="auto"/>
        <w:jc w:val="center"/>
        <w:rPr>
          <w:rFonts w:eastAsiaTheme="minorEastAsia"/>
          <w:b/>
          <w:bCs/>
        </w:rPr>
      </w:pPr>
      <w:r w:rsidRPr="00C86B6E">
        <w:rPr>
          <w:rFonts w:eastAsiaTheme="minorEastAsia"/>
          <w:b/>
          <w:bCs/>
        </w:rPr>
        <w:t>Z A K L J U Č A K</w:t>
      </w:r>
    </w:p>
    <w:p w:rsidR="00C86B6E" w:rsidRPr="00C86B6E" w:rsidRDefault="00C86B6E" w:rsidP="00C86B6E">
      <w:pPr>
        <w:tabs>
          <w:tab w:val="left" w:pos="1260"/>
        </w:tabs>
        <w:spacing w:line="240" w:lineRule="auto"/>
        <w:jc w:val="center"/>
        <w:rPr>
          <w:b/>
        </w:rPr>
      </w:pPr>
      <w:r w:rsidRPr="00C86B6E">
        <w:rPr>
          <w:rFonts w:eastAsiaTheme="minorEastAsia"/>
          <w:b/>
          <w:bCs/>
        </w:rPr>
        <w:t xml:space="preserve">o </w:t>
      </w:r>
      <w:r w:rsidRPr="00C86B6E">
        <w:rPr>
          <w:b/>
        </w:rPr>
        <w:t xml:space="preserve"> redovnom korištenju prostora MS Borongaj Lugovi</w:t>
      </w:r>
    </w:p>
    <w:p w:rsidR="00C86B6E" w:rsidRPr="00C86B6E" w:rsidRDefault="00C86B6E" w:rsidP="00C86B6E">
      <w:pPr>
        <w:tabs>
          <w:tab w:val="left" w:pos="1260"/>
        </w:tabs>
        <w:spacing w:line="240" w:lineRule="auto"/>
        <w:jc w:val="center"/>
        <w:rPr>
          <w:b/>
        </w:rPr>
      </w:pPr>
      <w:r w:rsidRPr="00C86B6E">
        <w:rPr>
          <w:b/>
        </w:rPr>
        <w:t>za potrebe folklornih proba</w:t>
      </w:r>
    </w:p>
    <w:p w:rsidR="00C86B6E" w:rsidRPr="00C86B6E" w:rsidRDefault="00C86B6E" w:rsidP="00C86B6E">
      <w:pPr>
        <w:tabs>
          <w:tab w:val="left" w:pos="1260"/>
        </w:tabs>
        <w:spacing w:line="240" w:lineRule="auto"/>
        <w:jc w:val="both"/>
        <w:rPr>
          <w:b/>
        </w:rPr>
      </w:pPr>
    </w:p>
    <w:p w:rsidR="00C86B6E" w:rsidRPr="00C86B6E" w:rsidRDefault="00C86B6E" w:rsidP="00C86B6E">
      <w:pPr>
        <w:tabs>
          <w:tab w:val="left" w:pos="1260"/>
        </w:tabs>
        <w:spacing w:line="240" w:lineRule="auto"/>
        <w:jc w:val="both"/>
        <w:rPr>
          <w:color w:val="000000"/>
        </w:rPr>
      </w:pPr>
    </w:p>
    <w:p w:rsidR="00C86B6E" w:rsidRPr="00C86B6E" w:rsidRDefault="00C86B6E" w:rsidP="00C86B6E">
      <w:pPr>
        <w:numPr>
          <w:ilvl w:val="0"/>
          <w:numId w:val="6"/>
        </w:numPr>
        <w:tabs>
          <w:tab w:val="left" w:pos="1260"/>
        </w:tabs>
        <w:spacing w:line="240" w:lineRule="auto"/>
        <w:contextualSpacing/>
        <w:jc w:val="both"/>
        <w:rPr>
          <w:color w:val="000000"/>
        </w:rPr>
      </w:pPr>
      <w:r w:rsidRPr="00C86B6E">
        <w:rPr>
          <w:b/>
        </w:rPr>
        <w:t>Kulturnom umjetničkom društvu ZORJA</w:t>
      </w:r>
      <w:r w:rsidRPr="00C86B6E">
        <w:rPr>
          <w:color w:val="FF0000"/>
        </w:rPr>
        <w:t xml:space="preserve"> </w:t>
      </w:r>
      <w:r w:rsidRPr="00C86B6E">
        <w:rPr>
          <w:color w:val="000000"/>
        </w:rPr>
        <w:t xml:space="preserve">odobrava se redovno korištenje prostora, </w:t>
      </w:r>
      <w:r w:rsidRPr="00C86B6E">
        <w:rPr>
          <w:i/>
        </w:rPr>
        <w:t>dvorane</w:t>
      </w:r>
      <w:r w:rsidRPr="00C86B6E">
        <w:t>,</w:t>
      </w:r>
      <w:r w:rsidRPr="00C86B6E">
        <w:rPr>
          <w:color w:val="000000"/>
        </w:rPr>
        <w:t xml:space="preserve"> u objektu Mjesnog odbora Borongaj Lugovi, </w:t>
      </w:r>
      <w:proofErr w:type="spellStart"/>
      <w:r w:rsidRPr="00C86B6E">
        <w:rPr>
          <w:color w:val="000000"/>
        </w:rPr>
        <w:t>Vukomerec</w:t>
      </w:r>
      <w:proofErr w:type="spellEnd"/>
      <w:r w:rsidRPr="00C86B6E">
        <w:rPr>
          <w:color w:val="000000"/>
        </w:rPr>
        <w:t xml:space="preserve"> 41, u </w:t>
      </w:r>
      <w:r w:rsidRPr="00C86B6E">
        <w:rPr>
          <w:rFonts w:eastAsiaTheme="minorEastAsia"/>
        </w:rPr>
        <w:t xml:space="preserve"> terminu: </w:t>
      </w:r>
      <w:r w:rsidRPr="00C86B6E">
        <w:rPr>
          <w:rFonts w:eastAsiaTheme="minorEastAsia"/>
          <w:b/>
        </w:rPr>
        <w:t xml:space="preserve">svaki ponedjeljak i srijedu u mjesecu u vremenu od 18:00 do 20:20 sati i svaku drugu subotu u mjesecu od 18:00 do 22.00 sata </w:t>
      </w:r>
      <w:r w:rsidRPr="00C86B6E">
        <w:rPr>
          <w:rFonts w:eastAsiaTheme="minorEastAsia"/>
          <w:color w:val="FF0000"/>
        </w:rPr>
        <w:t xml:space="preserve"> </w:t>
      </w:r>
      <w:r w:rsidRPr="00C86B6E">
        <w:rPr>
          <w:rFonts w:eastAsiaTheme="minorEastAsia"/>
        </w:rPr>
        <w:t>i teče od 01. siječnja 2025. do 31. prosinca 2026.</w:t>
      </w:r>
    </w:p>
    <w:p w:rsidR="00C86B6E" w:rsidRPr="00C86B6E" w:rsidRDefault="00C86B6E" w:rsidP="00C86B6E">
      <w:pPr>
        <w:spacing w:line="240" w:lineRule="auto"/>
        <w:ind w:left="720"/>
        <w:contextualSpacing/>
        <w:rPr>
          <w:color w:val="000000"/>
        </w:rPr>
      </w:pPr>
    </w:p>
    <w:p w:rsidR="00C86B6E" w:rsidRPr="00C86B6E" w:rsidRDefault="00C86B6E" w:rsidP="00C86B6E">
      <w:pPr>
        <w:numPr>
          <w:ilvl w:val="0"/>
          <w:numId w:val="6"/>
        </w:numPr>
        <w:tabs>
          <w:tab w:val="left" w:pos="1260"/>
        </w:tabs>
        <w:spacing w:line="240" w:lineRule="auto"/>
        <w:contextualSpacing/>
        <w:jc w:val="both"/>
        <w:rPr>
          <w:color w:val="000000"/>
        </w:rPr>
      </w:pPr>
      <w:r w:rsidRPr="00C86B6E">
        <w:rPr>
          <w:color w:val="000000"/>
        </w:rPr>
        <w:t xml:space="preserve">Prostor iz točke 1. ovog zaključka, </w:t>
      </w:r>
      <w:r w:rsidRPr="00C86B6E">
        <w:t>Kulturno umjetničko društvo ZORJA</w:t>
      </w:r>
      <w:r w:rsidRPr="00C86B6E">
        <w:rPr>
          <w:color w:val="FF0000"/>
        </w:rPr>
        <w:t xml:space="preserve"> </w:t>
      </w:r>
      <w:r w:rsidRPr="00C86B6E">
        <w:rPr>
          <w:color w:val="000000"/>
        </w:rPr>
        <w:t>koristiti će bez naknade.</w:t>
      </w:r>
    </w:p>
    <w:p w:rsidR="00C86B6E" w:rsidRPr="00C86B6E" w:rsidRDefault="00C86B6E" w:rsidP="00C86B6E">
      <w:pPr>
        <w:spacing w:line="240" w:lineRule="auto"/>
        <w:ind w:left="720"/>
        <w:contextualSpacing/>
        <w:rPr>
          <w:color w:val="000000"/>
        </w:rPr>
      </w:pPr>
    </w:p>
    <w:p w:rsidR="00C86B6E" w:rsidRPr="00C86B6E" w:rsidRDefault="00C86B6E" w:rsidP="00C86B6E">
      <w:pPr>
        <w:numPr>
          <w:ilvl w:val="0"/>
          <w:numId w:val="6"/>
        </w:numPr>
        <w:tabs>
          <w:tab w:val="left" w:pos="1260"/>
        </w:tabs>
        <w:spacing w:line="240" w:lineRule="auto"/>
        <w:contextualSpacing/>
        <w:jc w:val="both"/>
        <w:rPr>
          <w:color w:val="000000"/>
        </w:rPr>
      </w:pPr>
      <w:r w:rsidRPr="00C86B6E">
        <w:rPr>
          <w:color w:val="000000"/>
        </w:rPr>
        <w:t xml:space="preserve">Korisnik se obvezuje da će postupati s pažnjom dobrog gospodara u korištenju prostora, što uključuje čišćenje i pospremanje prostora nakon korištenja. </w:t>
      </w:r>
    </w:p>
    <w:p w:rsidR="00C86B6E" w:rsidRPr="00C86B6E" w:rsidRDefault="00C86B6E" w:rsidP="00C86B6E">
      <w:pPr>
        <w:spacing w:line="240" w:lineRule="auto"/>
        <w:ind w:left="720"/>
        <w:contextualSpacing/>
        <w:rPr>
          <w:color w:val="000000"/>
        </w:rPr>
      </w:pPr>
    </w:p>
    <w:p w:rsidR="00C86B6E" w:rsidRPr="00C86B6E" w:rsidRDefault="00C86B6E" w:rsidP="00C86B6E">
      <w:pPr>
        <w:numPr>
          <w:ilvl w:val="0"/>
          <w:numId w:val="6"/>
        </w:numPr>
        <w:tabs>
          <w:tab w:val="left" w:pos="1260"/>
        </w:tabs>
        <w:spacing w:line="240" w:lineRule="auto"/>
        <w:contextualSpacing/>
        <w:jc w:val="both"/>
        <w:rPr>
          <w:color w:val="000000"/>
        </w:rPr>
      </w:pPr>
      <w:r w:rsidRPr="00C86B6E">
        <w:rPr>
          <w:color w:val="000000"/>
        </w:rPr>
        <w:t>O redovnom korištenju prostora iz točke 1. ovog zaključka, Gradski ured za mjesnu samoupravu, promet, civilnu zaštitu i sigurnost, Područni odsjek Centar II (Maksimir, Peščenica – Žitnjak i Trnje) izdat će odobrenje o korištenju, a u skladu s ovim zaključkom.</w:t>
      </w:r>
    </w:p>
    <w:p w:rsidR="00C86B6E" w:rsidRPr="00C86B6E" w:rsidRDefault="00C86B6E" w:rsidP="00C86B6E">
      <w:pPr>
        <w:spacing w:line="240" w:lineRule="auto"/>
      </w:pPr>
    </w:p>
    <w:p w:rsidR="00C86B6E" w:rsidRPr="00C86B6E" w:rsidRDefault="00C86B6E" w:rsidP="00C86B6E">
      <w:pPr>
        <w:spacing w:line="240" w:lineRule="auto"/>
      </w:pPr>
    </w:p>
    <w:p w:rsidR="00C86B6E" w:rsidRPr="00C86B6E" w:rsidRDefault="00C86B6E" w:rsidP="00C86B6E">
      <w:pPr>
        <w:spacing w:line="240" w:lineRule="auto"/>
      </w:pPr>
    </w:p>
    <w:p w:rsidR="00C86B6E" w:rsidRPr="00C86B6E" w:rsidRDefault="00C86B6E" w:rsidP="00C86B6E">
      <w:pPr>
        <w:spacing w:line="240" w:lineRule="auto"/>
      </w:pPr>
      <w:r w:rsidRPr="00C86B6E">
        <w:t>KLASA: 024-08/25-003/2422</w:t>
      </w:r>
    </w:p>
    <w:p w:rsidR="00C86B6E" w:rsidRPr="00C86B6E" w:rsidRDefault="00C86B6E" w:rsidP="00C86B6E">
      <w:pPr>
        <w:spacing w:line="240" w:lineRule="auto"/>
        <w:rPr>
          <w:b/>
        </w:rPr>
      </w:pPr>
      <w:r w:rsidRPr="00C86B6E">
        <w:t>URBROJ: 251-13-11-5/006-25-5</w:t>
      </w:r>
    </w:p>
    <w:p w:rsidR="00C86B6E" w:rsidRPr="00C86B6E" w:rsidRDefault="00C86B6E" w:rsidP="00C86B6E">
      <w:pPr>
        <w:spacing w:line="240" w:lineRule="auto"/>
      </w:pPr>
      <w:r w:rsidRPr="00C86B6E">
        <w:t>U Zagrebu, 22. prosinca 2025.</w:t>
      </w:r>
    </w:p>
    <w:p w:rsidR="00C86B6E" w:rsidRPr="00C86B6E" w:rsidRDefault="00C86B6E" w:rsidP="00C86B6E">
      <w:pPr>
        <w:tabs>
          <w:tab w:val="left" w:pos="1260"/>
        </w:tabs>
        <w:spacing w:line="240" w:lineRule="auto"/>
        <w:jc w:val="both"/>
        <w:rPr>
          <w:b/>
        </w:rPr>
      </w:pPr>
    </w:p>
    <w:p w:rsidR="00C86B6E" w:rsidRPr="00C86B6E" w:rsidRDefault="00C86B6E" w:rsidP="00C86B6E">
      <w:pPr>
        <w:tabs>
          <w:tab w:val="left" w:pos="1260"/>
        </w:tabs>
        <w:spacing w:line="240" w:lineRule="auto"/>
        <w:jc w:val="both"/>
        <w:rPr>
          <w:b/>
        </w:rPr>
      </w:pPr>
    </w:p>
    <w:p w:rsidR="00C86B6E" w:rsidRPr="00C86B6E" w:rsidRDefault="00C86B6E" w:rsidP="00C86B6E">
      <w:pPr>
        <w:tabs>
          <w:tab w:val="left" w:pos="1260"/>
        </w:tabs>
        <w:spacing w:line="240" w:lineRule="auto"/>
        <w:ind w:left="4248"/>
        <w:jc w:val="center"/>
      </w:pPr>
      <w:r w:rsidRPr="00C86B6E">
        <w:t>Predsjednica Vijeća</w:t>
      </w:r>
    </w:p>
    <w:p w:rsidR="00C86B6E" w:rsidRPr="00C86B6E" w:rsidRDefault="00C86B6E" w:rsidP="00C86B6E">
      <w:pPr>
        <w:tabs>
          <w:tab w:val="left" w:pos="1260"/>
        </w:tabs>
        <w:spacing w:line="240" w:lineRule="auto"/>
        <w:ind w:left="4248"/>
        <w:jc w:val="center"/>
      </w:pPr>
      <w:r w:rsidRPr="00C86B6E">
        <w:t>Mjesnog odbora Borongaj Lugovi</w:t>
      </w:r>
    </w:p>
    <w:p w:rsidR="00C86B6E" w:rsidRPr="00C86B6E" w:rsidRDefault="00C86B6E" w:rsidP="00C86B6E">
      <w:pPr>
        <w:tabs>
          <w:tab w:val="left" w:pos="1260"/>
        </w:tabs>
        <w:spacing w:line="240" w:lineRule="auto"/>
        <w:ind w:left="4248"/>
        <w:jc w:val="center"/>
      </w:pPr>
    </w:p>
    <w:p w:rsidR="00C86B6E" w:rsidRPr="00C86B6E" w:rsidRDefault="00C86B6E" w:rsidP="00C86B6E">
      <w:pPr>
        <w:tabs>
          <w:tab w:val="left" w:pos="1260"/>
        </w:tabs>
        <w:spacing w:line="240" w:lineRule="auto"/>
        <w:ind w:left="4248"/>
        <w:jc w:val="center"/>
      </w:pPr>
      <w:r w:rsidRPr="00C86B6E">
        <w:t>Katarina Horvat Zrilić</w:t>
      </w:r>
    </w:p>
    <w:p w:rsidR="00C86B6E" w:rsidRPr="00C86B6E" w:rsidRDefault="00C86B6E" w:rsidP="00C86B6E">
      <w:pPr>
        <w:spacing w:line="240" w:lineRule="auto"/>
        <w:ind w:left="4248"/>
        <w:jc w:val="center"/>
      </w:pPr>
    </w:p>
    <w:p w:rsidR="00C86B6E" w:rsidRPr="00C86B6E" w:rsidRDefault="00C86B6E" w:rsidP="00C86B6E">
      <w:pPr>
        <w:spacing w:line="240" w:lineRule="auto"/>
        <w:ind w:left="4248"/>
        <w:jc w:val="center"/>
      </w:pPr>
    </w:p>
    <w:p w:rsidR="00C86B6E" w:rsidRPr="00C86B6E" w:rsidRDefault="00C86B6E" w:rsidP="00C86B6E">
      <w:pPr>
        <w:spacing w:line="240" w:lineRule="auto"/>
        <w:rPr>
          <w:u w:val="single"/>
        </w:rPr>
      </w:pPr>
      <w:r w:rsidRPr="00C86B6E">
        <w:rPr>
          <w:u w:val="single"/>
        </w:rPr>
        <w:br w:type="page"/>
      </w:r>
    </w:p>
    <w:p w:rsidR="00C86B6E" w:rsidRPr="00C86B6E" w:rsidRDefault="00C86B6E" w:rsidP="00C86B6E">
      <w:pPr>
        <w:tabs>
          <w:tab w:val="left" w:pos="1260"/>
        </w:tabs>
        <w:spacing w:line="240" w:lineRule="auto"/>
        <w:jc w:val="both"/>
      </w:pPr>
      <w:r w:rsidRPr="00C86B6E">
        <w:lastRenderedPageBreak/>
        <w:tab/>
        <w:t>Na temelju članka 7. Zaključka o prostorima mjesne samouprave (Službeni glasnik Grada Zagreba 26/25) i članka 38. Pravila Mjesnog odbora Borongaj Lugovi, Vijeće Mjesnog odbora Borongaj Lugovi na 7. sjednici, 22.  2025., donijelo je</w:t>
      </w:r>
    </w:p>
    <w:p w:rsidR="00C86B6E" w:rsidRPr="00C86B6E" w:rsidRDefault="00C86B6E" w:rsidP="00C86B6E">
      <w:pPr>
        <w:tabs>
          <w:tab w:val="left" w:pos="1260"/>
        </w:tabs>
        <w:spacing w:line="240" w:lineRule="auto"/>
      </w:pPr>
    </w:p>
    <w:p w:rsidR="00C86B6E" w:rsidRPr="00C86B6E" w:rsidRDefault="00C86B6E" w:rsidP="00C86B6E">
      <w:pPr>
        <w:tabs>
          <w:tab w:val="left" w:pos="1260"/>
        </w:tabs>
        <w:spacing w:line="240" w:lineRule="auto"/>
      </w:pPr>
    </w:p>
    <w:p w:rsidR="00C86B6E" w:rsidRPr="00C86B6E" w:rsidRDefault="00C86B6E" w:rsidP="00C86B6E">
      <w:pPr>
        <w:tabs>
          <w:tab w:val="left" w:pos="1260"/>
        </w:tabs>
        <w:spacing w:line="240" w:lineRule="auto"/>
        <w:jc w:val="center"/>
        <w:rPr>
          <w:rFonts w:eastAsiaTheme="minorEastAsia"/>
          <w:b/>
          <w:bCs/>
        </w:rPr>
      </w:pPr>
      <w:r w:rsidRPr="00C86B6E">
        <w:rPr>
          <w:rFonts w:eastAsiaTheme="minorEastAsia"/>
          <w:b/>
          <w:bCs/>
        </w:rPr>
        <w:t>Z A K L J U Č A K</w:t>
      </w:r>
    </w:p>
    <w:p w:rsidR="00C86B6E" w:rsidRPr="00C86B6E" w:rsidRDefault="00C86B6E" w:rsidP="00C86B6E">
      <w:pPr>
        <w:tabs>
          <w:tab w:val="left" w:pos="1260"/>
        </w:tabs>
        <w:spacing w:line="240" w:lineRule="auto"/>
        <w:jc w:val="center"/>
        <w:rPr>
          <w:b/>
        </w:rPr>
      </w:pPr>
      <w:r w:rsidRPr="00C86B6E">
        <w:rPr>
          <w:rFonts w:eastAsiaTheme="minorEastAsia"/>
          <w:b/>
          <w:bCs/>
        </w:rPr>
        <w:t xml:space="preserve">o </w:t>
      </w:r>
      <w:r w:rsidRPr="00C86B6E">
        <w:rPr>
          <w:b/>
        </w:rPr>
        <w:t xml:space="preserve"> redovnom korištenju prostora MS Borongaj Lugovi</w:t>
      </w:r>
    </w:p>
    <w:p w:rsidR="00C86B6E" w:rsidRPr="00C86B6E" w:rsidRDefault="00C86B6E" w:rsidP="00C86B6E">
      <w:pPr>
        <w:tabs>
          <w:tab w:val="left" w:pos="1260"/>
        </w:tabs>
        <w:spacing w:line="240" w:lineRule="auto"/>
        <w:jc w:val="center"/>
        <w:rPr>
          <w:b/>
        </w:rPr>
      </w:pPr>
      <w:r w:rsidRPr="00C86B6E">
        <w:rPr>
          <w:b/>
        </w:rPr>
        <w:t>za potrebe rekreacije i druženja</w:t>
      </w:r>
    </w:p>
    <w:p w:rsidR="00C86B6E" w:rsidRPr="00C86B6E" w:rsidRDefault="00C86B6E" w:rsidP="00C86B6E">
      <w:pPr>
        <w:tabs>
          <w:tab w:val="left" w:pos="1260"/>
        </w:tabs>
        <w:spacing w:line="240" w:lineRule="auto"/>
        <w:jc w:val="both"/>
        <w:rPr>
          <w:b/>
        </w:rPr>
      </w:pPr>
    </w:p>
    <w:p w:rsidR="00C86B6E" w:rsidRPr="00C86B6E" w:rsidRDefault="00C86B6E" w:rsidP="00C86B6E">
      <w:pPr>
        <w:tabs>
          <w:tab w:val="left" w:pos="1260"/>
        </w:tabs>
        <w:spacing w:line="240" w:lineRule="auto"/>
        <w:jc w:val="both"/>
        <w:rPr>
          <w:color w:val="000000"/>
        </w:rPr>
      </w:pPr>
    </w:p>
    <w:p w:rsidR="00C86B6E" w:rsidRPr="00C86B6E" w:rsidRDefault="00C86B6E" w:rsidP="00C86B6E">
      <w:pPr>
        <w:numPr>
          <w:ilvl w:val="0"/>
          <w:numId w:val="7"/>
        </w:numPr>
        <w:tabs>
          <w:tab w:val="left" w:pos="1260"/>
        </w:tabs>
        <w:spacing w:line="240" w:lineRule="auto"/>
        <w:contextualSpacing/>
        <w:jc w:val="both"/>
        <w:rPr>
          <w:color w:val="000000"/>
        </w:rPr>
      </w:pPr>
      <w:r w:rsidRPr="00C86B6E">
        <w:rPr>
          <w:b/>
          <w:color w:val="000000"/>
        </w:rPr>
        <w:t>Gerontološkom centru Doma Peščenica</w:t>
      </w:r>
      <w:r w:rsidRPr="00C86B6E">
        <w:rPr>
          <w:color w:val="000000"/>
        </w:rPr>
        <w:t xml:space="preserve"> odobrava se redovno korištenje prostora, </w:t>
      </w:r>
      <w:r w:rsidRPr="00C86B6E">
        <w:rPr>
          <w:i/>
        </w:rPr>
        <w:t>dvorane</w:t>
      </w:r>
      <w:r w:rsidRPr="00C86B6E">
        <w:rPr>
          <w:color w:val="000000"/>
        </w:rPr>
        <w:t xml:space="preserve">, u objektu Mjesnog odbora Borongaj Lugovi, </w:t>
      </w:r>
      <w:proofErr w:type="spellStart"/>
      <w:r w:rsidRPr="00C86B6E">
        <w:rPr>
          <w:color w:val="000000"/>
        </w:rPr>
        <w:t>Vukomerec</w:t>
      </w:r>
      <w:proofErr w:type="spellEnd"/>
      <w:r w:rsidRPr="00C86B6E">
        <w:rPr>
          <w:color w:val="000000"/>
        </w:rPr>
        <w:t xml:space="preserve"> 41, u </w:t>
      </w:r>
      <w:r w:rsidRPr="00C86B6E">
        <w:rPr>
          <w:rFonts w:eastAsiaTheme="minorEastAsia"/>
        </w:rPr>
        <w:t xml:space="preserve"> terminu: </w:t>
      </w:r>
      <w:r w:rsidRPr="00C86B6E">
        <w:rPr>
          <w:rFonts w:eastAsiaTheme="minorEastAsia"/>
          <w:b/>
        </w:rPr>
        <w:t>svaki ponedjeljak i srijedu  mjesecu u vremenu od 08:00 do 10:00 sati</w:t>
      </w:r>
      <w:r w:rsidRPr="00C86B6E">
        <w:rPr>
          <w:rFonts w:eastAsiaTheme="minorEastAsia"/>
          <w:color w:val="FF0000"/>
        </w:rPr>
        <w:t xml:space="preserve">  </w:t>
      </w:r>
      <w:r w:rsidRPr="00C86B6E">
        <w:rPr>
          <w:rFonts w:eastAsiaTheme="minorEastAsia"/>
        </w:rPr>
        <w:t>i teče od 01. siječnja 2026. do 31. prosinca 2026.</w:t>
      </w:r>
    </w:p>
    <w:p w:rsidR="00C86B6E" w:rsidRPr="00C86B6E" w:rsidRDefault="00C86B6E" w:rsidP="00C86B6E">
      <w:pPr>
        <w:spacing w:line="240" w:lineRule="auto"/>
        <w:ind w:left="720"/>
        <w:contextualSpacing/>
        <w:rPr>
          <w:color w:val="000000"/>
        </w:rPr>
      </w:pPr>
    </w:p>
    <w:p w:rsidR="00C86B6E" w:rsidRPr="00C86B6E" w:rsidRDefault="00C86B6E" w:rsidP="00C86B6E">
      <w:pPr>
        <w:numPr>
          <w:ilvl w:val="0"/>
          <w:numId w:val="7"/>
        </w:numPr>
        <w:tabs>
          <w:tab w:val="left" w:pos="1260"/>
        </w:tabs>
        <w:spacing w:line="240" w:lineRule="auto"/>
        <w:contextualSpacing/>
        <w:jc w:val="both"/>
        <w:rPr>
          <w:color w:val="000000"/>
        </w:rPr>
      </w:pPr>
      <w:r w:rsidRPr="00C86B6E">
        <w:rPr>
          <w:color w:val="000000"/>
        </w:rPr>
        <w:t xml:space="preserve">Prostor iz točke 1. ovog zaključka, </w:t>
      </w:r>
      <w:r w:rsidRPr="00C86B6E">
        <w:rPr>
          <w:b/>
          <w:color w:val="000000"/>
        </w:rPr>
        <w:t>Gerontološki centar Doma Peščenica</w:t>
      </w:r>
      <w:r w:rsidRPr="00C86B6E">
        <w:rPr>
          <w:color w:val="000000"/>
        </w:rPr>
        <w:t xml:space="preserve"> koristiti će bez naknade.</w:t>
      </w:r>
    </w:p>
    <w:p w:rsidR="00C86B6E" w:rsidRPr="00C86B6E" w:rsidRDefault="00C86B6E" w:rsidP="00C86B6E">
      <w:pPr>
        <w:spacing w:line="240" w:lineRule="auto"/>
        <w:ind w:left="720"/>
        <w:contextualSpacing/>
        <w:rPr>
          <w:color w:val="000000"/>
        </w:rPr>
      </w:pPr>
    </w:p>
    <w:p w:rsidR="00C86B6E" w:rsidRPr="00C86B6E" w:rsidRDefault="00C86B6E" w:rsidP="00C86B6E">
      <w:pPr>
        <w:numPr>
          <w:ilvl w:val="0"/>
          <w:numId w:val="7"/>
        </w:numPr>
        <w:tabs>
          <w:tab w:val="left" w:pos="1260"/>
        </w:tabs>
        <w:spacing w:line="240" w:lineRule="auto"/>
        <w:contextualSpacing/>
        <w:jc w:val="both"/>
        <w:rPr>
          <w:color w:val="000000"/>
        </w:rPr>
      </w:pPr>
      <w:r w:rsidRPr="00C86B6E">
        <w:rPr>
          <w:color w:val="000000"/>
        </w:rPr>
        <w:t xml:space="preserve">Korisnik se obvezuje da će postupati s pažnjom dobrog gospodara u korištenju prostora, što uključuje čišćenje i pospremanje prostora nakon korištenja. </w:t>
      </w:r>
    </w:p>
    <w:p w:rsidR="00C86B6E" w:rsidRPr="00C86B6E" w:rsidRDefault="00C86B6E" w:rsidP="00C86B6E">
      <w:pPr>
        <w:spacing w:line="240" w:lineRule="auto"/>
        <w:ind w:left="720"/>
        <w:contextualSpacing/>
        <w:rPr>
          <w:color w:val="000000"/>
        </w:rPr>
      </w:pPr>
    </w:p>
    <w:p w:rsidR="00C86B6E" w:rsidRPr="00C86B6E" w:rsidRDefault="00C86B6E" w:rsidP="00C86B6E">
      <w:pPr>
        <w:numPr>
          <w:ilvl w:val="0"/>
          <w:numId w:val="7"/>
        </w:numPr>
        <w:tabs>
          <w:tab w:val="left" w:pos="1260"/>
        </w:tabs>
        <w:spacing w:line="240" w:lineRule="auto"/>
        <w:contextualSpacing/>
        <w:jc w:val="both"/>
        <w:rPr>
          <w:color w:val="000000"/>
        </w:rPr>
      </w:pPr>
      <w:r w:rsidRPr="00C86B6E">
        <w:rPr>
          <w:color w:val="000000"/>
        </w:rPr>
        <w:t>O redovnom korištenju prostora iz točke 1. ovog zaključka, Gradski ured za mjesnu samoupravu, promet, civilnu zaštitu i sigurnost, Područni odsjek Centar II (Maksimir, Peščenica – Žitnjak i Trnje) izdat će odobrenje o korištenju, a u skladu s ovim zaključkom.</w:t>
      </w:r>
    </w:p>
    <w:p w:rsidR="00C86B6E" w:rsidRPr="00C86B6E" w:rsidRDefault="00C86B6E" w:rsidP="00C86B6E">
      <w:pPr>
        <w:spacing w:line="240" w:lineRule="auto"/>
      </w:pPr>
    </w:p>
    <w:p w:rsidR="00C86B6E" w:rsidRPr="00C86B6E" w:rsidRDefault="00C86B6E" w:rsidP="00C86B6E">
      <w:pPr>
        <w:spacing w:line="240" w:lineRule="auto"/>
      </w:pPr>
    </w:p>
    <w:p w:rsidR="00C86B6E" w:rsidRPr="00C86B6E" w:rsidRDefault="00C86B6E" w:rsidP="00C86B6E">
      <w:pPr>
        <w:spacing w:line="240" w:lineRule="auto"/>
      </w:pPr>
    </w:p>
    <w:p w:rsidR="00C86B6E" w:rsidRPr="00C86B6E" w:rsidRDefault="00C86B6E" w:rsidP="00C86B6E">
      <w:pPr>
        <w:spacing w:line="240" w:lineRule="auto"/>
      </w:pPr>
      <w:r w:rsidRPr="00C86B6E">
        <w:t>KLASA: 024-08/25-003/2422</w:t>
      </w:r>
    </w:p>
    <w:p w:rsidR="00C86B6E" w:rsidRPr="00C86B6E" w:rsidRDefault="00C86B6E" w:rsidP="00C86B6E">
      <w:pPr>
        <w:spacing w:line="240" w:lineRule="auto"/>
        <w:rPr>
          <w:b/>
        </w:rPr>
      </w:pPr>
      <w:r w:rsidRPr="00C86B6E">
        <w:t>URBROJ: 251-13-11-5/006-25-6</w:t>
      </w:r>
    </w:p>
    <w:p w:rsidR="00C86B6E" w:rsidRPr="00C86B6E" w:rsidRDefault="00C86B6E" w:rsidP="00C86B6E">
      <w:pPr>
        <w:spacing w:line="240" w:lineRule="auto"/>
      </w:pPr>
      <w:r w:rsidRPr="00C86B6E">
        <w:t>U Zagrebu, 22. prosinca 2025.</w:t>
      </w:r>
    </w:p>
    <w:p w:rsidR="00C86B6E" w:rsidRPr="00C86B6E" w:rsidRDefault="00C86B6E" w:rsidP="00C86B6E">
      <w:pPr>
        <w:tabs>
          <w:tab w:val="left" w:pos="1260"/>
        </w:tabs>
        <w:spacing w:line="240" w:lineRule="auto"/>
        <w:jc w:val="both"/>
        <w:rPr>
          <w:b/>
        </w:rPr>
      </w:pPr>
    </w:p>
    <w:p w:rsidR="00C86B6E" w:rsidRPr="00C86B6E" w:rsidRDefault="00C86B6E" w:rsidP="00C86B6E">
      <w:pPr>
        <w:tabs>
          <w:tab w:val="left" w:pos="1260"/>
        </w:tabs>
        <w:spacing w:line="240" w:lineRule="auto"/>
        <w:jc w:val="both"/>
        <w:rPr>
          <w:b/>
        </w:rPr>
      </w:pPr>
    </w:p>
    <w:p w:rsidR="00C86B6E" w:rsidRPr="00C86B6E" w:rsidRDefault="00C86B6E" w:rsidP="00C86B6E">
      <w:pPr>
        <w:tabs>
          <w:tab w:val="left" w:pos="1260"/>
        </w:tabs>
        <w:spacing w:line="240" w:lineRule="auto"/>
        <w:ind w:left="4248"/>
        <w:jc w:val="center"/>
      </w:pPr>
      <w:r w:rsidRPr="00C86B6E">
        <w:t>Predsjednica Vijeća</w:t>
      </w:r>
    </w:p>
    <w:p w:rsidR="00C86B6E" w:rsidRPr="00C86B6E" w:rsidRDefault="00C86B6E" w:rsidP="00C86B6E">
      <w:pPr>
        <w:tabs>
          <w:tab w:val="left" w:pos="1260"/>
        </w:tabs>
        <w:spacing w:line="240" w:lineRule="auto"/>
        <w:ind w:left="4248"/>
        <w:jc w:val="center"/>
      </w:pPr>
      <w:r w:rsidRPr="00C86B6E">
        <w:t>Mjesnog odbora Borongaj Lugovi</w:t>
      </w:r>
    </w:p>
    <w:p w:rsidR="00C86B6E" w:rsidRPr="00C86B6E" w:rsidRDefault="00C86B6E" w:rsidP="00C86B6E">
      <w:pPr>
        <w:tabs>
          <w:tab w:val="left" w:pos="1260"/>
        </w:tabs>
        <w:spacing w:line="240" w:lineRule="auto"/>
        <w:ind w:left="4248"/>
        <w:jc w:val="center"/>
      </w:pPr>
    </w:p>
    <w:p w:rsidR="00C86B6E" w:rsidRPr="00C86B6E" w:rsidRDefault="00C86B6E" w:rsidP="00C86B6E">
      <w:pPr>
        <w:tabs>
          <w:tab w:val="left" w:pos="1260"/>
        </w:tabs>
        <w:spacing w:line="240" w:lineRule="auto"/>
        <w:ind w:left="4248"/>
        <w:jc w:val="center"/>
      </w:pPr>
      <w:r w:rsidRPr="00C86B6E">
        <w:t>Katarina Horvat Zrilić</w:t>
      </w:r>
    </w:p>
    <w:p w:rsidR="00C86B6E" w:rsidRPr="00C86B6E" w:rsidRDefault="00C86B6E" w:rsidP="00C86B6E">
      <w:pPr>
        <w:spacing w:line="240" w:lineRule="auto"/>
        <w:ind w:left="4248"/>
        <w:jc w:val="center"/>
      </w:pPr>
    </w:p>
    <w:p w:rsidR="00C86B6E" w:rsidRPr="00C86B6E" w:rsidRDefault="00C86B6E" w:rsidP="00C86B6E">
      <w:pPr>
        <w:spacing w:line="240" w:lineRule="auto"/>
        <w:ind w:left="4248"/>
        <w:jc w:val="center"/>
      </w:pPr>
    </w:p>
    <w:p w:rsidR="00C86B6E" w:rsidRPr="00C86B6E" w:rsidRDefault="00C86B6E" w:rsidP="00C86B6E">
      <w:pPr>
        <w:spacing w:line="240" w:lineRule="auto"/>
        <w:ind w:right="2358"/>
        <w:jc w:val="both"/>
        <w:rPr>
          <w:u w:val="single"/>
        </w:rPr>
      </w:pPr>
    </w:p>
    <w:sectPr w:rsidR="00C86B6E" w:rsidRPr="00C86B6E" w:rsidSect="00C86B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0E27BF"/>
    <w:multiLevelType w:val="hybridMultilevel"/>
    <w:tmpl w:val="A7805CE6"/>
    <w:lvl w:ilvl="0" w:tplc="1F847706">
      <w:start w:val="1"/>
      <w:numFmt w:val="upperLetter"/>
      <w:lvlText w:val="%1)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935200A"/>
    <w:multiLevelType w:val="hybridMultilevel"/>
    <w:tmpl w:val="A7805CE6"/>
    <w:lvl w:ilvl="0" w:tplc="1F847706">
      <w:start w:val="1"/>
      <w:numFmt w:val="upperLetter"/>
      <w:lvlText w:val="%1)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3271E6"/>
    <w:multiLevelType w:val="hybridMultilevel"/>
    <w:tmpl w:val="6E9A63C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4C25E6"/>
    <w:multiLevelType w:val="hybridMultilevel"/>
    <w:tmpl w:val="6E9A63C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9B5163"/>
    <w:multiLevelType w:val="hybridMultilevel"/>
    <w:tmpl w:val="6E9A63C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6B6E"/>
    <w:rsid w:val="003C2696"/>
    <w:rsid w:val="00662710"/>
    <w:rsid w:val="00C86B6E"/>
    <w:rsid w:val="00D722B7"/>
    <w:rsid w:val="00E26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AE57A0"/>
  <w15:chartTrackingRefBased/>
  <w15:docId w15:val="{2482A9CA-F039-4FE5-9942-39CC5A223B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C86B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44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4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8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9</Pages>
  <Words>1856</Words>
  <Characters>10581</Characters>
  <Application>Microsoft Office Word</Application>
  <DocSecurity>0</DocSecurity>
  <Lines>88</Lines>
  <Paragraphs>24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Mihaela Hrženjak</dc:creator>
  <cp:keywords/>
  <dc:description/>
  <cp:lastModifiedBy>Mihaela Hrženjak</cp:lastModifiedBy>
  <cp:revision>2</cp:revision>
  <dcterms:created xsi:type="dcterms:W3CDTF">2026-01-19T10:03:00Z</dcterms:created>
  <dcterms:modified xsi:type="dcterms:W3CDTF">2026-01-19T10:17:00Z</dcterms:modified>
</cp:coreProperties>
</file>