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8E4" w:rsidRPr="001632C0" w:rsidRDefault="001D48E4" w:rsidP="001D48E4">
      <w:pPr>
        <w:spacing w:after="0" w:line="240" w:lineRule="auto"/>
        <w:jc w:val="center"/>
        <w:rPr>
          <w:rFonts w:ascii="Times New Roman" w:eastAsia="Times New Roman" w:hAnsi="Times New Roman" w:cs="Times New Roman"/>
          <w:b/>
          <w:sz w:val="24"/>
          <w:szCs w:val="24"/>
          <w:lang w:eastAsia="hr-HR"/>
        </w:rPr>
      </w:pPr>
      <w:r w:rsidRPr="001632C0">
        <w:rPr>
          <w:rFonts w:ascii="Times New Roman" w:eastAsia="Times New Roman" w:hAnsi="Times New Roman" w:cs="Times New Roman"/>
          <w:b/>
          <w:sz w:val="24"/>
          <w:szCs w:val="24"/>
          <w:lang w:eastAsia="hr-HR"/>
        </w:rPr>
        <w:t>Z A P I S N I K</w:t>
      </w:r>
    </w:p>
    <w:p w:rsidR="001D48E4" w:rsidRPr="001632C0" w:rsidRDefault="00996F65" w:rsidP="001D48E4">
      <w:pPr>
        <w:spacing w:after="0" w:line="240" w:lineRule="auto"/>
        <w:jc w:val="center"/>
        <w:rPr>
          <w:rFonts w:ascii="Times New Roman" w:eastAsia="Times New Roman" w:hAnsi="Times New Roman" w:cs="Times New Roman"/>
          <w:b/>
          <w:sz w:val="24"/>
          <w:szCs w:val="24"/>
          <w:lang w:eastAsia="hr-HR"/>
        </w:rPr>
      </w:pPr>
      <w:r w:rsidRPr="001632C0">
        <w:rPr>
          <w:rFonts w:ascii="Times New Roman" w:eastAsia="Times New Roman" w:hAnsi="Times New Roman" w:cs="Times New Roman"/>
          <w:b/>
          <w:sz w:val="24"/>
          <w:szCs w:val="24"/>
          <w:lang w:eastAsia="hr-HR"/>
        </w:rPr>
        <w:t>9</w:t>
      </w:r>
      <w:r w:rsidR="001D48E4" w:rsidRPr="001632C0">
        <w:rPr>
          <w:rFonts w:ascii="Times New Roman" w:eastAsia="Times New Roman" w:hAnsi="Times New Roman" w:cs="Times New Roman"/>
          <w:b/>
          <w:sz w:val="24"/>
          <w:szCs w:val="24"/>
          <w:lang w:eastAsia="hr-HR"/>
        </w:rPr>
        <w:t>. sjednice Vijeća Mjesnog odbora „Šestinski dol-</w:t>
      </w:r>
      <w:proofErr w:type="spellStart"/>
      <w:r w:rsidR="001D48E4" w:rsidRPr="001632C0">
        <w:rPr>
          <w:rFonts w:ascii="Times New Roman" w:eastAsia="Times New Roman" w:hAnsi="Times New Roman" w:cs="Times New Roman"/>
          <w:b/>
          <w:sz w:val="24"/>
          <w:szCs w:val="24"/>
          <w:lang w:eastAsia="hr-HR"/>
        </w:rPr>
        <w:t>Vrhovec</w:t>
      </w:r>
      <w:proofErr w:type="spellEnd"/>
      <w:r w:rsidR="001D48E4" w:rsidRPr="001632C0">
        <w:rPr>
          <w:rFonts w:ascii="Times New Roman" w:eastAsia="Times New Roman" w:hAnsi="Times New Roman" w:cs="Times New Roman"/>
          <w:b/>
          <w:sz w:val="24"/>
          <w:szCs w:val="24"/>
          <w:lang w:eastAsia="hr-HR"/>
        </w:rPr>
        <w:t>“</w:t>
      </w:r>
    </w:p>
    <w:p w:rsidR="001D48E4" w:rsidRPr="001632C0" w:rsidRDefault="00996F65" w:rsidP="001D48E4">
      <w:pPr>
        <w:spacing w:after="0" w:line="240" w:lineRule="auto"/>
        <w:jc w:val="center"/>
        <w:rPr>
          <w:rFonts w:ascii="Times New Roman" w:eastAsia="Times New Roman" w:hAnsi="Times New Roman" w:cs="Times New Roman"/>
          <w:b/>
          <w:sz w:val="24"/>
          <w:szCs w:val="24"/>
          <w:lang w:eastAsia="hr-HR"/>
        </w:rPr>
      </w:pPr>
      <w:r w:rsidRPr="001632C0">
        <w:rPr>
          <w:rFonts w:ascii="Times New Roman" w:eastAsia="Times New Roman" w:hAnsi="Times New Roman" w:cs="Times New Roman"/>
          <w:b/>
          <w:sz w:val="24"/>
          <w:szCs w:val="24"/>
          <w:lang w:eastAsia="hr-HR"/>
        </w:rPr>
        <w:t>2</w:t>
      </w:r>
      <w:r w:rsidR="002E280F">
        <w:rPr>
          <w:rFonts w:ascii="Times New Roman" w:eastAsia="Times New Roman" w:hAnsi="Times New Roman" w:cs="Times New Roman"/>
          <w:b/>
          <w:sz w:val="24"/>
          <w:szCs w:val="24"/>
          <w:lang w:eastAsia="hr-HR"/>
        </w:rPr>
        <w:t>3</w:t>
      </w:r>
      <w:r w:rsidR="00C50CB5" w:rsidRPr="001632C0">
        <w:rPr>
          <w:rFonts w:ascii="Times New Roman" w:eastAsia="Times New Roman" w:hAnsi="Times New Roman" w:cs="Times New Roman"/>
          <w:b/>
          <w:sz w:val="24"/>
          <w:szCs w:val="24"/>
          <w:lang w:eastAsia="hr-HR"/>
        </w:rPr>
        <w:t>.0</w:t>
      </w:r>
      <w:r w:rsidRPr="001632C0">
        <w:rPr>
          <w:rFonts w:ascii="Times New Roman" w:eastAsia="Times New Roman" w:hAnsi="Times New Roman" w:cs="Times New Roman"/>
          <w:b/>
          <w:sz w:val="24"/>
          <w:szCs w:val="24"/>
          <w:lang w:eastAsia="hr-HR"/>
        </w:rPr>
        <w:t>2</w:t>
      </w:r>
      <w:r w:rsidR="001D48E4" w:rsidRPr="001632C0">
        <w:rPr>
          <w:rFonts w:ascii="Times New Roman" w:eastAsia="Times New Roman" w:hAnsi="Times New Roman" w:cs="Times New Roman"/>
          <w:b/>
          <w:sz w:val="24"/>
          <w:szCs w:val="24"/>
          <w:lang w:eastAsia="hr-HR"/>
        </w:rPr>
        <w:t>.2025.</w:t>
      </w:r>
    </w:p>
    <w:p w:rsidR="001D48E4" w:rsidRPr="001632C0" w:rsidRDefault="001D48E4" w:rsidP="001D48E4">
      <w:pPr>
        <w:spacing w:after="0" w:line="240" w:lineRule="auto"/>
        <w:rPr>
          <w:rFonts w:ascii="Times New Roman" w:eastAsia="Times New Roman" w:hAnsi="Times New Roman" w:cs="Times New Roman"/>
          <w:b/>
          <w:sz w:val="24"/>
          <w:szCs w:val="24"/>
          <w:lang w:eastAsia="hr-HR"/>
        </w:rPr>
      </w:pPr>
    </w:p>
    <w:p w:rsidR="001D48E4" w:rsidRPr="001632C0" w:rsidRDefault="001D48E4" w:rsidP="001D48E4">
      <w:pPr>
        <w:spacing w:after="0" w:line="240" w:lineRule="auto"/>
        <w:jc w:val="center"/>
        <w:rPr>
          <w:rFonts w:ascii="Times New Roman" w:eastAsia="Times New Roman" w:hAnsi="Times New Roman" w:cs="Times New Roman"/>
          <w:b/>
          <w:sz w:val="24"/>
          <w:szCs w:val="24"/>
          <w:lang w:eastAsia="hr-HR"/>
        </w:rPr>
      </w:pPr>
      <w:r w:rsidRPr="001632C0">
        <w:rPr>
          <w:rFonts w:ascii="Times New Roman" w:eastAsia="Times New Roman" w:hAnsi="Times New Roman" w:cs="Times New Roman"/>
          <w:b/>
          <w:sz w:val="24"/>
          <w:szCs w:val="24"/>
          <w:lang w:eastAsia="hr-HR"/>
        </w:rPr>
        <w:t xml:space="preserve"> u prostoru MS „Šestinski dol-</w:t>
      </w:r>
      <w:proofErr w:type="spellStart"/>
      <w:r w:rsidRPr="001632C0">
        <w:rPr>
          <w:rFonts w:ascii="Times New Roman" w:eastAsia="Times New Roman" w:hAnsi="Times New Roman" w:cs="Times New Roman"/>
          <w:b/>
          <w:sz w:val="24"/>
          <w:szCs w:val="24"/>
          <w:lang w:eastAsia="hr-HR"/>
        </w:rPr>
        <w:t>Vrhovec</w:t>
      </w:r>
      <w:proofErr w:type="spellEnd"/>
      <w:r w:rsidRPr="001632C0">
        <w:rPr>
          <w:rFonts w:ascii="Times New Roman" w:eastAsia="Times New Roman" w:hAnsi="Times New Roman" w:cs="Times New Roman"/>
          <w:b/>
          <w:sz w:val="24"/>
          <w:szCs w:val="24"/>
          <w:lang w:eastAsia="hr-HR"/>
        </w:rPr>
        <w:t>“, Ilica 181</w:t>
      </w:r>
    </w:p>
    <w:p w:rsidR="001D48E4" w:rsidRPr="001632C0" w:rsidRDefault="001D48E4" w:rsidP="001D48E4">
      <w:pPr>
        <w:spacing w:after="0" w:line="240" w:lineRule="auto"/>
        <w:jc w:val="center"/>
        <w:rPr>
          <w:rFonts w:ascii="Times New Roman" w:eastAsia="Times New Roman" w:hAnsi="Times New Roman" w:cs="Times New Roman"/>
          <w:b/>
          <w:sz w:val="24"/>
          <w:szCs w:val="24"/>
          <w:lang w:eastAsia="hr-HR"/>
        </w:rPr>
      </w:pPr>
      <w:r w:rsidRPr="001632C0">
        <w:rPr>
          <w:rFonts w:ascii="Times New Roman" w:eastAsia="Times New Roman" w:hAnsi="Times New Roman" w:cs="Times New Roman"/>
          <w:b/>
          <w:sz w:val="24"/>
          <w:szCs w:val="24"/>
          <w:lang w:eastAsia="hr-HR"/>
        </w:rPr>
        <w:t>s početkom 18:00 sati</w:t>
      </w:r>
    </w:p>
    <w:p w:rsidR="001D48E4" w:rsidRPr="001632C0" w:rsidRDefault="001D48E4" w:rsidP="001D48E4">
      <w:pPr>
        <w:spacing w:after="0" w:line="240" w:lineRule="auto"/>
        <w:jc w:val="center"/>
        <w:rPr>
          <w:rFonts w:ascii="Times New Roman" w:eastAsia="Times New Roman" w:hAnsi="Times New Roman" w:cs="Times New Roman"/>
          <w:b/>
          <w:sz w:val="24"/>
          <w:szCs w:val="24"/>
          <w:lang w:eastAsia="hr-HR"/>
        </w:rPr>
      </w:pPr>
    </w:p>
    <w:p w:rsidR="001D48E4" w:rsidRPr="001632C0" w:rsidRDefault="001D48E4" w:rsidP="001D48E4">
      <w:pPr>
        <w:spacing w:after="0" w:line="240" w:lineRule="auto"/>
        <w:rPr>
          <w:rFonts w:ascii="Times New Roman" w:eastAsia="Times New Roman" w:hAnsi="Times New Roman" w:cs="Times New Roman"/>
          <w:b/>
          <w:sz w:val="24"/>
          <w:szCs w:val="24"/>
          <w:lang w:eastAsia="hr-HR"/>
        </w:rPr>
      </w:pPr>
      <w:r w:rsidRPr="001632C0">
        <w:rPr>
          <w:rFonts w:ascii="Times New Roman" w:eastAsia="Times New Roman" w:hAnsi="Times New Roman" w:cs="Times New Roman"/>
          <w:b/>
          <w:sz w:val="24"/>
          <w:szCs w:val="24"/>
          <w:lang w:eastAsia="hr-HR"/>
        </w:rPr>
        <w:t>NAZOČNI ČLANOVI VIJEĆA:</w:t>
      </w:r>
    </w:p>
    <w:p w:rsidR="001D48E4" w:rsidRPr="001632C0" w:rsidRDefault="001D48E4" w:rsidP="001D48E4">
      <w:pPr>
        <w:spacing w:after="0" w:line="240" w:lineRule="auto"/>
        <w:rPr>
          <w:rFonts w:ascii="Times New Roman" w:eastAsia="Times New Roman" w:hAnsi="Times New Roman" w:cs="Times New Roman"/>
          <w:sz w:val="24"/>
          <w:szCs w:val="24"/>
          <w:lang w:eastAsia="hr-HR"/>
        </w:rPr>
      </w:pPr>
      <w:r w:rsidRPr="001632C0">
        <w:rPr>
          <w:rFonts w:ascii="Times New Roman" w:eastAsia="Times New Roman" w:hAnsi="Times New Roman" w:cs="Times New Roman"/>
          <w:sz w:val="24"/>
          <w:szCs w:val="24"/>
          <w:lang w:eastAsia="hr-HR"/>
        </w:rPr>
        <w:t xml:space="preserve">Diana Bekavac, Antonija Šimunović, Ivona Molan, Hrvoje </w:t>
      </w:r>
      <w:proofErr w:type="spellStart"/>
      <w:r w:rsidRPr="001632C0">
        <w:rPr>
          <w:rFonts w:ascii="Times New Roman" w:eastAsia="Times New Roman" w:hAnsi="Times New Roman" w:cs="Times New Roman"/>
          <w:sz w:val="24"/>
          <w:szCs w:val="24"/>
          <w:lang w:eastAsia="hr-HR"/>
        </w:rPr>
        <w:t>Vajdić</w:t>
      </w:r>
      <w:proofErr w:type="spellEnd"/>
      <w:r w:rsidRPr="001632C0">
        <w:rPr>
          <w:rFonts w:ascii="Times New Roman" w:eastAsia="Times New Roman" w:hAnsi="Times New Roman" w:cs="Times New Roman"/>
          <w:sz w:val="24"/>
          <w:szCs w:val="24"/>
          <w:lang w:eastAsia="hr-HR"/>
        </w:rPr>
        <w:t>,</w:t>
      </w:r>
      <w:r w:rsidRPr="001632C0">
        <w:rPr>
          <w:sz w:val="24"/>
          <w:szCs w:val="24"/>
        </w:rPr>
        <w:t xml:space="preserve"> </w:t>
      </w:r>
      <w:r w:rsidRPr="001632C0">
        <w:rPr>
          <w:rFonts w:ascii="Times New Roman" w:eastAsia="Times New Roman" w:hAnsi="Times New Roman" w:cs="Times New Roman"/>
          <w:sz w:val="24"/>
          <w:szCs w:val="24"/>
          <w:lang w:eastAsia="hr-HR"/>
        </w:rPr>
        <w:t xml:space="preserve">Denis Šeparović, Rikard </w:t>
      </w:r>
      <w:proofErr w:type="spellStart"/>
      <w:r w:rsidRPr="001632C0">
        <w:rPr>
          <w:rFonts w:ascii="Times New Roman" w:eastAsia="Times New Roman" w:hAnsi="Times New Roman" w:cs="Times New Roman"/>
          <w:sz w:val="24"/>
          <w:szCs w:val="24"/>
          <w:lang w:eastAsia="hr-HR"/>
        </w:rPr>
        <w:t>Čretnik</w:t>
      </w:r>
      <w:proofErr w:type="spellEnd"/>
      <w:r w:rsidRPr="001632C0">
        <w:rPr>
          <w:rFonts w:ascii="Times New Roman" w:eastAsia="Times New Roman" w:hAnsi="Times New Roman" w:cs="Times New Roman"/>
          <w:sz w:val="24"/>
          <w:szCs w:val="24"/>
          <w:lang w:eastAsia="hr-HR"/>
        </w:rPr>
        <w:t xml:space="preserve"> i  Ian </w:t>
      </w:r>
      <w:proofErr w:type="spellStart"/>
      <w:r w:rsidRPr="001632C0">
        <w:rPr>
          <w:rFonts w:ascii="Times New Roman" w:eastAsia="Times New Roman" w:hAnsi="Times New Roman" w:cs="Times New Roman"/>
          <w:sz w:val="24"/>
          <w:szCs w:val="24"/>
          <w:lang w:eastAsia="hr-HR"/>
        </w:rPr>
        <w:t>Vragović</w:t>
      </w:r>
      <w:proofErr w:type="spellEnd"/>
      <w:r w:rsidRPr="001632C0">
        <w:rPr>
          <w:rFonts w:ascii="Times New Roman" w:eastAsia="Times New Roman" w:hAnsi="Times New Roman" w:cs="Times New Roman"/>
          <w:sz w:val="24"/>
          <w:szCs w:val="24"/>
          <w:lang w:eastAsia="hr-HR"/>
        </w:rPr>
        <w:t>.</w:t>
      </w:r>
    </w:p>
    <w:p w:rsidR="001D48E4" w:rsidRPr="001632C0" w:rsidRDefault="001D48E4" w:rsidP="001D48E4">
      <w:pPr>
        <w:spacing w:after="0" w:line="240" w:lineRule="auto"/>
        <w:rPr>
          <w:rFonts w:ascii="Times New Roman" w:eastAsia="Times New Roman" w:hAnsi="Times New Roman" w:cs="Times New Roman"/>
          <w:sz w:val="24"/>
          <w:szCs w:val="24"/>
          <w:lang w:eastAsia="hr-HR"/>
        </w:rPr>
      </w:pPr>
      <w:r w:rsidRPr="001632C0">
        <w:rPr>
          <w:rFonts w:ascii="Times New Roman" w:eastAsia="Times New Roman" w:hAnsi="Times New Roman" w:cs="Times New Roman"/>
          <w:lang w:eastAsia="hr-HR"/>
        </w:rPr>
        <w:t xml:space="preserve"> </w:t>
      </w:r>
    </w:p>
    <w:p w:rsidR="001D48E4" w:rsidRPr="001632C0" w:rsidRDefault="001D48E4" w:rsidP="001D48E4">
      <w:pPr>
        <w:spacing w:after="0" w:line="240" w:lineRule="auto"/>
        <w:rPr>
          <w:rFonts w:ascii="Times New Roman" w:eastAsia="Times New Roman" w:hAnsi="Times New Roman" w:cs="Times New Roman"/>
          <w:b/>
          <w:sz w:val="24"/>
          <w:szCs w:val="24"/>
          <w:lang w:eastAsia="hr-HR"/>
        </w:rPr>
      </w:pPr>
      <w:r w:rsidRPr="001632C0">
        <w:rPr>
          <w:rFonts w:ascii="Times New Roman" w:eastAsia="Times New Roman" w:hAnsi="Times New Roman" w:cs="Times New Roman"/>
          <w:b/>
          <w:sz w:val="24"/>
          <w:szCs w:val="24"/>
          <w:lang w:eastAsia="hr-HR"/>
        </w:rPr>
        <w:t>NENAZOČNI ČLANOVI VIJEĆA:</w:t>
      </w:r>
    </w:p>
    <w:p w:rsidR="007464C2" w:rsidRPr="001632C0" w:rsidRDefault="00E33E35" w:rsidP="001D48E4">
      <w:pPr>
        <w:spacing w:after="0" w:line="240" w:lineRule="auto"/>
        <w:rPr>
          <w:rFonts w:ascii="Times New Roman" w:eastAsia="Times New Roman" w:hAnsi="Times New Roman" w:cs="Times New Roman"/>
          <w:sz w:val="24"/>
          <w:szCs w:val="24"/>
          <w:lang w:eastAsia="hr-HR"/>
        </w:rPr>
      </w:pPr>
      <w:r w:rsidRPr="001632C0">
        <w:rPr>
          <w:rFonts w:ascii="Times New Roman" w:eastAsia="Times New Roman" w:hAnsi="Times New Roman" w:cs="Times New Roman"/>
          <w:sz w:val="24"/>
          <w:szCs w:val="24"/>
          <w:lang w:eastAsia="hr-HR"/>
        </w:rPr>
        <w:t xml:space="preserve"> </w:t>
      </w:r>
    </w:p>
    <w:p w:rsidR="001D48E4" w:rsidRPr="001632C0" w:rsidRDefault="001D48E4" w:rsidP="001D48E4">
      <w:pPr>
        <w:spacing w:after="0" w:line="240" w:lineRule="auto"/>
        <w:rPr>
          <w:rFonts w:ascii="Times New Roman" w:eastAsia="Times New Roman" w:hAnsi="Times New Roman" w:cs="Times New Roman"/>
          <w:sz w:val="24"/>
          <w:szCs w:val="24"/>
          <w:lang w:eastAsia="hr-HR"/>
        </w:rPr>
      </w:pPr>
      <w:r w:rsidRPr="001632C0">
        <w:rPr>
          <w:rFonts w:ascii="Times New Roman" w:eastAsia="Times New Roman" w:hAnsi="Times New Roman" w:cs="Times New Roman"/>
          <w:sz w:val="24"/>
          <w:szCs w:val="24"/>
          <w:lang w:eastAsia="hr-HR"/>
        </w:rPr>
        <w:t xml:space="preserve">Predsjednica daje na glasovanje zapisnik sa </w:t>
      </w:r>
      <w:r w:rsidR="00B76370" w:rsidRPr="001632C0">
        <w:rPr>
          <w:rFonts w:ascii="Times New Roman" w:eastAsia="Times New Roman" w:hAnsi="Times New Roman" w:cs="Times New Roman"/>
          <w:sz w:val="24"/>
          <w:szCs w:val="24"/>
          <w:lang w:eastAsia="hr-HR"/>
        </w:rPr>
        <w:t>8</w:t>
      </w:r>
      <w:r w:rsidRPr="001632C0">
        <w:rPr>
          <w:rFonts w:ascii="Times New Roman" w:eastAsia="Times New Roman" w:hAnsi="Times New Roman" w:cs="Times New Roman"/>
          <w:sz w:val="24"/>
          <w:szCs w:val="24"/>
          <w:lang w:eastAsia="hr-HR"/>
        </w:rPr>
        <w:t xml:space="preserve">. sjednice. </w:t>
      </w:r>
    </w:p>
    <w:p w:rsidR="001D48E4" w:rsidRPr="001632C0" w:rsidRDefault="001D48E4" w:rsidP="001D48E4">
      <w:pPr>
        <w:spacing w:after="0" w:line="240" w:lineRule="auto"/>
        <w:rPr>
          <w:rFonts w:ascii="Times New Roman" w:eastAsia="Times New Roman" w:hAnsi="Times New Roman" w:cs="Times New Roman"/>
          <w:sz w:val="24"/>
          <w:szCs w:val="24"/>
          <w:lang w:eastAsia="hr-HR"/>
        </w:rPr>
      </w:pPr>
      <w:r w:rsidRPr="001632C0">
        <w:rPr>
          <w:rFonts w:ascii="Times New Roman" w:eastAsia="Times New Roman" w:hAnsi="Times New Roman" w:cs="Times New Roman"/>
          <w:sz w:val="24"/>
          <w:szCs w:val="24"/>
          <w:lang w:eastAsia="hr-HR"/>
        </w:rPr>
        <w:t xml:space="preserve">Vijeće jednoglasno prihvaća zapisnik.  </w:t>
      </w:r>
    </w:p>
    <w:p w:rsidR="003D142B" w:rsidRPr="00B76370" w:rsidRDefault="00B76370" w:rsidP="001D48E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Predsjednica daje na glasovanje dnevni red 9. sjednice</w:t>
      </w:r>
    </w:p>
    <w:p w:rsidR="003D142B" w:rsidRDefault="003D142B" w:rsidP="001D48E4">
      <w:pPr>
        <w:spacing w:after="0" w:line="240" w:lineRule="auto"/>
        <w:rPr>
          <w:rFonts w:ascii="Times New Roman" w:eastAsia="Times New Roman" w:hAnsi="Times New Roman" w:cs="Times New Roman"/>
          <w:b/>
          <w:i/>
          <w:sz w:val="24"/>
          <w:szCs w:val="24"/>
          <w:lang w:eastAsia="hr-HR"/>
        </w:rPr>
      </w:pPr>
    </w:p>
    <w:p w:rsidR="001D48E4" w:rsidRDefault="001D48E4" w:rsidP="001D48E4">
      <w:pPr>
        <w:spacing w:after="0" w:line="240" w:lineRule="auto"/>
        <w:rPr>
          <w:rFonts w:ascii="Times New Roman" w:eastAsia="Times New Roman" w:hAnsi="Times New Roman" w:cs="Times New Roman"/>
          <w:sz w:val="24"/>
          <w:szCs w:val="24"/>
          <w:lang w:eastAsia="hr-HR"/>
        </w:rPr>
      </w:pPr>
      <w:r w:rsidRPr="0095224A">
        <w:rPr>
          <w:rFonts w:ascii="Times New Roman" w:eastAsia="Times New Roman" w:hAnsi="Times New Roman" w:cs="Times New Roman"/>
          <w:sz w:val="24"/>
          <w:szCs w:val="24"/>
          <w:lang w:eastAsia="hr-HR"/>
        </w:rPr>
        <w:t xml:space="preserve">Vijeće jednoglasno utvrđuje </w:t>
      </w:r>
      <w:r w:rsidR="00B76370">
        <w:rPr>
          <w:rFonts w:ascii="Times New Roman" w:eastAsia="Times New Roman" w:hAnsi="Times New Roman" w:cs="Times New Roman"/>
          <w:sz w:val="24"/>
          <w:szCs w:val="24"/>
          <w:lang w:eastAsia="hr-HR"/>
        </w:rPr>
        <w:t xml:space="preserve"> </w:t>
      </w:r>
      <w:r w:rsidRPr="0095224A">
        <w:rPr>
          <w:rFonts w:ascii="Times New Roman" w:eastAsia="Times New Roman" w:hAnsi="Times New Roman" w:cs="Times New Roman"/>
          <w:sz w:val="24"/>
          <w:szCs w:val="24"/>
          <w:lang w:eastAsia="hr-HR"/>
        </w:rPr>
        <w:t xml:space="preserve">  </w:t>
      </w:r>
    </w:p>
    <w:p w:rsidR="00B76370" w:rsidRPr="00A11CB5" w:rsidRDefault="00B76370" w:rsidP="00B76370">
      <w:pPr>
        <w:spacing w:after="0"/>
        <w:ind w:firstLine="708"/>
        <w:jc w:val="both"/>
        <w:rPr>
          <w:rFonts w:ascii="Times New Roman" w:hAnsi="Times New Roman" w:cs="Times New Roman"/>
          <w:sz w:val="24"/>
          <w:szCs w:val="24"/>
        </w:rPr>
      </w:pPr>
    </w:p>
    <w:p w:rsidR="00B76370" w:rsidRPr="00EA65B5" w:rsidRDefault="00B76370" w:rsidP="00B76370">
      <w:pPr>
        <w:spacing w:after="0" w:line="240" w:lineRule="auto"/>
        <w:ind w:left="1428" w:firstLine="696"/>
        <w:contextualSpacing/>
        <w:rPr>
          <w:rFonts w:ascii="Times New Roman" w:eastAsia="Times New Roman" w:hAnsi="Times New Roman" w:cs="Times New Roman"/>
          <w:b/>
          <w:bCs/>
          <w:sz w:val="24"/>
          <w:szCs w:val="24"/>
          <w:lang w:eastAsia="hr-HR"/>
        </w:rPr>
      </w:pPr>
      <w:bookmarkStart w:id="0" w:name="_Hlk95170795"/>
      <w:r>
        <w:rPr>
          <w:rFonts w:ascii="Times New Roman" w:eastAsia="Times New Roman" w:hAnsi="Times New Roman" w:cs="Times New Roman"/>
          <w:b/>
          <w:bCs/>
          <w:sz w:val="24"/>
          <w:szCs w:val="24"/>
          <w:lang w:eastAsia="hr-HR"/>
        </w:rPr>
        <w:t xml:space="preserve">                                 </w:t>
      </w:r>
      <w:r w:rsidRPr="00EA65B5">
        <w:rPr>
          <w:rFonts w:ascii="Times New Roman" w:eastAsia="Times New Roman" w:hAnsi="Times New Roman" w:cs="Times New Roman"/>
          <w:b/>
          <w:bCs/>
          <w:sz w:val="24"/>
          <w:szCs w:val="24"/>
          <w:lang w:eastAsia="hr-HR"/>
        </w:rPr>
        <w:t>DNEVNI RED</w:t>
      </w:r>
    </w:p>
    <w:p w:rsidR="00B76370" w:rsidRPr="009B57A6" w:rsidRDefault="00B76370" w:rsidP="00B76370">
      <w:pPr>
        <w:spacing w:after="0" w:line="240" w:lineRule="auto"/>
        <w:ind w:left="720"/>
        <w:contextualSpacing/>
        <w:jc w:val="both"/>
        <w:rPr>
          <w:rFonts w:ascii="Times New Roman" w:eastAsia="Times New Roman" w:hAnsi="Times New Roman" w:cs="Times New Roman"/>
          <w:bCs/>
          <w:sz w:val="24"/>
          <w:szCs w:val="24"/>
          <w:lang w:eastAsia="hr-HR"/>
        </w:rPr>
      </w:pPr>
    </w:p>
    <w:p w:rsidR="00B76370" w:rsidRPr="00FC3DE9" w:rsidRDefault="00B76370" w:rsidP="00B76370">
      <w:pPr>
        <w:pStyle w:val="ListParagraph"/>
        <w:numPr>
          <w:ilvl w:val="0"/>
          <w:numId w:val="7"/>
        </w:numPr>
        <w:jc w:val="both"/>
        <w:rPr>
          <w:rFonts w:ascii="Times New Roman" w:eastAsia="Times New Roman" w:hAnsi="Times New Roman" w:cs="Times New Roman"/>
          <w:i/>
          <w:sz w:val="24"/>
          <w:szCs w:val="24"/>
          <w:lang w:eastAsia="hr-HR"/>
        </w:rPr>
      </w:pPr>
      <w:r>
        <w:rPr>
          <w:rFonts w:ascii="Times New Roman" w:eastAsia="Times New Roman" w:hAnsi="Times New Roman" w:cs="Times New Roman"/>
          <w:sz w:val="24"/>
          <w:szCs w:val="24"/>
          <w:lang w:eastAsia="hr-HR"/>
        </w:rPr>
        <w:t xml:space="preserve">Zaključak o prijedlog za promjenu regulacije u ulici </w:t>
      </w:r>
      <w:proofErr w:type="spellStart"/>
      <w:r>
        <w:rPr>
          <w:rFonts w:ascii="Times New Roman" w:eastAsia="Times New Roman" w:hAnsi="Times New Roman" w:cs="Times New Roman"/>
          <w:sz w:val="24"/>
          <w:szCs w:val="24"/>
          <w:lang w:eastAsia="hr-HR"/>
        </w:rPr>
        <w:t>Čičkovina</w:t>
      </w:r>
      <w:proofErr w:type="spellEnd"/>
      <w:r>
        <w:rPr>
          <w:rFonts w:ascii="Times New Roman" w:eastAsia="Times New Roman" w:hAnsi="Times New Roman" w:cs="Times New Roman"/>
          <w:sz w:val="24"/>
          <w:szCs w:val="24"/>
          <w:lang w:eastAsia="hr-HR"/>
        </w:rPr>
        <w:t xml:space="preserve"> 24 A</w:t>
      </w:r>
      <w:r w:rsidRPr="00217BB2">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(V.Ž.)</w:t>
      </w:r>
      <w:r w:rsidRPr="005E3C60">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p>
    <w:p w:rsidR="00B76370" w:rsidRPr="00CA173C" w:rsidRDefault="00B76370" w:rsidP="00B76370">
      <w:pPr>
        <w:pStyle w:val="ListParagraph"/>
        <w:ind w:left="1065"/>
        <w:jc w:val="both"/>
        <w:rPr>
          <w:rFonts w:ascii="Times New Roman" w:eastAsia="Times New Roman" w:hAnsi="Times New Roman" w:cs="Times New Roman"/>
          <w:i/>
          <w:sz w:val="24"/>
          <w:szCs w:val="24"/>
          <w:lang w:eastAsia="hr-HR"/>
        </w:rPr>
      </w:pPr>
      <w:r>
        <w:rPr>
          <w:rFonts w:ascii="Times New Roman" w:eastAsia="Times New Roman" w:hAnsi="Times New Roman" w:cs="Times New Roman"/>
          <w:sz w:val="24"/>
          <w:szCs w:val="24"/>
          <w:lang w:eastAsia="hr-HR"/>
        </w:rPr>
        <w:t xml:space="preserve"> – </w:t>
      </w:r>
      <w:r w:rsidRPr="00DB448E">
        <w:rPr>
          <w:rFonts w:ascii="Times New Roman" w:eastAsia="Times New Roman" w:hAnsi="Times New Roman" w:cs="Times New Roman"/>
          <w:i/>
          <w:sz w:val="24"/>
          <w:szCs w:val="24"/>
          <w:lang w:eastAsia="hr-HR"/>
        </w:rPr>
        <w:t>donošenje zaključka</w:t>
      </w:r>
    </w:p>
    <w:p w:rsidR="00B76370" w:rsidRDefault="00B76370" w:rsidP="00B76370">
      <w:pPr>
        <w:pStyle w:val="ListParagraph"/>
        <w:numPr>
          <w:ilvl w:val="0"/>
          <w:numId w:val="7"/>
        </w:numPr>
        <w:rPr>
          <w:rFonts w:ascii="Times New Roman" w:eastAsia="Times New Roman" w:hAnsi="Times New Roman" w:cs="Times New Roman"/>
          <w:i/>
          <w:sz w:val="24"/>
          <w:szCs w:val="24"/>
          <w:lang w:eastAsia="hr-HR"/>
        </w:rPr>
      </w:pPr>
      <w:r w:rsidRPr="00DB448E">
        <w:rPr>
          <w:rFonts w:ascii="Times New Roman" w:eastAsia="Times New Roman" w:hAnsi="Times New Roman" w:cs="Times New Roman"/>
          <w:sz w:val="24"/>
          <w:szCs w:val="24"/>
          <w:lang w:eastAsia="hr-HR"/>
        </w:rPr>
        <w:t xml:space="preserve">Zaključak o zahtjevu za redovno korištenje prostora mjesne samouprave </w:t>
      </w:r>
      <w:r>
        <w:rPr>
          <w:rFonts w:ascii="Times New Roman" w:eastAsia="Times New Roman" w:hAnsi="Times New Roman" w:cs="Times New Roman"/>
          <w:sz w:val="24"/>
          <w:szCs w:val="24"/>
          <w:lang w:eastAsia="hr-HR"/>
        </w:rPr>
        <w:t xml:space="preserve">                                                                                  - Pikado klub 501 – </w:t>
      </w:r>
      <w:r w:rsidRPr="00804193">
        <w:rPr>
          <w:rFonts w:ascii="Times New Roman" w:eastAsia="Times New Roman" w:hAnsi="Times New Roman" w:cs="Times New Roman"/>
          <w:b/>
          <w:i/>
          <w:sz w:val="24"/>
          <w:szCs w:val="24"/>
          <w:lang w:eastAsia="hr-HR"/>
        </w:rPr>
        <w:t xml:space="preserve">ponedjeljak od 08:00-10:00 </w:t>
      </w:r>
      <w:r>
        <w:rPr>
          <w:rFonts w:ascii="Times New Roman" w:eastAsia="Times New Roman" w:hAnsi="Times New Roman" w:cs="Times New Roman"/>
          <w:b/>
          <w:i/>
          <w:sz w:val="24"/>
          <w:szCs w:val="24"/>
          <w:lang w:eastAsia="hr-HR"/>
        </w:rPr>
        <w:t>i</w:t>
      </w:r>
      <w:r>
        <w:rPr>
          <w:rFonts w:ascii="Times New Roman" w:eastAsia="Times New Roman" w:hAnsi="Times New Roman" w:cs="Times New Roman"/>
          <w:sz w:val="24"/>
          <w:szCs w:val="24"/>
          <w:lang w:eastAsia="hr-HR"/>
        </w:rPr>
        <w:t xml:space="preserve"> </w:t>
      </w:r>
      <w:r w:rsidRPr="00FC3DE9">
        <w:rPr>
          <w:rFonts w:ascii="Times New Roman" w:eastAsia="Times New Roman" w:hAnsi="Times New Roman" w:cs="Times New Roman"/>
          <w:b/>
          <w:i/>
          <w:sz w:val="24"/>
          <w:szCs w:val="24"/>
          <w:lang w:eastAsia="hr-HR"/>
        </w:rPr>
        <w:t>utorak  od 18:00-20:00  sati</w:t>
      </w:r>
      <w:r w:rsidRPr="00FC3D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r w:rsidRPr="005F1F81">
        <w:rPr>
          <w:rFonts w:ascii="Times New Roman" w:eastAsia="Times New Roman" w:hAnsi="Times New Roman" w:cs="Times New Roman"/>
          <w:i/>
          <w:sz w:val="24"/>
          <w:szCs w:val="24"/>
          <w:lang w:eastAsia="hr-HR"/>
        </w:rPr>
        <w:t>donošenje zaključka</w:t>
      </w:r>
    </w:p>
    <w:p w:rsidR="00B76370" w:rsidRDefault="00B76370" w:rsidP="00B76370">
      <w:pPr>
        <w:pStyle w:val="ListParagraph"/>
        <w:numPr>
          <w:ilvl w:val="0"/>
          <w:numId w:val="7"/>
        </w:numPr>
        <w:rPr>
          <w:rFonts w:ascii="Times New Roman" w:eastAsia="Times New Roman" w:hAnsi="Times New Roman" w:cs="Times New Roman"/>
          <w:sz w:val="24"/>
          <w:szCs w:val="24"/>
          <w:lang w:eastAsia="hr-HR"/>
        </w:rPr>
      </w:pPr>
      <w:r w:rsidRPr="000937C5">
        <w:rPr>
          <w:rFonts w:ascii="Times New Roman" w:eastAsia="Times New Roman" w:hAnsi="Times New Roman" w:cs="Times New Roman"/>
          <w:sz w:val="24"/>
          <w:szCs w:val="24"/>
          <w:lang w:eastAsia="hr-HR"/>
        </w:rPr>
        <w:t xml:space="preserve">Izvješće o radu VMO „Šestinski dol – </w:t>
      </w:r>
      <w:proofErr w:type="spellStart"/>
      <w:r w:rsidRPr="000937C5">
        <w:rPr>
          <w:rFonts w:ascii="Times New Roman" w:eastAsia="Times New Roman" w:hAnsi="Times New Roman" w:cs="Times New Roman"/>
          <w:sz w:val="24"/>
          <w:szCs w:val="24"/>
          <w:lang w:eastAsia="hr-HR"/>
        </w:rPr>
        <w:t>Vrhovec</w:t>
      </w:r>
      <w:proofErr w:type="spellEnd"/>
      <w:r w:rsidRPr="000937C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za 2025</w:t>
      </w:r>
      <w:r w:rsidR="00635FD7">
        <w:rPr>
          <w:rFonts w:ascii="Times New Roman" w:eastAsia="Times New Roman" w:hAnsi="Times New Roman" w:cs="Times New Roman"/>
          <w:sz w:val="24"/>
          <w:szCs w:val="24"/>
          <w:lang w:eastAsia="hr-HR"/>
        </w:rPr>
        <w:t>.</w:t>
      </w:r>
    </w:p>
    <w:p w:rsidR="00B76370" w:rsidRDefault="00B76370" w:rsidP="00B76370">
      <w:pPr>
        <w:pStyle w:val="ListParagraph"/>
        <w:numPr>
          <w:ilvl w:val="0"/>
          <w:numId w:val="7"/>
        </w:num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Zaključak o zahtjevu za sprečavanje nepropisnog parkiranja u </w:t>
      </w:r>
      <w:r w:rsidRPr="000937C5">
        <w:rPr>
          <w:rFonts w:ascii="Times New Roman" w:eastAsia="Times New Roman" w:hAnsi="Times New Roman" w:cs="Times New Roman"/>
          <w:sz w:val="24"/>
          <w:szCs w:val="24"/>
          <w:lang w:eastAsia="hr-HR"/>
        </w:rPr>
        <w:t>ul</w:t>
      </w:r>
      <w:r>
        <w:rPr>
          <w:rFonts w:ascii="Times New Roman" w:eastAsia="Times New Roman" w:hAnsi="Times New Roman" w:cs="Times New Roman"/>
          <w:sz w:val="24"/>
          <w:szCs w:val="24"/>
          <w:lang w:eastAsia="hr-HR"/>
        </w:rPr>
        <w:t>.</w:t>
      </w:r>
      <w:r w:rsidRPr="000937C5">
        <w:rPr>
          <w:rFonts w:ascii="Times New Roman" w:eastAsia="Times New Roman" w:hAnsi="Times New Roman" w:cs="Times New Roman"/>
          <w:sz w:val="24"/>
          <w:szCs w:val="24"/>
          <w:lang w:eastAsia="hr-HR"/>
        </w:rPr>
        <w:t xml:space="preserve"> grada </w:t>
      </w:r>
      <w:proofErr w:type="spellStart"/>
      <w:r w:rsidRPr="000937C5">
        <w:rPr>
          <w:rFonts w:ascii="Times New Roman" w:eastAsia="Times New Roman" w:hAnsi="Times New Roman" w:cs="Times New Roman"/>
          <w:sz w:val="24"/>
          <w:szCs w:val="24"/>
          <w:lang w:eastAsia="hr-HR"/>
        </w:rPr>
        <w:t>Gualda</w:t>
      </w:r>
      <w:proofErr w:type="spellEnd"/>
      <w:r w:rsidRPr="000937C5">
        <w:rPr>
          <w:rFonts w:ascii="Times New Roman" w:eastAsia="Times New Roman" w:hAnsi="Times New Roman" w:cs="Times New Roman"/>
          <w:sz w:val="24"/>
          <w:szCs w:val="24"/>
          <w:lang w:eastAsia="hr-HR"/>
        </w:rPr>
        <w:t xml:space="preserve"> </w:t>
      </w:r>
      <w:proofErr w:type="spellStart"/>
      <w:r w:rsidRPr="000937C5">
        <w:rPr>
          <w:rFonts w:ascii="Times New Roman" w:eastAsia="Times New Roman" w:hAnsi="Times New Roman" w:cs="Times New Roman"/>
          <w:sz w:val="24"/>
          <w:szCs w:val="24"/>
          <w:lang w:eastAsia="hr-HR"/>
        </w:rPr>
        <w:t>Tadina</w:t>
      </w:r>
      <w:proofErr w:type="spellEnd"/>
      <w:r w:rsidRPr="000937C5">
        <w:rPr>
          <w:rFonts w:ascii="Times New Roman" w:eastAsia="Times New Roman" w:hAnsi="Times New Roman" w:cs="Times New Roman"/>
          <w:sz w:val="24"/>
          <w:szCs w:val="24"/>
          <w:lang w:eastAsia="hr-HR"/>
        </w:rPr>
        <w:t xml:space="preserve"> 14, </w:t>
      </w:r>
      <w:r>
        <w:rPr>
          <w:rFonts w:ascii="Times New Roman" w:eastAsia="Times New Roman" w:hAnsi="Times New Roman" w:cs="Times New Roman"/>
          <w:sz w:val="24"/>
          <w:szCs w:val="24"/>
          <w:lang w:eastAsia="hr-HR"/>
        </w:rPr>
        <w:t xml:space="preserve">(S.B.)  - </w:t>
      </w:r>
      <w:r w:rsidRPr="00FC3DE9">
        <w:rPr>
          <w:rFonts w:ascii="Times New Roman" w:eastAsia="Times New Roman" w:hAnsi="Times New Roman" w:cs="Times New Roman"/>
          <w:i/>
          <w:sz w:val="24"/>
          <w:szCs w:val="24"/>
          <w:lang w:eastAsia="hr-HR"/>
        </w:rPr>
        <w:t>donošenje zaključka</w:t>
      </w:r>
      <w:r>
        <w:rPr>
          <w:rFonts w:ascii="Times New Roman" w:eastAsia="Times New Roman" w:hAnsi="Times New Roman" w:cs="Times New Roman"/>
          <w:sz w:val="24"/>
          <w:szCs w:val="24"/>
          <w:lang w:eastAsia="hr-HR"/>
        </w:rPr>
        <w:t xml:space="preserve"> </w:t>
      </w:r>
    </w:p>
    <w:p w:rsidR="00B76370" w:rsidRPr="0013442A" w:rsidRDefault="00B76370" w:rsidP="00B76370">
      <w:pPr>
        <w:pStyle w:val="ListParagraph"/>
        <w:numPr>
          <w:ilvl w:val="0"/>
          <w:numId w:val="7"/>
        </w:numPr>
        <w:rPr>
          <w:rFonts w:ascii="Times New Roman" w:eastAsia="Times New Roman" w:hAnsi="Times New Roman" w:cs="Times New Roman"/>
          <w:sz w:val="24"/>
          <w:szCs w:val="24"/>
          <w:lang w:eastAsia="hr-HR"/>
        </w:rPr>
      </w:pPr>
      <w:r w:rsidRPr="0013442A">
        <w:rPr>
          <w:rFonts w:ascii="Times New Roman" w:eastAsia="Times New Roman" w:hAnsi="Times New Roman" w:cs="Times New Roman"/>
          <w:sz w:val="24"/>
          <w:szCs w:val="24"/>
          <w:lang w:eastAsia="hr-HR"/>
        </w:rPr>
        <w:t xml:space="preserve">Zaključak o prijedlogu za vraćanje uspornika u Ul. grada </w:t>
      </w:r>
      <w:proofErr w:type="spellStart"/>
      <w:r w:rsidRPr="0013442A">
        <w:rPr>
          <w:rFonts w:ascii="Times New Roman" w:eastAsia="Times New Roman" w:hAnsi="Times New Roman" w:cs="Times New Roman"/>
          <w:sz w:val="24"/>
          <w:szCs w:val="24"/>
          <w:lang w:eastAsia="hr-HR"/>
        </w:rPr>
        <w:t>Gualda</w:t>
      </w:r>
      <w:proofErr w:type="spellEnd"/>
      <w:r w:rsidRPr="0013442A">
        <w:rPr>
          <w:rFonts w:ascii="Times New Roman" w:eastAsia="Times New Roman" w:hAnsi="Times New Roman" w:cs="Times New Roman"/>
          <w:sz w:val="24"/>
          <w:szCs w:val="24"/>
          <w:lang w:eastAsia="hr-HR"/>
        </w:rPr>
        <w:t xml:space="preserve"> </w:t>
      </w:r>
      <w:proofErr w:type="spellStart"/>
      <w:r w:rsidRPr="0013442A">
        <w:rPr>
          <w:rFonts w:ascii="Times New Roman" w:eastAsia="Times New Roman" w:hAnsi="Times New Roman" w:cs="Times New Roman"/>
          <w:sz w:val="24"/>
          <w:szCs w:val="24"/>
          <w:lang w:eastAsia="hr-HR"/>
        </w:rPr>
        <w:t>Tadina</w:t>
      </w:r>
      <w:proofErr w:type="spellEnd"/>
      <w:r w:rsidRPr="0013442A">
        <w:rPr>
          <w:rFonts w:ascii="Times New Roman" w:eastAsia="Times New Roman" w:hAnsi="Times New Roman" w:cs="Times New Roman"/>
          <w:sz w:val="24"/>
          <w:szCs w:val="24"/>
          <w:lang w:eastAsia="hr-HR"/>
        </w:rPr>
        <w:t xml:space="preserve"> 18, uređenje zebre i saniranje raskrižja (H.D.) – </w:t>
      </w:r>
      <w:r w:rsidRPr="0013442A">
        <w:rPr>
          <w:rFonts w:ascii="Times New Roman" w:eastAsia="Times New Roman" w:hAnsi="Times New Roman" w:cs="Times New Roman"/>
          <w:i/>
          <w:sz w:val="24"/>
          <w:szCs w:val="24"/>
          <w:lang w:eastAsia="hr-HR"/>
        </w:rPr>
        <w:t>donošenje zaključka</w:t>
      </w:r>
    </w:p>
    <w:p w:rsidR="00B76370" w:rsidRPr="0013442A" w:rsidRDefault="00B76370" w:rsidP="00B76370">
      <w:pPr>
        <w:pStyle w:val="ListParagraph"/>
        <w:numPr>
          <w:ilvl w:val="0"/>
          <w:numId w:val="7"/>
        </w:numPr>
        <w:rPr>
          <w:rFonts w:ascii="Times New Roman" w:eastAsia="Times New Roman" w:hAnsi="Times New Roman" w:cs="Times New Roman"/>
          <w:sz w:val="24"/>
          <w:szCs w:val="24"/>
          <w:lang w:eastAsia="hr-HR"/>
        </w:rPr>
      </w:pPr>
      <w:r w:rsidRPr="0013442A">
        <w:rPr>
          <w:rFonts w:ascii="Times New Roman" w:eastAsia="Times New Roman" w:hAnsi="Times New Roman" w:cs="Times New Roman"/>
          <w:sz w:val="24"/>
          <w:szCs w:val="24"/>
          <w:lang w:eastAsia="hr-HR"/>
        </w:rPr>
        <w:t xml:space="preserve">Zaključak o prijedlogu za postavu stupića i jednosmjernu regulaciju prometa Ul. Antunovac (K.K.) </w:t>
      </w:r>
      <w:r w:rsidRPr="0013442A">
        <w:rPr>
          <w:rFonts w:ascii="Times New Roman" w:eastAsia="Times New Roman" w:hAnsi="Times New Roman" w:cs="Times New Roman"/>
          <w:i/>
          <w:sz w:val="24"/>
          <w:szCs w:val="24"/>
          <w:lang w:eastAsia="hr-HR"/>
        </w:rPr>
        <w:t>– donošenje zaključka</w:t>
      </w:r>
    </w:p>
    <w:p w:rsidR="00B76370" w:rsidRPr="005F1F81" w:rsidRDefault="00B76370" w:rsidP="00B76370">
      <w:pPr>
        <w:pStyle w:val="ListParagraph"/>
        <w:numPr>
          <w:ilvl w:val="0"/>
          <w:numId w:val="7"/>
        </w:numPr>
        <w:jc w:val="both"/>
        <w:rPr>
          <w:rFonts w:ascii="Times New Roman" w:eastAsia="Times New Roman" w:hAnsi="Times New Roman" w:cs="Times New Roman"/>
          <w:sz w:val="24"/>
          <w:szCs w:val="24"/>
          <w:lang w:eastAsia="hr-HR"/>
        </w:rPr>
      </w:pPr>
      <w:r w:rsidRPr="005F1F81">
        <w:rPr>
          <w:rFonts w:ascii="Times New Roman" w:eastAsia="Times New Roman" w:hAnsi="Times New Roman" w:cs="Times New Roman"/>
          <w:sz w:val="24"/>
          <w:szCs w:val="24"/>
          <w:lang w:eastAsia="hr-HR"/>
        </w:rPr>
        <w:t>Pitanja,</w:t>
      </w:r>
      <w:r>
        <w:rPr>
          <w:rFonts w:ascii="Times New Roman" w:eastAsia="Times New Roman" w:hAnsi="Times New Roman" w:cs="Times New Roman"/>
          <w:sz w:val="24"/>
          <w:szCs w:val="24"/>
          <w:lang w:eastAsia="hr-HR"/>
        </w:rPr>
        <w:t xml:space="preserve"> </w:t>
      </w:r>
      <w:r w:rsidRPr="00620D32">
        <w:rPr>
          <w:rFonts w:ascii="Times New Roman" w:eastAsia="Times New Roman" w:hAnsi="Times New Roman" w:cs="Times New Roman"/>
          <w:sz w:val="24"/>
          <w:szCs w:val="24"/>
          <w:lang w:eastAsia="hr-HR"/>
        </w:rPr>
        <w:t>prijedlozi i obavijesti</w:t>
      </w:r>
    </w:p>
    <w:p w:rsidR="00B76370" w:rsidRPr="0013442A" w:rsidRDefault="00B76370" w:rsidP="00B76370">
      <w:pPr>
        <w:pStyle w:val="ListParagraph"/>
        <w:numPr>
          <w:ilvl w:val="0"/>
          <w:numId w:val="8"/>
        </w:numPr>
        <w:jc w:val="both"/>
        <w:rPr>
          <w:rFonts w:ascii="Times New Roman" w:eastAsia="Times New Roman" w:hAnsi="Times New Roman" w:cs="Times New Roman"/>
          <w:sz w:val="24"/>
          <w:szCs w:val="24"/>
          <w:lang w:eastAsia="hr-HR"/>
        </w:rPr>
      </w:pPr>
      <w:r w:rsidRPr="0013442A">
        <w:rPr>
          <w:rFonts w:ascii="Times New Roman" w:eastAsia="Times New Roman" w:hAnsi="Times New Roman" w:cs="Times New Roman"/>
          <w:sz w:val="24"/>
          <w:szCs w:val="24"/>
          <w:lang w:eastAsia="hr-HR"/>
        </w:rPr>
        <w:t xml:space="preserve">Odluka o zatvaranju ul. </w:t>
      </w:r>
      <w:proofErr w:type="spellStart"/>
      <w:r w:rsidRPr="0013442A">
        <w:rPr>
          <w:rFonts w:ascii="Times New Roman" w:eastAsia="Times New Roman" w:hAnsi="Times New Roman" w:cs="Times New Roman"/>
          <w:sz w:val="24"/>
          <w:szCs w:val="24"/>
          <w:lang w:eastAsia="hr-HR"/>
        </w:rPr>
        <w:t>Vrhovec</w:t>
      </w:r>
      <w:proofErr w:type="spellEnd"/>
      <w:r w:rsidRPr="0013442A">
        <w:rPr>
          <w:rFonts w:ascii="Times New Roman" w:eastAsia="Times New Roman" w:hAnsi="Times New Roman" w:cs="Times New Roman"/>
          <w:sz w:val="24"/>
          <w:szCs w:val="24"/>
          <w:lang w:eastAsia="hr-HR"/>
        </w:rPr>
        <w:t xml:space="preserve"> na dijelu I. Vidovčica do ul. Šestinski vrh radi hitne sanacija klizišta</w:t>
      </w:r>
    </w:p>
    <w:p w:rsidR="00B76370" w:rsidRPr="0013442A" w:rsidRDefault="00B76370" w:rsidP="00B76370">
      <w:pPr>
        <w:pStyle w:val="ListParagraph"/>
        <w:numPr>
          <w:ilvl w:val="0"/>
          <w:numId w:val="8"/>
        </w:numPr>
        <w:jc w:val="both"/>
        <w:rPr>
          <w:rFonts w:ascii="Times New Roman" w:eastAsia="Times New Roman" w:hAnsi="Times New Roman" w:cs="Times New Roman"/>
          <w:sz w:val="24"/>
          <w:szCs w:val="24"/>
          <w:lang w:eastAsia="hr-HR"/>
        </w:rPr>
      </w:pPr>
      <w:r w:rsidRPr="0013442A">
        <w:rPr>
          <w:rFonts w:ascii="Times New Roman" w:eastAsia="Times New Roman" w:hAnsi="Times New Roman" w:cs="Times New Roman"/>
          <w:sz w:val="24"/>
          <w:szCs w:val="24"/>
          <w:lang w:eastAsia="hr-HR"/>
        </w:rPr>
        <w:t xml:space="preserve">Rješenje o postavi fiksnih zaštitnih stupića u Vinogradskoj 29 ( </w:t>
      </w:r>
      <w:r w:rsidRPr="0013442A">
        <w:rPr>
          <w:rFonts w:ascii="Times New Roman" w:eastAsia="Times New Roman" w:hAnsi="Times New Roman" w:cs="Times New Roman"/>
          <w:i/>
          <w:sz w:val="24"/>
          <w:szCs w:val="24"/>
          <w:lang w:eastAsia="hr-HR"/>
        </w:rPr>
        <w:t>4 kom na vađenje</w:t>
      </w:r>
      <w:r w:rsidRPr="0013442A">
        <w:rPr>
          <w:rFonts w:ascii="Times New Roman" w:eastAsia="Times New Roman" w:hAnsi="Times New Roman" w:cs="Times New Roman"/>
          <w:sz w:val="24"/>
          <w:szCs w:val="24"/>
          <w:lang w:eastAsia="hr-HR"/>
        </w:rPr>
        <w:t xml:space="preserve"> ) i ispred KBC Sestre milosrdnice; Vrtlarskoj cesti nasuprot kbr. 11A/13 na dijelu nogostupa od ulaza u parking KBC Sestre milosrdnice do pješačkog prijelaza ( </w:t>
      </w:r>
      <w:r w:rsidRPr="0013442A">
        <w:rPr>
          <w:rFonts w:ascii="Times New Roman" w:eastAsia="Times New Roman" w:hAnsi="Times New Roman" w:cs="Times New Roman"/>
          <w:i/>
          <w:sz w:val="24"/>
          <w:szCs w:val="24"/>
          <w:lang w:eastAsia="hr-HR"/>
        </w:rPr>
        <w:t>2 kom na vađenje</w:t>
      </w:r>
      <w:r w:rsidRPr="0013442A">
        <w:rPr>
          <w:rFonts w:ascii="Times New Roman" w:eastAsia="Times New Roman" w:hAnsi="Times New Roman" w:cs="Times New Roman"/>
          <w:sz w:val="24"/>
          <w:szCs w:val="24"/>
          <w:lang w:eastAsia="hr-HR"/>
        </w:rPr>
        <w:t xml:space="preserve"> ), na nogostupu u Ulici Antunovac u zoni kbr. 1</w:t>
      </w:r>
    </w:p>
    <w:bookmarkEnd w:id="0"/>
    <w:p w:rsidR="001D48E4" w:rsidRPr="002C4478" w:rsidRDefault="001D48E4" w:rsidP="00C50CB5">
      <w:pPr>
        <w:spacing w:after="0" w:line="240" w:lineRule="auto"/>
        <w:ind w:left="1428" w:firstLine="696"/>
        <w:contextualSpacing/>
        <w:rPr>
          <w:rFonts w:ascii="Times New Roman" w:eastAsia="Times New Roman" w:hAnsi="Times New Roman" w:cs="Times New Roman"/>
          <w:sz w:val="24"/>
          <w:szCs w:val="24"/>
          <w:lang w:eastAsia="hr-HR"/>
        </w:rPr>
      </w:pPr>
    </w:p>
    <w:p w:rsidR="00635FD7" w:rsidRPr="00635FD7" w:rsidRDefault="001D48E4" w:rsidP="00E361E0">
      <w:pPr>
        <w:spacing w:after="0" w:line="240" w:lineRule="auto"/>
        <w:contextualSpacing/>
        <w:rPr>
          <w:rFonts w:ascii="Times New Roman" w:eastAsia="Times New Roman" w:hAnsi="Times New Roman" w:cs="Times New Roman"/>
          <w:b/>
          <w:sz w:val="24"/>
          <w:szCs w:val="24"/>
          <w:lang w:eastAsia="hr-HR"/>
        </w:rPr>
      </w:pPr>
      <w:r w:rsidRPr="002C4478">
        <w:rPr>
          <w:rFonts w:ascii="Times New Roman" w:eastAsia="Calibri" w:hAnsi="Times New Roman" w:cs="Times New Roman"/>
          <w:b/>
          <w:sz w:val="24"/>
          <w:szCs w:val="24"/>
        </w:rPr>
        <w:t>Ad 1.</w:t>
      </w:r>
      <w:r w:rsidRPr="002C4478">
        <w:rPr>
          <w:rFonts w:ascii="Calibri" w:eastAsia="Calibri" w:hAnsi="Calibri" w:cs="Times New Roman"/>
          <w:sz w:val="24"/>
          <w:szCs w:val="24"/>
        </w:rPr>
        <w:t xml:space="preserve"> </w:t>
      </w:r>
      <w:r w:rsidRPr="002C4478">
        <w:rPr>
          <w:rFonts w:ascii="Times New Roman" w:eastAsia="Calibri" w:hAnsi="Times New Roman" w:cs="Times New Roman"/>
          <w:b/>
          <w:sz w:val="24"/>
          <w:szCs w:val="24"/>
        </w:rPr>
        <w:t xml:space="preserve"> </w:t>
      </w:r>
      <w:r w:rsidR="00635FD7" w:rsidRPr="00635FD7">
        <w:rPr>
          <w:rFonts w:ascii="Times New Roman" w:eastAsia="Times New Roman" w:hAnsi="Times New Roman" w:cs="Times New Roman"/>
          <w:b/>
          <w:sz w:val="24"/>
          <w:szCs w:val="24"/>
          <w:lang w:eastAsia="hr-HR"/>
        </w:rPr>
        <w:t xml:space="preserve">Zaključak o prijedlog za promjenu regulacije u ulici </w:t>
      </w:r>
      <w:proofErr w:type="spellStart"/>
      <w:r w:rsidR="00635FD7" w:rsidRPr="00635FD7">
        <w:rPr>
          <w:rFonts w:ascii="Times New Roman" w:eastAsia="Times New Roman" w:hAnsi="Times New Roman" w:cs="Times New Roman"/>
          <w:b/>
          <w:sz w:val="24"/>
          <w:szCs w:val="24"/>
          <w:lang w:eastAsia="hr-HR"/>
        </w:rPr>
        <w:t>Čičkovina</w:t>
      </w:r>
      <w:proofErr w:type="spellEnd"/>
      <w:r w:rsidR="00635FD7" w:rsidRPr="00635FD7">
        <w:rPr>
          <w:rFonts w:ascii="Times New Roman" w:eastAsia="Times New Roman" w:hAnsi="Times New Roman" w:cs="Times New Roman"/>
          <w:b/>
          <w:sz w:val="24"/>
          <w:szCs w:val="24"/>
          <w:lang w:eastAsia="hr-HR"/>
        </w:rPr>
        <w:t xml:space="preserve"> 24 A </w:t>
      </w:r>
    </w:p>
    <w:p w:rsidR="00D56C6E" w:rsidRPr="00C61D78" w:rsidRDefault="00D56C6E" w:rsidP="00D56C6E">
      <w:pPr>
        <w:spacing w:after="0" w:line="240" w:lineRule="auto"/>
        <w:rPr>
          <w:rFonts w:ascii="Times New Roman" w:eastAsia="Times New Roman" w:hAnsi="Times New Roman" w:cs="Times New Roman"/>
          <w:sz w:val="24"/>
          <w:szCs w:val="24"/>
          <w:lang w:eastAsia="hr-HR"/>
        </w:rPr>
      </w:pPr>
      <w:r w:rsidRPr="00C61D78">
        <w:rPr>
          <w:rFonts w:ascii="Times New Roman" w:eastAsia="Times New Roman" w:hAnsi="Times New Roman" w:cs="Times New Roman"/>
          <w:sz w:val="24"/>
          <w:szCs w:val="24"/>
          <w:lang w:eastAsia="hr-HR"/>
        </w:rPr>
        <w:t>Predsjednica informira vijećnike o predmetu rasprave i odlučivanja.</w:t>
      </w:r>
    </w:p>
    <w:p w:rsidR="00D56C6E" w:rsidRDefault="00D56C6E" w:rsidP="00D56C6E">
      <w:pPr>
        <w:spacing w:after="0"/>
        <w:rPr>
          <w:rFonts w:ascii="Times New Roman" w:eastAsia="Times New Roman" w:hAnsi="Times New Roman" w:cs="Times New Roman"/>
          <w:sz w:val="24"/>
          <w:szCs w:val="24"/>
          <w:lang w:eastAsia="hr-HR"/>
        </w:rPr>
      </w:pPr>
      <w:r w:rsidRPr="002C4478">
        <w:rPr>
          <w:rFonts w:ascii="Times New Roman" w:eastAsia="Times New Roman" w:hAnsi="Times New Roman" w:cs="Times New Roman"/>
          <w:sz w:val="24"/>
          <w:szCs w:val="24"/>
          <w:lang w:eastAsia="hr-HR"/>
        </w:rPr>
        <w:t xml:space="preserve">Svi vijećnici sudjeluju u raspravi. </w:t>
      </w:r>
    </w:p>
    <w:p w:rsidR="00D56C6E" w:rsidRDefault="00D56C6E" w:rsidP="00D56C6E">
      <w:pPr>
        <w:spacing w:after="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jednoglasno donosi:</w:t>
      </w:r>
    </w:p>
    <w:p w:rsidR="00915CA2" w:rsidRDefault="00915CA2" w:rsidP="00D56C6E">
      <w:pPr>
        <w:spacing w:after="0" w:line="276" w:lineRule="auto"/>
        <w:rPr>
          <w:rFonts w:ascii="Times New Roman" w:eastAsia="Times New Roman" w:hAnsi="Times New Roman"/>
          <w:b/>
          <w:sz w:val="24"/>
          <w:szCs w:val="24"/>
        </w:rPr>
      </w:pPr>
    </w:p>
    <w:p w:rsidR="00915CA2" w:rsidRPr="00915CA2" w:rsidRDefault="00915CA2" w:rsidP="00915CA2">
      <w:pPr>
        <w:spacing w:after="0" w:line="276" w:lineRule="auto"/>
        <w:ind w:left="2832" w:firstLine="708"/>
        <w:rPr>
          <w:rFonts w:ascii="Times New Roman" w:eastAsia="Times New Roman" w:hAnsi="Times New Roman"/>
          <w:b/>
          <w:sz w:val="24"/>
          <w:szCs w:val="24"/>
        </w:rPr>
      </w:pPr>
      <w:r w:rsidRPr="00915CA2">
        <w:rPr>
          <w:rFonts w:ascii="Times New Roman" w:eastAsia="Times New Roman" w:hAnsi="Times New Roman"/>
          <w:b/>
          <w:sz w:val="24"/>
          <w:szCs w:val="24"/>
        </w:rPr>
        <w:t>Z A K L J U Č A K</w:t>
      </w:r>
    </w:p>
    <w:p w:rsidR="00915CA2" w:rsidRPr="00915CA2" w:rsidRDefault="00915CA2" w:rsidP="00915CA2">
      <w:pPr>
        <w:spacing w:after="0"/>
        <w:rPr>
          <w:rFonts w:ascii="Times New Roman" w:eastAsia="Times New Roman" w:hAnsi="Times New Roman"/>
          <w:b/>
          <w:sz w:val="24"/>
          <w:szCs w:val="24"/>
          <w:lang w:val="pl-PL"/>
        </w:rPr>
      </w:pPr>
      <w:r w:rsidRPr="00915CA2">
        <w:rPr>
          <w:rFonts w:ascii="Times New Roman" w:eastAsia="Times New Roman" w:hAnsi="Times New Roman"/>
          <w:b/>
          <w:sz w:val="24"/>
          <w:szCs w:val="24"/>
          <w:lang w:val="pl-PL"/>
        </w:rPr>
        <w:t xml:space="preserve">                        o prijedlogu za promjenu regulacije prometa u ulici Čičkovina </w:t>
      </w:r>
    </w:p>
    <w:p w:rsidR="00915CA2" w:rsidRPr="00915CA2" w:rsidRDefault="00915CA2" w:rsidP="00915CA2">
      <w:pPr>
        <w:spacing w:after="0"/>
        <w:rPr>
          <w:rFonts w:ascii="Times New Roman" w:eastAsia="Times New Roman" w:hAnsi="Times New Roman" w:cs="Times New Roman"/>
          <w:sz w:val="24"/>
          <w:szCs w:val="24"/>
          <w:lang w:eastAsia="hr-HR"/>
        </w:rPr>
      </w:pPr>
    </w:p>
    <w:p w:rsidR="00915CA2" w:rsidRDefault="00915CA2" w:rsidP="00915CA2">
      <w:pPr>
        <w:numPr>
          <w:ilvl w:val="0"/>
          <w:numId w:val="18"/>
        </w:numPr>
        <w:spacing w:after="0" w:line="240" w:lineRule="auto"/>
        <w:contextualSpacing/>
        <w:rPr>
          <w:rFonts w:ascii="Times New Roman" w:eastAsia="Times New Roman" w:hAnsi="Times New Roman" w:cs="Times New Roman"/>
          <w:sz w:val="24"/>
          <w:szCs w:val="24"/>
          <w:lang w:eastAsia="hr-HR"/>
        </w:rPr>
      </w:pPr>
      <w:r w:rsidRPr="00915CA2">
        <w:rPr>
          <w:rFonts w:ascii="Times New Roman" w:eastAsia="Times New Roman" w:hAnsi="Times New Roman" w:cs="Times New Roman"/>
          <w:sz w:val="24"/>
          <w:szCs w:val="24"/>
          <w:lang w:eastAsia="hr-HR"/>
        </w:rPr>
        <w:t xml:space="preserve">Vijeće je raspravljalo na zahtjev predstavnika stanara zgrade u ulici </w:t>
      </w:r>
      <w:proofErr w:type="spellStart"/>
      <w:r w:rsidRPr="00915CA2">
        <w:rPr>
          <w:rFonts w:ascii="Times New Roman" w:eastAsia="Times New Roman" w:hAnsi="Times New Roman" w:cs="Times New Roman"/>
          <w:sz w:val="24"/>
          <w:szCs w:val="24"/>
          <w:lang w:eastAsia="hr-HR"/>
        </w:rPr>
        <w:t>Čičkovina</w:t>
      </w:r>
      <w:proofErr w:type="spellEnd"/>
      <w:r w:rsidRPr="00915CA2">
        <w:rPr>
          <w:rFonts w:ascii="Times New Roman" w:eastAsia="Times New Roman" w:hAnsi="Times New Roman" w:cs="Times New Roman"/>
          <w:sz w:val="24"/>
          <w:szCs w:val="24"/>
          <w:lang w:eastAsia="hr-HR"/>
        </w:rPr>
        <w:t xml:space="preserve"> 24a, o putu koji povezuje ulicu </w:t>
      </w:r>
      <w:proofErr w:type="spellStart"/>
      <w:r w:rsidRPr="00915CA2">
        <w:rPr>
          <w:rFonts w:ascii="Times New Roman" w:eastAsia="Times New Roman" w:hAnsi="Times New Roman" w:cs="Times New Roman"/>
          <w:sz w:val="24"/>
          <w:szCs w:val="24"/>
          <w:lang w:eastAsia="hr-HR"/>
        </w:rPr>
        <w:t>Prevoj</w:t>
      </w:r>
      <w:proofErr w:type="spellEnd"/>
      <w:r w:rsidRPr="00915CA2">
        <w:rPr>
          <w:rFonts w:ascii="Times New Roman" w:eastAsia="Times New Roman" w:hAnsi="Times New Roman" w:cs="Times New Roman"/>
          <w:sz w:val="24"/>
          <w:szCs w:val="24"/>
          <w:lang w:eastAsia="hr-HR"/>
        </w:rPr>
        <w:t xml:space="preserve"> i ulicu </w:t>
      </w:r>
      <w:proofErr w:type="spellStart"/>
      <w:r w:rsidRPr="00915CA2">
        <w:rPr>
          <w:rFonts w:ascii="Times New Roman" w:eastAsia="Times New Roman" w:hAnsi="Times New Roman" w:cs="Times New Roman"/>
          <w:sz w:val="24"/>
          <w:szCs w:val="24"/>
          <w:lang w:eastAsia="hr-HR"/>
        </w:rPr>
        <w:t>Čičkovina</w:t>
      </w:r>
      <w:proofErr w:type="spellEnd"/>
      <w:r w:rsidRPr="00915CA2">
        <w:rPr>
          <w:rFonts w:ascii="Times New Roman" w:eastAsia="Times New Roman" w:hAnsi="Times New Roman" w:cs="Times New Roman"/>
          <w:sz w:val="24"/>
          <w:szCs w:val="24"/>
          <w:lang w:eastAsia="hr-HR"/>
        </w:rPr>
        <w:t xml:space="preserve">. U posljednjih pet godina promet </w:t>
      </w:r>
      <w:r w:rsidR="00F60A96">
        <w:rPr>
          <w:rFonts w:ascii="Times New Roman" w:eastAsia="Times New Roman" w:hAnsi="Times New Roman" w:cs="Times New Roman"/>
          <w:sz w:val="24"/>
          <w:szCs w:val="24"/>
          <w:lang w:eastAsia="hr-HR"/>
        </w:rPr>
        <w:t>se tim</w:t>
      </w:r>
      <w:r w:rsidRPr="00915CA2">
        <w:rPr>
          <w:rFonts w:ascii="Times New Roman" w:eastAsia="Times New Roman" w:hAnsi="Times New Roman" w:cs="Times New Roman"/>
          <w:sz w:val="24"/>
          <w:szCs w:val="24"/>
          <w:lang w:eastAsia="hr-HR"/>
        </w:rPr>
        <w:t xml:space="preserve"> putem povećao se višestruko i do deset puta, uslijed čega više ne udovoljava sigurnosnim i tehničkim uvjetima za prometovanje vozila u oba smjera i ugrožava sigurnost pješaka, osobito djece.</w:t>
      </w:r>
    </w:p>
    <w:p w:rsidR="00D56C6E" w:rsidRPr="00915CA2" w:rsidRDefault="00D56C6E" w:rsidP="0038578E">
      <w:pPr>
        <w:spacing w:after="0" w:line="240" w:lineRule="auto"/>
        <w:ind w:left="720"/>
        <w:contextualSpacing/>
        <w:rPr>
          <w:rFonts w:ascii="Times New Roman" w:eastAsia="Times New Roman" w:hAnsi="Times New Roman" w:cs="Times New Roman"/>
          <w:sz w:val="24"/>
          <w:szCs w:val="24"/>
          <w:lang w:eastAsia="hr-HR"/>
        </w:rPr>
      </w:pPr>
    </w:p>
    <w:p w:rsidR="00915CA2" w:rsidRPr="00915CA2" w:rsidRDefault="00915CA2" w:rsidP="00915CA2">
      <w:pPr>
        <w:ind w:left="720"/>
        <w:contextualSpacing/>
        <w:rPr>
          <w:rFonts w:ascii="Times New Roman" w:eastAsia="Times New Roman" w:hAnsi="Times New Roman" w:cs="Times New Roman"/>
          <w:sz w:val="24"/>
          <w:szCs w:val="24"/>
          <w:lang w:eastAsia="hr-HR"/>
        </w:rPr>
      </w:pPr>
    </w:p>
    <w:p w:rsidR="00915CA2" w:rsidRPr="00915CA2" w:rsidRDefault="00915CA2" w:rsidP="00915CA2">
      <w:pPr>
        <w:ind w:left="720"/>
        <w:contextualSpacing/>
        <w:rPr>
          <w:rFonts w:ascii="Times New Roman" w:eastAsia="Times New Roman" w:hAnsi="Times New Roman" w:cs="Times New Roman"/>
          <w:sz w:val="24"/>
          <w:szCs w:val="24"/>
          <w:lang w:eastAsia="hr-HR"/>
        </w:rPr>
      </w:pPr>
      <w:r w:rsidRPr="00915CA2">
        <w:rPr>
          <w:rFonts w:ascii="Times New Roman" w:eastAsia="Times New Roman" w:hAnsi="Times New Roman" w:cs="Times New Roman"/>
          <w:sz w:val="24"/>
          <w:szCs w:val="24"/>
          <w:lang w:eastAsia="hr-HR"/>
        </w:rPr>
        <w:t xml:space="preserve">Sve su češće situacije nepropisne i prebrze vožnje, pa se značajno povećava rizik od prometne nesreće s teškim posljedicama. Dodatni problem predstavlja održavanje predmetnog puta, koji nije asfaltiran niti saniran posljednjih 16 godina, a uslijed povećanog i neprimjerenog prometa došlo je do vidljivih oštećenja kolnika. </w:t>
      </w:r>
    </w:p>
    <w:p w:rsidR="00915CA2" w:rsidRPr="00915CA2" w:rsidRDefault="00915CA2" w:rsidP="00915CA2">
      <w:pPr>
        <w:ind w:left="720"/>
        <w:contextualSpacing/>
        <w:rPr>
          <w:rFonts w:ascii="Times New Roman" w:eastAsia="Times New Roman" w:hAnsi="Times New Roman" w:cs="Times New Roman"/>
          <w:sz w:val="24"/>
          <w:szCs w:val="24"/>
          <w:lang w:eastAsia="hr-HR"/>
        </w:rPr>
      </w:pPr>
      <w:r w:rsidRPr="00915CA2">
        <w:rPr>
          <w:rFonts w:ascii="Times New Roman" w:eastAsia="Times New Roman" w:hAnsi="Times New Roman" w:cs="Times New Roman"/>
          <w:sz w:val="24"/>
          <w:szCs w:val="24"/>
          <w:lang w:eastAsia="hr-HR"/>
        </w:rPr>
        <w:t xml:space="preserve">Uz navedeni put nalaze se i privatna parkirna mjesta u vlasništvu stanara zgrade u ulici </w:t>
      </w:r>
      <w:proofErr w:type="spellStart"/>
      <w:r w:rsidRPr="00915CA2">
        <w:rPr>
          <w:rFonts w:ascii="Times New Roman" w:eastAsia="Times New Roman" w:hAnsi="Times New Roman" w:cs="Times New Roman"/>
          <w:sz w:val="24"/>
          <w:szCs w:val="24"/>
          <w:lang w:eastAsia="hr-HR"/>
        </w:rPr>
        <w:t>Čičkovini</w:t>
      </w:r>
      <w:proofErr w:type="spellEnd"/>
      <w:r w:rsidRPr="00915CA2">
        <w:rPr>
          <w:rFonts w:ascii="Times New Roman" w:eastAsia="Times New Roman" w:hAnsi="Times New Roman" w:cs="Times New Roman"/>
          <w:sz w:val="24"/>
          <w:szCs w:val="24"/>
          <w:lang w:eastAsia="hr-HR"/>
        </w:rPr>
        <w:t xml:space="preserve"> 24a, na kojima su također uočljiva oštećenja. Stanari traže novu regulaciju prometa kojim bi se zaštitila djeca i drugi pješaci te da se ulica uvrsti u plan redovitog održavanja, uključujući asfaltiranje. Predlažu hitno reguliranje prometa u jednom smjeru.</w:t>
      </w:r>
    </w:p>
    <w:p w:rsidR="00915CA2" w:rsidRPr="00915CA2" w:rsidRDefault="00915CA2" w:rsidP="00915CA2">
      <w:pPr>
        <w:ind w:left="720"/>
        <w:contextualSpacing/>
        <w:rPr>
          <w:rFonts w:ascii="Times New Roman" w:eastAsia="Times New Roman" w:hAnsi="Times New Roman" w:cs="Times New Roman"/>
          <w:sz w:val="24"/>
          <w:szCs w:val="24"/>
          <w:lang w:eastAsia="hr-HR"/>
        </w:rPr>
      </w:pPr>
    </w:p>
    <w:p w:rsidR="00915CA2" w:rsidRPr="00915CA2" w:rsidRDefault="00915CA2" w:rsidP="00915CA2">
      <w:pPr>
        <w:numPr>
          <w:ilvl w:val="0"/>
          <w:numId w:val="18"/>
        </w:numPr>
        <w:spacing w:after="0" w:line="240" w:lineRule="auto"/>
        <w:contextualSpacing/>
        <w:rPr>
          <w:rFonts w:ascii="Times New Roman" w:eastAsia="Times New Roman" w:hAnsi="Times New Roman" w:cs="Times New Roman"/>
          <w:sz w:val="24"/>
          <w:szCs w:val="24"/>
          <w:lang w:eastAsia="hr-HR"/>
        </w:rPr>
      </w:pPr>
      <w:r w:rsidRPr="00915CA2">
        <w:rPr>
          <w:rFonts w:ascii="Times New Roman" w:eastAsia="Times New Roman" w:hAnsi="Times New Roman" w:cs="Times New Roman"/>
          <w:sz w:val="24"/>
          <w:szCs w:val="24"/>
          <w:lang w:eastAsia="hr-HR"/>
        </w:rPr>
        <w:t>Vijeće  je razmotrilo zahtjev stanara i traži da se prometnica uvrstiti u popis nerazvrstanih cesta kako bi se mogla napraviti regulacija prometa.</w:t>
      </w:r>
    </w:p>
    <w:p w:rsidR="00915CA2" w:rsidRPr="00915CA2" w:rsidRDefault="00915CA2" w:rsidP="00915CA2">
      <w:pPr>
        <w:spacing w:after="0" w:line="240" w:lineRule="auto"/>
        <w:ind w:left="720"/>
        <w:contextualSpacing/>
        <w:rPr>
          <w:rFonts w:ascii="Times New Roman" w:eastAsia="Times New Roman" w:hAnsi="Times New Roman" w:cs="Times New Roman"/>
          <w:sz w:val="24"/>
          <w:szCs w:val="24"/>
          <w:lang w:eastAsia="hr-HR"/>
        </w:rPr>
      </w:pPr>
    </w:p>
    <w:p w:rsidR="00915CA2" w:rsidRPr="00915CA2" w:rsidRDefault="00915CA2" w:rsidP="00915CA2">
      <w:pPr>
        <w:numPr>
          <w:ilvl w:val="0"/>
          <w:numId w:val="18"/>
        </w:numPr>
        <w:spacing w:after="0" w:line="240" w:lineRule="auto"/>
        <w:contextualSpacing/>
        <w:rPr>
          <w:rFonts w:ascii="Times New Roman" w:eastAsia="Times New Roman" w:hAnsi="Times New Roman" w:cs="Times New Roman"/>
          <w:sz w:val="24"/>
          <w:szCs w:val="24"/>
          <w:lang w:eastAsia="hr-HR"/>
        </w:rPr>
      </w:pPr>
      <w:r w:rsidRPr="00915CA2">
        <w:rPr>
          <w:rFonts w:ascii="Times New Roman" w:eastAsia="Times New Roman" w:hAnsi="Times New Roman" w:cs="Times New Roman"/>
          <w:sz w:val="24"/>
          <w:szCs w:val="24"/>
          <w:lang w:eastAsia="hr-HR"/>
        </w:rPr>
        <w:t xml:space="preserve">Ovaj Zaključak dostavit će se Vijeću Gradske četvrti Črnomerec i Gradskom uredu za mjesnu samoupravu, promet, komunalne poslove, civilnu zaštitu i sigurnost.   </w:t>
      </w:r>
    </w:p>
    <w:p w:rsidR="00915CA2" w:rsidRPr="00915CA2" w:rsidRDefault="00915CA2" w:rsidP="00915CA2">
      <w:pPr>
        <w:spacing w:after="0" w:line="240" w:lineRule="auto"/>
        <w:rPr>
          <w:rFonts w:ascii="Times New Roman" w:eastAsia="Times New Roman" w:hAnsi="Times New Roman" w:cs="Times New Roman"/>
          <w:sz w:val="24"/>
          <w:szCs w:val="24"/>
          <w:lang w:eastAsia="hr-HR"/>
        </w:rPr>
      </w:pPr>
    </w:p>
    <w:p w:rsidR="00E361E0" w:rsidRDefault="00E361E0" w:rsidP="00E361E0">
      <w:pPr>
        <w:spacing w:after="0" w:line="240" w:lineRule="auto"/>
        <w:contextualSpacing/>
        <w:rPr>
          <w:rFonts w:ascii="Times New Roman" w:eastAsia="Times New Roman" w:hAnsi="Times New Roman" w:cs="Times New Roman"/>
          <w:sz w:val="24"/>
          <w:szCs w:val="24"/>
          <w:lang w:eastAsia="hr-HR"/>
        </w:rPr>
      </w:pPr>
    </w:p>
    <w:p w:rsidR="00635FD7" w:rsidRDefault="001D48E4" w:rsidP="00754B79">
      <w:pPr>
        <w:spacing w:after="0"/>
        <w:rPr>
          <w:rFonts w:ascii="Times New Roman" w:eastAsia="Calibri" w:hAnsi="Times New Roman" w:cs="Times New Roman"/>
          <w:b/>
          <w:sz w:val="24"/>
          <w:szCs w:val="24"/>
          <w:lang w:eastAsia="hr-HR"/>
        </w:rPr>
      </w:pPr>
      <w:r w:rsidRPr="002C4478">
        <w:rPr>
          <w:rFonts w:ascii="Times New Roman" w:eastAsia="Times New Roman" w:hAnsi="Times New Roman" w:cs="Times New Roman"/>
          <w:b/>
          <w:sz w:val="24"/>
          <w:szCs w:val="24"/>
          <w:lang w:eastAsia="hr-HR"/>
        </w:rPr>
        <w:t>Ad 2</w:t>
      </w:r>
      <w:r w:rsidRPr="001632C0">
        <w:rPr>
          <w:rFonts w:ascii="Times New Roman" w:eastAsia="Times New Roman" w:hAnsi="Times New Roman" w:cs="Times New Roman"/>
          <w:b/>
          <w:sz w:val="24"/>
          <w:szCs w:val="24"/>
          <w:lang w:eastAsia="hr-HR"/>
        </w:rPr>
        <w:t xml:space="preserve">. </w:t>
      </w:r>
      <w:r w:rsidR="00635FD7" w:rsidRPr="001632C0">
        <w:rPr>
          <w:rFonts w:ascii="Times New Roman" w:eastAsia="Times New Roman" w:hAnsi="Times New Roman" w:cs="Times New Roman"/>
          <w:b/>
          <w:sz w:val="24"/>
          <w:szCs w:val="24"/>
          <w:lang w:eastAsia="hr-HR"/>
        </w:rPr>
        <w:t>Zaključak o zahtjevu za redovno korištenje prostora mjesne samouprave</w:t>
      </w:r>
      <w:r w:rsidR="00882FD1" w:rsidRPr="001632C0">
        <w:rPr>
          <w:rFonts w:ascii="Times New Roman" w:eastAsia="Calibri" w:hAnsi="Times New Roman" w:cs="Times New Roman"/>
          <w:b/>
          <w:sz w:val="24"/>
          <w:szCs w:val="24"/>
          <w:lang w:eastAsia="hr-HR"/>
        </w:rPr>
        <w:t xml:space="preserve">         </w:t>
      </w:r>
    </w:p>
    <w:p w:rsidR="00882FD1" w:rsidRPr="00C61D78" w:rsidRDefault="00882FD1" w:rsidP="00754B79">
      <w:pPr>
        <w:spacing w:after="0"/>
        <w:rPr>
          <w:rFonts w:ascii="Times New Roman" w:eastAsia="Calibri" w:hAnsi="Times New Roman" w:cs="Times New Roman"/>
          <w:sz w:val="24"/>
          <w:szCs w:val="24"/>
          <w:lang w:eastAsia="hr-HR"/>
        </w:rPr>
      </w:pPr>
      <w:r w:rsidRPr="00C61D78">
        <w:rPr>
          <w:rFonts w:ascii="Times New Roman" w:eastAsia="Calibri" w:hAnsi="Times New Roman" w:cs="Times New Roman"/>
          <w:b/>
          <w:sz w:val="24"/>
          <w:szCs w:val="24"/>
          <w:lang w:eastAsia="hr-HR"/>
        </w:rPr>
        <w:t xml:space="preserve"> </w:t>
      </w:r>
      <w:r w:rsidRPr="00C61D78">
        <w:rPr>
          <w:rFonts w:ascii="Times New Roman" w:eastAsia="Calibri" w:hAnsi="Times New Roman" w:cs="Times New Roman"/>
          <w:sz w:val="24"/>
          <w:szCs w:val="24"/>
          <w:lang w:eastAsia="hr-HR"/>
        </w:rPr>
        <w:t>Vijećnici su raspravljali o zahtjevu za redovno korištenje prostora mjesne samouprave</w:t>
      </w:r>
    </w:p>
    <w:p w:rsidR="0043077B" w:rsidRPr="0043077B" w:rsidRDefault="00EC6193" w:rsidP="00754B79">
      <w:pPr>
        <w:spacing w:after="0"/>
        <w:rPr>
          <w:rFonts w:ascii="Times New Roman" w:eastAsia="Calibri" w:hAnsi="Times New Roman" w:cs="Times New Roman"/>
          <w:sz w:val="24"/>
          <w:szCs w:val="24"/>
          <w:lang w:eastAsia="hr-HR"/>
        </w:rPr>
      </w:pPr>
      <w:r>
        <w:rPr>
          <w:rFonts w:ascii="Times New Roman" w:eastAsia="Calibri" w:hAnsi="Times New Roman" w:cs="Times New Roman"/>
          <w:b/>
          <w:sz w:val="24"/>
          <w:szCs w:val="24"/>
          <w:lang w:eastAsia="hr-HR"/>
        </w:rPr>
        <w:t xml:space="preserve">       </w:t>
      </w:r>
      <w:r w:rsidR="00754B79" w:rsidRPr="00754B79">
        <w:rPr>
          <w:rFonts w:ascii="Times New Roman" w:eastAsia="Calibri" w:hAnsi="Times New Roman" w:cs="Times New Roman"/>
          <w:b/>
          <w:sz w:val="24"/>
          <w:szCs w:val="24"/>
          <w:lang w:eastAsia="hr-HR"/>
        </w:rPr>
        <w:t xml:space="preserve"> </w:t>
      </w:r>
      <w:r w:rsidRPr="00EC6193">
        <w:rPr>
          <w:rFonts w:ascii="Times New Roman" w:eastAsia="Calibri" w:hAnsi="Times New Roman" w:cs="Times New Roman"/>
          <w:b/>
          <w:i/>
          <w:sz w:val="24"/>
          <w:szCs w:val="24"/>
          <w:lang w:eastAsia="hr-HR"/>
        </w:rPr>
        <w:t xml:space="preserve">- </w:t>
      </w:r>
      <w:r w:rsidR="00603ED5">
        <w:rPr>
          <w:rFonts w:ascii="Times New Roman" w:eastAsia="Calibri" w:hAnsi="Times New Roman" w:cs="Times New Roman"/>
          <w:b/>
          <w:i/>
          <w:sz w:val="24"/>
          <w:szCs w:val="24"/>
          <w:lang w:eastAsia="hr-HR"/>
        </w:rPr>
        <w:t xml:space="preserve">Udruge </w:t>
      </w:r>
      <w:r w:rsidRPr="00EC6193">
        <w:rPr>
          <w:rFonts w:ascii="Times New Roman" w:eastAsia="Calibri" w:hAnsi="Times New Roman" w:cs="Times New Roman"/>
          <w:b/>
          <w:i/>
          <w:sz w:val="24"/>
          <w:szCs w:val="24"/>
          <w:lang w:eastAsia="hr-HR"/>
        </w:rPr>
        <w:t xml:space="preserve">Pikado klub 501 – ponedjeljak od 08:00-10:00 i utorak  od 18:00-20:00  sati                                             </w:t>
      </w:r>
      <w:r w:rsidR="00754B79" w:rsidRPr="00754B79">
        <w:rPr>
          <w:rFonts w:ascii="Times New Roman" w:eastAsia="Calibri" w:hAnsi="Times New Roman" w:cs="Times New Roman"/>
          <w:b/>
          <w:i/>
          <w:sz w:val="24"/>
          <w:szCs w:val="24"/>
          <w:lang w:eastAsia="hr-HR"/>
        </w:rPr>
        <w:t xml:space="preserve">        </w:t>
      </w:r>
      <w:r w:rsidR="0043077B">
        <w:rPr>
          <w:rFonts w:ascii="Times New Roman" w:eastAsia="Calibri" w:hAnsi="Times New Roman" w:cs="Times New Roman"/>
          <w:b/>
          <w:i/>
          <w:sz w:val="24"/>
          <w:szCs w:val="24"/>
          <w:lang w:eastAsia="hr-HR"/>
        </w:rPr>
        <w:t xml:space="preserve">  </w:t>
      </w:r>
      <w:r w:rsidR="0043077B">
        <w:rPr>
          <w:rFonts w:ascii="Times New Roman" w:eastAsia="Calibri" w:hAnsi="Times New Roman" w:cs="Times New Roman"/>
          <w:sz w:val="24"/>
          <w:szCs w:val="24"/>
          <w:lang w:eastAsia="hr-HR"/>
        </w:rPr>
        <w:t>Vijeće jednoglasno donosi:</w:t>
      </w:r>
    </w:p>
    <w:p w:rsidR="00E361E0" w:rsidRPr="001D2044" w:rsidRDefault="00E361E0" w:rsidP="00E361E0">
      <w:pPr>
        <w:spacing w:after="0" w:line="276" w:lineRule="auto"/>
        <w:rPr>
          <w:rFonts w:ascii="Times New Roman" w:eastAsia="Times New Roman" w:hAnsi="Times New Roman"/>
          <w:b/>
          <w:sz w:val="24"/>
          <w:szCs w:val="24"/>
        </w:rPr>
      </w:pPr>
      <w:r>
        <w:rPr>
          <w:rFonts w:ascii="Times New Roman" w:eastAsia="Times New Roman" w:hAnsi="Times New Roman" w:cs="Times New Roman"/>
          <w:sz w:val="24"/>
          <w:szCs w:val="24"/>
          <w:lang w:eastAsia="hr-HR"/>
        </w:rPr>
        <w:t xml:space="preserve">                                                         </w:t>
      </w:r>
      <w:r w:rsidR="00C61D78">
        <w:rPr>
          <w:rFonts w:ascii="Times New Roman" w:eastAsia="Times New Roman" w:hAnsi="Times New Roman" w:cs="Times New Roman"/>
          <w:sz w:val="24"/>
          <w:szCs w:val="24"/>
          <w:lang w:eastAsia="hr-HR"/>
        </w:rPr>
        <w:t xml:space="preserve">   </w:t>
      </w:r>
      <w:r w:rsidRPr="001D2044">
        <w:rPr>
          <w:rFonts w:ascii="Times New Roman" w:eastAsia="Times New Roman" w:hAnsi="Times New Roman"/>
          <w:b/>
          <w:sz w:val="24"/>
          <w:szCs w:val="24"/>
        </w:rPr>
        <w:t>Z A K L J U Č A K</w:t>
      </w:r>
    </w:p>
    <w:p w:rsidR="00E361E0" w:rsidRPr="001D2044" w:rsidRDefault="0052448C" w:rsidP="00E361E0">
      <w:pPr>
        <w:tabs>
          <w:tab w:val="left" w:pos="1080"/>
        </w:tabs>
        <w:spacing w:after="0" w:line="276" w:lineRule="auto"/>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 </w:t>
      </w:r>
      <w:r w:rsidR="00E361E0" w:rsidRPr="001D2044">
        <w:rPr>
          <w:rFonts w:ascii="Times New Roman" w:eastAsia="Times New Roman" w:hAnsi="Times New Roman"/>
          <w:b/>
          <w:sz w:val="24"/>
          <w:szCs w:val="24"/>
          <w:lang w:val="pl-PL"/>
        </w:rPr>
        <w:t>o redovnom korištenju prostorija Mjesnog odbora „</w:t>
      </w:r>
      <w:r w:rsidR="00E361E0">
        <w:rPr>
          <w:rFonts w:ascii="Times New Roman" w:eastAsia="Times New Roman" w:hAnsi="Times New Roman"/>
          <w:b/>
          <w:sz w:val="24"/>
          <w:szCs w:val="24"/>
          <w:lang w:val="pl-PL"/>
        </w:rPr>
        <w:t>Šestinski dol-Vrhovec</w:t>
      </w:r>
      <w:r w:rsidR="00E361E0" w:rsidRPr="001D2044">
        <w:rPr>
          <w:rFonts w:ascii="Times New Roman" w:eastAsia="Times New Roman" w:hAnsi="Times New Roman"/>
          <w:b/>
          <w:sz w:val="24"/>
          <w:szCs w:val="24"/>
          <w:lang w:val="pl-PL"/>
        </w:rPr>
        <w:t>”</w:t>
      </w:r>
    </w:p>
    <w:p w:rsidR="00E361E0" w:rsidRPr="001D2044" w:rsidRDefault="00E361E0" w:rsidP="00E361E0">
      <w:pPr>
        <w:spacing w:after="0" w:line="240" w:lineRule="auto"/>
        <w:ind w:left="1134" w:right="5101" w:hanging="1134"/>
        <w:rPr>
          <w:rFonts w:ascii="Times New Roman" w:eastAsia="Times New Roman" w:hAnsi="Times New Roman" w:cs="Times New Roman"/>
          <w:sz w:val="24"/>
          <w:szCs w:val="24"/>
          <w:lang w:eastAsia="hr-HR"/>
        </w:rPr>
      </w:pPr>
    </w:p>
    <w:p w:rsidR="00E361E0" w:rsidRPr="001D2044" w:rsidRDefault="00882FD1" w:rsidP="00603ED5">
      <w:pPr>
        <w:numPr>
          <w:ilvl w:val="0"/>
          <w:numId w:val="3"/>
        </w:numPr>
        <w:spacing w:after="0" w:line="254" w:lineRule="auto"/>
        <w:contextualSpacing/>
        <w:rPr>
          <w:rFonts w:ascii="Times New Roman" w:eastAsia="Times New Roman" w:hAnsi="Times New Roman" w:cs="Times New Roman"/>
          <w:color w:val="000000" w:themeColor="text1"/>
          <w:sz w:val="24"/>
          <w:szCs w:val="24"/>
          <w:lang w:eastAsia="hr-HR"/>
        </w:rPr>
      </w:pPr>
      <w:r w:rsidRPr="00882FD1">
        <w:rPr>
          <w:rFonts w:ascii="Times New Roman" w:eastAsia="Times New Roman" w:hAnsi="Times New Roman" w:cs="Times New Roman"/>
          <w:b/>
          <w:i/>
          <w:sz w:val="24"/>
          <w:szCs w:val="24"/>
          <w:lang w:eastAsia="hr-HR"/>
        </w:rPr>
        <w:t xml:space="preserve">Udruzi  </w:t>
      </w:r>
      <w:r w:rsidR="00603ED5" w:rsidRPr="00603ED5">
        <w:rPr>
          <w:rFonts w:ascii="Times New Roman" w:eastAsia="Times New Roman" w:hAnsi="Times New Roman" w:cs="Times New Roman"/>
          <w:b/>
          <w:i/>
          <w:sz w:val="24"/>
          <w:szCs w:val="24"/>
          <w:lang w:eastAsia="hr-HR"/>
        </w:rPr>
        <w:t xml:space="preserve">Pikado klub 501 </w:t>
      </w:r>
      <w:r w:rsidR="00E361E0" w:rsidRPr="001D2044">
        <w:rPr>
          <w:rFonts w:ascii="Times New Roman" w:eastAsia="Times New Roman" w:hAnsi="Times New Roman" w:cs="Times New Roman"/>
          <w:color w:val="000000" w:themeColor="text1"/>
          <w:sz w:val="24"/>
          <w:szCs w:val="24"/>
          <w:lang w:eastAsia="hr-HR"/>
        </w:rPr>
        <w:t>odobrava se redovno korištenje prostora u objektu koji koristi Mjesni odbor „</w:t>
      </w:r>
      <w:r w:rsidR="00E361E0">
        <w:rPr>
          <w:rFonts w:ascii="Times New Roman" w:eastAsia="Times New Roman" w:hAnsi="Times New Roman" w:cs="Times New Roman"/>
          <w:color w:val="000000" w:themeColor="text1"/>
          <w:sz w:val="24"/>
          <w:szCs w:val="24"/>
          <w:lang w:eastAsia="hr-HR"/>
        </w:rPr>
        <w:t>Šestinski dol-</w:t>
      </w:r>
      <w:proofErr w:type="spellStart"/>
      <w:r w:rsidR="00E361E0">
        <w:rPr>
          <w:rFonts w:ascii="Times New Roman" w:eastAsia="Times New Roman" w:hAnsi="Times New Roman" w:cs="Times New Roman"/>
          <w:color w:val="000000" w:themeColor="text1"/>
          <w:sz w:val="24"/>
          <w:szCs w:val="24"/>
          <w:lang w:eastAsia="hr-HR"/>
        </w:rPr>
        <w:t>Vrhovec</w:t>
      </w:r>
      <w:proofErr w:type="spellEnd"/>
      <w:r w:rsidR="00E361E0" w:rsidRPr="001D2044">
        <w:rPr>
          <w:rFonts w:ascii="Times New Roman" w:eastAsia="Times New Roman" w:hAnsi="Times New Roman" w:cs="Times New Roman"/>
          <w:color w:val="000000" w:themeColor="text1"/>
          <w:sz w:val="24"/>
          <w:szCs w:val="24"/>
          <w:lang w:eastAsia="hr-HR"/>
        </w:rPr>
        <w:t xml:space="preserve">“, </w:t>
      </w:r>
      <w:r w:rsidR="00E361E0">
        <w:rPr>
          <w:rFonts w:ascii="Times New Roman" w:eastAsia="Times New Roman" w:hAnsi="Times New Roman" w:cs="Times New Roman"/>
          <w:color w:val="000000" w:themeColor="text1"/>
          <w:sz w:val="24"/>
          <w:szCs w:val="24"/>
          <w:lang w:eastAsia="hr-HR"/>
        </w:rPr>
        <w:t>Ilica 181</w:t>
      </w:r>
      <w:r w:rsidR="00E361E0" w:rsidRPr="001D2044">
        <w:rPr>
          <w:rFonts w:ascii="Times New Roman" w:eastAsia="Times New Roman" w:hAnsi="Times New Roman" w:cs="Times New Roman"/>
          <w:color w:val="000000" w:themeColor="text1"/>
          <w:sz w:val="24"/>
          <w:szCs w:val="24"/>
          <w:lang w:eastAsia="hr-HR"/>
        </w:rPr>
        <w:t xml:space="preserve">, </w:t>
      </w:r>
      <w:r w:rsidR="0043077B">
        <w:rPr>
          <w:rFonts w:ascii="Times New Roman" w:eastAsia="Times New Roman" w:hAnsi="Times New Roman" w:cs="Times New Roman"/>
          <w:b/>
          <w:i/>
          <w:color w:val="000000" w:themeColor="text1"/>
          <w:sz w:val="24"/>
          <w:szCs w:val="24"/>
          <w:lang w:eastAsia="hr-HR"/>
        </w:rPr>
        <w:t>svaki</w:t>
      </w:r>
      <w:r w:rsidR="00E361E0" w:rsidRPr="001D2044">
        <w:rPr>
          <w:rFonts w:ascii="Times New Roman" w:eastAsia="Times New Roman" w:hAnsi="Times New Roman" w:cs="Times New Roman"/>
          <w:b/>
          <w:i/>
          <w:color w:val="000000" w:themeColor="text1"/>
          <w:sz w:val="24"/>
          <w:szCs w:val="24"/>
          <w:lang w:eastAsia="hr-HR"/>
        </w:rPr>
        <w:t xml:space="preserve">. </w:t>
      </w:r>
      <w:r w:rsidR="00603ED5">
        <w:rPr>
          <w:rFonts w:ascii="Times New Roman" w:eastAsia="Times New Roman" w:hAnsi="Times New Roman" w:cs="Times New Roman"/>
          <w:b/>
          <w:i/>
          <w:color w:val="000000" w:themeColor="text1"/>
          <w:sz w:val="24"/>
          <w:szCs w:val="24"/>
          <w:lang w:eastAsia="hr-HR"/>
        </w:rPr>
        <w:t>ponedjeljak</w:t>
      </w:r>
      <w:r w:rsidR="00E361E0" w:rsidRPr="001D2044">
        <w:rPr>
          <w:rFonts w:ascii="Times New Roman" w:eastAsia="Times New Roman" w:hAnsi="Times New Roman" w:cs="Times New Roman"/>
          <w:b/>
          <w:i/>
          <w:color w:val="000000" w:themeColor="text1"/>
          <w:sz w:val="24"/>
          <w:szCs w:val="24"/>
          <w:lang w:eastAsia="hr-HR"/>
        </w:rPr>
        <w:t xml:space="preserve">  u mjesecu u vremenu od </w:t>
      </w:r>
      <w:r w:rsidR="00603ED5">
        <w:rPr>
          <w:rFonts w:ascii="Times New Roman" w:eastAsia="Times New Roman" w:hAnsi="Times New Roman" w:cs="Times New Roman"/>
          <w:b/>
          <w:i/>
          <w:color w:val="000000" w:themeColor="text1"/>
          <w:sz w:val="24"/>
          <w:szCs w:val="24"/>
          <w:lang w:eastAsia="hr-HR"/>
        </w:rPr>
        <w:t>08</w:t>
      </w:r>
      <w:r w:rsidR="00E361E0" w:rsidRPr="001D2044">
        <w:rPr>
          <w:rFonts w:ascii="Times New Roman" w:eastAsia="Times New Roman" w:hAnsi="Times New Roman" w:cs="Times New Roman"/>
          <w:b/>
          <w:i/>
          <w:color w:val="000000" w:themeColor="text1"/>
          <w:sz w:val="24"/>
          <w:szCs w:val="24"/>
          <w:lang w:eastAsia="hr-HR"/>
        </w:rPr>
        <w:t xml:space="preserve">:00 – </w:t>
      </w:r>
      <w:r w:rsidR="0043077B">
        <w:rPr>
          <w:rFonts w:ascii="Times New Roman" w:eastAsia="Times New Roman" w:hAnsi="Times New Roman" w:cs="Times New Roman"/>
          <w:b/>
          <w:i/>
          <w:color w:val="000000" w:themeColor="text1"/>
          <w:sz w:val="24"/>
          <w:szCs w:val="24"/>
          <w:lang w:eastAsia="hr-HR"/>
        </w:rPr>
        <w:t>1</w:t>
      </w:r>
      <w:r w:rsidR="00603ED5">
        <w:rPr>
          <w:rFonts w:ascii="Times New Roman" w:eastAsia="Times New Roman" w:hAnsi="Times New Roman" w:cs="Times New Roman"/>
          <w:b/>
          <w:i/>
          <w:color w:val="000000" w:themeColor="text1"/>
          <w:sz w:val="24"/>
          <w:szCs w:val="24"/>
          <w:lang w:eastAsia="hr-HR"/>
        </w:rPr>
        <w:t>0</w:t>
      </w:r>
      <w:r w:rsidR="00E361E0">
        <w:rPr>
          <w:rFonts w:ascii="Times New Roman" w:eastAsia="Times New Roman" w:hAnsi="Times New Roman" w:cs="Times New Roman"/>
          <w:b/>
          <w:i/>
          <w:color w:val="000000" w:themeColor="text1"/>
          <w:sz w:val="24"/>
          <w:szCs w:val="24"/>
          <w:lang w:eastAsia="hr-HR"/>
        </w:rPr>
        <w:t>:00 sat</w:t>
      </w:r>
      <w:r w:rsidR="00603ED5">
        <w:rPr>
          <w:rFonts w:ascii="Times New Roman" w:eastAsia="Times New Roman" w:hAnsi="Times New Roman" w:cs="Times New Roman"/>
          <w:b/>
          <w:i/>
          <w:color w:val="000000" w:themeColor="text1"/>
          <w:sz w:val="24"/>
          <w:szCs w:val="24"/>
          <w:lang w:eastAsia="hr-HR"/>
        </w:rPr>
        <w:t>i i svaki utorak od 19:00 – 21:00 sat.</w:t>
      </w:r>
    </w:p>
    <w:p w:rsidR="00E361E0" w:rsidRDefault="00E361E0" w:rsidP="00603ED5">
      <w:pPr>
        <w:numPr>
          <w:ilvl w:val="0"/>
          <w:numId w:val="3"/>
        </w:numPr>
        <w:spacing w:after="0" w:line="254" w:lineRule="auto"/>
        <w:contextualSpacing/>
        <w:rPr>
          <w:rFonts w:ascii="Times New Roman" w:eastAsia="Times New Roman" w:hAnsi="Times New Roman" w:cs="Times New Roman"/>
          <w:color w:val="000000" w:themeColor="text1"/>
          <w:sz w:val="24"/>
          <w:szCs w:val="24"/>
          <w:lang w:eastAsia="hr-HR"/>
        </w:rPr>
      </w:pPr>
      <w:r w:rsidRPr="001D2044">
        <w:rPr>
          <w:rFonts w:ascii="Times New Roman" w:eastAsia="Times New Roman" w:hAnsi="Times New Roman" w:cs="Times New Roman"/>
          <w:color w:val="000000" w:themeColor="text1"/>
          <w:sz w:val="24"/>
          <w:szCs w:val="24"/>
          <w:lang w:eastAsia="hr-HR"/>
        </w:rPr>
        <w:t xml:space="preserve">Prostor iz točke 1. ovog zaključka, koristiti će </w:t>
      </w:r>
      <w:r w:rsidR="00603ED5" w:rsidRPr="00603ED5">
        <w:rPr>
          <w:rFonts w:ascii="Times New Roman" w:eastAsia="Times New Roman" w:hAnsi="Times New Roman" w:cs="Times New Roman"/>
          <w:b/>
          <w:i/>
          <w:color w:val="000000" w:themeColor="text1"/>
          <w:sz w:val="24"/>
          <w:szCs w:val="24"/>
          <w:lang w:eastAsia="hr-HR"/>
        </w:rPr>
        <w:t xml:space="preserve">Pikado klub 501 </w:t>
      </w:r>
      <w:r w:rsidRPr="001D2044">
        <w:rPr>
          <w:rFonts w:ascii="Times New Roman" w:eastAsia="Times New Roman" w:hAnsi="Times New Roman" w:cs="Times New Roman"/>
          <w:color w:val="000000" w:themeColor="text1"/>
          <w:sz w:val="24"/>
          <w:szCs w:val="24"/>
          <w:lang w:eastAsia="hr-HR"/>
        </w:rPr>
        <w:t xml:space="preserve">bez naknade. </w:t>
      </w:r>
    </w:p>
    <w:p w:rsidR="00E361E0" w:rsidRPr="0043077B" w:rsidRDefault="0043077B" w:rsidP="00603ED5">
      <w:pPr>
        <w:numPr>
          <w:ilvl w:val="0"/>
          <w:numId w:val="3"/>
        </w:numPr>
        <w:spacing w:after="0" w:line="254" w:lineRule="auto"/>
        <w:contextualSpacing/>
        <w:rPr>
          <w:rFonts w:ascii="Times New Roman" w:eastAsia="Times New Roman" w:hAnsi="Times New Roman" w:cs="Times New Roman"/>
          <w:b/>
          <w:i/>
          <w:color w:val="000000" w:themeColor="text1"/>
          <w:sz w:val="24"/>
          <w:szCs w:val="24"/>
          <w:lang w:eastAsia="hr-HR"/>
        </w:rPr>
      </w:pPr>
      <w:r w:rsidRPr="00706C58">
        <w:rPr>
          <w:rFonts w:ascii="Times New Roman" w:eastAsia="Times New Roman" w:hAnsi="Times New Roman" w:cs="Times New Roman"/>
          <w:b/>
          <w:i/>
          <w:sz w:val="24"/>
          <w:szCs w:val="24"/>
          <w:lang w:eastAsia="hr-HR"/>
        </w:rPr>
        <w:t xml:space="preserve">Udruga </w:t>
      </w:r>
      <w:r w:rsidR="00603ED5">
        <w:rPr>
          <w:rFonts w:ascii="Times New Roman" w:eastAsia="Times New Roman" w:hAnsi="Times New Roman" w:cs="Times New Roman"/>
          <w:b/>
          <w:i/>
          <w:sz w:val="24"/>
          <w:szCs w:val="24"/>
          <w:lang w:eastAsia="hr-HR"/>
        </w:rPr>
        <w:t>Pikado klub 501</w:t>
      </w:r>
      <w:r w:rsidRPr="00706C58">
        <w:rPr>
          <w:rFonts w:ascii="Times New Roman" w:eastAsia="Times New Roman" w:hAnsi="Times New Roman" w:cs="Times New Roman"/>
          <w:b/>
          <w:i/>
          <w:sz w:val="24"/>
          <w:szCs w:val="24"/>
          <w:lang w:eastAsia="hr-HR"/>
        </w:rPr>
        <w:t xml:space="preserve"> </w:t>
      </w:r>
      <w:r w:rsidR="00E361E0" w:rsidRPr="00706C58">
        <w:rPr>
          <w:rFonts w:ascii="Times New Roman" w:eastAsia="Times New Roman" w:hAnsi="Times New Roman" w:cs="Times New Roman"/>
          <w:b/>
          <w:i/>
          <w:sz w:val="24"/>
          <w:szCs w:val="24"/>
          <w:lang w:eastAsia="hr-HR"/>
        </w:rPr>
        <w:t xml:space="preserve">obvezuje </w:t>
      </w:r>
      <w:r w:rsidR="00E361E0" w:rsidRPr="0043077B">
        <w:rPr>
          <w:rFonts w:ascii="Times New Roman" w:eastAsia="Times New Roman" w:hAnsi="Times New Roman" w:cs="Times New Roman"/>
          <w:b/>
          <w:i/>
          <w:color w:val="000000" w:themeColor="text1"/>
          <w:sz w:val="24"/>
          <w:szCs w:val="24"/>
          <w:lang w:eastAsia="hr-HR"/>
        </w:rPr>
        <w:t>se postupati s pažnjom dobrog  gospodara u korištenju prostora.</w:t>
      </w:r>
    </w:p>
    <w:p w:rsidR="00E361E0" w:rsidRPr="001D2044" w:rsidRDefault="00E361E0" w:rsidP="00E361E0">
      <w:pPr>
        <w:numPr>
          <w:ilvl w:val="0"/>
          <w:numId w:val="3"/>
        </w:numPr>
        <w:tabs>
          <w:tab w:val="num" w:pos="567"/>
          <w:tab w:val="num" w:pos="993"/>
        </w:tabs>
        <w:spacing w:after="0" w:line="254" w:lineRule="auto"/>
        <w:ind w:left="709"/>
        <w:contextualSpacing/>
        <w:jc w:val="both"/>
        <w:rPr>
          <w:rFonts w:ascii="Times New Roman" w:eastAsia="Times New Roman" w:hAnsi="Times New Roman" w:cs="Times New Roman"/>
          <w:color w:val="000000" w:themeColor="text1"/>
          <w:sz w:val="24"/>
          <w:szCs w:val="24"/>
          <w:lang w:eastAsia="hr-HR"/>
        </w:rPr>
      </w:pPr>
      <w:r w:rsidRPr="001D2044">
        <w:rPr>
          <w:rFonts w:ascii="Times New Roman" w:eastAsia="Times New Roman" w:hAnsi="Times New Roman" w:cs="Times New Roman"/>
          <w:color w:val="000000" w:themeColor="text1"/>
          <w:sz w:val="24"/>
          <w:szCs w:val="24"/>
          <w:lang w:eastAsia="hr-HR"/>
        </w:rPr>
        <w:t xml:space="preserve">  O povremenom korištenju prostora iz točke 1. ovog zaključka, Gradski ured za mjesnu samoupravu, </w:t>
      </w:r>
      <w:r w:rsidR="00580016">
        <w:rPr>
          <w:rFonts w:ascii="Times New Roman" w:eastAsia="Times New Roman" w:hAnsi="Times New Roman" w:cs="Times New Roman"/>
          <w:color w:val="000000" w:themeColor="text1"/>
          <w:sz w:val="24"/>
          <w:szCs w:val="24"/>
          <w:lang w:eastAsia="hr-HR"/>
        </w:rPr>
        <w:t xml:space="preserve">promet, komunalne poslove, </w:t>
      </w:r>
      <w:r w:rsidRPr="001D2044">
        <w:rPr>
          <w:rFonts w:ascii="Times New Roman" w:eastAsia="Times New Roman" w:hAnsi="Times New Roman" w:cs="Times New Roman"/>
          <w:color w:val="000000" w:themeColor="text1"/>
          <w:sz w:val="24"/>
          <w:szCs w:val="24"/>
          <w:lang w:eastAsia="hr-HR"/>
        </w:rPr>
        <w:t>civilnu zaštitu i sigurnost, izdati će odobrenje o korištenju, a u skladu sa ovim zaključkom.</w:t>
      </w:r>
    </w:p>
    <w:p w:rsidR="0043077B" w:rsidRPr="001D2044" w:rsidRDefault="0043077B" w:rsidP="00603ED5">
      <w:pPr>
        <w:spacing w:after="0" w:line="254" w:lineRule="auto"/>
        <w:ind w:left="709"/>
        <w:contextualSpacing/>
        <w:jc w:val="both"/>
        <w:rPr>
          <w:rFonts w:ascii="Times New Roman" w:eastAsia="Times New Roman" w:hAnsi="Times New Roman" w:cs="Times New Roman"/>
          <w:color w:val="000000" w:themeColor="text1"/>
          <w:sz w:val="24"/>
          <w:szCs w:val="24"/>
          <w:lang w:eastAsia="hr-HR"/>
        </w:rPr>
      </w:pPr>
    </w:p>
    <w:p w:rsidR="0043077B" w:rsidRDefault="0043077B" w:rsidP="0043077B">
      <w:pPr>
        <w:spacing w:after="0"/>
        <w:rPr>
          <w:rFonts w:ascii="Times New Roman" w:eastAsia="Calibri" w:hAnsi="Times New Roman" w:cs="Times New Roman"/>
          <w:b/>
          <w:i/>
          <w:sz w:val="24"/>
          <w:szCs w:val="24"/>
          <w:lang w:eastAsia="hr-HR"/>
        </w:rPr>
      </w:pPr>
    </w:p>
    <w:p w:rsidR="00754B79" w:rsidRPr="001632C0" w:rsidRDefault="001D48E4" w:rsidP="00754B79">
      <w:pPr>
        <w:spacing w:after="0" w:line="240" w:lineRule="auto"/>
        <w:rPr>
          <w:rFonts w:ascii="Times New Roman" w:eastAsia="Times New Roman" w:hAnsi="Times New Roman" w:cs="Times New Roman"/>
          <w:b/>
          <w:sz w:val="24"/>
          <w:szCs w:val="24"/>
          <w:lang w:eastAsia="hr-HR"/>
        </w:rPr>
      </w:pPr>
      <w:r w:rsidRPr="002C4478">
        <w:rPr>
          <w:rFonts w:ascii="Times New Roman" w:eastAsia="Times New Roman" w:hAnsi="Times New Roman" w:cs="Times New Roman"/>
          <w:b/>
          <w:sz w:val="24"/>
          <w:szCs w:val="24"/>
          <w:lang w:eastAsia="hr-HR"/>
        </w:rPr>
        <w:t xml:space="preserve">Ad 3. </w:t>
      </w:r>
      <w:r w:rsidR="00635FD7" w:rsidRPr="001632C0">
        <w:rPr>
          <w:rFonts w:ascii="Times New Roman" w:eastAsia="Times New Roman" w:hAnsi="Times New Roman" w:cs="Times New Roman"/>
          <w:b/>
          <w:sz w:val="24"/>
          <w:szCs w:val="24"/>
          <w:lang w:eastAsia="hr-HR"/>
        </w:rPr>
        <w:t xml:space="preserve">Izvješće o radu VMO „Šestinski dol – </w:t>
      </w:r>
      <w:proofErr w:type="spellStart"/>
      <w:r w:rsidR="00635FD7" w:rsidRPr="001632C0">
        <w:rPr>
          <w:rFonts w:ascii="Times New Roman" w:eastAsia="Times New Roman" w:hAnsi="Times New Roman" w:cs="Times New Roman"/>
          <w:b/>
          <w:sz w:val="24"/>
          <w:szCs w:val="24"/>
          <w:lang w:eastAsia="hr-HR"/>
        </w:rPr>
        <w:t>Vrhovec</w:t>
      </w:r>
      <w:proofErr w:type="spellEnd"/>
      <w:r w:rsidR="00635FD7" w:rsidRPr="001632C0">
        <w:rPr>
          <w:rFonts w:ascii="Times New Roman" w:eastAsia="Times New Roman" w:hAnsi="Times New Roman" w:cs="Times New Roman"/>
          <w:b/>
          <w:sz w:val="24"/>
          <w:szCs w:val="24"/>
          <w:lang w:eastAsia="hr-HR"/>
        </w:rPr>
        <w:t>“ za 2025.</w:t>
      </w:r>
    </w:p>
    <w:p w:rsidR="001D48E4" w:rsidRPr="00C61D78" w:rsidRDefault="001D48E4" w:rsidP="00754B79">
      <w:pPr>
        <w:spacing w:after="0" w:line="240" w:lineRule="auto"/>
        <w:rPr>
          <w:rFonts w:ascii="Times New Roman" w:eastAsia="Times New Roman" w:hAnsi="Times New Roman" w:cs="Times New Roman"/>
          <w:sz w:val="24"/>
          <w:szCs w:val="24"/>
          <w:lang w:eastAsia="hr-HR"/>
        </w:rPr>
      </w:pPr>
      <w:r w:rsidRPr="00C61D78">
        <w:rPr>
          <w:rFonts w:ascii="Times New Roman" w:eastAsia="Times New Roman" w:hAnsi="Times New Roman" w:cs="Times New Roman"/>
          <w:sz w:val="24"/>
          <w:szCs w:val="24"/>
          <w:lang w:eastAsia="hr-HR"/>
        </w:rPr>
        <w:t>Predsjednica informira vijećnike o predmetu rasprave i odlučivanja.</w:t>
      </w:r>
    </w:p>
    <w:p w:rsidR="00706C58" w:rsidRDefault="001D48E4" w:rsidP="00706C58">
      <w:pPr>
        <w:spacing w:after="0"/>
        <w:rPr>
          <w:rFonts w:ascii="Times New Roman" w:eastAsia="Times New Roman" w:hAnsi="Times New Roman" w:cs="Times New Roman"/>
          <w:sz w:val="24"/>
          <w:szCs w:val="24"/>
          <w:lang w:eastAsia="hr-HR"/>
        </w:rPr>
      </w:pPr>
      <w:r w:rsidRPr="002C4478">
        <w:rPr>
          <w:rFonts w:ascii="Times New Roman" w:eastAsia="Times New Roman" w:hAnsi="Times New Roman" w:cs="Times New Roman"/>
          <w:sz w:val="24"/>
          <w:szCs w:val="24"/>
          <w:lang w:eastAsia="hr-HR"/>
        </w:rPr>
        <w:t xml:space="preserve">Svi vijećnici sudjeluju u raspravi. </w:t>
      </w:r>
    </w:p>
    <w:p w:rsidR="001D48E4" w:rsidRDefault="00706C58" w:rsidP="00706C58">
      <w:pPr>
        <w:spacing w:after="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jednoglasno donosi:</w:t>
      </w:r>
    </w:p>
    <w:p w:rsidR="00706C58" w:rsidRPr="00706C58" w:rsidRDefault="00706C58" w:rsidP="00706C58">
      <w:pPr>
        <w:tabs>
          <w:tab w:val="center" w:pos="1980"/>
        </w:tabs>
        <w:spacing w:after="0" w:line="240" w:lineRule="auto"/>
        <w:jc w:val="both"/>
        <w:rPr>
          <w:rFonts w:ascii="Times New Roman" w:eastAsia="Times New Roman" w:hAnsi="Times New Roman" w:cs="Times New Roman"/>
          <w:sz w:val="24"/>
          <w:szCs w:val="24"/>
          <w:lang w:eastAsia="hr-HR"/>
        </w:rPr>
      </w:pPr>
    </w:p>
    <w:p w:rsidR="00B06C02" w:rsidRPr="00B06C02" w:rsidRDefault="00B06C02" w:rsidP="00B06C02">
      <w:pPr>
        <w:tabs>
          <w:tab w:val="left" w:pos="1560"/>
          <w:tab w:val="center" w:pos="1985"/>
        </w:tabs>
        <w:spacing w:after="0" w:line="240" w:lineRule="auto"/>
        <w:jc w:val="center"/>
        <w:rPr>
          <w:rFonts w:ascii="Times New Roman" w:eastAsia="Times New Roman" w:hAnsi="Times New Roman" w:cs="Times New Roman"/>
          <w:b/>
          <w:sz w:val="24"/>
          <w:szCs w:val="24"/>
          <w:lang w:eastAsia="hr-HR"/>
        </w:rPr>
      </w:pPr>
      <w:r w:rsidRPr="00B06C02">
        <w:rPr>
          <w:rFonts w:ascii="Times New Roman" w:eastAsia="Times New Roman" w:hAnsi="Times New Roman" w:cs="Times New Roman"/>
          <w:b/>
          <w:sz w:val="24"/>
          <w:szCs w:val="24"/>
          <w:lang w:eastAsia="hr-HR"/>
        </w:rPr>
        <w:t xml:space="preserve">Izvješće o radu Vijeća Mjesnog odbora „Šestinski dol </w:t>
      </w:r>
      <w:proofErr w:type="spellStart"/>
      <w:r w:rsidRPr="00B06C02">
        <w:rPr>
          <w:rFonts w:ascii="Times New Roman" w:eastAsia="Times New Roman" w:hAnsi="Times New Roman" w:cs="Times New Roman"/>
          <w:b/>
          <w:sz w:val="24"/>
          <w:szCs w:val="24"/>
          <w:lang w:eastAsia="hr-HR"/>
        </w:rPr>
        <w:t>Vrhovec</w:t>
      </w:r>
      <w:proofErr w:type="spellEnd"/>
      <w:r w:rsidRPr="00B06C02">
        <w:rPr>
          <w:rFonts w:ascii="Times New Roman" w:eastAsia="Times New Roman" w:hAnsi="Times New Roman" w:cs="Times New Roman"/>
          <w:b/>
          <w:sz w:val="24"/>
          <w:szCs w:val="24"/>
          <w:lang w:eastAsia="hr-HR"/>
        </w:rPr>
        <w:t>“</w:t>
      </w:r>
    </w:p>
    <w:p w:rsidR="00B06C02" w:rsidRPr="00B06C02" w:rsidRDefault="00B06C02" w:rsidP="00B06C02">
      <w:pPr>
        <w:tabs>
          <w:tab w:val="left" w:pos="1560"/>
          <w:tab w:val="center" w:pos="1985"/>
        </w:tabs>
        <w:spacing w:after="0" w:line="240" w:lineRule="auto"/>
        <w:jc w:val="center"/>
        <w:rPr>
          <w:rFonts w:ascii="Times New Roman" w:eastAsia="Times New Roman" w:hAnsi="Times New Roman" w:cs="Times New Roman"/>
          <w:b/>
          <w:sz w:val="24"/>
          <w:szCs w:val="24"/>
          <w:lang w:eastAsia="hr-HR"/>
        </w:rPr>
      </w:pPr>
      <w:r w:rsidRPr="00B06C02">
        <w:rPr>
          <w:rFonts w:ascii="Times New Roman" w:eastAsia="Times New Roman" w:hAnsi="Times New Roman" w:cs="Times New Roman"/>
          <w:b/>
          <w:sz w:val="24"/>
          <w:szCs w:val="24"/>
          <w:lang w:eastAsia="hr-HR"/>
        </w:rPr>
        <w:t>za 2025. godinu</w:t>
      </w:r>
    </w:p>
    <w:p w:rsidR="00B06C02" w:rsidRPr="00B06C02" w:rsidRDefault="00B06C02" w:rsidP="00B06C02">
      <w:pPr>
        <w:tabs>
          <w:tab w:val="left" w:pos="1560"/>
          <w:tab w:val="center" w:pos="1985"/>
        </w:tabs>
        <w:spacing w:after="0" w:line="240" w:lineRule="auto"/>
        <w:jc w:val="center"/>
        <w:rPr>
          <w:rFonts w:ascii="Times New Roman" w:eastAsia="Times New Roman" w:hAnsi="Times New Roman" w:cs="Times New Roman"/>
          <w:b/>
          <w:sz w:val="24"/>
          <w:szCs w:val="24"/>
          <w:lang w:eastAsia="hr-HR"/>
        </w:rPr>
      </w:pPr>
    </w:p>
    <w:p w:rsidR="00B06C02" w:rsidRPr="00B06C02" w:rsidRDefault="00B06C02" w:rsidP="00B06C02">
      <w:pPr>
        <w:numPr>
          <w:ilvl w:val="0"/>
          <w:numId w:val="25"/>
        </w:numPr>
        <w:spacing w:after="0" w:line="240" w:lineRule="auto"/>
        <w:ind w:left="720"/>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UVODNE NAPOMENE</w:t>
      </w:r>
    </w:p>
    <w:p w:rsidR="00B06C02" w:rsidRDefault="00B06C02" w:rsidP="00B06C02">
      <w:pPr>
        <w:spacing w:after="0" w:line="240" w:lineRule="auto"/>
        <w:ind w:left="709"/>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 xml:space="preserve">Vijeće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xml:space="preserve">“ svoj je rad i djelovanje usmjerilo na razvoj mjesnog odbora, a na temelju Statuta Grada Zagreba, Poslovnika o radu Vijeća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xml:space="preserve">“ i Pravila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Osnovne djelatnosti bile su usmjerene na poboljšanje infrastrukturnih problema, donošenjem akata Vijeća i sudjelovanjem u donošenju odluka Vijeća Gradske četvrti Črnomerec te se vodilo računa o ispunjenju potreba građana obzirom na prioritete.</w:t>
      </w:r>
    </w:p>
    <w:p w:rsidR="00B06C02" w:rsidRDefault="00B06C02" w:rsidP="00B06C02">
      <w:pPr>
        <w:spacing w:after="0" w:line="240" w:lineRule="auto"/>
        <w:ind w:left="709"/>
        <w:jc w:val="both"/>
        <w:rPr>
          <w:rFonts w:ascii="Times New Roman" w:eastAsia="Times New Roman" w:hAnsi="Times New Roman" w:cs="Times New Roman"/>
          <w:sz w:val="24"/>
          <w:szCs w:val="24"/>
          <w:lang w:eastAsia="hr-HR"/>
        </w:rPr>
      </w:pPr>
    </w:p>
    <w:p w:rsidR="00B06C02" w:rsidRDefault="00B06C02" w:rsidP="00B06C02">
      <w:pPr>
        <w:spacing w:after="0" w:line="240" w:lineRule="auto"/>
        <w:ind w:left="709"/>
        <w:jc w:val="both"/>
        <w:rPr>
          <w:rFonts w:ascii="Times New Roman" w:eastAsia="Times New Roman" w:hAnsi="Times New Roman" w:cs="Times New Roman"/>
          <w:sz w:val="24"/>
          <w:szCs w:val="24"/>
          <w:lang w:eastAsia="hr-HR"/>
        </w:rPr>
      </w:pPr>
    </w:p>
    <w:p w:rsidR="00921DF3" w:rsidRPr="00B06C02" w:rsidRDefault="00921DF3" w:rsidP="00B06C02">
      <w:pPr>
        <w:spacing w:after="0" w:line="240" w:lineRule="auto"/>
        <w:ind w:left="709"/>
        <w:jc w:val="both"/>
        <w:rPr>
          <w:rFonts w:ascii="Times New Roman" w:eastAsia="Times New Roman" w:hAnsi="Times New Roman" w:cs="Times New Roman"/>
          <w:sz w:val="24"/>
          <w:szCs w:val="24"/>
          <w:lang w:eastAsia="hr-HR"/>
        </w:rPr>
      </w:pPr>
    </w:p>
    <w:p w:rsidR="00B06C02" w:rsidRPr="00B06C02" w:rsidRDefault="00B06C02" w:rsidP="00B06C02">
      <w:pPr>
        <w:spacing w:after="0" w:line="240" w:lineRule="auto"/>
        <w:ind w:left="1440"/>
        <w:rPr>
          <w:rFonts w:ascii="Times New Roman" w:eastAsia="Times New Roman" w:hAnsi="Times New Roman" w:cs="Times New Roman"/>
          <w:sz w:val="24"/>
          <w:szCs w:val="24"/>
          <w:lang w:eastAsia="hr-HR"/>
        </w:rPr>
      </w:pPr>
    </w:p>
    <w:p w:rsidR="00B06C02" w:rsidRPr="00B06C02" w:rsidRDefault="00B06C02" w:rsidP="00B06C02">
      <w:pPr>
        <w:numPr>
          <w:ilvl w:val="0"/>
          <w:numId w:val="25"/>
        </w:numPr>
        <w:spacing w:after="0" w:line="240" w:lineRule="auto"/>
        <w:ind w:left="720"/>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lastRenderedPageBreak/>
        <w:t>O RADU VIJEĆA</w:t>
      </w:r>
    </w:p>
    <w:p w:rsidR="00B06C02" w:rsidRPr="00B06C02" w:rsidRDefault="00B06C02" w:rsidP="00B06C02">
      <w:pPr>
        <w:spacing w:after="0" w:line="240" w:lineRule="auto"/>
        <w:ind w:left="709"/>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 xml:space="preserve">U svibnju 2025. godine održani su izbori za Vijeće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Dana 10. srpnja 2025. godine konstituiran je peti saziv Vijeća Mjesnog odbora „Bartol Kašić“ i broji 7 članova vijeća slijedećim izbornim rezultatima na temelju kandidacijskih lista:</w:t>
      </w:r>
    </w:p>
    <w:p w:rsidR="00B06C02" w:rsidRPr="00B06C02" w:rsidRDefault="00B06C02" w:rsidP="00B06C02">
      <w:pPr>
        <w:spacing w:after="0" w:line="240" w:lineRule="auto"/>
        <w:ind w:left="709"/>
        <w:jc w:val="both"/>
        <w:rPr>
          <w:rFonts w:ascii="Times New Roman" w:eastAsia="Times New Roman" w:hAnsi="Times New Roman" w:cs="Times New Roman"/>
          <w:sz w:val="24"/>
          <w:szCs w:val="24"/>
          <w:lang w:eastAsia="hr-HR"/>
        </w:rPr>
      </w:pPr>
    </w:p>
    <w:p w:rsidR="00B06C02" w:rsidRPr="00B06C02" w:rsidRDefault="00B06C02" w:rsidP="00B06C02">
      <w:pPr>
        <w:spacing w:after="0" w:line="240" w:lineRule="auto"/>
        <w:ind w:left="709"/>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 xml:space="preserve">U skladu sa Statutom Grada Zagreba, Pravilima Vijeća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xml:space="preserve">“ i drugim zakonskim propisima, koji reguliraju rad vijeća, 5. saziv Vijeća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xml:space="preserve">“  konstituiran je 10. srpnja 2025. godine  </w:t>
      </w:r>
    </w:p>
    <w:p w:rsidR="00B06C02" w:rsidRPr="00B06C02" w:rsidRDefault="00B06C02" w:rsidP="00B06C02">
      <w:pPr>
        <w:spacing w:after="0" w:line="240" w:lineRule="auto"/>
        <w:ind w:left="709"/>
        <w:jc w:val="both"/>
        <w:rPr>
          <w:rFonts w:ascii="Times New Roman" w:eastAsia="Times New Roman" w:hAnsi="Times New Roman" w:cs="Times New Roman"/>
          <w:sz w:val="24"/>
          <w:szCs w:val="24"/>
          <w:lang w:eastAsia="hr-HR"/>
        </w:rPr>
      </w:pPr>
    </w:p>
    <w:p w:rsidR="00B06C02" w:rsidRPr="00B06C02" w:rsidRDefault="00B06C02" w:rsidP="00B06C02">
      <w:pPr>
        <w:autoSpaceDE w:val="0"/>
        <w:autoSpaceDN w:val="0"/>
        <w:adjustRightInd w:val="0"/>
        <w:spacing w:after="0" w:line="240" w:lineRule="auto"/>
        <w:rPr>
          <w:rFonts w:ascii="Times New Roman" w:eastAsia="Calibri" w:hAnsi="Times New Roman" w:cs="Times New Roman"/>
          <w:b/>
          <w:bCs/>
        </w:rPr>
      </w:pPr>
      <w:r w:rsidRPr="00B06C02">
        <w:rPr>
          <w:rFonts w:ascii="Times New Roman" w:eastAsia="Calibri" w:hAnsi="Times New Roman" w:cs="Times New Roman"/>
          <w:b/>
          <w:bCs/>
        </w:rPr>
        <w:t>1. MOŽEMO! - POLITIČKA PLATFORMA - MOŽEMO!</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b/>
          <w:bCs/>
        </w:rPr>
      </w:pPr>
      <w:r w:rsidRPr="00B06C02">
        <w:rPr>
          <w:rFonts w:ascii="Times New Roman" w:eastAsia="Calibri" w:hAnsi="Times New Roman" w:cs="Times New Roman"/>
          <w:b/>
          <w:bCs/>
        </w:rPr>
        <w:t xml:space="preserve">    SOCIJALDEMOKRATSKA PARTIJA HRVATSKE - SDP</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rPr>
      </w:pPr>
      <w:r w:rsidRPr="00B06C02">
        <w:rPr>
          <w:rFonts w:ascii="Times New Roman" w:eastAsia="Calibri" w:hAnsi="Times New Roman" w:cs="Times New Roman"/>
        </w:rPr>
        <w:t xml:space="preserve">    DIANA BEKAVAC</w:t>
      </w:r>
      <w:r w:rsidRPr="00B06C02">
        <w:rPr>
          <w:rFonts w:ascii="Times New Roman" w:eastAsia="Calibri" w:hAnsi="Times New Roman" w:cs="Times New Roman"/>
          <w:color w:val="FF0000"/>
        </w:rPr>
        <w:t xml:space="preserve"> </w:t>
      </w:r>
      <w:r w:rsidRPr="00B06C02">
        <w:rPr>
          <w:rFonts w:ascii="Times New Roman" w:eastAsia="Calibri" w:hAnsi="Times New Roman" w:cs="Times New Roman"/>
        </w:rPr>
        <w:t xml:space="preserve"> - nositelj kandidacijske liste</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rPr>
      </w:pPr>
      <w:r w:rsidRPr="00B06C02">
        <w:rPr>
          <w:rFonts w:ascii="Times New Roman" w:eastAsia="Calibri" w:hAnsi="Times New Roman" w:cs="Times New Roman"/>
        </w:rPr>
        <w:t xml:space="preserve">    dobila je </w:t>
      </w:r>
      <w:r w:rsidRPr="00B06C02">
        <w:rPr>
          <w:rFonts w:ascii="Times New Roman" w:eastAsia="Calibri" w:hAnsi="Times New Roman" w:cs="Times New Roman"/>
          <w:b/>
          <w:bCs/>
        </w:rPr>
        <w:t xml:space="preserve">4 </w:t>
      </w:r>
      <w:r w:rsidRPr="00B06C02">
        <w:rPr>
          <w:rFonts w:ascii="Times New Roman" w:eastAsia="Calibri" w:hAnsi="Times New Roman" w:cs="Times New Roman"/>
        </w:rPr>
        <w:t>mjesta te su s te kandidacijske liste izabrani:</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rPr>
      </w:pPr>
    </w:p>
    <w:p w:rsidR="00B06C02" w:rsidRPr="00B06C02" w:rsidRDefault="00B06C02" w:rsidP="00B06C02">
      <w:pPr>
        <w:autoSpaceDE w:val="0"/>
        <w:autoSpaceDN w:val="0"/>
        <w:adjustRightInd w:val="0"/>
        <w:spacing w:after="0" w:line="240" w:lineRule="auto"/>
        <w:rPr>
          <w:rFonts w:ascii="Times New Roman" w:eastAsia="Calibri" w:hAnsi="Times New Roman" w:cs="Times New Roman"/>
        </w:rPr>
      </w:pPr>
      <w:r w:rsidRPr="00B06C02">
        <w:rPr>
          <w:rFonts w:ascii="Times New Roman" w:eastAsia="Calibri" w:hAnsi="Times New Roman" w:cs="Times New Roman"/>
        </w:rPr>
        <w:t>1. DIANA BEKAVAC</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rPr>
      </w:pPr>
      <w:r w:rsidRPr="00B06C02">
        <w:rPr>
          <w:rFonts w:ascii="Times New Roman" w:eastAsia="Calibri" w:hAnsi="Times New Roman" w:cs="Times New Roman"/>
        </w:rPr>
        <w:t>2. ANTONIJA ŠIMUNOVIĆ</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rPr>
      </w:pPr>
      <w:r w:rsidRPr="00B06C02">
        <w:rPr>
          <w:rFonts w:ascii="Times New Roman" w:eastAsia="Calibri" w:hAnsi="Times New Roman" w:cs="Times New Roman"/>
        </w:rPr>
        <w:t>3. IVONA MOLAN</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bCs/>
        </w:rPr>
      </w:pPr>
      <w:r w:rsidRPr="00B06C02">
        <w:rPr>
          <w:rFonts w:ascii="Times New Roman" w:eastAsia="Calibri" w:hAnsi="Times New Roman" w:cs="Times New Roman"/>
        </w:rPr>
        <w:t xml:space="preserve">4. RIKARD ČRETNIK </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b/>
          <w:bCs/>
        </w:rPr>
      </w:pPr>
    </w:p>
    <w:p w:rsidR="00B06C02" w:rsidRPr="00B06C02" w:rsidRDefault="00B06C02" w:rsidP="00B06C02">
      <w:pPr>
        <w:autoSpaceDE w:val="0"/>
        <w:autoSpaceDN w:val="0"/>
        <w:adjustRightInd w:val="0"/>
        <w:spacing w:after="0" w:line="240" w:lineRule="auto"/>
        <w:rPr>
          <w:rFonts w:ascii="Times New Roman" w:eastAsia="Calibri" w:hAnsi="Times New Roman" w:cs="Times New Roman"/>
          <w:b/>
          <w:bCs/>
        </w:rPr>
      </w:pPr>
      <w:r w:rsidRPr="00B06C02">
        <w:rPr>
          <w:rFonts w:ascii="Times New Roman" w:eastAsia="Calibri" w:hAnsi="Times New Roman" w:cs="Times New Roman"/>
          <w:b/>
          <w:bCs/>
        </w:rPr>
        <w:t>2. HRVATSKA DEMOKRATSKA ZAJEDNICA - HDZ</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b/>
          <w:bCs/>
        </w:rPr>
      </w:pPr>
      <w:r w:rsidRPr="00B06C02">
        <w:rPr>
          <w:rFonts w:ascii="Times New Roman" w:eastAsia="Calibri" w:hAnsi="Times New Roman" w:cs="Times New Roman"/>
          <w:b/>
          <w:bCs/>
        </w:rPr>
        <w:t xml:space="preserve">    DOMOVINSKI POKRET - DP</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b/>
          <w:bCs/>
        </w:rPr>
      </w:pPr>
      <w:r w:rsidRPr="00B06C02">
        <w:rPr>
          <w:rFonts w:ascii="Times New Roman" w:eastAsia="Calibri" w:hAnsi="Times New Roman" w:cs="Times New Roman"/>
          <w:b/>
          <w:bCs/>
        </w:rPr>
        <w:t xml:space="preserve">    HRVATSKA STRANKA UMIROVLJENIKA - HSU</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b/>
          <w:bCs/>
        </w:rPr>
      </w:pPr>
      <w:r w:rsidRPr="00B06C02">
        <w:rPr>
          <w:rFonts w:ascii="Times New Roman" w:eastAsia="Calibri" w:hAnsi="Times New Roman" w:cs="Times New Roman"/>
          <w:b/>
          <w:bCs/>
        </w:rPr>
        <w:t xml:space="preserve">    HRVATSKA SELJAČKA STRANKA - HSS</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rPr>
      </w:pPr>
      <w:r w:rsidRPr="00B06C02">
        <w:rPr>
          <w:rFonts w:ascii="Times New Roman" w:eastAsia="Calibri" w:hAnsi="Times New Roman" w:cs="Times New Roman"/>
        </w:rPr>
        <w:t xml:space="preserve">    MARIJA VRHOVSKI - nositelj kandidacijske liste</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rPr>
      </w:pPr>
      <w:r w:rsidRPr="00B06C02">
        <w:rPr>
          <w:rFonts w:ascii="Times New Roman" w:eastAsia="Calibri" w:hAnsi="Times New Roman" w:cs="Times New Roman"/>
        </w:rPr>
        <w:t xml:space="preserve">    dobila je </w:t>
      </w:r>
      <w:r w:rsidRPr="00B06C02">
        <w:rPr>
          <w:rFonts w:ascii="Times New Roman" w:eastAsia="Calibri" w:hAnsi="Times New Roman" w:cs="Times New Roman"/>
          <w:b/>
          <w:bCs/>
        </w:rPr>
        <w:t xml:space="preserve">2 </w:t>
      </w:r>
      <w:r w:rsidRPr="00B06C02">
        <w:rPr>
          <w:rFonts w:ascii="Times New Roman" w:eastAsia="Calibri" w:hAnsi="Times New Roman" w:cs="Times New Roman"/>
        </w:rPr>
        <w:t>mjesta te su s te kandidacijske liste izabrani:</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rPr>
      </w:pPr>
    </w:p>
    <w:p w:rsidR="00B06C02" w:rsidRPr="00B06C02" w:rsidRDefault="00B06C02" w:rsidP="00B06C02">
      <w:pPr>
        <w:autoSpaceDE w:val="0"/>
        <w:autoSpaceDN w:val="0"/>
        <w:adjustRightInd w:val="0"/>
        <w:spacing w:after="0" w:line="240" w:lineRule="auto"/>
        <w:rPr>
          <w:rFonts w:ascii="Times New Roman" w:eastAsia="Calibri" w:hAnsi="Times New Roman" w:cs="Times New Roman"/>
        </w:rPr>
      </w:pPr>
      <w:r w:rsidRPr="00B06C02">
        <w:rPr>
          <w:rFonts w:ascii="Times New Roman" w:eastAsia="Calibri" w:hAnsi="Times New Roman" w:cs="Times New Roman"/>
        </w:rPr>
        <w:t>1. IAN VRAGOVIĆ</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b/>
          <w:bCs/>
        </w:rPr>
      </w:pPr>
      <w:r w:rsidRPr="00B06C02">
        <w:rPr>
          <w:rFonts w:ascii="Times New Roman" w:eastAsia="Calibri" w:hAnsi="Times New Roman" w:cs="Times New Roman"/>
        </w:rPr>
        <w:t>2. DENIS ŠEPAROVIĆ</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b/>
          <w:bCs/>
        </w:rPr>
      </w:pPr>
    </w:p>
    <w:p w:rsidR="00B06C02" w:rsidRPr="00B06C02" w:rsidRDefault="00B06C02" w:rsidP="00B06C02">
      <w:pPr>
        <w:autoSpaceDE w:val="0"/>
        <w:autoSpaceDN w:val="0"/>
        <w:adjustRightInd w:val="0"/>
        <w:spacing w:after="0" w:line="240" w:lineRule="auto"/>
        <w:rPr>
          <w:rFonts w:ascii="Times New Roman" w:eastAsia="Calibri" w:hAnsi="Times New Roman" w:cs="Times New Roman"/>
          <w:b/>
          <w:bCs/>
        </w:rPr>
      </w:pPr>
      <w:r w:rsidRPr="00B06C02">
        <w:rPr>
          <w:rFonts w:ascii="Times New Roman" w:eastAsia="Calibri" w:hAnsi="Times New Roman" w:cs="Times New Roman"/>
          <w:b/>
          <w:bCs/>
        </w:rPr>
        <w:t>3. BERNARDIĆ DAVOR - NEZAVISNA LISTA SERVUS ZAGREB - SERVUS ZAGREB</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b/>
          <w:bCs/>
        </w:rPr>
      </w:pPr>
      <w:r w:rsidRPr="00B06C02">
        <w:rPr>
          <w:rFonts w:ascii="Times New Roman" w:eastAsia="Calibri" w:hAnsi="Times New Roman" w:cs="Times New Roman"/>
          <w:b/>
          <w:bCs/>
        </w:rPr>
        <w:t xml:space="preserve">    DINA DOGAN - NEZAVISNA LISTA - DINA DOGAN - NL</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b/>
          <w:bCs/>
        </w:rPr>
      </w:pPr>
      <w:r w:rsidRPr="00B06C02">
        <w:rPr>
          <w:rFonts w:ascii="Times New Roman" w:eastAsia="Calibri" w:hAnsi="Times New Roman" w:cs="Times New Roman"/>
          <w:b/>
          <w:bCs/>
        </w:rPr>
        <w:t xml:space="preserve">    FOKUS</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b/>
          <w:bCs/>
        </w:rPr>
      </w:pPr>
      <w:r w:rsidRPr="00B06C02">
        <w:rPr>
          <w:rFonts w:ascii="Times New Roman" w:eastAsia="Calibri" w:hAnsi="Times New Roman" w:cs="Times New Roman"/>
          <w:b/>
          <w:bCs/>
        </w:rPr>
        <w:t xml:space="preserve">    HRVATSKA NARODNA STRANKA - LIBERALNI DEMOKRATI - HNS</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b/>
          <w:bCs/>
        </w:rPr>
      </w:pPr>
      <w:r w:rsidRPr="00B06C02">
        <w:rPr>
          <w:rFonts w:ascii="Times New Roman" w:eastAsia="Calibri" w:hAnsi="Times New Roman" w:cs="Times New Roman"/>
          <w:b/>
          <w:bCs/>
          <w:sz w:val="20"/>
          <w:szCs w:val="20"/>
        </w:rPr>
        <w:t xml:space="preserve">    </w:t>
      </w:r>
      <w:r w:rsidRPr="00B06C02">
        <w:rPr>
          <w:rFonts w:ascii="Times New Roman" w:eastAsia="Calibri" w:hAnsi="Times New Roman" w:cs="Times New Roman"/>
          <w:b/>
          <w:bCs/>
        </w:rPr>
        <w:t>HRVATSKA SOCIJALNO - LIBERALNA STRANKA - HSLS</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b/>
          <w:bCs/>
        </w:rPr>
      </w:pPr>
      <w:r w:rsidRPr="00B06C02">
        <w:rPr>
          <w:rFonts w:ascii="Times New Roman" w:eastAsia="Calibri" w:hAnsi="Times New Roman" w:cs="Times New Roman"/>
          <w:b/>
          <w:bCs/>
        </w:rPr>
        <w:t xml:space="preserve">    SOCIJALDEMOKRATI</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rPr>
      </w:pPr>
      <w:r w:rsidRPr="00B06C02">
        <w:rPr>
          <w:rFonts w:ascii="Times New Roman" w:eastAsia="Calibri" w:hAnsi="Times New Roman" w:cs="Times New Roman"/>
        </w:rPr>
        <w:t xml:space="preserve">    HRVOJE VAJDIĆ - nositelj kandidacijske liste</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rPr>
      </w:pPr>
      <w:r w:rsidRPr="00B06C02">
        <w:rPr>
          <w:rFonts w:ascii="Times New Roman" w:eastAsia="Calibri" w:hAnsi="Times New Roman" w:cs="Times New Roman"/>
        </w:rPr>
        <w:t xml:space="preserve">    dobila je </w:t>
      </w:r>
      <w:r w:rsidRPr="00B06C02">
        <w:rPr>
          <w:rFonts w:ascii="Times New Roman" w:eastAsia="Calibri" w:hAnsi="Times New Roman" w:cs="Times New Roman"/>
          <w:b/>
          <w:bCs/>
        </w:rPr>
        <w:t xml:space="preserve">1 </w:t>
      </w:r>
      <w:r w:rsidRPr="00B06C02">
        <w:rPr>
          <w:rFonts w:ascii="Times New Roman" w:eastAsia="Calibri" w:hAnsi="Times New Roman" w:cs="Times New Roman"/>
        </w:rPr>
        <w:t>mjesto te je s te kandidacijske liste izabran:</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rPr>
      </w:pPr>
    </w:p>
    <w:p w:rsidR="00B06C02" w:rsidRPr="00B06C02" w:rsidRDefault="00B06C02" w:rsidP="00B06C02">
      <w:pPr>
        <w:autoSpaceDE w:val="0"/>
        <w:autoSpaceDN w:val="0"/>
        <w:adjustRightInd w:val="0"/>
        <w:spacing w:after="0" w:line="240" w:lineRule="auto"/>
        <w:rPr>
          <w:rFonts w:ascii="Times New Roman" w:eastAsia="Calibri" w:hAnsi="Times New Roman" w:cs="Times New Roman"/>
        </w:rPr>
      </w:pPr>
      <w:r w:rsidRPr="00B06C02">
        <w:rPr>
          <w:rFonts w:ascii="Times New Roman" w:eastAsia="Calibri" w:hAnsi="Times New Roman" w:cs="Times New Roman"/>
        </w:rPr>
        <w:t>1. HRVOJE VAJDIĆ</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b/>
          <w:bCs/>
          <w:sz w:val="20"/>
          <w:szCs w:val="20"/>
        </w:rPr>
      </w:pPr>
    </w:p>
    <w:p w:rsidR="00B06C02" w:rsidRPr="00B06C02" w:rsidRDefault="00B06C02" w:rsidP="00B06C02">
      <w:pPr>
        <w:spacing w:after="0" w:line="240" w:lineRule="auto"/>
        <w:rPr>
          <w:rFonts w:ascii="Times New Roman" w:eastAsia="Times New Roman" w:hAnsi="Times New Roman" w:cs="Times New Roman"/>
          <w:sz w:val="24"/>
          <w:szCs w:val="24"/>
        </w:rPr>
      </w:pPr>
      <w:r w:rsidRPr="00B06C02">
        <w:rPr>
          <w:rFonts w:ascii="Times New Roman" w:eastAsia="Times New Roman" w:hAnsi="Times New Roman" w:cs="Times New Roman"/>
          <w:sz w:val="24"/>
          <w:szCs w:val="24"/>
        </w:rPr>
        <w:t>Marija Vrhovski, kandidacijska lista: Hrvatska demokratska zajednica (HDZ) – Domovinski pokret (DP) - Hrvatska stranka umirovljenika (HSU) –Hrvatska seljačka stranka (HSS) stavila je 5.6.2025. mandat u mirovanje. Kao njena zamjena, verificiran je mantat  Denisu Šeparoviću.</w:t>
      </w:r>
    </w:p>
    <w:p w:rsidR="00B06C02" w:rsidRPr="00B06C02" w:rsidRDefault="00B06C02" w:rsidP="00B06C02">
      <w:pPr>
        <w:autoSpaceDE w:val="0"/>
        <w:autoSpaceDN w:val="0"/>
        <w:adjustRightInd w:val="0"/>
        <w:spacing w:after="0" w:line="240" w:lineRule="auto"/>
        <w:rPr>
          <w:rFonts w:ascii="Times New Roman" w:eastAsia="Calibri" w:hAnsi="Times New Roman" w:cs="Times New Roman"/>
          <w:b/>
          <w:bCs/>
          <w:sz w:val="20"/>
          <w:szCs w:val="20"/>
        </w:rPr>
      </w:pPr>
    </w:p>
    <w:p w:rsidR="00B06C02" w:rsidRPr="00B06C02" w:rsidRDefault="00B06C02" w:rsidP="00B06C02">
      <w:pPr>
        <w:autoSpaceDE w:val="0"/>
        <w:autoSpaceDN w:val="0"/>
        <w:adjustRightInd w:val="0"/>
        <w:spacing w:after="0" w:line="240" w:lineRule="auto"/>
        <w:rPr>
          <w:rFonts w:ascii="Times New Roman" w:eastAsia="Calibri" w:hAnsi="Times New Roman" w:cs="Times New Roman"/>
          <w:sz w:val="20"/>
          <w:szCs w:val="20"/>
        </w:rPr>
      </w:pPr>
    </w:p>
    <w:p w:rsidR="00B06C02" w:rsidRPr="00B06C02" w:rsidRDefault="00B06C02" w:rsidP="00B06C02">
      <w:pPr>
        <w:spacing w:after="0" w:line="240" w:lineRule="auto"/>
        <w:ind w:left="709"/>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 xml:space="preserve">Koristeći podatke iz zapisnika sa sjednica Vijeća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xml:space="preserve">“ iskazujemo zbirne brojčane pokazatelje o osnovnim oblicima rada Vijeća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xml:space="preserve">“ </w:t>
      </w:r>
    </w:p>
    <w:p w:rsidR="00B06C02" w:rsidRPr="00B06C02" w:rsidRDefault="00B06C02" w:rsidP="00B06C02">
      <w:pPr>
        <w:spacing w:after="0" w:line="240" w:lineRule="auto"/>
        <w:ind w:firstLine="720"/>
        <w:rPr>
          <w:rFonts w:ascii="Times New Roman" w:eastAsia="Times New Roman" w:hAnsi="Times New Roman" w:cs="Times New Roman"/>
          <w:sz w:val="24"/>
          <w:szCs w:val="24"/>
          <w:lang w:eastAsia="hr-HR"/>
        </w:rPr>
      </w:pPr>
    </w:p>
    <w:p w:rsidR="00B06C02" w:rsidRPr="00B06C02" w:rsidRDefault="00B06C02" w:rsidP="00B06C02">
      <w:pPr>
        <w:spacing w:after="0" w:line="240" w:lineRule="auto"/>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 xml:space="preserve">3. </w:t>
      </w:r>
      <w:r w:rsidRPr="00B06C02">
        <w:rPr>
          <w:rFonts w:ascii="Times New Roman" w:eastAsia="Times New Roman" w:hAnsi="Times New Roman" w:cs="Times New Roman"/>
          <w:sz w:val="24"/>
          <w:szCs w:val="24"/>
          <w:lang w:eastAsia="hr-HR"/>
        </w:rPr>
        <w:tab/>
        <w:t>SJEDNICE VIJEĆA</w:t>
      </w:r>
    </w:p>
    <w:p w:rsidR="00B06C02" w:rsidRPr="00B06C02" w:rsidRDefault="00B06C02" w:rsidP="00B06C02">
      <w:pPr>
        <w:spacing w:after="0" w:line="240" w:lineRule="auto"/>
        <w:ind w:left="1440"/>
        <w:rPr>
          <w:rFonts w:ascii="Times New Roman" w:eastAsia="Times New Roman" w:hAnsi="Times New Roman" w:cs="Times New Roman"/>
          <w:sz w:val="24"/>
          <w:szCs w:val="24"/>
          <w:lang w:eastAsia="hr-HR"/>
        </w:rPr>
      </w:pPr>
    </w:p>
    <w:p w:rsidR="00B06C02" w:rsidRPr="00B06C02" w:rsidRDefault="00B06C02" w:rsidP="00B06C02">
      <w:pPr>
        <w:spacing w:after="0" w:line="240" w:lineRule="auto"/>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3.1.</w:t>
      </w:r>
      <w:r w:rsidRPr="00B06C02">
        <w:rPr>
          <w:rFonts w:ascii="Times New Roman" w:eastAsia="Times New Roman" w:hAnsi="Times New Roman" w:cs="Times New Roman"/>
          <w:sz w:val="24"/>
          <w:szCs w:val="24"/>
          <w:lang w:eastAsia="hr-HR"/>
        </w:rPr>
        <w:tab/>
        <w:t>Održano sjednica Vijeća</w:t>
      </w:r>
    </w:p>
    <w:p w:rsidR="00B06C02" w:rsidRPr="00B06C02" w:rsidRDefault="00B06C02" w:rsidP="00B06C02">
      <w:pPr>
        <w:spacing w:after="0" w:line="240" w:lineRule="auto"/>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ab/>
        <w:t xml:space="preserve">U 2025. godini ukupno je održano 7 sjednica Vijeća Mjesnog odbora „Šestinski dol – </w:t>
      </w:r>
    </w:p>
    <w:p w:rsidR="00B06C02" w:rsidRPr="00B06C02" w:rsidRDefault="00B06C02" w:rsidP="00B06C02">
      <w:pPr>
        <w:spacing w:after="0" w:line="240" w:lineRule="auto"/>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 xml:space="preserve">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w:t>
      </w:r>
    </w:p>
    <w:p w:rsidR="00B06C02" w:rsidRPr="00B06C02" w:rsidRDefault="00B06C02" w:rsidP="00B06C02">
      <w:pPr>
        <w:spacing w:after="0" w:line="240" w:lineRule="auto"/>
        <w:rPr>
          <w:rFonts w:ascii="Times New Roman" w:eastAsia="Times New Roman" w:hAnsi="Times New Roman" w:cs="Times New Roman"/>
          <w:sz w:val="24"/>
          <w:szCs w:val="24"/>
          <w:lang w:eastAsia="hr-HR"/>
        </w:rPr>
      </w:pPr>
    </w:p>
    <w:p w:rsidR="00B06C02" w:rsidRPr="00B06C02" w:rsidRDefault="00B06C02" w:rsidP="00B06C02">
      <w:pPr>
        <w:spacing w:after="0" w:line="240" w:lineRule="auto"/>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 xml:space="preserve">3.2. </w:t>
      </w:r>
      <w:r w:rsidRPr="00B06C02">
        <w:rPr>
          <w:rFonts w:ascii="Times New Roman" w:eastAsia="Times New Roman" w:hAnsi="Times New Roman" w:cs="Times New Roman"/>
          <w:sz w:val="24"/>
          <w:szCs w:val="24"/>
          <w:lang w:eastAsia="hr-HR"/>
        </w:rPr>
        <w:tab/>
        <w:t>Točke dnevnog reda</w:t>
      </w:r>
    </w:p>
    <w:p w:rsidR="00B06C02" w:rsidRPr="00B06C02" w:rsidRDefault="00B06C02" w:rsidP="00B06C02">
      <w:pPr>
        <w:spacing w:after="0" w:line="240" w:lineRule="auto"/>
        <w:ind w:left="709"/>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 xml:space="preserve">Ukupni broj točaka dnevnog reda na svim sjednicama Vijeća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u 2025. godini je 42, odnosno prosječno 6 točaka dnevnog reda po sjednici Vijeća.</w:t>
      </w:r>
    </w:p>
    <w:p w:rsidR="00B06C02" w:rsidRPr="00B06C02" w:rsidRDefault="00B06C02" w:rsidP="00B06C02">
      <w:pPr>
        <w:spacing w:after="0" w:line="240" w:lineRule="auto"/>
        <w:rPr>
          <w:rFonts w:ascii="Times New Roman" w:eastAsia="Times New Roman" w:hAnsi="Times New Roman" w:cs="Times New Roman"/>
          <w:sz w:val="24"/>
          <w:szCs w:val="24"/>
          <w:lang w:eastAsia="hr-HR"/>
        </w:rPr>
      </w:pPr>
    </w:p>
    <w:p w:rsidR="00B06C02" w:rsidRPr="00B06C02" w:rsidRDefault="00B06C02" w:rsidP="00B06C02">
      <w:pPr>
        <w:spacing w:after="0" w:line="240" w:lineRule="auto"/>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lastRenderedPageBreak/>
        <w:t>3.3.</w:t>
      </w:r>
      <w:r w:rsidRPr="00B06C02">
        <w:rPr>
          <w:rFonts w:ascii="Times New Roman" w:eastAsia="Times New Roman" w:hAnsi="Times New Roman" w:cs="Times New Roman"/>
          <w:sz w:val="24"/>
          <w:szCs w:val="24"/>
          <w:lang w:eastAsia="hr-HR"/>
        </w:rPr>
        <w:tab/>
        <w:t>Trajanje sjednica Vijeća</w:t>
      </w:r>
    </w:p>
    <w:p w:rsidR="00B06C02" w:rsidRPr="00B06C02" w:rsidRDefault="00B06C02" w:rsidP="00B06C02">
      <w:pPr>
        <w:spacing w:after="0" w:line="240" w:lineRule="auto"/>
        <w:ind w:left="709" w:firstLine="11"/>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 xml:space="preserve">Ukupno vrijeme trajanja sjednica Vijeća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u 2025. godini je 7 sati i 50 minuta, odnosno prosječno trajanje svake sjednice je 1 sat.</w:t>
      </w:r>
    </w:p>
    <w:p w:rsidR="00B06C02" w:rsidRPr="00B06C02" w:rsidRDefault="00B06C02" w:rsidP="00B06C02">
      <w:pPr>
        <w:spacing w:after="0" w:line="240" w:lineRule="auto"/>
        <w:rPr>
          <w:rFonts w:ascii="Times New Roman" w:eastAsia="Times New Roman" w:hAnsi="Times New Roman" w:cs="Times New Roman"/>
          <w:sz w:val="24"/>
          <w:szCs w:val="24"/>
          <w:lang w:eastAsia="hr-HR"/>
        </w:rPr>
      </w:pPr>
    </w:p>
    <w:p w:rsidR="00B06C02" w:rsidRPr="00B06C02" w:rsidRDefault="00B06C02" w:rsidP="00B06C02">
      <w:pPr>
        <w:spacing w:after="0" w:line="240" w:lineRule="auto"/>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3.4.</w:t>
      </w:r>
      <w:r w:rsidRPr="00B06C02">
        <w:rPr>
          <w:rFonts w:ascii="Times New Roman" w:eastAsia="Times New Roman" w:hAnsi="Times New Roman" w:cs="Times New Roman"/>
          <w:sz w:val="24"/>
          <w:szCs w:val="24"/>
          <w:lang w:eastAsia="hr-HR"/>
        </w:rPr>
        <w:tab/>
        <w:t>Prisutnost članova Vijeća sjednicama</w:t>
      </w:r>
    </w:p>
    <w:p w:rsidR="00B06C02" w:rsidRPr="00B06C02" w:rsidRDefault="00B06C02" w:rsidP="00B06C02">
      <w:pPr>
        <w:spacing w:after="0" w:line="240" w:lineRule="auto"/>
        <w:ind w:left="709" w:firstLine="11"/>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 xml:space="preserve">Prisutnost članova Vijeća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sjednicama Vijeća u 2025. godini je u prosjeku 6 od 7 članova Vijeća.</w:t>
      </w:r>
    </w:p>
    <w:p w:rsidR="00B06C02" w:rsidRPr="00B06C02" w:rsidRDefault="00B06C02" w:rsidP="00B06C02">
      <w:pPr>
        <w:spacing w:after="0" w:line="240" w:lineRule="auto"/>
        <w:rPr>
          <w:rFonts w:ascii="Times New Roman" w:eastAsia="Times New Roman" w:hAnsi="Times New Roman" w:cs="Times New Roman"/>
          <w:sz w:val="24"/>
          <w:szCs w:val="24"/>
          <w:lang w:eastAsia="hr-HR"/>
        </w:rPr>
      </w:pPr>
    </w:p>
    <w:p w:rsidR="00B06C02" w:rsidRPr="00B06C02" w:rsidRDefault="00B06C02" w:rsidP="00B06C02">
      <w:pPr>
        <w:spacing w:after="0" w:line="240" w:lineRule="auto"/>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 xml:space="preserve">3.5. </w:t>
      </w:r>
      <w:r w:rsidRPr="00B06C02">
        <w:rPr>
          <w:rFonts w:ascii="Times New Roman" w:eastAsia="Times New Roman" w:hAnsi="Times New Roman" w:cs="Times New Roman"/>
          <w:sz w:val="24"/>
          <w:szCs w:val="24"/>
          <w:lang w:eastAsia="hr-HR"/>
        </w:rPr>
        <w:tab/>
        <w:t>Hitni sazivi sjednica i dopunske točke Dnevnog reda</w:t>
      </w:r>
    </w:p>
    <w:p w:rsidR="00B06C02" w:rsidRPr="00B06C02" w:rsidRDefault="00B06C02" w:rsidP="00B06C02">
      <w:pPr>
        <w:spacing w:after="0" w:line="240" w:lineRule="auto"/>
        <w:ind w:firstLine="720"/>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 xml:space="preserve">Nije bilo </w:t>
      </w:r>
      <w:proofErr w:type="spellStart"/>
      <w:r w:rsidRPr="00B06C02">
        <w:rPr>
          <w:rFonts w:ascii="Times New Roman" w:eastAsia="Times New Roman" w:hAnsi="Times New Roman" w:cs="Times New Roman"/>
          <w:sz w:val="24"/>
          <w:szCs w:val="24"/>
          <w:lang w:eastAsia="hr-HR"/>
        </w:rPr>
        <w:t>sazvanih</w:t>
      </w:r>
      <w:proofErr w:type="spellEnd"/>
      <w:r w:rsidRPr="00B06C02">
        <w:rPr>
          <w:rFonts w:ascii="Times New Roman" w:eastAsia="Times New Roman" w:hAnsi="Times New Roman" w:cs="Times New Roman"/>
          <w:sz w:val="24"/>
          <w:szCs w:val="24"/>
          <w:lang w:eastAsia="hr-HR"/>
        </w:rPr>
        <w:t xml:space="preserve"> sjednica po hitnom postupku u 2025. godini.</w:t>
      </w:r>
    </w:p>
    <w:p w:rsidR="00B06C02" w:rsidRPr="00B06C02" w:rsidRDefault="00B06C02" w:rsidP="00B06C02">
      <w:pPr>
        <w:spacing w:after="0" w:line="240" w:lineRule="auto"/>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ab/>
        <w:t>Bilo je ukupno 7 dopunskih točaka dnevnog reda u 2025. godini.</w:t>
      </w:r>
    </w:p>
    <w:p w:rsidR="00B06C02" w:rsidRPr="00B06C02" w:rsidRDefault="00B06C02" w:rsidP="00B06C02">
      <w:pPr>
        <w:spacing w:after="0" w:line="240" w:lineRule="auto"/>
        <w:rPr>
          <w:rFonts w:ascii="Times New Roman" w:eastAsia="Times New Roman" w:hAnsi="Times New Roman" w:cs="Times New Roman"/>
          <w:b/>
          <w:sz w:val="24"/>
          <w:szCs w:val="24"/>
          <w:lang w:eastAsia="hr-HR"/>
        </w:rPr>
      </w:pPr>
    </w:p>
    <w:p w:rsidR="00B06C02" w:rsidRPr="00B06C02" w:rsidRDefault="00B06C02" w:rsidP="00B06C02">
      <w:pPr>
        <w:spacing w:after="0" w:line="240" w:lineRule="auto"/>
        <w:rPr>
          <w:rFonts w:ascii="Times New Roman" w:eastAsia="Times New Roman" w:hAnsi="Times New Roman" w:cs="Times New Roman"/>
          <w:b/>
          <w:sz w:val="24"/>
          <w:szCs w:val="24"/>
          <w:lang w:eastAsia="hr-HR"/>
        </w:rPr>
      </w:pPr>
      <w:r w:rsidRPr="00B06C02">
        <w:rPr>
          <w:rFonts w:ascii="Times New Roman" w:eastAsia="Times New Roman" w:hAnsi="Times New Roman" w:cs="Times New Roman"/>
          <w:b/>
          <w:sz w:val="24"/>
          <w:szCs w:val="24"/>
          <w:lang w:eastAsia="hr-HR"/>
        </w:rPr>
        <w:t xml:space="preserve">3.6. </w:t>
      </w:r>
      <w:r w:rsidRPr="00B06C02">
        <w:rPr>
          <w:rFonts w:ascii="Times New Roman" w:eastAsia="Times New Roman" w:hAnsi="Times New Roman" w:cs="Times New Roman"/>
          <w:b/>
          <w:sz w:val="24"/>
          <w:szCs w:val="24"/>
          <w:lang w:eastAsia="hr-HR"/>
        </w:rPr>
        <w:tab/>
        <w:t>Rezultat rada Vijeća</w:t>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ind w:left="709" w:hanging="709"/>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ab/>
        <w:t xml:space="preserve">Rezultat rada Vijeća na sjednicama jest donošenje odgovarajućeg akta po svakoj pojedinoj točci dnevnog reda. </w:t>
      </w:r>
      <w:r w:rsidRPr="00B06C02">
        <w:rPr>
          <w:rFonts w:ascii="Times New Roman" w:eastAsia="Times New Roman" w:hAnsi="Times New Roman" w:cs="Times New Roman"/>
          <w:sz w:val="24"/>
          <w:szCs w:val="24"/>
          <w:lang w:eastAsia="hr-HR"/>
        </w:rPr>
        <w:tab/>
        <w:t xml:space="preserve">Ukupni broj akata donesenih na sjednicama Vijeća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u 2025. godini je 31</w:t>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sz w:val="24"/>
          <w:szCs w:val="24"/>
          <w:lang w:eastAsia="hr-HR"/>
        </w:rPr>
      </w:pPr>
    </w:p>
    <w:p w:rsidR="00B06C02" w:rsidRPr="00B06C02" w:rsidRDefault="00B06C02" w:rsidP="00B06C02">
      <w:pPr>
        <w:pBdr>
          <w:top w:val="nil"/>
          <w:left w:val="nil"/>
          <w:bottom w:val="nil"/>
          <w:right w:val="nil"/>
          <w:between w:val="nil"/>
        </w:pBdr>
        <w:tabs>
          <w:tab w:val="left" w:pos="284"/>
          <w:tab w:val="center" w:pos="4153"/>
          <w:tab w:val="right" w:pos="8306"/>
          <w:tab w:val="left" w:pos="708"/>
        </w:tabs>
        <w:spacing w:after="0" w:line="240" w:lineRule="auto"/>
        <w:jc w:val="both"/>
        <w:rPr>
          <w:rFonts w:ascii="Times New Roman" w:eastAsia="Times New Roman" w:hAnsi="Times New Roman" w:cs="Times New Roman"/>
          <w:b/>
          <w:sz w:val="24"/>
          <w:szCs w:val="24"/>
          <w:lang w:eastAsia="hr-HR"/>
        </w:rPr>
      </w:pPr>
      <w:r w:rsidRPr="00B06C02">
        <w:rPr>
          <w:rFonts w:ascii="Times New Roman" w:eastAsia="Times New Roman" w:hAnsi="Times New Roman" w:cs="Times New Roman"/>
          <w:b/>
          <w:sz w:val="24"/>
          <w:szCs w:val="24"/>
          <w:lang w:eastAsia="hr-HR"/>
        </w:rPr>
        <w:t>3.7.     Kvaliteta odlučivanja na sjednici Vijeća</w:t>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ind w:left="709" w:hanging="709"/>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b/>
          <w:sz w:val="24"/>
          <w:szCs w:val="24"/>
          <w:lang w:eastAsia="hr-HR"/>
        </w:rPr>
        <w:tab/>
      </w:r>
      <w:r w:rsidRPr="00B06C02">
        <w:rPr>
          <w:rFonts w:ascii="Times New Roman" w:eastAsia="Times New Roman" w:hAnsi="Times New Roman" w:cs="Times New Roman"/>
          <w:sz w:val="24"/>
          <w:szCs w:val="24"/>
          <w:lang w:eastAsia="hr-HR"/>
        </w:rPr>
        <w:t>Kvaliteta odlučivanja na sjednici Vijeća ovisi i o broju sudionika u raspravi po pojedinoj točci dnevnog reda, te o dosegnutoj većini glasova potrebnih za zaključenje pojedine točke dnevnog reda.</w:t>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ind w:left="709" w:hanging="709"/>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ab/>
        <w:t xml:space="preserve">Prosječni broj članova Vijeća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koji su sudjelovali u raspravi po pojedinoj točci dnevnog reda u 2025. godini je 7.</w:t>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ind w:left="709" w:hanging="709"/>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ab/>
        <w:t xml:space="preserve">Točaka dnevnog reda koje su usvojene jednoglasno na sjednicama Vijeća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u 2025. godini je ukupno 35.</w:t>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ind w:left="709" w:hanging="709"/>
        <w:jc w:val="both"/>
        <w:rPr>
          <w:rFonts w:ascii="Times New Roman" w:eastAsia="Times New Roman" w:hAnsi="Times New Roman" w:cs="Times New Roman"/>
          <w:sz w:val="24"/>
          <w:szCs w:val="24"/>
          <w:lang w:eastAsia="hr-HR"/>
        </w:rPr>
      </w:pPr>
    </w:p>
    <w:p w:rsidR="00B06C02" w:rsidRPr="00B06C02" w:rsidRDefault="00B06C02" w:rsidP="00B06C02">
      <w:pPr>
        <w:pBdr>
          <w:top w:val="nil"/>
          <w:left w:val="nil"/>
          <w:bottom w:val="nil"/>
          <w:right w:val="nil"/>
          <w:between w:val="nil"/>
        </w:pBdr>
        <w:tabs>
          <w:tab w:val="center" w:pos="4153"/>
          <w:tab w:val="right" w:pos="8306"/>
          <w:tab w:val="left" w:pos="0"/>
        </w:tabs>
        <w:spacing w:after="0" w:line="240" w:lineRule="auto"/>
        <w:jc w:val="both"/>
        <w:rPr>
          <w:rFonts w:ascii="Times New Roman" w:eastAsia="Times New Roman" w:hAnsi="Times New Roman" w:cs="Times New Roman"/>
          <w:b/>
          <w:sz w:val="24"/>
          <w:szCs w:val="24"/>
          <w:lang w:eastAsia="hr-HR"/>
        </w:rPr>
      </w:pPr>
      <w:r w:rsidRPr="00B06C02">
        <w:rPr>
          <w:rFonts w:ascii="Times New Roman" w:eastAsia="Times New Roman" w:hAnsi="Times New Roman" w:cs="Times New Roman"/>
          <w:b/>
          <w:sz w:val="24"/>
          <w:szCs w:val="24"/>
          <w:lang w:eastAsia="hr-HR"/>
        </w:rPr>
        <w:t>3.8.      Redovitost pozivanja na sjednice Vijeća</w:t>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ind w:left="709"/>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b/>
          <w:sz w:val="24"/>
          <w:szCs w:val="24"/>
          <w:lang w:eastAsia="hr-HR"/>
        </w:rPr>
        <w:tab/>
      </w:r>
      <w:r w:rsidRPr="00B06C02">
        <w:rPr>
          <w:rFonts w:ascii="Times New Roman" w:eastAsia="Times New Roman" w:hAnsi="Times New Roman" w:cs="Times New Roman"/>
          <w:sz w:val="24"/>
          <w:szCs w:val="24"/>
          <w:lang w:eastAsia="hr-HR"/>
        </w:rPr>
        <w:t xml:space="preserve">Na sjednice Vijeća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pozivaju se predstavnici Vijeća Gradske četvrti Črnomerec kada je njihovo prisustvovanje neophodno.</w:t>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sz w:val="24"/>
          <w:szCs w:val="24"/>
          <w:lang w:eastAsia="hr-HR"/>
        </w:rPr>
      </w:pPr>
    </w:p>
    <w:p w:rsidR="00B06C02" w:rsidRPr="00B06C02" w:rsidRDefault="00B06C02" w:rsidP="00B06C02">
      <w:pPr>
        <w:pBdr>
          <w:top w:val="nil"/>
          <w:left w:val="nil"/>
          <w:bottom w:val="nil"/>
          <w:right w:val="nil"/>
          <w:between w:val="nil"/>
        </w:pBdr>
        <w:tabs>
          <w:tab w:val="left" w:pos="709"/>
          <w:tab w:val="center" w:pos="4153"/>
          <w:tab w:val="right" w:pos="8306"/>
          <w:tab w:val="left" w:pos="0"/>
        </w:tabs>
        <w:spacing w:after="0" w:line="240" w:lineRule="auto"/>
        <w:jc w:val="both"/>
        <w:rPr>
          <w:rFonts w:ascii="Times New Roman" w:eastAsia="Times New Roman" w:hAnsi="Times New Roman" w:cs="Times New Roman"/>
          <w:b/>
          <w:sz w:val="24"/>
          <w:szCs w:val="24"/>
          <w:lang w:eastAsia="hr-HR"/>
        </w:rPr>
      </w:pPr>
      <w:r w:rsidRPr="00B06C02">
        <w:rPr>
          <w:rFonts w:ascii="Times New Roman" w:eastAsia="Times New Roman" w:hAnsi="Times New Roman" w:cs="Times New Roman"/>
          <w:b/>
          <w:sz w:val="24"/>
          <w:szCs w:val="24"/>
          <w:lang w:eastAsia="hr-HR"/>
        </w:rPr>
        <w:t>3.9.      Prisustvovanje građana ili grupe građana sjednicama Vijeća</w:t>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ind w:left="709" w:hanging="709"/>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ab/>
        <w:t xml:space="preserve">Na sjednicama Vijeća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u 2025. sudjelovali su građani.</w:t>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ab/>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b/>
          <w:sz w:val="24"/>
          <w:szCs w:val="24"/>
          <w:lang w:eastAsia="hr-HR"/>
        </w:rPr>
      </w:pPr>
      <w:r w:rsidRPr="00B06C02">
        <w:rPr>
          <w:rFonts w:ascii="Times New Roman" w:eastAsia="Times New Roman" w:hAnsi="Times New Roman" w:cs="Times New Roman"/>
          <w:b/>
          <w:sz w:val="24"/>
          <w:szCs w:val="24"/>
          <w:lang w:eastAsia="hr-HR"/>
        </w:rPr>
        <w:t>3.1.1.  Radna tijela Vijeća</w:t>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ind w:left="709" w:hanging="709"/>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b/>
          <w:sz w:val="24"/>
          <w:szCs w:val="24"/>
          <w:lang w:eastAsia="hr-HR"/>
        </w:rPr>
        <w:tab/>
      </w:r>
      <w:r w:rsidRPr="00B06C02">
        <w:rPr>
          <w:rFonts w:ascii="Times New Roman" w:eastAsia="Times New Roman" w:hAnsi="Times New Roman" w:cs="Times New Roman"/>
          <w:sz w:val="24"/>
          <w:szCs w:val="24"/>
          <w:lang w:eastAsia="hr-HR"/>
        </w:rPr>
        <w:t xml:space="preserve">Vijeće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w:t>
      </w:r>
      <w:r w:rsidRPr="00B06C02">
        <w:rPr>
          <w:rFonts w:ascii="Times New Roman" w:eastAsia="Times New Roman" w:hAnsi="Times New Roman" w:cs="Times New Roman"/>
          <w:b/>
          <w:sz w:val="24"/>
          <w:szCs w:val="24"/>
          <w:lang w:eastAsia="hr-HR"/>
        </w:rPr>
        <w:t xml:space="preserve"> </w:t>
      </w:r>
      <w:r w:rsidRPr="00B06C02">
        <w:rPr>
          <w:rFonts w:ascii="Times New Roman" w:eastAsia="Times New Roman" w:hAnsi="Times New Roman" w:cs="Times New Roman"/>
          <w:sz w:val="24"/>
          <w:szCs w:val="24"/>
          <w:lang w:eastAsia="hr-HR"/>
        </w:rPr>
        <w:t>osnovalo je radna tijela s ciljem poboljšanja kvalitete i racionalnosti odlučivanja na sjednicama Vijeća.</w:t>
      </w:r>
    </w:p>
    <w:p w:rsidR="00B06C02" w:rsidRPr="00B06C02" w:rsidRDefault="00B06C02" w:rsidP="00B06C02">
      <w:pPr>
        <w:pBdr>
          <w:top w:val="nil"/>
          <w:left w:val="nil"/>
          <w:bottom w:val="nil"/>
          <w:right w:val="nil"/>
          <w:between w:val="nil"/>
        </w:pBdr>
        <w:tabs>
          <w:tab w:val="left" w:pos="708"/>
          <w:tab w:val="center" w:pos="4153"/>
          <w:tab w:val="right" w:pos="8306"/>
        </w:tabs>
        <w:spacing w:after="0" w:line="240" w:lineRule="auto"/>
        <w:ind w:left="567"/>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 xml:space="preserve">   Radna tijela Vijeća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su: Mandatno povjerenstvo.</w:t>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b/>
          <w:sz w:val="24"/>
          <w:szCs w:val="24"/>
          <w:lang w:eastAsia="hr-HR"/>
        </w:rPr>
      </w:pP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b/>
          <w:sz w:val="24"/>
          <w:szCs w:val="24"/>
          <w:lang w:eastAsia="hr-HR"/>
        </w:rPr>
      </w:pPr>
      <w:r w:rsidRPr="00B06C02">
        <w:rPr>
          <w:rFonts w:ascii="Times New Roman" w:eastAsia="Times New Roman" w:hAnsi="Times New Roman" w:cs="Times New Roman"/>
          <w:b/>
          <w:sz w:val="24"/>
          <w:szCs w:val="24"/>
          <w:lang w:eastAsia="hr-HR"/>
        </w:rPr>
        <w:t>3.1.2.  Predsjednik Vijeća</w:t>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ind w:left="709"/>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b/>
          <w:sz w:val="24"/>
          <w:szCs w:val="24"/>
          <w:lang w:eastAsia="hr-HR"/>
        </w:rPr>
        <w:tab/>
      </w:r>
      <w:r w:rsidRPr="00B06C02">
        <w:rPr>
          <w:rFonts w:ascii="Times New Roman" w:eastAsia="Times New Roman" w:hAnsi="Times New Roman" w:cs="Times New Roman"/>
          <w:sz w:val="24"/>
          <w:szCs w:val="24"/>
          <w:lang w:eastAsia="hr-HR"/>
        </w:rPr>
        <w:t xml:space="preserve">Dužnosti predsjednika Vijeća definirane su odredbama Poslovnika o radu Vijeća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xml:space="preserve">“ (članak 21.) i te odredbe predstavljaju temelj za prikaz kvantitativnih pokazatelja o aktivnostima predsjednika Vijeća. </w:t>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ind w:left="709"/>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ab/>
        <w:t xml:space="preserve">Predsjednik Vijeća saziva sjednicu Vijeća najmanje jedanput u dva mjeseca. Vijeće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odnosno predsjednik Vijeća, daje mišljenje Vijeću Gradske četvrti Črnomerec u roku, o pitanjima koja su važna za Vijeće Mjesnog odbora. Predsjednik Vijeća izvješćuje Vijeće o pitanjima o kojima ga informira Vijeće Gradske četvrti Črnomerec.</w:t>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sz w:val="24"/>
          <w:szCs w:val="24"/>
          <w:lang w:eastAsia="hr-HR"/>
        </w:rPr>
      </w:pP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b/>
          <w:sz w:val="24"/>
          <w:szCs w:val="24"/>
          <w:lang w:eastAsia="hr-HR"/>
        </w:rPr>
      </w:pPr>
      <w:r w:rsidRPr="00B06C02">
        <w:rPr>
          <w:rFonts w:ascii="Times New Roman" w:eastAsia="Times New Roman" w:hAnsi="Times New Roman" w:cs="Times New Roman"/>
          <w:b/>
          <w:sz w:val="24"/>
          <w:szCs w:val="24"/>
          <w:lang w:eastAsia="hr-HR"/>
        </w:rPr>
        <w:t>3.1.3.   Potpredsjednik Vijeća</w:t>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ind w:left="709"/>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b/>
          <w:sz w:val="24"/>
          <w:szCs w:val="24"/>
          <w:lang w:eastAsia="hr-HR"/>
        </w:rPr>
        <w:tab/>
      </w:r>
      <w:r w:rsidRPr="00B06C02">
        <w:rPr>
          <w:rFonts w:ascii="Times New Roman" w:eastAsia="Times New Roman" w:hAnsi="Times New Roman" w:cs="Times New Roman"/>
          <w:sz w:val="24"/>
          <w:szCs w:val="24"/>
          <w:lang w:eastAsia="hr-HR"/>
        </w:rPr>
        <w:t xml:space="preserve">Potpredsjednik Vijeća obnaša svoje dužnosti sukladno odredbama Poslovnika o radu Vijeća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(članak 22.)</w:t>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sz w:val="24"/>
          <w:szCs w:val="24"/>
          <w:lang w:eastAsia="hr-HR"/>
        </w:rPr>
      </w:pP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b/>
          <w:sz w:val="24"/>
          <w:szCs w:val="24"/>
          <w:lang w:eastAsia="hr-HR"/>
        </w:rPr>
      </w:pPr>
      <w:r w:rsidRPr="00B06C02">
        <w:rPr>
          <w:rFonts w:ascii="Times New Roman" w:eastAsia="Times New Roman" w:hAnsi="Times New Roman" w:cs="Times New Roman"/>
          <w:b/>
          <w:sz w:val="24"/>
          <w:szCs w:val="24"/>
          <w:lang w:eastAsia="hr-HR"/>
        </w:rPr>
        <w:t>3.1.4.  Članovi Vijeća</w:t>
      </w:r>
    </w:p>
    <w:p w:rsidR="00B06C02" w:rsidRDefault="00B06C02" w:rsidP="00B06C02">
      <w:pPr>
        <w:pBdr>
          <w:top w:val="nil"/>
          <w:left w:val="nil"/>
          <w:bottom w:val="nil"/>
          <w:right w:val="nil"/>
          <w:between w:val="nil"/>
        </w:pBdr>
        <w:tabs>
          <w:tab w:val="center" w:pos="4153"/>
          <w:tab w:val="right" w:pos="8306"/>
          <w:tab w:val="left" w:pos="708"/>
        </w:tabs>
        <w:spacing w:after="0" w:line="240" w:lineRule="auto"/>
        <w:ind w:left="709"/>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ab/>
        <w:t xml:space="preserve">Prava i dužnosti članova Vijeća određena su odredbama članka 23. Poslovnika o radu Vijeća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w:t>
      </w:r>
    </w:p>
    <w:p w:rsidR="00B06C02" w:rsidRDefault="00B06C02" w:rsidP="00B06C02">
      <w:pPr>
        <w:pBdr>
          <w:top w:val="nil"/>
          <w:left w:val="nil"/>
          <w:bottom w:val="nil"/>
          <w:right w:val="nil"/>
          <w:between w:val="nil"/>
        </w:pBdr>
        <w:tabs>
          <w:tab w:val="center" w:pos="4153"/>
          <w:tab w:val="right" w:pos="8306"/>
          <w:tab w:val="left" w:pos="708"/>
        </w:tabs>
        <w:spacing w:after="0" w:line="240" w:lineRule="auto"/>
        <w:ind w:left="709"/>
        <w:jc w:val="both"/>
        <w:rPr>
          <w:rFonts w:ascii="Times New Roman" w:eastAsia="Times New Roman" w:hAnsi="Times New Roman" w:cs="Times New Roman"/>
          <w:sz w:val="24"/>
          <w:szCs w:val="24"/>
          <w:lang w:eastAsia="hr-HR"/>
        </w:rPr>
      </w:pP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ind w:left="709"/>
        <w:jc w:val="both"/>
        <w:rPr>
          <w:rFonts w:ascii="Times New Roman" w:eastAsia="Times New Roman" w:hAnsi="Times New Roman" w:cs="Times New Roman"/>
          <w:sz w:val="24"/>
          <w:szCs w:val="24"/>
          <w:lang w:eastAsia="hr-HR"/>
        </w:rPr>
      </w:pP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sz w:val="24"/>
          <w:szCs w:val="24"/>
          <w:lang w:eastAsia="hr-HR"/>
        </w:rPr>
      </w:pP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b/>
          <w:sz w:val="24"/>
          <w:szCs w:val="24"/>
          <w:lang w:eastAsia="hr-HR"/>
        </w:rPr>
      </w:pPr>
      <w:r w:rsidRPr="00B06C02">
        <w:rPr>
          <w:rFonts w:ascii="Times New Roman" w:eastAsia="Times New Roman" w:hAnsi="Times New Roman" w:cs="Times New Roman"/>
          <w:b/>
          <w:sz w:val="24"/>
          <w:szCs w:val="24"/>
          <w:lang w:eastAsia="hr-HR"/>
        </w:rPr>
        <w:lastRenderedPageBreak/>
        <w:t>4.        SADRŽAJ RADA VIJEĆA</w:t>
      </w:r>
    </w:p>
    <w:p w:rsidR="00B06C02" w:rsidRPr="00B06C02" w:rsidRDefault="00B06C02" w:rsidP="00B06C02">
      <w:pPr>
        <w:pBdr>
          <w:top w:val="nil"/>
          <w:left w:val="nil"/>
          <w:bottom w:val="nil"/>
          <w:right w:val="nil"/>
          <w:between w:val="nil"/>
        </w:pBdr>
        <w:tabs>
          <w:tab w:val="left" w:pos="708"/>
          <w:tab w:val="center" w:pos="4153"/>
          <w:tab w:val="right" w:pos="8306"/>
          <w:tab w:val="center" w:pos="540"/>
        </w:tabs>
        <w:spacing w:after="0" w:line="240" w:lineRule="auto"/>
        <w:ind w:left="709"/>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sz w:val="24"/>
          <w:szCs w:val="24"/>
          <w:lang w:eastAsia="hr-HR"/>
        </w:rPr>
        <w:tab/>
        <w:t>Vijeće Mjesnog odbora donijelo je Prijedlog prioriteta za izradu Plana komunalnih aktivnosti Gradske četvrti Črnomerec za 2026. godinu.</w:t>
      </w:r>
    </w:p>
    <w:p w:rsidR="00B06C02" w:rsidRPr="00B06C02" w:rsidRDefault="00B06C02" w:rsidP="00B06C02">
      <w:pPr>
        <w:pBdr>
          <w:top w:val="nil"/>
          <w:left w:val="nil"/>
          <w:bottom w:val="nil"/>
          <w:right w:val="nil"/>
          <w:between w:val="nil"/>
        </w:pBdr>
        <w:tabs>
          <w:tab w:val="center" w:pos="540"/>
          <w:tab w:val="left" w:pos="708"/>
          <w:tab w:val="center" w:pos="540"/>
          <w:tab w:val="left" w:pos="3780"/>
        </w:tabs>
        <w:spacing w:after="0" w:line="240" w:lineRule="auto"/>
        <w:ind w:left="709"/>
        <w:jc w:val="both"/>
        <w:rPr>
          <w:rFonts w:ascii="Times New Roman" w:eastAsia="Times New Roman" w:hAnsi="Times New Roman" w:cs="Times New Roman"/>
          <w:b/>
          <w:sz w:val="24"/>
          <w:szCs w:val="24"/>
          <w:lang w:eastAsia="hr-HR"/>
        </w:rPr>
      </w:pPr>
      <w:r w:rsidRPr="00B06C02">
        <w:rPr>
          <w:rFonts w:ascii="Times New Roman" w:eastAsia="Times New Roman" w:hAnsi="Times New Roman" w:cs="Times New Roman"/>
          <w:sz w:val="24"/>
          <w:szCs w:val="24"/>
          <w:lang w:eastAsia="hr-HR"/>
        </w:rPr>
        <w:tab/>
      </w:r>
    </w:p>
    <w:p w:rsidR="00B06C02" w:rsidRPr="00B06C02" w:rsidRDefault="00B06C02" w:rsidP="00B06C02">
      <w:pPr>
        <w:pBdr>
          <w:top w:val="nil"/>
          <w:left w:val="nil"/>
          <w:bottom w:val="nil"/>
          <w:right w:val="nil"/>
          <w:between w:val="nil"/>
        </w:pBdr>
        <w:tabs>
          <w:tab w:val="center" w:pos="4153"/>
          <w:tab w:val="right" w:pos="8306"/>
          <w:tab w:val="center" w:pos="540"/>
        </w:tabs>
        <w:spacing w:after="0" w:line="240" w:lineRule="auto"/>
        <w:jc w:val="both"/>
        <w:rPr>
          <w:rFonts w:ascii="Times New Roman" w:eastAsia="Times New Roman" w:hAnsi="Times New Roman" w:cs="Times New Roman"/>
          <w:b/>
          <w:sz w:val="24"/>
          <w:szCs w:val="24"/>
          <w:lang w:eastAsia="hr-HR"/>
        </w:rPr>
      </w:pPr>
      <w:r w:rsidRPr="00B06C02">
        <w:rPr>
          <w:rFonts w:ascii="Times New Roman" w:eastAsia="Times New Roman" w:hAnsi="Times New Roman" w:cs="Times New Roman"/>
          <w:b/>
          <w:sz w:val="24"/>
          <w:szCs w:val="24"/>
          <w:lang w:eastAsia="hr-HR"/>
        </w:rPr>
        <w:t>5.        ZAKLJUČNE OCJENE</w:t>
      </w:r>
    </w:p>
    <w:p w:rsidR="00B06C02" w:rsidRPr="00B06C02" w:rsidRDefault="00B06C02" w:rsidP="00B06C02">
      <w:pPr>
        <w:pBdr>
          <w:top w:val="nil"/>
          <w:left w:val="nil"/>
          <w:bottom w:val="nil"/>
          <w:right w:val="nil"/>
          <w:between w:val="nil"/>
        </w:pBdr>
        <w:tabs>
          <w:tab w:val="center" w:pos="4153"/>
          <w:tab w:val="right" w:pos="8306"/>
          <w:tab w:val="left" w:pos="708"/>
        </w:tabs>
        <w:spacing w:after="0" w:line="240" w:lineRule="auto"/>
        <w:ind w:left="709" w:hanging="709"/>
        <w:jc w:val="both"/>
        <w:rPr>
          <w:rFonts w:ascii="Times New Roman" w:eastAsia="Times New Roman" w:hAnsi="Times New Roman" w:cs="Times New Roman"/>
          <w:sz w:val="24"/>
          <w:szCs w:val="24"/>
          <w:lang w:eastAsia="hr-HR"/>
        </w:rPr>
      </w:pPr>
      <w:r w:rsidRPr="00B06C02">
        <w:rPr>
          <w:rFonts w:ascii="Times New Roman" w:eastAsia="Times New Roman" w:hAnsi="Times New Roman" w:cs="Times New Roman"/>
          <w:b/>
          <w:sz w:val="24"/>
          <w:szCs w:val="24"/>
          <w:lang w:eastAsia="hr-HR"/>
        </w:rPr>
        <w:tab/>
      </w:r>
      <w:r w:rsidRPr="00B06C02">
        <w:rPr>
          <w:rFonts w:ascii="Times New Roman" w:eastAsia="Times New Roman" w:hAnsi="Times New Roman" w:cs="Times New Roman"/>
          <w:sz w:val="24"/>
          <w:szCs w:val="24"/>
          <w:lang w:eastAsia="hr-HR"/>
        </w:rPr>
        <w:t xml:space="preserve">Vijeće Mjesnog odbora „Šestinski dol - </w:t>
      </w:r>
      <w:proofErr w:type="spellStart"/>
      <w:r w:rsidRPr="00B06C02">
        <w:rPr>
          <w:rFonts w:ascii="Times New Roman" w:eastAsia="Times New Roman" w:hAnsi="Times New Roman" w:cs="Times New Roman"/>
          <w:sz w:val="24"/>
          <w:szCs w:val="24"/>
          <w:lang w:eastAsia="hr-HR"/>
        </w:rPr>
        <w:t>Vrhovec</w:t>
      </w:r>
      <w:proofErr w:type="spellEnd"/>
      <w:r w:rsidRPr="00B06C02">
        <w:rPr>
          <w:rFonts w:ascii="Times New Roman" w:eastAsia="Times New Roman" w:hAnsi="Times New Roman" w:cs="Times New Roman"/>
          <w:sz w:val="24"/>
          <w:szCs w:val="24"/>
          <w:lang w:eastAsia="hr-HR"/>
        </w:rPr>
        <w:t>“ svojim je radom doprinijelo razvoju mjesnog odbora i poboljšanju uvjeta življenja na području mjesnog odbora.</w:t>
      </w:r>
    </w:p>
    <w:p w:rsidR="00B06C02" w:rsidRPr="00B06C02" w:rsidRDefault="00B06C02" w:rsidP="00B06C02">
      <w:pPr>
        <w:spacing w:after="0" w:line="240" w:lineRule="auto"/>
        <w:rPr>
          <w:rFonts w:ascii="Times New Roman" w:eastAsia="Times New Roman" w:hAnsi="Times New Roman" w:cs="Times New Roman"/>
          <w:sz w:val="24"/>
          <w:szCs w:val="24"/>
          <w:lang w:eastAsia="hr-HR"/>
        </w:rPr>
      </w:pPr>
    </w:p>
    <w:p w:rsidR="001D48E4" w:rsidRPr="00444EE4" w:rsidRDefault="001D48E4" w:rsidP="001D48E4">
      <w:pPr>
        <w:pStyle w:val="ListParagraph"/>
        <w:spacing w:after="0" w:line="276" w:lineRule="auto"/>
        <w:rPr>
          <w:rFonts w:ascii="Times New Roman" w:eastAsia="Times New Roman" w:hAnsi="Times New Roman" w:cs="Times New Roman"/>
          <w:sz w:val="24"/>
          <w:szCs w:val="24"/>
          <w:lang w:eastAsia="hr-HR"/>
        </w:rPr>
      </w:pPr>
    </w:p>
    <w:p w:rsidR="001D48E4" w:rsidRPr="001632C0" w:rsidRDefault="001D48E4" w:rsidP="00754B79">
      <w:pPr>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lang w:eastAsia="hr-HR"/>
        </w:rPr>
        <w:t>Ad 4</w:t>
      </w:r>
      <w:r w:rsidRPr="00E95B9A">
        <w:rPr>
          <w:rFonts w:ascii="Times New Roman" w:eastAsia="Times New Roman" w:hAnsi="Times New Roman" w:cs="Times New Roman"/>
          <w:b/>
          <w:sz w:val="24"/>
          <w:szCs w:val="24"/>
          <w:lang w:eastAsia="hr-HR"/>
        </w:rPr>
        <w:t>.</w:t>
      </w:r>
      <w:r w:rsidRPr="00E95B9A">
        <w:rPr>
          <w:rFonts w:ascii="Times New Roman" w:eastAsia="Times New Roman" w:hAnsi="Times New Roman" w:cs="Times New Roman"/>
          <w:b/>
          <w:sz w:val="24"/>
          <w:szCs w:val="24"/>
          <w:lang w:eastAsia="hr-HR"/>
        </w:rPr>
        <w:tab/>
      </w:r>
      <w:r w:rsidR="00635FD7" w:rsidRPr="001632C0">
        <w:rPr>
          <w:rFonts w:ascii="Times New Roman" w:eastAsia="Times New Roman" w:hAnsi="Times New Roman" w:cs="Times New Roman"/>
          <w:b/>
          <w:sz w:val="24"/>
          <w:szCs w:val="24"/>
          <w:lang w:eastAsia="hr-HR"/>
        </w:rPr>
        <w:t xml:space="preserve">Zaključak o zahtjevu za sprečavanje nepropisnog parkiranja u ul. grada </w:t>
      </w:r>
      <w:proofErr w:type="spellStart"/>
      <w:r w:rsidR="00635FD7" w:rsidRPr="001632C0">
        <w:rPr>
          <w:rFonts w:ascii="Times New Roman" w:eastAsia="Times New Roman" w:hAnsi="Times New Roman" w:cs="Times New Roman"/>
          <w:b/>
          <w:sz w:val="24"/>
          <w:szCs w:val="24"/>
          <w:lang w:eastAsia="hr-HR"/>
        </w:rPr>
        <w:t>Gualda</w:t>
      </w:r>
      <w:proofErr w:type="spellEnd"/>
      <w:r w:rsidR="00635FD7" w:rsidRPr="001632C0">
        <w:rPr>
          <w:rFonts w:ascii="Times New Roman" w:eastAsia="Times New Roman" w:hAnsi="Times New Roman" w:cs="Times New Roman"/>
          <w:b/>
          <w:sz w:val="24"/>
          <w:szCs w:val="24"/>
          <w:lang w:eastAsia="hr-HR"/>
        </w:rPr>
        <w:t xml:space="preserve"> </w:t>
      </w:r>
      <w:proofErr w:type="spellStart"/>
      <w:r w:rsidR="00635FD7" w:rsidRPr="001632C0">
        <w:rPr>
          <w:rFonts w:ascii="Times New Roman" w:eastAsia="Times New Roman" w:hAnsi="Times New Roman" w:cs="Times New Roman"/>
          <w:b/>
          <w:sz w:val="24"/>
          <w:szCs w:val="24"/>
          <w:lang w:eastAsia="hr-HR"/>
        </w:rPr>
        <w:t>Tadina</w:t>
      </w:r>
      <w:proofErr w:type="spellEnd"/>
      <w:r w:rsidR="00635FD7" w:rsidRPr="001632C0">
        <w:rPr>
          <w:rFonts w:ascii="Times New Roman" w:eastAsia="Times New Roman" w:hAnsi="Times New Roman" w:cs="Times New Roman"/>
          <w:b/>
          <w:sz w:val="24"/>
          <w:szCs w:val="24"/>
          <w:lang w:eastAsia="hr-HR"/>
        </w:rPr>
        <w:t xml:space="preserve"> 14</w:t>
      </w:r>
      <w:r w:rsidR="005E0E07" w:rsidRPr="001632C0">
        <w:rPr>
          <w:rFonts w:ascii="Times New Roman" w:eastAsia="Times New Roman" w:hAnsi="Times New Roman" w:cs="Times New Roman"/>
          <w:sz w:val="24"/>
          <w:szCs w:val="24"/>
          <w:lang w:eastAsia="hr-HR"/>
        </w:rPr>
        <w:t xml:space="preserve"> </w:t>
      </w:r>
      <w:r w:rsidRPr="001632C0">
        <w:rPr>
          <w:rFonts w:ascii="Times New Roman" w:eastAsia="Times New Roman" w:hAnsi="Times New Roman" w:cs="Times New Roman"/>
          <w:sz w:val="24"/>
          <w:szCs w:val="24"/>
          <w:lang w:eastAsia="hr-HR"/>
        </w:rPr>
        <w:t>Predsjednica informira vijećnike o predmetu rasprave i odlučivanja.</w:t>
      </w:r>
    </w:p>
    <w:p w:rsidR="001D48E4" w:rsidRPr="007102E2" w:rsidRDefault="001D48E4" w:rsidP="001D48E4">
      <w:pPr>
        <w:rPr>
          <w:sz w:val="24"/>
          <w:szCs w:val="24"/>
        </w:rPr>
      </w:pPr>
      <w:r w:rsidRPr="007102E2">
        <w:rPr>
          <w:sz w:val="24"/>
          <w:szCs w:val="24"/>
        </w:rPr>
        <w:t>Vijeće jednoglasno donosi</w:t>
      </w:r>
    </w:p>
    <w:p w:rsidR="00DD3F94" w:rsidRPr="00DD3F94" w:rsidRDefault="001D48E4" w:rsidP="00A70597">
      <w:pPr>
        <w:spacing w:after="0" w:line="276" w:lineRule="auto"/>
        <w:rPr>
          <w:rFonts w:ascii="Times New Roman" w:eastAsia="Times New Roman" w:hAnsi="Times New Roman"/>
          <w:b/>
          <w:sz w:val="24"/>
          <w:szCs w:val="24"/>
        </w:rPr>
      </w:pPr>
      <w:r>
        <w:rPr>
          <w:rFonts w:ascii="Times New Roman" w:eastAsia="Times New Roman" w:hAnsi="Times New Roman" w:cs="Times New Roman"/>
          <w:sz w:val="24"/>
          <w:szCs w:val="24"/>
          <w:lang w:eastAsia="hr-HR"/>
        </w:rPr>
        <w:t xml:space="preserve">        </w:t>
      </w:r>
      <w:r w:rsidR="00A70597">
        <w:rPr>
          <w:rFonts w:ascii="Times New Roman" w:eastAsia="Times New Roman" w:hAnsi="Times New Roman" w:cs="Times New Roman"/>
          <w:sz w:val="24"/>
          <w:szCs w:val="24"/>
          <w:lang w:eastAsia="hr-HR"/>
        </w:rPr>
        <w:tab/>
      </w:r>
      <w:r w:rsidR="00A70597">
        <w:rPr>
          <w:rFonts w:ascii="Times New Roman" w:eastAsia="Times New Roman" w:hAnsi="Times New Roman" w:cs="Times New Roman"/>
          <w:sz w:val="24"/>
          <w:szCs w:val="24"/>
          <w:lang w:eastAsia="hr-HR"/>
        </w:rPr>
        <w:tab/>
      </w:r>
      <w:r w:rsidR="00A70597">
        <w:rPr>
          <w:rFonts w:ascii="Times New Roman" w:eastAsia="Times New Roman" w:hAnsi="Times New Roman" w:cs="Times New Roman"/>
          <w:sz w:val="24"/>
          <w:szCs w:val="24"/>
          <w:lang w:eastAsia="hr-HR"/>
        </w:rPr>
        <w:tab/>
      </w:r>
      <w:r w:rsidR="00A70597">
        <w:rPr>
          <w:rFonts w:ascii="Times New Roman" w:eastAsia="Times New Roman" w:hAnsi="Times New Roman" w:cs="Times New Roman"/>
          <w:sz w:val="24"/>
          <w:szCs w:val="24"/>
          <w:lang w:eastAsia="hr-HR"/>
        </w:rPr>
        <w:tab/>
      </w:r>
      <w:r w:rsidR="00A70597">
        <w:rPr>
          <w:rFonts w:ascii="Times New Roman" w:eastAsia="Times New Roman" w:hAnsi="Times New Roman" w:cs="Times New Roman"/>
          <w:sz w:val="24"/>
          <w:szCs w:val="24"/>
          <w:lang w:eastAsia="hr-HR"/>
        </w:rPr>
        <w:tab/>
        <w:t xml:space="preserve">    </w:t>
      </w:r>
      <w:r w:rsidR="00DD3F94" w:rsidRPr="00DD3F94">
        <w:rPr>
          <w:rFonts w:ascii="Times New Roman" w:eastAsia="Times New Roman" w:hAnsi="Times New Roman"/>
          <w:b/>
          <w:sz w:val="24"/>
          <w:szCs w:val="24"/>
        </w:rPr>
        <w:t>Z A K L J U Č A K</w:t>
      </w:r>
    </w:p>
    <w:p w:rsidR="00DD3F94" w:rsidRPr="00DD3F94" w:rsidRDefault="00DD3F94" w:rsidP="00DD3F94">
      <w:pPr>
        <w:spacing w:after="0"/>
        <w:rPr>
          <w:rFonts w:ascii="Times New Roman" w:eastAsia="Times New Roman" w:hAnsi="Times New Roman"/>
          <w:b/>
          <w:sz w:val="24"/>
          <w:szCs w:val="24"/>
          <w:lang w:val="pl-PL"/>
        </w:rPr>
      </w:pPr>
      <w:r w:rsidRPr="00DD3F94">
        <w:rPr>
          <w:rFonts w:ascii="Times New Roman" w:eastAsia="Times New Roman" w:hAnsi="Times New Roman"/>
          <w:b/>
          <w:sz w:val="24"/>
          <w:szCs w:val="24"/>
          <w:lang w:val="pl-PL"/>
        </w:rPr>
        <w:t xml:space="preserve">                                      o prijedlogu za sprečavanje nepropisnog parkiranja u </w:t>
      </w:r>
    </w:p>
    <w:p w:rsidR="00DD3F94" w:rsidRPr="00DD3F94" w:rsidRDefault="00DD3F94" w:rsidP="00DD3F94">
      <w:pPr>
        <w:spacing w:after="0"/>
        <w:rPr>
          <w:rFonts w:ascii="Times New Roman" w:eastAsia="Times New Roman" w:hAnsi="Times New Roman"/>
          <w:b/>
          <w:sz w:val="24"/>
          <w:szCs w:val="24"/>
          <w:lang w:val="pl-PL"/>
        </w:rPr>
      </w:pPr>
      <w:r w:rsidRPr="00DD3F94">
        <w:rPr>
          <w:rFonts w:ascii="Times New Roman" w:eastAsia="Times New Roman" w:hAnsi="Times New Roman"/>
          <w:b/>
          <w:sz w:val="24"/>
          <w:szCs w:val="24"/>
          <w:lang w:val="pl-PL"/>
        </w:rPr>
        <w:t xml:space="preserve">                                                        Ul. grada Gualda Tadina 14</w:t>
      </w:r>
    </w:p>
    <w:p w:rsidR="00DD3F94" w:rsidRPr="00DD3F94" w:rsidRDefault="00DD3F94" w:rsidP="00DD3F94">
      <w:pPr>
        <w:spacing w:after="0"/>
        <w:rPr>
          <w:rFonts w:ascii="Times New Roman" w:eastAsia="Times New Roman" w:hAnsi="Times New Roman" w:cs="Times New Roman"/>
          <w:sz w:val="24"/>
          <w:szCs w:val="24"/>
          <w:lang w:eastAsia="hr-HR"/>
        </w:rPr>
      </w:pPr>
    </w:p>
    <w:p w:rsidR="00DD3F94" w:rsidRPr="00DD3F94" w:rsidRDefault="00DD3F94" w:rsidP="00DD3F94">
      <w:pPr>
        <w:numPr>
          <w:ilvl w:val="0"/>
          <w:numId w:val="26"/>
        </w:numPr>
        <w:spacing w:after="0" w:line="240" w:lineRule="auto"/>
        <w:contextualSpacing/>
        <w:rPr>
          <w:rFonts w:ascii="Times New Roman" w:eastAsia="Times New Roman" w:hAnsi="Times New Roman" w:cs="Times New Roman"/>
          <w:sz w:val="24"/>
          <w:szCs w:val="24"/>
          <w:lang w:eastAsia="hr-HR"/>
        </w:rPr>
      </w:pPr>
      <w:r w:rsidRPr="00DD3F94">
        <w:rPr>
          <w:rFonts w:ascii="Times New Roman" w:eastAsia="Times New Roman" w:hAnsi="Times New Roman" w:cs="Times New Roman"/>
          <w:sz w:val="24"/>
          <w:szCs w:val="24"/>
          <w:lang w:eastAsia="hr-HR"/>
        </w:rPr>
        <w:t xml:space="preserve">Vijeće je na zahtjev predstavnika stanara Ul. grada </w:t>
      </w:r>
      <w:proofErr w:type="spellStart"/>
      <w:r w:rsidRPr="00DD3F94">
        <w:rPr>
          <w:rFonts w:ascii="Times New Roman" w:eastAsia="Times New Roman" w:hAnsi="Times New Roman" w:cs="Times New Roman"/>
          <w:sz w:val="24"/>
          <w:szCs w:val="24"/>
          <w:lang w:eastAsia="hr-HR"/>
        </w:rPr>
        <w:t>Gualda</w:t>
      </w:r>
      <w:proofErr w:type="spellEnd"/>
      <w:r w:rsidRPr="00DD3F94">
        <w:rPr>
          <w:rFonts w:ascii="Times New Roman" w:eastAsia="Times New Roman" w:hAnsi="Times New Roman" w:cs="Times New Roman"/>
          <w:sz w:val="24"/>
          <w:szCs w:val="24"/>
          <w:lang w:eastAsia="hr-HR"/>
        </w:rPr>
        <w:t xml:space="preserve"> </w:t>
      </w:r>
      <w:proofErr w:type="spellStart"/>
      <w:r w:rsidRPr="00DD3F94">
        <w:rPr>
          <w:rFonts w:ascii="Times New Roman" w:eastAsia="Times New Roman" w:hAnsi="Times New Roman" w:cs="Times New Roman"/>
          <w:sz w:val="24"/>
          <w:szCs w:val="24"/>
          <w:lang w:eastAsia="hr-HR"/>
        </w:rPr>
        <w:t>Tadina</w:t>
      </w:r>
      <w:proofErr w:type="spellEnd"/>
      <w:r w:rsidRPr="00DD3F94">
        <w:rPr>
          <w:rFonts w:ascii="Times New Roman" w:eastAsia="Times New Roman" w:hAnsi="Times New Roman" w:cs="Times New Roman"/>
          <w:sz w:val="24"/>
          <w:szCs w:val="24"/>
          <w:lang w:eastAsia="hr-HR"/>
        </w:rPr>
        <w:t xml:space="preserve"> 14 raspravljalo o učestalom parkiranja vozila ispred kontejnera što onemogućava djelatnike Čistoće da isprazne kontejnere. </w:t>
      </w:r>
    </w:p>
    <w:p w:rsidR="00DD3F94" w:rsidRPr="00DD3F94" w:rsidRDefault="00DD3F94" w:rsidP="00DD3F94">
      <w:pPr>
        <w:ind w:left="720"/>
        <w:contextualSpacing/>
        <w:rPr>
          <w:rFonts w:ascii="Times New Roman" w:eastAsia="Times New Roman" w:hAnsi="Times New Roman" w:cs="Times New Roman"/>
          <w:sz w:val="24"/>
          <w:szCs w:val="24"/>
          <w:lang w:eastAsia="hr-HR"/>
        </w:rPr>
      </w:pPr>
    </w:p>
    <w:p w:rsidR="00DD3F94" w:rsidRPr="00DD3F94" w:rsidRDefault="00DD3F94" w:rsidP="00DD3F94">
      <w:pPr>
        <w:numPr>
          <w:ilvl w:val="0"/>
          <w:numId w:val="26"/>
        </w:numPr>
        <w:spacing w:after="0" w:line="240" w:lineRule="auto"/>
        <w:contextualSpacing/>
        <w:rPr>
          <w:rFonts w:ascii="Times New Roman" w:eastAsia="Times New Roman" w:hAnsi="Times New Roman" w:cs="Times New Roman"/>
          <w:sz w:val="24"/>
          <w:szCs w:val="24"/>
          <w:lang w:eastAsia="hr-HR"/>
        </w:rPr>
      </w:pPr>
      <w:r w:rsidRPr="00DD3F94">
        <w:rPr>
          <w:rFonts w:ascii="Times New Roman" w:eastAsia="Times New Roman" w:hAnsi="Times New Roman" w:cs="Times New Roman"/>
          <w:sz w:val="24"/>
          <w:szCs w:val="24"/>
          <w:lang w:eastAsia="hr-HR"/>
        </w:rPr>
        <w:t>Službenici Odjela prometnog redarstva, obavili su više nadzora lokacije i postupali  prema vozilima različitih kategorija (skupina) koja su bila zaustavljena ili parkirana na predmetnoj lokaciji, putem represivnih mjera i radnji. Vijeće  je razmotrilo zahtjev stanara i traži postavu znaka zabrane parkiranja.</w:t>
      </w:r>
    </w:p>
    <w:p w:rsidR="00DD3F94" w:rsidRPr="00DD3F94" w:rsidRDefault="00DD3F94" w:rsidP="00DD3F94">
      <w:pPr>
        <w:spacing w:after="0" w:line="240" w:lineRule="auto"/>
        <w:ind w:left="720"/>
        <w:contextualSpacing/>
        <w:rPr>
          <w:rFonts w:ascii="Times New Roman" w:eastAsia="Times New Roman" w:hAnsi="Times New Roman" w:cs="Times New Roman"/>
          <w:sz w:val="24"/>
          <w:szCs w:val="24"/>
          <w:lang w:eastAsia="hr-HR"/>
        </w:rPr>
      </w:pPr>
    </w:p>
    <w:p w:rsidR="00DD3F94" w:rsidRPr="00DD3F94" w:rsidRDefault="00DD3F94" w:rsidP="00DD3F94">
      <w:pPr>
        <w:numPr>
          <w:ilvl w:val="0"/>
          <w:numId w:val="26"/>
        </w:numPr>
        <w:spacing w:after="0" w:line="240" w:lineRule="auto"/>
        <w:contextualSpacing/>
        <w:rPr>
          <w:rFonts w:ascii="Times New Roman" w:eastAsia="Times New Roman" w:hAnsi="Times New Roman" w:cs="Times New Roman"/>
          <w:sz w:val="24"/>
          <w:szCs w:val="24"/>
          <w:lang w:eastAsia="hr-HR"/>
        </w:rPr>
      </w:pPr>
      <w:r w:rsidRPr="00DD3F94">
        <w:rPr>
          <w:rFonts w:ascii="Times New Roman" w:eastAsia="Times New Roman" w:hAnsi="Times New Roman" w:cs="Times New Roman"/>
          <w:sz w:val="24"/>
          <w:szCs w:val="24"/>
          <w:lang w:eastAsia="hr-HR"/>
        </w:rPr>
        <w:t xml:space="preserve">Ovaj Zaključak dostavit će se Vijeću Gradske četvrti Črnomerec i Gradskom uredu za mjesnu samoupravu, promet, komunalne poslove, civilnu zaštitu i sigurnost.   </w:t>
      </w:r>
    </w:p>
    <w:p w:rsidR="00DD3F94" w:rsidRPr="00DD3F94" w:rsidRDefault="00DD3F94" w:rsidP="00DD3F94">
      <w:pPr>
        <w:spacing w:after="0" w:line="240" w:lineRule="auto"/>
        <w:rPr>
          <w:rFonts w:ascii="Times New Roman" w:eastAsia="Times New Roman" w:hAnsi="Times New Roman" w:cs="Times New Roman"/>
          <w:sz w:val="24"/>
          <w:szCs w:val="24"/>
          <w:lang w:eastAsia="hr-HR"/>
        </w:rPr>
      </w:pPr>
    </w:p>
    <w:p w:rsidR="00F118C9" w:rsidRPr="001632C0" w:rsidRDefault="001D48E4" w:rsidP="00F118C9">
      <w:pPr>
        <w:spacing w:after="0" w:line="240" w:lineRule="auto"/>
        <w:rPr>
          <w:rFonts w:ascii="Times New Roman" w:eastAsia="Times New Roman" w:hAnsi="Times New Roman" w:cs="Times New Roman"/>
          <w:b/>
          <w:sz w:val="24"/>
          <w:szCs w:val="24"/>
          <w:lang w:eastAsia="hr-HR"/>
        </w:rPr>
      </w:pPr>
      <w:r w:rsidRPr="001632C0">
        <w:rPr>
          <w:rFonts w:ascii="Times New Roman" w:eastAsia="Times New Roman" w:hAnsi="Times New Roman" w:cs="Times New Roman"/>
          <w:b/>
          <w:sz w:val="24"/>
          <w:szCs w:val="24"/>
          <w:lang w:eastAsia="hr-HR"/>
        </w:rPr>
        <w:t xml:space="preserve">Ad 5. </w:t>
      </w:r>
      <w:r w:rsidR="00F118C9" w:rsidRPr="001632C0">
        <w:rPr>
          <w:rFonts w:ascii="Times New Roman" w:eastAsia="Times New Roman" w:hAnsi="Times New Roman" w:cs="Times New Roman"/>
          <w:b/>
          <w:sz w:val="24"/>
          <w:szCs w:val="24"/>
          <w:lang w:eastAsia="hr-HR"/>
        </w:rPr>
        <w:t xml:space="preserve">Zaključak o prijedlogu za vraćanje uspornika u Ul. grada </w:t>
      </w:r>
      <w:proofErr w:type="spellStart"/>
      <w:r w:rsidR="00F118C9" w:rsidRPr="001632C0">
        <w:rPr>
          <w:rFonts w:ascii="Times New Roman" w:eastAsia="Times New Roman" w:hAnsi="Times New Roman" w:cs="Times New Roman"/>
          <w:b/>
          <w:sz w:val="24"/>
          <w:szCs w:val="24"/>
          <w:lang w:eastAsia="hr-HR"/>
        </w:rPr>
        <w:t>Gualda</w:t>
      </w:r>
      <w:proofErr w:type="spellEnd"/>
      <w:r w:rsidR="00F118C9" w:rsidRPr="001632C0">
        <w:rPr>
          <w:rFonts w:ascii="Times New Roman" w:eastAsia="Times New Roman" w:hAnsi="Times New Roman" w:cs="Times New Roman"/>
          <w:b/>
          <w:sz w:val="24"/>
          <w:szCs w:val="24"/>
          <w:lang w:eastAsia="hr-HR"/>
        </w:rPr>
        <w:t xml:space="preserve"> </w:t>
      </w:r>
      <w:proofErr w:type="spellStart"/>
      <w:r w:rsidR="00F118C9" w:rsidRPr="001632C0">
        <w:rPr>
          <w:rFonts w:ascii="Times New Roman" w:eastAsia="Times New Roman" w:hAnsi="Times New Roman" w:cs="Times New Roman"/>
          <w:b/>
          <w:sz w:val="24"/>
          <w:szCs w:val="24"/>
          <w:lang w:eastAsia="hr-HR"/>
        </w:rPr>
        <w:t>Tadina</w:t>
      </w:r>
      <w:proofErr w:type="spellEnd"/>
      <w:r w:rsidR="00F118C9" w:rsidRPr="001632C0">
        <w:rPr>
          <w:rFonts w:ascii="Times New Roman" w:eastAsia="Times New Roman" w:hAnsi="Times New Roman" w:cs="Times New Roman"/>
          <w:b/>
          <w:sz w:val="24"/>
          <w:szCs w:val="24"/>
          <w:lang w:eastAsia="hr-HR"/>
        </w:rPr>
        <w:t xml:space="preserve"> 18, uređenje zebre</w:t>
      </w:r>
    </w:p>
    <w:p w:rsidR="00F118C9" w:rsidRPr="001632C0" w:rsidRDefault="00F118C9" w:rsidP="00F118C9">
      <w:pPr>
        <w:spacing w:after="0" w:line="240" w:lineRule="auto"/>
        <w:rPr>
          <w:rFonts w:ascii="Times New Roman" w:eastAsia="Times New Roman" w:hAnsi="Times New Roman" w:cs="Times New Roman"/>
          <w:b/>
          <w:sz w:val="24"/>
          <w:szCs w:val="24"/>
          <w:lang w:eastAsia="hr-HR"/>
        </w:rPr>
      </w:pPr>
      <w:r w:rsidRPr="001632C0">
        <w:rPr>
          <w:rFonts w:ascii="Times New Roman" w:eastAsia="Times New Roman" w:hAnsi="Times New Roman" w:cs="Times New Roman"/>
          <w:b/>
          <w:sz w:val="24"/>
          <w:szCs w:val="24"/>
          <w:lang w:eastAsia="hr-HR"/>
        </w:rPr>
        <w:t xml:space="preserve">          i saniranje raskrižja </w:t>
      </w:r>
    </w:p>
    <w:p w:rsidR="001D48E4" w:rsidRPr="002C4478" w:rsidRDefault="001D48E4" w:rsidP="00F118C9">
      <w:pPr>
        <w:spacing w:after="0" w:line="240" w:lineRule="auto"/>
        <w:rPr>
          <w:rFonts w:ascii="Times New Roman" w:hAnsi="Times New Roman" w:cs="Times New Roman"/>
          <w:sz w:val="24"/>
          <w:szCs w:val="24"/>
        </w:rPr>
      </w:pPr>
      <w:r w:rsidRPr="002C4478">
        <w:rPr>
          <w:rFonts w:ascii="Times New Roman" w:eastAsia="Times New Roman" w:hAnsi="Times New Roman" w:cs="Times New Roman"/>
          <w:sz w:val="24"/>
          <w:szCs w:val="24"/>
          <w:lang w:eastAsia="hr-HR"/>
        </w:rPr>
        <w:t>Predsjednica informira vijećnike o predmetu rasprave i odlučivanja.</w:t>
      </w:r>
    </w:p>
    <w:p w:rsidR="001D48E4" w:rsidRPr="00102923" w:rsidRDefault="001D48E4" w:rsidP="001D48E4">
      <w:pPr>
        <w:spacing w:after="0" w:line="240" w:lineRule="auto"/>
        <w:rPr>
          <w:rFonts w:ascii="Times New Roman" w:eastAsia="Calibri" w:hAnsi="Times New Roman" w:cs="Times New Roman"/>
          <w:sz w:val="24"/>
          <w:szCs w:val="24"/>
          <w:lang w:eastAsia="hr-HR"/>
        </w:rPr>
      </w:pPr>
      <w:r w:rsidRPr="002C4478">
        <w:rPr>
          <w:rFonts w:ascii="Times New Roman" w:eastAsia="Calibri" w:hAnsi="Times New Roman" w:cs="Times New Roman"/>
          <w:sz w:val="24"/>
          <w:szCs w:val="24"/>
          <w:lang w:eastAsia="hr-HR"/>
        </w:rPr>
        <w:t>Svi vijećnici sudjeluju u raspravi.</w:t>
      </w:r>
    </w:p>
    <w:p w:rsidR="00A70597" w:rsidRDefault="00A70597" w:rsidP="00444EBC">
      <w:pPr>
        <w:spacing w:after="0" w:line="240" w:lineRule="auto"/>
        <w:rPr>
          <w:rFonts w:ascii="Times New Roman" w:eastAsia="Times New Roman" w:hAnsi="Times New Roman" w:cs="Times New Roman"/>
          <w:sz w:val="24"/>
          <w:szCs w:val="24"/>
          <w:lang w:eastAsia="hr-HR"/>
        </w:rPr>
      </w:pPr>
    </w:p>
    <w:p w:rsidR="00C76E1A" w:rsidRPr="00444EBC" w:rsidRDefault="00C76E1A" w:rsidP="00444EBC">
      <w:pPr>
        <w:spacing w:after="0" w:line="240" w:lineRule="auto"/>
        <w:rPr>
          <w:rFonts w:ascii="Times New Roman" w:eastAsia="Times New Roman" w:hAnsi="Times New Roman" w:cs="Times New Roman"/>
          <w:sz w:val="24"/>
          <w:szCs w:val="24"/>
          <w:lang w:eastAsia="hr-HR"/>
        </w:rPr>
      </w:pPr>
      <w:r w:rsidRPr="00444EBC">
        <w:rPr>
          <w:rFonts w:ascii="Times New Roman" w:eastAsia="Times New Roman" w:hAnsi="Times New Roman" w:cs="Times New Roman"/>
          <w:sz w:val="24"/>
          <w:szCs w:val="24"/>
          <w:lang w:eastAsia="hr-HR"/>
        </w:rPr>
        <w:t xml:space="preserve">Sektor za promet donio je rješenje 20.09.2024. godine, u kojem se određuje obilježavanje postojećeg pješačkog prijelaza u blagom zavoju u Ulici grada </w:t>
      </w:r>
      <w:proofErr w:type="spellStart"/>
      <w:r w:rsidRPr="00444EBC">
        <w:rPr>
          <w:rFonts w:ascii="Times New Roman" w:eastAsia="Times New Roman" w:hAnsi="Times New Roman" w:cs="Times New Roman"/>
          <w:sz w:val="24"/>
          <w:szCs w:val="24"/>
          <w:lang w:eastAsia="hr-HR"/>
        </w:rPr>
        <w:t>Gualda</w:t>
      </w:r>
      <w:proofErr w:type="spellEnd"/>
      <w:r w:rsidRPr="00444EBC">
        <w:rPr>
          <w:rFonts w:ascii="Times New Roman" w:eastAsia="Times New Roman" w:hAnsi="Times New Roman" w:cs="Times New Roman"/>
          <w:sz w:val="24"/>
          <w:szCs w:val="24"/>
          <w:lang w:eastAsia="hr-HR"/>
        </w:rPr>
        <w:t xml:space="preserve"> </w:t>
      </w:r>
      <w:proofErr w:type="spellStart"/>
      <w:r w:rsidRPr="00444EBC">
        <w:rPr>
          <w:rFonts w:ascii="Times New Roman" w:eastAsia="Times New Roman" w:hAnsi="Times New Roman" w:cs="Times New Roman"/>
          <w:sz w:val="24"/>
          <w:szCs w:val="24"/>
          <w:lang w:eastAsia="hr-HR"/>
        </w:rPr>
        <w:t>Tadina</w:t>
      </w:r>
      <w:proofErr w:type="spellEnd"/>
      <w:r w:rsidRPr="00444EBC">
        <w:rPr>
          <w:rFonts w:ascii="Times New Roman" w:eastAsia="Times New Roman" w:hAnsi="Times New Roman" w:cs="Times New Roman"/>
          <w:sz w:val="24"/>
          <w:szCs w:val="24"/>
          <w:lang w:eastAsia="hr-HR"/>
        </w:rPr>
        <w:t>, kod kbr. 18, u crvenu podlogu s postavom vertikalne signalizacije C02 (s fluorescentnim obrubom).</w:t>
      </w:r>
    </w:p>
    <w:p w:rsidR="00CA2445" w:rsidRPr="00444EBC" w:rsidRDefault="00C76E1A" w:rsidP="00444EBC">
      <w:pPr>
        <w:spacing w:after="0" w:line="240" w:lineRule="auto"/>
        <w:rPr>
          <w:rFonts w:ascii="Times New Roman" w:eastAsia="Times New Roman" w:hAnsi="Times New Roman" w:cs="Times New Roman"/>
          <w:sz w:val="24"/>
          <w:szCs w:val="24"/>
          <w:lang w:eastAsia="hr-HR"/>
        </w:rPr>
      </w:pPr>
      <w:r w:rsidRPr="00444EBC">
        <w:rPr>
          <w:rFonts w:ascii="Times New Roman" w:eastAsia="Times New Roman" w:hAnsi="Times New Roman" w:cs="Times New Roman"/>
          <w:sz w:val="24"/>
          <w:szCs w:val="24"/>
          <w:lang w:eastAsia="hr-HR"/>
        </w:rPr>
        <w:t xml:space="preserve">Istim rješenjem donesena odluka o postavi uzdignute plohe u Ulici grada </w:t>
      </w:r>
      <w:proofErr w:type="spellStart"/>
      <w:r w:rsidRPr="00444EBC">
        <w:rPr>
          <w:rFonts w:ascii="Times New Roman" w:eastAsia="Times New Roman" w:hAnsi="Times New Roman" w:cs="Times New Roman"/>
          <w:sz w:val="24"/>
          <w:szCs w:val="24"/>
          <w:lang w:eastAsia="hr-HR"/>
        </w:rPr>
        <w:t>Gualda</w:t>
      </w:r>
      <w:proofErr w:type="spellEnd"/>
      <w:r w:rsidRPr="00444EBC">
        <w:rPr>
          <w:rFonts w:ascii="Times New Roman" w:eastAsia="Times New Roman" w:hAnsi="Times New Roman" w:cs="Times New Roman"/>
          <w:sz w:val="24"/>
          <w:szCs w:val="24"/>
          <w:lang w:eastAsia="hr-HR"/>
        </w:rPr>
        <w:t xml:space="preserve"> </w:t>
      </w:r>
      <w:proofErr w:type="spellStart"/>
      <w:r w:rsidRPr="00444EBC">
        <w:rPr>
          <w:rFonts w:ascii="Times New Roman" w:eastAsia="Times New Roman" w:hAnsi="Times New Roman" w:cs="Times New Roman"/>
          <w:sz w:val="24"/>
          <w:szCs w:val="24"/>
          <w:lang w:eastAsia="hr-HR"/>
        </w:rPr>
        <w:t>Tadina</w:t>
      </w:r>
      <w:proofErr w:type="spellEnd"/>
      <w:r w:rsidRPr="00444EBC">
        <w:rPr>
          <w:rFonts w:ascii="Times New Roman" w:eastAsia="Times New Roman" w:hAnsi="Times New Roman" w:cs="Times New Roman"/>
          <w:sz w:val="24"/>
          <w:szCs w:val="24"/>
          <w:lang w:eastAsia="hr-HR"/>
        </w:rPr>
        <w:t>, kod kbr. 18 i kbr. 26. Rješenje je upućeno Zagrebačkom holdingu - Podružnici “Zagrebačke ceste“ na izvršenje.</w:t>
      </w:r>
    </w:p>
    <w:p w:rsidR="00A70597" w:rsidRDefault="00A70597" w:rsidP="00444EBC">
      <w:pPr>
        <w:spacing w:after="0" w:line="240" w:lineRule="auto"/>
        <w:rPr>
          <w:rFonts w:ascii="Times New Roman" w:eastAsia="Times New Roman" w:hAnsi="Times New Roman" w:cs="Times New Roman"/>
          <w:sz w:val="24"/>
          <w:szCs w:val="24"/>
          <w:lang w:eastAsia="hr-HR"/>
        </w:rPr>
      </w:pPr>
    </w:p>
    <w:p w:rsidR="00444EBC" w:rsidRPr="00444EBC" w:rsidRDefault="00444EBC" w:rsidP="00444EBC">
      <w:pPr>
        <w:spacing w:after="0" w:line="240" w:lineRule="auto"/>
        <w:rPr>
          <w:rFonts w:ascii="Times New Roman" w:eastAsia="Times New Roman" w:hAnsi="Times New Roman" w:cs="Times New Roman"/>
          <w:sz w:val="24"/>
          <w:szCs w:val="24"/>
          <w:lang w:eastAsia="hr-HR"/>
        </w:rPr>
      </w:pPr>
      <w:r w:rsidRPr="00444EBC">
        <w:rPr>
          <w:rFonts w:ascii="Times New Roman" w:eastAsia="Times New Roman" w:hAnsi="Times New Roman" w:cs="Times New Roman"/>
          <w:sz w:val="24"/>
          <w:szCs w:val="24"/>
          <w:lang w:eastAsia="hr-HR"/>
        </w:rPr>
        <w:t>Vijeće predlaže pisanje požurnice.</w:t>
      </w:r>
    </w:p>
    <w:p w:rsidR="001D48E4" w:rsidRPr="00444EBC" w:rsidRDefault="00CA2445" w:rsidP="00444EBC">
      <w:pPr>
        <w:spacing w:after="0" w:line="240" w:lineRule="auto"/>
        <w:rPr>
          <w:rFonts w:ascii="Times New Roman" w:eastAsia="Times New Roman" w:hAnsi="Times New Roman" w:cs="Times New Roman"/>
          <w:sz w:val="24"/>
          <w:szCs w:val="24"/>
          <w:highlight w:val="yellow"/>
          <w:lang w:eastAsia="hr-HR"/>
        </w:rPr>
      </w:pPr>
      <w:r w:rsidRPr="00444EBC">
        <w:rPr>
          <w:rFonts w:ascii="Times New Roman" w:eastAsia="Times New Roman" w:hAnsi="Times New Roman" w:cs="Times New Roman"/>
          <w:sz w:val="24"/>
          <w:szCs w:val="24"/>
          <w:lang w:eastAsia="hr-HR"/>
        </w:rPr>
        <w:t xml:space="preserve"> </w:t>
      </w:r>
      <w:r w:rsidRPr="00444EBC">
        <w:rPr>
          <w:rFonts w:ascii="Times New Roman" w:eastAsia="Times New Roman" w:hAnsi="Times New Roman" w:cs="Times New Roman"/>
          <w:sz w:val="24"/>
          <w:szCs w:val="24"/>
          <w:highlight w:val="yellow"/>
          <w:lang w:eastAsia="hr-HR"/>
        </w:rPr>
        <w:t xml:space="preserve">                                                                                      </w:t>
      </w:r>
    </w:p>
    <w:p w:rsidR="00017A7B" w:rsidRDefault="00017A7B" w:rsidP="001D48E4">
      <w:pPr>
        <w:spacing w:after="0" w:line="240" w:lineRule="auto"/>
        <w:rPr>
          <w:rFonts w:ascii="Times New Roman" w:eastAsia="Times New Roman" w:hAnsi="Times New Roman" w:cs="Times New Roman"/>
          <w:sz w:val="24"/>
          <w:szCs w:val="24"/>
          <w:lang w:eastAsia="hr-HR"/>
        </w:rPr>
      </w:pPr>
    </w:p>
    <w:p w:rsidR="00B40EA6" w:rsidRPr="001632C0" w:rsidRDefault="00754B79" w:rsidP="00C504C8">
      <w:pPr>
        <w:spacing w:after="0" w:line="240" w:lineRule="auto"/>
        <w:rPr>
          <w:rFonts w:ascii="Times New Roman" w:eastAsia="Times New Roman" w:hAnsi="Times New Roman" w:cs="Times New Roman"/>
          <w:b/>
          <w:sz w:val="24"/>
          <w:szCs w:val="24"/>
          <w:lang w:eastAsia="hr-HR"/>
        </w:rPr>
      </w:pPr>
      <w:r w:rsidRPr="001632C0">
        <w:rPr>
          <w:rFonts w:ascii="Times New Roman" w:eastAsia="Times New Roman" w:hAnsi="Times New Roman" w:cs="Times New Roman"/>
          <w:b/>
          <w:sz w:val="24"/>
          <w:szCs w:val="24"/>
          <w:lang w:eastAsia="hr-HR"/>
        </w:rPr>
        <w:t xml:space="preserve">Ad 6. </w:t>
      </w:r>
      <w:r w:rsidR="00C504C8" w:rsidRPr="001632C0">
        <w:rPr>
          <w:rFonts w:ascii="Times New Roman" w:eastAsia="Times New Roman" w:hAnsi="Times New Roman" w:cs="Times New Roman"/>
          <w:b/>
          <w:sz w:val="24"/>
          <w:szCs w:val="24"/>
          <w:lang w:eastAsia="hr-HR"/>
        </w:rPr>
        <w:t xml:space="preserve">Zaključak o prijedlogu za postavu stupića i jednosmjernu regulaciju prometa Ul. Antunovac </w:t>
      </w:r>
    </w:p>
    <w:p w:rsidR="00A70597" w:rsidRPr="00C61D78" w:rsidRDefault="00A70597" w:rsidP="00A70597">
      <w:pPr>
        <w:spacing w:after="0" w:line="240" w:lineRule="auto"/>
        <w:rPr>
          <w:rFonts w:ascii="Times New Roman" w:hAnsi="Times New Roman" w:cs="Times New Roman"/>
          <w:sz w:val="24"/>
          <w:szCs w:val="24"/>
        </w:rPr>
      </w:pPr>
      <w:r w:rsidRPr="00C61D78">
        <w:rPr>
          <w:rFonts w:ascii="Times New Roman" w:eastAsia="Times New Roman" w:hAnsi="Times New Roman" w:cs="Times New Roman"/>
          <w:sz w:val="24"/>
          <w:szCs w:val="24"/>
          <w:lang w:eastAsia="hr-HR"/>
        </w:rPr>
        <w:t>Predsjednica informira vijećnike o predmetu rasprave i odlučivanja.</w:t>
      </w:r>
    </w:p>
    <w:p w:rsidR="00E70892" w:rsidRPr="00A70597" w:rsidRDefault="00A70597" w:rsidP="00E70892">
      <w:pPr>
        <w:spacing w:after="0" w:line="240" w:lineRule="auto"/>
        <w:rPr>
          <w:rFonts w:ascii="Times New Roman" w:eastAsia="Times New Roman" w:hAnsi="Times New Roman" w:cs="Times New Roman"/>
          <w:sz w:val="24"/>
          <w:szCs w:val="24"/>
          <w:lang w:eastAsia="hr-HR"/>
        </w:rPr>
      </w:pPr>
      <w:r w:rsidRPr="00A70597">
        <w:rPr>
          <w:rFonts w:ascii="Times New Roman" w:eastAsia="Times New Roman" w:hAnsi="Times New Roman" w:cs="Times New Roman"/>
          <w:sz w:val="24"/>
          <w:szCs w:val="24"/>
          <w:lang w:eastAsia="hr-HR"/>
        </w:rPr>
        <w:t>Svi vijećnici sudjeluju u raspravi.</w:t>
      </w:r>
    </w:p>
    <w:p w:rsidR="00A70597" w:rsidRDefault="00A70597" w:rsidP="00A70597">
      <w:pPr>
        <w:spacing w:after="0" w:line="276"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p w:rsidR="00A70597" w:rsidRPr="00DD3F94" w:rsidRDefault="00A70597" w:rsidP="00A70597">
      <w:pPr>
        <w:spacing w:after="0" w:line="276" w:lineRule="auto"/>
        <w:ind w:left="2124" w:firstLine="708"/>
        <w:rPr>
          <w:rFonts w:ascii="Times New Roman" w:eastAsia="Times New Roman" w:hAnsi="Times New Roman"/>
          <w:b/>
          <w:sz w:val="24"/>
          <w:szCs w:val="24"/>
        </w:rPr>
      </w:pPr>
      <w:r>
        <w:rPr>
          <w:rFonts w:ascii="Times New Roman" w:eastAsia="Times New Roman" w:hAnsi="Times New Roman"/>
          <w:b/>
          <w:sz w:val="24"/>
          <w:szCs w:val="24"/>
        </w:rPr>
        <w:t xml:space="preserve">                </w:t>
      </w:r>
      <w:r w:rsidRPr="00DD3F94">
        <w:rPr>
          <w:rFonts w:ascii="Times New Roman" w:eastAsia="Times New Roman" w:hAnsi="Times New Roman"/>
          <w:b/>
          <w:sz w:val="24"/>
          <w:szCs w:val="24"/>
        </w:rPr>
        <w:t>Z A K L J U Č A K</w:t>
      </w:r>
    </w:p>
    <w:p w:rsidR="00A70597" w:rsidRDefault="00A70597" w:rsidP="00A70597">
      <w:pPr>
        <w:spacing w:after="0"/>
        <w:rPr>
          <w:rFonts w:ascii="Times New Roman" w:eastAsia="Times New Roman" w:hAnsi="Times New Roman"/>
          <w:b/>
          <w:sz w:val="24"/>
          <w:szCs w:val="24"/>
          <w:lang w:val="pl-PL"/>
        </w:rPr>
      </w:pPr>
      <w:r w:rsidRPr="00DD3F94">
        <w:rPr>
          <w:rFonts w:ascii="Times New Roman" w:eastAsia="Times New Roman" w:hAnsi="Times New Roman"/>
          <w:b/>
          <w:sz w:val="24"/>
          <w:szCs w:val="24"/>
          <w:lang w:val="pl-PL"/>
        </w:rPr>
        <w:t xml:space="preserve">                                      o prijedlogu </w:t>
      </w:r>
      <w:r w:rsidRPr="00A70597">
        <w:rPr>
          <w:rFonts w:ascii="Times New Roman" w:eastAsia="Times New Roman" w:hAnsi="Times New Roman"/>
          <w:b/>
          <w:sz w:val="24"/>
          <w:szCs w:val="24"/>
          <w:lang w:val="pl-PL"/>
        </w:rPr>
        <w:t xml:space="preserve">za postavu stupića i jednosmjernu regulaciju </w:t>
      </w:r>
    </w:p>
    <w:p w:rsidR="00A70597" w:rsidRDefault="00A70597" w:rsidP="00A70597">
      <w:pPr>
        <w:spacing w:after="0"/>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                                                            </w:t>
      </w:r>
      <w:r w:rsidRPr="00A70597">
        <w:rPr>
          <w:rFonts w:ascii="Times New Roman" w:eastAsia="Times New Roman" w:hAnsi="Times New Roman"/>
          <w:b/>
          <w:sz w:val="24"/>
          <w:szCs w:val="24"/>
          <w:lang w:val="pl-PL"/>
        </w:rPr>
        <w:t>prometa Ul. Antunovac</w:t>
      </w:r>
    </w:p>
    <w:p w:rsidR="00A70597" w:rsidRPr="00DD3F94" w:rsidRDefault="00A70597" w:rsidP="00A70597">
      <w:pPr>
        <w:spacing w:after="0"/>
        <w:rPr>
          <w:rFonts w:ascii="Times New Roman" w:eastAsia="Times New Roman" w:hAnsi="Times New Roman"/>
          <w:b/>
          <w:sz w:val="24"/>
          <w:szCs w:val="24"/>
          <w:lang w:val="pl-PL"/>
        </w:rPr>
      </w:pPr>
    </w:p>
    <w:p w:rsidR="001632C0" w:rsidRDefault="00A70597" w:rsidP="009F3CF9">
      <w:pPr>
        <w:numPr>
          <w:ilvl w:val="0"/>
          <w:numId w:val="29"/>
        </w:numPr>
        <w:spacing w:after="0" w:line="240" w:lineRule="auto"/>
        <w:contextualSpacing/>
        <w:rPr>
          <w:rFonts w:ascii="Times New Roman" w:eastAsia="Times New Roman" w:hAnsi="Times New Roman" w:cs="Times New Roman"/>
          <w:sz w:val="24"/>
          <w:szCs w:val="24"/>
          <w:lang w:eastAsia="hr-HR"/>
        </w:rPr>
      </w:pPr>
      <w:r w:rsidRPr="00DD3F94">
        <w:rPr>
          <w:rFonts w:ascii="Times New Roman" w:eastAsia="Times New Roman" w:hAnsi="Times New Roman" w:cs="Times New Roman"/>
          <w:sz w:val="24"/>
          <w:szCs w:val="24"/>
          <w:lang w:eastAsia="hr-HR"/>
        </w:rPr>
        <w:t xml:space="preserve">Vijeće je na zahtjev </w:t>
      </w:r>
      <w:r w:rsidR="00C5047E">
        <w:rPr>
          <w:rFonts w:ascii="Times New Roman" w:eastAsia="Times New Roman" w:hAnsi="Times New Roman" w:cs="Times New Roman"/>
          <w:sz w:val="24"/>
          <w:szCs w:val="24"/>
          <w:lang w:eastAsia="hr-HR"/>
        </w:rPr>
        <w:t>građanke</w:t>
      </w:r>
      <w:r w:rsidRPr="00E50011">
        <w:rPr>
          <w:rFonts w:ascii="Times New Roman" w:eastAsia="Times New Roman" w:hAnsi="Times New Roman" w:cs="Times New Roman"/>
          <w:sz w:val="24"/>
          <w:szCs w:val="24"/>
          <w:lang w:eastAsia="hr-HR"/>
        </w:rPr>
        <w:t xml:space="preserve"> raspravljalo o za postavi</w:t>
      </w:r>
      <w:r w:rsidR="001632C0">
        <w:rPr>
          <w:rFonts w:ascii="Times New Roman" w:eastAsia="Times New Roman" w:hAnsi="Times New Roman" w:cs="Times New Roman"/>
          <w:sz w:val="24"/>
          <w:szCs w:val="24"/>
          <w:lang w:eastAsia="hr-HR"/>
        </w:rPr>
        <w:t xml:space="preserve"> stupića i jednosmjernoj</w:t>
      </w:r>
      <w:r w:rsidRPr="00E50011">
        <w:rPr>
          <w:rFonts w:ascii="Times New Roman" w:eastAsia="Times New Roman" w:hAnsi="Times New Roman" w:cs="Times New Roman"/>
          <w:sz w:val="24"/>
          <w:szCs w:val="24"/>
          <w:lang w:eastAsia="hr-HR"/>
        </w:rPr>
        <w:t xml:space="preserve"> regulaciju prometa Ul. Antunovac</w:t>
      </w:r>
      <w:r w:rsidRPr="00DD3F94">
        <w:rPr>
          <w:rFonts w:ascii="Times New Roman" w:eastAsia="Times New Roman" w:hAnsi="Times New Roman" w:cs="Times New Roman"/>
          <w:sz w:val="24"/>
          <w:szCs w:val="24"/>
          <w:lang w:eastAsia="hr-HR"/>
        </w:rPr>
        <w:t xml:space="preserve">. </w:t>
      </w:r>
      <w:r w:rsidR="00B82A33" w:rsidRPr="00E50011">
        <w:rPr>
          <w:rFonts w:ascii="Times New Roman" w:eastAsia="Times New Roman" w:hAnsi="Times New Roman" w:cs="Times New Roman"/>
          <w:sz w:val="24"/>
          <w:szCs w:val="24"/>
          <w:lang w:eastAsia="hr-HR"/>
        </w:rPr>
        <w:t xml:space="preserve">Zbog sve većeg broja nepropisno parkiranih vozila u ulici Antunovac, pješaci </w:t>
      </w:r>
      <w:r w:rsidR="001632C0">
        <w:rPr>
          <w:rFonts w:ascii="Times New Roman" w:eastAsia="Times New Roman" w:hAnsi="Times New Roman" w:cs="Times New Roman"/>
          <w:sz w:val="24"/>
          <w:szCs w:val="24"/>
          <w:lang w:eastAsia="hr-HR"/>
        </w:rPr>
        <w:t xml:space="preserve">su </w:t>
      </w:r>
      <w:r w:rsidR="00B82A33" w:rsidRPr="00E50011">
        <w:rPr>
          <w:rFonts w:ascii="Times New Roman" w:eastAsia="Times New Roman" w:hAnsi="Times New Roman" w:cs="Times New Roman"/>
          <w:sz w:val="24"/>
          <w:szCs w:val="24"/>
          <w:lang w:eastAsia="hr-HR"/>
        </w:rPr>
        <w:t>primorani hodati kolnikom čime se dovode se u opasnost. Predstavnica stanara ulice Antunovac traži  postavu stupića da se onemogući zauzeće nogostupa.</w:t>
      </w:r>
      <w:r w:rsidR="00E50011" w:rsidRPr="00E50011">
        <w:rPr>
          <w:rFonts w:ascii="Times New Roman" w:eastAsia="Times New Roman" w:hAnsi="Times New Roman" w:cs="Times New Roman"/>
          <w:sz w:val="24"/>
          <w:szCs w:val="24"/>
          <w:lang w:eastAsia="hr-HR"/>
        </w:rPr>
        <w:t xml:space="preserve"> U</w:t>
      </w:r>
      <w:r w:rsidR="00B82A33" w:rsidRPr="00E50011">
        <w:rPr>
          <w:rFonts w:ascii="Times New Roman" w:eastAsia="Times New Roman" w:hAnsi="Times New Roman" w:cs="Times New Roman"/>
          <w:sz w:val="24"/>
          <w:szCs w:val="24"/>
          <w:lang w:eastAsia="hr-HR"/>
        </w:rPr>
        <w:t xml:space="preserve"> dijelu ulice Antunovac nepregledan</w:t>
      </w:r>
    </w:p>
    <w:p w:rsidR="001632C0" w:rsidRDefault="001632C0" w:rsidP="001632C0">
      <w:pPr>
        <w:spacing w:after="0" w:line="240" w:lineRule="auto"/>
        <w:ind w:left="720"/>
        <w:contextualSpacing/>
        <w:rPr>
          <w:rFonts w:ascii="Times New Roman" w:eastAsia="Times New Roman" w:hAnsi="Times New Roman" w:cs="Times New Roman"/>
          <w:sz w:val="24"/>
          <w:szCs w:val="24"/>
          <w:lang w:eastAsia="hr-HR"/>
        </w:rPr>
      </w:pPr>
    </w:p>
    <w:p w:rsidR="00E50011" w:rsidRDefault="00E50011" w:rsidP="001632C0">
      <w:pPr>
        <w:spacing w:after="0" w:line="240" w:lineRule="auto"/>
        <w:ind w:left="720"/>
        <w:contextualSpacing/>
        <w:rPr>
          <w:rFonts w:ascii="Times New Roman" w:eastAsia="Times New Roman" w:hAnsi="Times New Roman" w:cs="Times New Roman"/>
          <w:sz w:val="24"/>
          <w:szCs w:val="24"/>
          <w:lang w:eastAsia="hr-HR"/>
        </w:rPr>
      </w:pPr>
      <w:r w:rsidRPr="00E50011">
        <w:rPr>
          <w:rFonts w:ascii="Times New Roman" w:eastAsia="Times New Roman" w:hAnsi="Times New Roman" w:cs="Times New Roman"/>
          <w:sz w:val="24"/>
          <w:szCs w:val="24"/>
          <w:lang w:eastAsia="hr-HR"/>
        </w:rPr>
        <w:lastRenderedPageBreak/>
        <w:t xml:space="preserve"> </w:t>
      </w:r>
    </w:p>
    <w:p w:rsidR="00B82A33" w:rsidRDefault="00E50011" w:rsidP="00E50011">
      <w:pPr>
        <w:spacing w:after="0" w:line="240" w:lineRule="auto"/>
        <w:ind w:left="720"/>
        <w:contextualSpacing/>
        <w:rPr>
          <w:rFonts w:ascii="Times New Roman" w:eastAsia="Times New Roman" w:hAnsi="Times New Roman" w:cs="Times New Roman"/>
          <w:sz w:val="24"/>
          <w:szCs w:val="24"/>
          <w:lang w:eastAsia="hr-HR"/>
        </w:rPr>
      </w:pPr>
      <w:r w:rsidRPr="00E50011">
        <w:rPr>
          <w:rFonts w:ascii="Times New Roman" w:eastAsia="Times New Roman" w:hAnsi="Times New Roman" w:cs="Times New Roman"/>
          <w:sz w:val="24"/>
          <w:szCs w:val="24"/>
          <w:lang w:eastAsia="hr-HR"/>
        </w:rPr>
        <w:t xml:space="preserve">je </w:t>
      </w:r>
      <w:r w:rsidR="00B82A33" w:rsidRPr="00E50011">
        <w:rPr>
          <w:rFonts w:ascii="Times New Roman" w:eastAsia="Times New Roman" w:hAnsi="Times New Roman" w:cs="Times New Roman"/>
          <w:sz w:val="24"/>
          <w:szCs w:val="24"/>
          <w:lang w:eastAsia="hr-HR"/>
        </w:rPr>
        <w:t xml:space="preserve"> zavoj koji predstavlja veliku opasnost za sudionike u prometu. Predlaže da ulica Antunovac ponovo bude jednosmjerna, ovaj put u kontra smjeru (od Ilice prema sjeveru).</w:t>
      </w:r>
    </w:p>
    <w:p w:rsidR="001632C0" w:rsidRPr="00E50011" w:rsidRDefault="001632C0" w:rsidP="00E50011">
      <w:pPr>
        <w:spacing w:after="0" w:line="240" w:lineRule="auto"/>
        <w:ind w:left="720"/>
        <w:contextualSpacing/>
        <w:rPr>
          <w:rFonts w:ascii="Times New Roman" w:eastAsia="Times New Roman" w:hAnsi="Times New Roman" w:cs="Times New Roman"/>
          <w:sz w:val="24"/>
          <w:szCs w:val="24"/>
          <w:lang w:eastAsia="hr-HR"/>
        </w:rPr>
      </w:pPr>
    </w:p>
    <w:p w:rsidR="00A70597" w:rsidRPr="00DD3F94" w:rsidRDefault="00C5047E" w:rsidP="00A70597">
      <w:pPr>
        <w:numPr>
          <w:ilvl w:val="0"/>
          <w:numId w:val="29"/>
        </w:numPr>
        <w:spacing w:after="0" w:line="240" w:lineRule="auto"/>
        <w:contextualSpacing/>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nije suglasno sa prijedlogom postave stupića. Mišljenja je da se treba organizirati zbor građana.</w:t>
      </w:r>
    </w:p>
    <w:p w:rsidR="00A70597" w:rsidRPr="00DD3F94" w:rsidRDefault="00A70597" w:rsidP="00A70597">
      <w:pPr>
        <w:ind w:left="720"/>
        <w:contextualSpacing/>
        <w:rPr>
          <w:rFonts w:ascii="Times New Roman" w:eastAsia="Times New Roman" w:hAnsi="Times New Roman" w:cs="Times New Roman"/>
          <w:sz w:val="24"/>
          <w:szCs w:val="24"/>
          <w:lang w:eastAsia="hr-HR"/>
        </w:rPr>
      </w:pPr>
    </w:p>
    <w:p w:rsidR="00A70597" w:rsidRPr="00DD3F94" w:rsidRDefault="00A70597" w:rsidP="00A70597">
      <w:pPr>
        <w:numPr>
          <w:ilvl w:val="0"/>
          <w:numId w:val="29"/>
        </w:numPr>
        <w:spacing w:after="0" w:line="240" w:lineRule="auto"/>
        <w:contextualSpacing/>
        <w:rPr>
          <w:rFonts w:ascii="Times New Roman" w:eastAsia="Times New Roman" w:hAnsi="Times New Roman" w:cs="Times New Roman"/>
          <w:sz w:val="24"/>
          <w:szCs w:val="24"/>
          <w:lang w:eastAsia="hr-HR"/>
        </w:rPr>
      </w:pPr>
      <w:r w:rsidRPr="00DD3F94">
        <w:rPr>
          <w:rFonts w:ascii="Times New Roman" w:eastAsia="Times New Roman" w:hAnsi="Times New Roman" w:cs="Times New Roman"/>
          <w:sz w:val="24"/>
          <w:szCs w:val="24"/>
          <w:lang w:eastAsia="hr-HR"/>
        </w:rPr>
        <w:t xml:space="preserve">Ovaj Zaključak dostavit će se Vijeću Gradske četvrti Črnomerec i Gradskom uredu za mjesnu samoupravu, promet, komunalne poslove, civilnu zaštitu i sigurnost.   </w:t>
      </w:r>
    </w:p>
    <w:p w:rsidR="00754B79" w:rsidRDefault="00754B79" w:rsidP="001D48E4">
      <w:pPr>
        <w:spacing w:after="0" w:line="240" w:lineRule="auto"/>
        <w:rPr>
          <w:rFonts w:ascii="Times New Roman" w:eastAsia="Times New Roman" w:hAnsi="Times New Roman" w:cs="Times New Roman"/>
          <w:b/>
          <w:sz w:val="24"/>
          <w:szCs w:val="24"/>
          <w:lang w:eastAsia="hr-HR"/>
        </w:rPr>
      </w:pPr>
    </w:p>
    <w:p w:rsidR="00A70597" w:rsidRPr="00A70597" w:rsidRDefault="00A70597" w:rsidP="001D48E4">
      <w:pPr>
        <w:spacing w:after="0" w:line="240" w:lineRule="auto"/>
        <w:rPr>
          <w:rFonts w:ascii="Times New Roman" w:eastAsia="Times New Roman" w:hAnsi="Times New Roman" w:cs="Times New Roman"/>
          <w:b/>
          <w:sz w:val="24"/>
          <w:szCs w:val="24"/>
          <w:lang w:eastAsia="hr-HR"/>
        </w:rPr>
      </w:pPr>
    </w:p>
    <w:p w:rsidR="0084331C" w:rsidRPr="00CD5203" w:rsidRDefault="00754B79" w:rsidP="00BC04B3">
      <w:pPr>
        <w:spacing w:after="0" w:line="240" w:lineRule="auto"/>
        <w:rPr>
          <w:rFonts w:ascii="Times New Roman" w:eastAsia="Times New Roman" w:hAnsi="Times New Roman" w:cs="Times New Roman"/>
          <w:b/>
          <w:color w:val="000000" w:themeColor="text1"/>
          <w:sz w:val="24"/>
          <w:szCs w:val="24"/>
          <w:lang w:eastAsia="hr-HR"/>
        </w:rPr>
      </w:pPr>
      <w:r w:rsidRPr="00CD5203">
        <w:rPr>
          <w:rFonts w:ascii="Times New Roman" w:eastAsia="Times New Roman" w:hAnsi="Times New Roman" w:cs="Times New Roman"/>
          <w:b/>
          <w:color w:val="000000" w:themeColor="text1"/>
          <w:sz w:val="24"/>
          <w:szCs w:val="24"/>
          <w:lang w:eastAsia="hr-HR"/>
        </w:rPr>
        <w:t>Ad 7</w:t>
      </w:r>
      <w:r w:rsidR="0080482F" w:rsidRPr="00CD5203">
        <w:rPr>
          <w:rFonts w:ascii="Times New Roman" w:eastAsia="Times New Roman" w:hAnsi="Times New Roman" w:cs="Times New Roman"/>
          <w:b/>
          <w:color w:val="000000" w:themeColor="text1"/>
          <w:sz w:val="24"/>
          <w:szCs w:val="24"/>
          <w:lang w:eastAsia="hr-HR"/>
        </w:rPr>
        <w:t xml:space="preserve">. </w:t>
      </w:r>
      <w:r w:rsidR="00BC04B3" w:rsidRPr="00BC04B3">
        <w:rPr>
          <w:rFonts w:ascii="Times New Roman" w:eastAsia="Times New Roman" w:hAnsi="Times New Roman" w:cs="Times New Roman"/>
          <w:b/>
          <w:color w:val="000000" w:themeColor="text1"/>
          <w:sz w:val="24"/>
          <w:szCs w:val="24"/>
          <w:lang w:eastAsia="hr-HR"/>
        </w:rPr>
        <w:t>Pitanja, prijedlozi i obavijesti</w:t>
      </w:r>
      <w:r w:rsidR="00CD5203" w:rsidRPr="00CD5203">
        <w:rPr>
          <w:rFonts w:ascii="Times New Roman" w:eastAsia="Times New Roman" w:hAnsi="Times New Roman" w:cs="Times New Roman"/>
          <w:b/>
          <w:color w:val="000000" w:themeColor="text1"/>
          <w:sz w:val="24"/>
          <w:szCs w:val="24"/>
          <w:lang w:eastAsia="hr-HR"/>
        </w:rPr>
        <w:t xml:space="preserve"> </w:t>
      </w:r>
    </w:p>
    <w:p w:rsidR="00354DB4" w:rsidRPr="0058451E" w:rsidRDefault="00BC04B3" w:rsidP="0058451E">
      <w:pPr>
        <w:pStyle w:val="ListParagraph"/>
        <w:numPr>
          <w:ilvl w:val="0"/>
          <w:numId w:val="8"/>
        </w:numPr>
        <w:rPr>
          <w:rFonts w:ascii="Times New Roman" w:hAnsi="Times New Roman" w:cs="Times New Roman"/>
          <w:color w:val="000000" w:themeColor="text1"/>
          <w:sz w:val="24"/>
          <w:szCs w:val="24"/>
        </w:rPr>
      </w:pPr>
      <w:r w:rsidRPr="0058451E">
        <w:rPr>
          <w:rFonts w:ascii="Times New Roman" w:hAnsi="Times New Roman" w:cs="Times New Roman"/>
          <w:color w:val="000000" w:themeColor="text1"/>
          <w:sz w:val="24"/>
          <w:szCs w:val="24"/>
        </w:rPr>
        <w:t xml:space="preserve">Vijećnici su raspravljali o </w:t>
      </w:r>
      <w:r w:rsidR="00354DB4" w:rsidRPr="0058451E">
        <w:rPr>
          <w:rFonts w:ascii="Times New Roman" w:hAnsi="Times New Roman" w:cs="Times New Roman"/>
          <w:color w:val="000000" w:themeColor="text1"/>
          <w:sz w:val="24"/>
          <w:szCs w:val="24"/>
        </w:rPr>
        <w:t>nepropisnom parkiranju uz ogradu od Osnovne škole Nad lipom</w:t>
      </w:r>
      <w:r w:rsidR="0017454E" w:rsidRPr="0058451E">
        <w:rPr>
          <w:rFonts w:ascii="Times New Roman" w:hAnsi="Times New Roman" w:cs="Times New Roman"/>
          <w:color w:val="000000" w:themeColor="text1"/>
          <w:sz w:val="24"/>
          <w:szCs w:val="24"/>
        </w:rPr>
        <w:t xml:space="preserve"> i potrebi za pojačanom kontrolom komunalnog redara. </w:t>
      </w:r>
    </w:p>
    <w:p w:rsidR="009934A5" w:rsidRPr="0058451E" w:rsidRDefault="009934A5" w:rsidP="0058451E">
      <w:pPr>
        <w:pStyle w:val="ListParagraph"/>
        <w:numPr>
          <w:ilvl w:val="0"/>
          <w:numId w:val="8"/>
        </w:numPr>
        <w:rPr>
          <w:rFonts w:ascii="Times New Roman" w:hAnsi="Times New Roman" w:cs="Times New Roman"/>
          <w:sz w:val="24"/>
          <w:szCs w:val="24"/>
        </w:rPr>
      </w:pPr>
      <w:r w:rsidRPr="0058451E">
        <w:rPr>
          <w:rFonts w:ascii="Times New Roman" w:hAnsi="Times New Roman" w:cs="Times New Roman"/>
          <w:sz w:val="24"/>
          <w:szCs w:val="24"/>
        </w:rPr>
        <w:t xml:space="preserve">Vijećnici su raspravljali o pritužbi građana zbog nedostatka nogostupa na kraju Šestinskog dola. U procesu je pokušaj otkupa dijela čestica privatnih vlasnika da se nogostup napravi. Taj dio je izrazito opasan za sve sudionike u prometu. Vijeće je mišljenja da bi trebalo ili staviti naizmjenični semafor između kućnih brojeva </w:t>
      </w:r>
      <w:r w:rsidR="00FF68E8" w:rsidRPr="0058451E">
        <w:rPr>
          <w:rFonts w:ascii="Times New Roman" w:hAnsi="Times New Roman" w:cs="Times New Roman"/>
          <w:sz w:val="24"/>
          <w:szCs w:val="24"/>
        </w:rPr>
        <w:t xml:space="preserve">Šestinski dol </w:t>
      </w:r>
      <w:r w:rsidRPr="0058451E">
        <w:rPr>
          <w:rFonts w:ascii="Times New Roman" w:hAnsi="Times New Roman" w:cs="Times New Roman"/>
          <w:sz w:val="24"/>
          <w:szCs w:val="24"/>
        </w:rPr>
        <w:t>149 i 152 (jedna kuća preko puta druge kuće) i obavezno na potezu do Dedića gdje god nema nogostupa. Trebalo bi bar ucrtati plavu oznaku na kolnik za prolaz pješaka, odnosno treba ići požurnica ako je već bilo nekih zaključaka ili novi zaključak da prometno redarstvo izađe na teren.</w:t>
      </w:r>
    </w:p>
    <w:p w:rsidR="009934A5" w:rsidRPr="009934A5" w:rsidRDefault="009934A5" w:rsidP="0058451E">
      <w:pPr>
        <w:ind w:left="708"/>
        <w:rPr>
          <w:rFonts w:ascii="Times New Roman" w:hAnsi="Times New Roman" w:cs="Times New Roman"/>
          <w:sz w:val="24"/>
          <w:szCs w:val="24"/>
        </w:rPr>
      </w:pPr>
      <w:r w:rsidRPr="009934A5">
        <w:rPr>
          <w:rFonts w:ascii="Times New Roman" w:hAnsi="Times New Roman" w:cs="Times New Roman"/>
          <w:sz w:val="24"/>
          <w:szCs w:val="24"/>
        </w:rPr>
        <w:t xml:space="preserve">Ako </w:t>
      </w:r>
      <w:r w:rsidR="00C80393">
        <w:rPr>
          <w:rFonts w:ascii="Times New Roman" w:hAnsi="Times New Roman" w:cs="Times New Roman"/>
          <w:sz w:val="24"/>
          <w:szCs w:val="24"/>
        </w:rPr>
        <w:t xml:space="preserve">nije izvedivo da se </w:t>
      </w:r>
      <w:r w:rsidRPr="009934A5">
        <w:rPr>
          <w:rFonts w:ascii="Times New Roman" w:hAnsi="Times New Roman" w:cs="Times New Roman"/>
          <w:sz w:val="24"/>
          <w:szCs w:val="24"/>
        </w:rPr>
        <w:t>uskoro napravi nogostup</w:t>
      </w:r>
      <w:r w:rsidR="00C80393">
        <w:rPr>
          <w:rFonts w:ascii="Times New Roman" w:hAnsi="Times New Roman" w:cs="Times New Roman"/>
          <w:sz w:val="24"/>
          <w:szCs w:val="24"/>
        </w:rPr>
        <w:t>,</w:t>
      </w:r>
      <w:r w:rsidRPr="009934A5">
        <w:rPr>
          <w:rFonts w:ascii="Times New Roman" w:hAnsi="Times New Roman" w:cs="Times New Roman"/>
          <w:sz w:val="24"/>
          <w:szCs w:val="24"/>
        </w:rPr>
        <w:t xml:space="preserve"> treba naći privremeno rješenje sa</w:t>
      </w:r>
      <w:r w:rsidR="0058451E">
        <w:rPr>
          <w:rFonts w:ascii="Times New Roman" w:hAnsi="Times New Roman" w:cs="Times New Roman"/>
          <w:sz w:val="24"/>
          <w:szCs w:val="24"/>
        </w:rPr>
        <w:t>,</w:t>
      </w:r>
      <w:r w:rsidRPr="009934A5">
        <w:rPr>
          <w:rFonts w:ascii="Times New Roman" w:hAnsi="Times New Roman" w:cs="Times New Roman"/>
          <w:sz w:val="24"/>
          <w:szCs w:val="24"/>
        </w:rPr>
        <w:t xml:space="preserve"> bilo</w:t>
      </w:r>
      <w:r w:rsidR="0058451E">
        <w:rPr>
          <w:rFonts w:ascii="Times New Roman" w:hAnsi="Times New Roman" w:cs="Times New Roman"/>
          <w:sz w:val="24"/>
          <w:szCs w:val="24"/>
        </w:rPr>
        <w:t xml:space="preserve">    </w:t>
      </w:r>
      <w:r w:rsidRPr="009934A5">
        <w:rPr>
          <w:rFonts w:ascii="Times New Roman" w:hAnsi="Times New Roman" w:cs="Times New Roman"/>
          <w:sz w:val="24"/>
          <w:szCs w:val="24"/>
        </w:rPr>
        <w:t xml:space="preserve"> </w:t>
      </w:r>
      <w:r w:rsidR="0058451E">
        <w:rPr>
          <w:rFonts w:ascii="Times New Roman" w:hAnsi="Times New Roman" w:cs="Times New Roman"/>
          <w:sz w:val="24"/>
          <w:szCs w:val="24"/>
        </w:rPr>
        <w:t xml:space="preserve">     </w:t>
      </w:r>
      <w:r w:rsidRPr="009934A5">
        <w:rPr>
          <w:rFonts w:ascii="Times New Roman" w:hAnsi="Times New Roman" w:cs="Times New Roman"/>
          <w:sz w:val="24"/>
          <w:szCs w:val="24"/>
        </w:rPr>
        <w:t>naizmjeničnim semaforom (kao kod radova kad pušta prvo jednu pa drugu stranu) i obavezno ucrtati plavu usku liniju na kraju kolnika kao signalizaciju za pješake.</w:t>
      </w:r>
    </w:p>
    <w:p w:rsidR="00C5047E" w:rsidRPr="0058451E" w:rsidRDefault="00C5047E" w:rsidP="0058451E">
      <w:pPr>
        <w:pStyle w:val="ListParagraph"/>
        <w:numPr>
          <w:ilvl w:val="0"/>
          <w:numId w:val="8"/>
        </w:numPr>
        <w:rPr>
          <w:rFonts w:ascii="Times New Roman" w:hAnsi="Times New Roman" w:cs="Times New Roman"/>
          <w:color w:val="000000" w:themeColor="text1"/>
          <w:sz w:val="24"/>
          <w:szCs w:val="24"/>
        </w:rPr>
      </w:pPr>
      <w:r w:rsidRPr="0058451E">
        <w:rPr>
          <w:rFonts w:ascii="Times New Roman" w:hAnsi="Times New Roman" w:cs="Times New Roman"/>
          <w:color w:val="000000" w:themeColor="text1"/>
          <w:sz w:val="24"/>
          <w:szCs w:val="24"/>
        </w:rPr>
        <w:t>Potrebno je popraviti oštećenu oglasnu ploču kod Vinogr</w:t>
      </w:r>
      <w:r w:rsidR="0058451E">
        <w:rPr>
          <w:rFonts w:ascii="Times New Roman" w:hAnsi="Times New Roman" w:cs="Times New Roman"/>
          <w:color w:val="000000" w:themeColor="text1"/>
          <w:sz w:val="24"/>
          <w:szCs w:val="24"/>
        </w:rPr>
        <w:t>adske bolnice, kod kružnog toka</w:t>
      </w:r>
      <w:bookmarkStart w:id="1" w:name="_GoBack"/>
      <w:bookmarkEnd w:id="1"/>
      <w:r w:rsidRPr="0058451E">
        <w:rPr>
          <w:rFonts w:ascii="Times New Roman" w:hAnsi="Times New Roman" w:cs="Times New Roman"/>
          <w:color w:val="000000" w:themeColor="text1"/>
          <w:sz w:val="24"/>
          <w:szCs w:val="24"/>
        </w:rPr>
        <w:t xml:space="preserve">, križanje </w:t>
      </w:r>
      <w:proofErr w:type="spellStart"/>
      <w:r w:rsidRPr="0058451E">
        <w:rPr>
          <w:rFonts w:ascii="Times New Roman" w:hAnsi="Times New Roman" w:cs="Times New Roman"/>
          <w:color w:val="000000" w:themeColor="text1"/>
          <w:sz w:val="24"/>
          <w:szCs w:val="24"/>
        </w:rPr>
        <w:t>Andrijevićeve</w:t>
      </w:r>
      <w:proofErr w:type="spellEnd"/>
      <w:r w:rsidRPr="0058451E">
        <w:rPr>
          <w:rFonts w:ascii="Times New Roman" w:hAnsi="Times New Roman" w:cs="Times New Roman"/>
          <w:color w:val="000000" w:themeColor="text1"/>
          <w:sz w:val="24"/>
          <w:szCs w:val="24"/>
        </w:rPr>
        <w:t xml:space="preserve"> i </w:t>
      </w:r>
      <w:proofErr w:type="spellStart"/>
      <w:r w:rsidRPr="0058451E">
        <w:rPr>
          <w:rFonts w:ascii="Times New Roman" w:hAnsi="Times New Roman" w:cs="Times New Roman"/>
          <w:color w:val="000000" w:themeColor="text1"/>
          <w:sz w:val="24"/>
          <w:szCs w:val="24"/>
        </w:rPr>
        <w:t>Vniogradske</w:t>
      </w:r>
      <w:proofErr w:type="spellEnd"/>
      <w:r w:rsidRPr="0058451E">
        <w:rPr>
          <w:rFonts w:ascii="Times New Roman" w:hAnsi="Times New Roman" w:cs="Times New Roman"/>
          <w:color w:val="000000" w:themeColor="text1"/>
          <w:sz w:val="24"/>
          <w:szCs w:val="24"/>
        </w:rPr>
        <w:t xml:space="preserve"> ulice.</w:t>
      </w:r>
    </w:p>
    <w:p w:rsidR="0017454E" w:rsidRPr="00354DB4" w:rsidRDefault="0017454E" w:rsidP="00354DB4">
      <w:pPr>
        <w:rPr>
          <w:rFonts w:ascii="Times New Roman" w:hAnsi="Times New Roman" w:cs="Times New Roman"/>
          <w:color w:val="000000" w:themeColor="text1"/>
          <w:sz w:val="24"/>
          <w:szCs w:val="24"/>
        </w:rPr>
      </w:pPr>
      <w:r w:rsidRPr="0017454E">
        <w:rPr>
          <w:rFonts w:ascii="Times New Roman" w:hAnsi="Times New Roman" w:cs="Times New Roman"/>
          <w:color w:val="000000" w:themeColor="text1"/>
          <w:sz w:val="24"/>
          <w:szCs w:val="24"/>
        </w:rPr>
        <w:t xml:space="preserve"> </w:t>
      </w:r>
      <w:r w:rsidR="00C5047E">
        <w:rPr>
          <w:rFonts w:ascii="Times New Roman" w:hAnsi="Times New Roman" w:cs="Times New Roman"/>
          <w:color w:val="000000" w:themeColor="text1"/>
          <w:sz w:val="24"/>
          <w:szCs w:val="24"/>
        </w:rPr>
        <w:t xml:space="preserve"> </w:t>
      </w:r>
    </w:p>
    <w:p w:rsidR="008426BD" w:rsidRPr="00090F97" w:rsidRDefault="008426BD" w:rsidP="008426BD">
      <w:pPr>
        <w:rPr>
          <w:rFonts w:ascii="Times New Roman" w:hAnsi="Times New Roman" w:cs="Times New Roman"/>
          <w:color w:val="000000" w:themeColor="text1"/>
          <w:sz w:val="24"/>
          <w:szCs w:val="24"/>
        </w:rPr>
      </w:pPr>
    </w:p>
    <w:p w:rsidR="001D48E4" w:rsidRPr="0080482F" w:rsidRDefault="001D48E4" w:rsidP="0080482F">
      <w:pPr>
        <w:pStyle w:val="ListParagraph"/>
        <w:spacing w:after="0" w:line="240" w:lineRule="auto"/>
        <w:ind w:left="1080"/>
        <w:rPr>
          <w:rFonts w:ascii="Times New Roman" w:eastAsia="Times New Roman" w:hAnsi="Times New Roman" w:cs="Times New Roman"/>
          <w:sz w:val="24"/>
          <w:szCs w:val="24"/>
          <w:lang w:eastAsia="hr-HR"/>
        </w:rPr>
      </w:pPr>
    </w:p>
    <w:p w:rsidR="001D48E4" w:rsidRPr="00D153F1" w:rsidRDefault="001D48E4" w:rsidP="001D48E4">
      <w:pPr>
        <w:spacing w:after="0" w:line="240" w:lineRule="auto"/>
        <w:rPr>
          <w:rFonts w:ascii="Times New Roman" w:eastAsia="Times New Roman" w:hAnsi="Times New Roman" w:cs="Times New Roman"/>
          <w:sz w:val="24"/>
          <w:szCs w:val="24"/>
          <w:lang w:eastAsia="hr-HR"/>
        </w:rPr>
      </w:pPr>
      <w:r w:rsidRPr="00636353">
        <w:rPr>
          <w:rFonts w:ascii="Times New Roman" w:eastAsia="Times New Roman" w:hAnsi="Times New Roman" w:cs="Times New Roman"/>
          <w:sz w:val="24"/>
          <w:szCs w:val="24"/>
          <w:lang w:eastAsia="hr-HR"/>
        </w:rPr>
        <w:t xml:space="preserve">Predsjednica </w:t>
      </w:r>
      <w:r w:rsidRPr="00D153F1">
        <w:rPr>
          <w:rFonts w:ascii="Times New Roman" w:eastAsia="Times New Roman" w:hAnsi="Times New Roman" w:cs="Times New Roman"/>
          <w:sz w:val="24"/>
          <w:szCs w:val="24"/>
          <w:lang w:eastAsia="hr-HR"/>
        </w:rPr>
        <w:t>zatvara sjednicu u 19:</w:t>
      </w:r>
      <w:r>
        <w:rPr>
          <w:rFonts w:ascii="Times New Roman" w:eastAsia="Times New Roman" w:hAnsi="Times New Roman" w:cs="Times New Roman"/>
          <w:sz w:val="24"/>
          <w:szCs w:val="24"/>
          <w:lang w:eastAsia="hr-HR"/>
        </w:rPr>
        <w:t>0</w:t>
      </w:r>
      <w:r w:rsidRPr="00D153F1">
        <w:rPr>
          <w:rFonts w:ascii="Times New Roman" w:eastAsia="Times New Roman" w:hAnsi="Times New Roman" w:cs="Times New Roman"/>
          <w:sz w:val="24"/>
          <w:szCs w:val="24"/>
          <w:lang w:eastAsia="hr-HR"/>
        </w:rPr>
        <w:t>0 sati.</w:t>
      </w:r>
    </w:p>
    <w:p w:rsidR="001D48E4" w:rsidRDefault="001D48E4" w:rsidP="001D48E4">
      <w:pPr>
        <w:spacing w:after="0" w:line="240" w:lineRule="auto"/>
        <w:ind w:firstLine="708"/>
        <w:rPr>
          <w:rFonts w:ascii="Times New Roman" w:eastAsia="Times New Roman" w:hAnsi="Times New Roman" w:cs="Times New Roman"/>
          <w:sz w:val="24"/>
          <w:szCs w:val="24"/>
          <w:lang w:eastAsia="hr-HR"/>
        </w:rPr>
      </w:pPr>
    </w:p>
    <w:p w:rsidR="001D48E4" w:rsidRPr="00D153F1" w:rsidRDefault="001D48E4" w:rsidP="001D48E4">
      <w:pPr>
        <w:spacing w:after="0" w:line="240" w:lineRule="auto"/>
        <w:rPr>
          <w:rFonts w:ascii="Times New Roman" w:eastAsia="Times New Roman" w:hAnsi="Times New Roman" w:cs="Times New Roman"/>
          <w:sz w:val="24"/>
          <w:szCs w:val="24"/>
          <w:lang w:eastAsia="hr-HR"/>
        </w:rPr>
      </w:pPr>
      <w:r w:rsidRPr="00D153F1">
        <w:rPr>
          <w:rFonts w:ascii="Times New Roman" w:eastAsia="Times New Roman" w:hAnsi="Times New Roman" w:cs="Times New Roman"/>
          <w:sz w:val="24"/>
          <w:szCs w:val="24"/>
          <w:lang w:eastAsia="hr-HR"/>
        </w:rPr>
        <w:t xml:space="preserve"> </w:t>
      </w:r>
      <w:r w:rsidRPr="00D153F1">
        <w:rPr>
          <w:rFonts w:ascii="Times New Roman" w:eastAsia="Times New Roman" w:hAnsi="Times New Roman" w:cs="Times New Roman"/>
          <w:sz w:val="24"/>
          <w:szCs w:val="24"/>
          <w:lang w:eastAsia="hr-HR"/>
        </w:rPr>
        <w:tab/>
      </w:r>
      <w:r w:rsidRPr="00D153F1">
        <w:rPr>
          <w:rFonts w:ascii="Times New Roman" w:eastAsia="Times New Roman" w:hAnsi="Times New Roman" w:cs="Times New Roman"/>
          <w:sz w:val="24"/>
          <w:szCs w:val="24"/>
          <w:lang w:eastAsia="hr-HR"/>
        </w:rPr>
        <w:tab/>
      </w:r>
      <w:r w:rsidRPr="00D153F1">
        <w:rPr>
          <w:rFonts w:ascii="Times New Roman" w:eastAsia="Times New Roman" w:hAnsi="Times New Roman" w:cs="Times New Roman"/>
          <w:sz w:val="24"/>
          <w:szCs w:val="24"/>
          <w:lang w:eastAsia="hr-HR"/>
        </w:rPr>
        <w:tab/>
      </w:r>
      <w:r w:rsidRPr="00D153F1">
        <w:rPr>
          <w:rFonts w:ascii="Times New Roman" w:eastAsia="Times New Roman" w:hAnsi="Times New Roman" w:cs="Times New Roman"/>
          <w:sz w:val="24"/>
          <w:szCs w:val="24"/>
          <w:lang w:eastAsia="hr-HR"/>
        </w:rPr>
        <w:tab/>
      </w:r>
      <w:r w:rsidRPr="00D153F1">
        <w:rPr>
          <w:rFonts w:ascii="Times New Roman" w:eastAsia="Times New Roman" w:hAnsi="Times New Roman" w:cs="Times New Roman"/>
          <w:sz w:val="24"/>
          <w:szCs w:val="24"/>
          <w:lang w:eastAsia="hr-HR"/>
        </w:rPr>
        <w:tab/>
        <w:t xml:space="preserve">                                                                        </w:t>
      </w:r>
    </w:p>
    <w:p w:rsidR="001D48E4" w:rsidRPr="009041DB" w:rsidRDefault="001D48E4" w:rsidP="001D48E4">
      <w:pPr>
        <w:spacing w:after="0" w:line="240" w:lineRule="auto"/>
        <w:jc w:val="both"/>
        <w:rPr>
          <w:rFonts w:ascii="Times New Roman" w:eastAsia="Times New Roman" w:hAnsi="Times New Roman" w:cs="Times New Roman"/>
          <w:sz w:val="24"/>
          <w:szCs w:val="24"/>
          <w:lang w:eastAsia="hr-HR"/>
        </w:rPr>
      </w:pPr>
      <w:r w:rsidRPr="009041DB">
        <w:rPr>
          <w:rFonts w:ascii="Times New Roman" w:eastAsia="Times New Roman" w:hAnsi="Times New Roman" w:cs="Times New Roman"/>
          <w:sz w:val="24"/>
          <w:szCs w:val="24"/>
          <w:lang w:eastAsia="hr-HR"/>
        </w:rPr>
        <w:t>KLASA: 024-08/25-003/</w:t>
      </w:r>
      <w:r w:rsidR="00E727C7">
        <w:rPr>
          <w:rFonts w:ascii="Times New Roman" w:eastAsia="Times New Roman" w:hAnsi="Times New Roman" w:cs="Times New Roman"/>
          <w:sz w:val="24"/>
          <w:szCs w:val="24"/>
          <w:lang w:eastAsia="hr-HR"/>
        </w:rPr>
        <w:t>315</w:t>
      </w:r>
    </w:p>
    <w:p w:rsidR="001D48E4" w:rsidRPr="009041DB" w:rsidRDefault="001D48E4" w:rsidP="001D48E4">
      <w:pPr>
        <w:spacing w:after="0" w:line="240" w:lineRule="auto"/>
        <w:jc w:val="both"/>
        <w:rPr>
          <w:rFonts w:ascii="Times New Roman" w:eastAsia="Times New Roman" w:hAnsi="Times New Roman" w:cs="Times New Roman"/>
          <w:sz w:val="24"/>
          <w:szCs w:val="24"/>
          <w:lang w:eastAsia="hr-HR"/>
        </w:rPr>
      </w:pPr>
      <w:r w:rsidRPr="009041DB">
        <w:rPr>
          <w:rFonts w:ascii="Times New Roman" w:eastAsia="Times New Roman" w:hAnsi="Times New Roman" w:cs="Times New Roman"/>
          <w:sz w:val="24"/>
          <w:szCs w:val="24"/>
          <w:lang w:eastAsia="hr-HR"/>
        </w:rPr>
        <w:t>URBROJ: 251-13-11-4/19-25-</w:t>
      </w:r>
      <w:r w:rsidR="00E727C7" w:rsidRPr="00FF68E8">
        <w:rPr>
          <w:rFonts w:ascii="Times New Roman" w:eastAsia="Times New Roman" w:hAnsi="Times New Roman" w:cs="Times New Roman"/>
          <w:sz w:val="24"/>
          <w:szCs w:val="24"/>
          <w:lang w:eastAsia="hr-HR"/>
        </w:rPr>
        <w:t>2</w:t>
      </w:r>
    </w:p>
    <w:p w:rsidR="001D48E4" w:rsidRPr="009041DB" w:rsidRDefault="001D48E4" w:rsidP="001D48E4">
      <w:pPr>
        <w:spacing w:after="0" w:line="240" w:lineRule="auto"/>
        <w:jc w:val="both"/>
        <w:rPr>
          <w:rFonts w:ascii="Times New Roman" w:eastAsia="Times New Roman" w:hAnsi="Times New Roman" w:cs="Times New Roman"/>
          <w:sz w:val="24"/>
          <w:szCs w:val="24"/>
          <w:lang w:eastAsia="hr-HR"/>
        </w:rPr>
      </w:pPr>
      <w:r w:rsidRPr="009041DB">
        <w:rPr>
          <w:rFonts w:ascii="Times New Roman" w:eastAsia="Times New Roman" w:hAnsi="Times New Roman" w:cs="Times New Roman"/>
          <w:sz w:val="24"/>
          <w:szCs w:val="24"/>
          <w:lang w:eastAsia="hr-HR"/>
        </w:rPr>
        <w:t xml:space="preserve">Zagreb, </w:t>
      </w:r>
      <w:r w:rsidR="00EB420B">
        <w:rPr>
          <w:rFonts w:ascii="Times New Roman" w:eastAsia="Times New Roman" w:hAnsi="Times New Roman" w:cs="Times New Roman"/>
          <w:sz w:val="24"/>
          <w:szCs w:val="24"/>
          <w:lang w:eastAsia="hr-HR"/>
        </w:rPr>
        <w:t>2</w:t>
      </w:r>
      <w:r w:rsidR="00E727C7">
        <w:rPr>
          <w:rFonts w:ascii="Times New Roman" w:eastAsia="Times New Roman" w:hAnsi="Times New Roman" w:cs="Times New Roman"/>
          <w:sz w:val="24"/>
          <w:szCs w:val="24"/>
          <w:lang w:eastAsia="hr-HR"/>
        </w:rPr>
        <w:t>3</w:t>
      </w:r>
      <w:r w:rsidRPr="009041DB">
        <w:rPr>
          <w:rFonts w:ascii="Times New Roman" w:eastAsia="Times New Roman" w:hAnsi="Times New Roman" w:cs="Times New Roman"/>
          <w:sz w:val="24"/>
          <w:szCs w:val="24"/>
          <w:lang w:eastAsia="hr-HR"/>
        </w:rPr>
        <w:t xml:space="preserve">. </w:t>
      </w:r>
      <w:r w:rsidR="00E727C7">
        <w:rPr>
          <w:rFonts w:ascii="Times New Roman" w:eastAsia="Times New Roman" w:hAnsi="Times New Roman" w:cs="Times New Roman"/>
          <w:sz w:val="24"/>
          <w:szCs w:val="24"/>
          <w:lang w:eastAsia="hr-HR"/>
        </w:rPr>
        <w:t>veljače</w:t>
      </w:r>
      <w:r w:rsidRPr="009041DB">
        <w:rPr>
          <w:rFonts w:ascii="Times New Roman" w:eastAsia="Times New Roman" w:hAnsi="Times New Roman" w:cs="Times New Roman"/>
          <w:sz w:val="24"/>
          <w:szCs w:val="24"/>
          <w:lang w:eastAsia="hr-HR"/>
        </w:rPr>
        <w:t xml:space="preserve"> 202</w:t>
      </w:r>
      <w:r w:rsidR="00EB420B">
        <w:rPr>
          <w:rFonts w:ascii="Times New Roman" w:eastAsia="Times New Roman" w:hAnsi="Times New Roman" w:cs="Times New Roman"/>
          <w:sz w:val="24"/>
          <w:szCs w:val="24"/>
          <w:lang w:eastAsia="hr-HR"/>
        </w:rPr>
        <w:t>6</w:t>
      </w:r>
      <w:r w:rsidRPr="009041DB">
        <w:rPr>
          <w:rFonts w:ascii="Times New Roman" w:eastAsia="Times New Roman" w:hAnsi="Times New Roman" w:cs="Times New Roman"/>
          <w:sz w:val="24"/>
          <w:szCs w:val="24"/>
          <w:lang w:eastAsia="hr-HR"/>
        </w:rPr>
        <w:t>.</w:t>
      </w:r>
    </w:p>
    <w:p w:rsidR="00C61D78" w:rsidRDefault="00C61D78" w:rsidP="00C61D78">
      <w:pPr>
        <w:spacing w:line="276" w:lineRule="auto"/>
        <w:contextualSpacing/>
        <w:rPr>
          <w:rFonts w:ascii="Times New Roman" w:eastAsia="Calibri" w:hAnsi="Times New Roman" w:cs="Times New Roman"/>
          <w:sz w:val="24"/>
          <w:szCs w:val="24"/>
          <w:lang w:eastAsia="hr-HR"/>
        </w:rPr>
      </w:pPr>
    </w:p>
    <w:p w:rsidR="00C61D78" w:rsidRDefault="00C61D78" w:rsidP="00C61D78">
      <w:pPr>
        <w:spacing w:line="276" w:lineRule="auto"/>
        <w:contextualSpacing/>
        <w:rPr>
          <w:rFonts w:ascii="Times New Roman" w:eastAsia="Calibri" w:hAnsi="Times New Roman" w:cs="Times New Roman"/>
          <w:sz w:val="24"/>
          <w:szCs w:val="24"/>
          <w:lang w:eastAsia="hr-HR"/>
        </w:rPr>
      </w:pPr>
    </w:p>
    <w:p w:rsidR="00C61D78" w:rsidRDefault="00C61D78" w:rsidP="001D48E4">
      <w:pPr>
        <w:spacing w:line="276" w:lineRule="auto"/>
        <w:ind w:left="5664" w:firstLine="708"/>
        <w:contextualSpacing/>
        <w:rPr>
          <w:rFonts w:ascii="Times New Roman" w:eastAsia="Calibri" w:hAnsi="Times New Roman" w:cs="Times New Roman"/>
          <w:sz w:val="24"/>
          <w:szCs w:val="24"/>
          <w:lang w:eastAsia="hr-HR"/>
        </w:rPr>
      </w:pPr>
    </w:p>
    <w:p w:rsidR="00C61D78" w:rsidRDefault="00C61D78" w:rsidP="001D48E4">
      <w:pPr>
        <w:spacing w:line="276" w:lineRule="auto"/>
        <w:ind w:left="5664" w:firstLine="708"/>
        <w:contextualSpacing/>
        <w:rPr>
          <w:rFonts w:ascii="Times New Roman" w:eastAsia="Calibri" w:hAnsi="Times New Roman" w:cs="Times New Roman"/>
          <w:sz w:val="24"/>
          <w:szCs w:val="24"/>
          <w:lang w:eastAsia="hr-HR"/>
        </w:rPr>
      </w:pPr>
    </w:p>
    <w:p w:rsidR="001D48E4" w:rsidRPr="00256469" w:rsidRDefault="001D48E4" w:rsidP="001D48E4">
      <w:pPr>
        <w:spacing w:line="276" w:lineRule="auto"/>
        <w:ind w:left="5664" w:firstLine="708"/>
        <w:contextualSpacing/>
        <w:rPr>
          <w:rFonts w:ascii="Times New Roman" w:eastAsia="Calibri" w:hAnsi="Times New Roman" w:cs="Times New Roman"/>
          <w:sz w:val="24"/>
          <w:szCs w:val="24"/>
          <w:lang w:eastAsia="hr-HR"/>
        </w:rPr>
      </w:pPr>
      <w:r w:rsidRPr="00256469">
        <w:rPr>
          <w:rFonts w:ascii="Times New Roman" w:eastAsia="Calibri" w:hAnsi="Times New Roman" w:cs="Times New Roman"/>
          <w:sz w:val="24"/>
          <w:szCs w:val="24"/>
          <w:lang w:eastAsia="hr-HR"/>
        </w:rPr>
        <w:t>Predsjednica</w:t>
      </w:r>
    </w:p>
    <w:p w:rsidR="001D48E4" w:rsidRPr="00256469" w:rsidRDefault="001D48E4" w:rsidP="001D48E4">
      <w:pPr>
        <w:spacing w:line="276" w:lineRule="auto"/>
        <w:ind w:left="4248" w:firstLine="708"/>
        <w:contextualSpacing/>
        <w:rPr>
          <w:rFonts w:ascii="Times New Roman" w:eastAsia="Calibri" w:hAnsi="Times New Roman" w:cs="Times New Roman"/>
          <w:sz w:val="24"/>
          <w:szCs w:val="24"/>
          <w:lang w:eastAsia="hr-HR"/>
        </w:rPr>
      </w:pPr>
      <w:r w:rsidRPr="00256469">
        <w:rPr>
          <w:rFonts w:ascii="Times New Roman" w:eastAsia="Calibri" w:hAnsi="Times New Roman" w:cs="Times New Roman"/>
          <w:sz w:val="24"/>
          <w:szCs w:val="24"/>
          <w:lang w:eastAsia="hr-HR"/>
        </w:rPr>
        <w:t xml:space="preserve">              Vijeća Mjesnog odbora</w:t>
      </w:r>
    </w:p>
    <w:p w:rsidR="001D48E4" w:rsidRPr="00256469" w:rsidRDefault="001D48E4" w:rsidP="001D48E4">
      <w:pPr>
        <w:spacing w:line="276" w:lineRule="auto"/>
        <w:ind w:left="4248" w:firstLine="708"/>
        <w:contextualSpacing/>
        <w:rPr>
          <w:rFonts w:ascii="Times New Roman" w:eastAsia="Calibri" w:hAnsi="Times New Roman" w:cs="Times New Roman"/>
          <w:sz w:val="24"/>
          <w:szCs w:val="24"/>
          <w:lang w:eastAsia="hr-HR"/>
        </w:rPr>
      </w:pPr>
      <w:r w:rsidRPr="00256469">
        <w:rPr>
          <w:rFonts w:ascii="Times New Roman" w:eastAsia="Calibri" w:hAnsi="Times New Roman" w:cs="Times New Roman"/>
          <w:sz w:val="24"/>
          <w:szCs w:val="24"/>
          <w:lang w:eastAsia="hr-HR"/>
        </w:rPr>
        <w:t xml:space="preserve">              Šestinski dol - </w:t>
      </w:r>
      <w:proofErr w:type="spellStart"/>
      <w:r w:rsidRPr="00256469">
        <w:rPr>
          <w:rFonts w:ascii="Times New Roman" w:eastAsia="Calibri" w:hAnsi="Times New Roman" w:cs="Times New Roman"/>
          <w:sz w:val="24"/>
          <w:szCs w:val="24"/>
          <w:lang w:eastAsia="hr-HR"/>
        </w:rPr>
        <w:t>Vrhovec</w:t>
      </w:r>
      <w:proofErr w:type="spellEnd"/>
    </w:p>
    <w:p w:rsidR="001D48E4" w:rsidRPr="00256469" w:rsidRDefault="001D48E4" w:rsidP="001D48E4">
      <w:pPr>
        <w:spacing w:line="276" w:lineRule="auto"/>
        <w:rPr>
          <w:rFonts w:ascii="Times New Roman" w:eastAsia="Calibri" w:hAnsi="Times New Roman" w:cs="Times New Roman"/>
          <w:sz w:val="24"/>
          <w:szCs w:val="24"/>
          <w:lang w:eastAsia="hr-HR"/>
        </w:rPr>
      </w:pPr>
    </w:p>
    <w:p w:rsidR="001D48E4" w:rsidRPr="00256469" w:rsidRDefault="001D48E4" w:rsidP="001D48E4">
      <w:pPr>
        <w:spacing w:line="276" w:lineRule="auto"/>
        <w:ind w:left="5664"/>
        <w:contextualSpacing/>
        <w:rPr>
          <w:rFonts w:ascii="Times New Roman" w:eastAsia="Calibri" w:hAnsi="Times New Roman" w:cs="Times New Roman"/>
          <w:sz w:val="24"/>
          <w:szCs w:val="24"/>
          <w:lang w:eastAsia="hr-HR"/>
        </w:rPr>
      </w:pPr>
      <w:r w:rsidRPr="00256469">
        <w:rPr>
          <w:rFonts w:ascii="Times New Roman" w:eastAsia="Calibri" w:hAnsi="Times New Roman" w:cs="Times New Roman"/>
          <w:sz w:val="24"/>
          <w:szCs w:val="24"/>
          <w:lang w:eastAsia="hr-HR"/>
        </w:rPr>
        <w:t xml:space="preserve">          Diana Bekavac</w:t>
      </w:r>
    </w:p>
    <w:p w:rsidR="001D48E4" w:rsidRDefault="001D48E4" w:rsidP="001D48E4">
      <w:pPr>
        <w:spacing w:after="0" w:line="240" w:lineRule="auto"/>
        <w:rPr>
          <w:rFonts w:ascii="Times New Roman" w:eastAsia="Times New Roman" w:hAnsi="Times New Roman" w:cs="Times New Roman"/>
          <w:sz w:val="24"/>
          <w:szCs w:val="24"/>
          <w:lang w:eastAsia="hr-HR"/>
        </w:rPr>
      </w:pPr>
    </w:p>
    <w:p w:rsidR="001D48E4" w:rsidRDefault="001D48E4" w:rsidP="001D48E4">
      <w:pPr>
        <w:spacing w:after="0" w:line="240" w:lineRule="auto"/>
        <w:rPr>
          <w:rFonts w:ascii="Times New Roman" w:eastAsia="Times New Roman" w:hAnsi="Times New Roman" w:cs="Times New Roman"/>
          <w:sz w:val="24"/>
          <w:szCs w:val="24"/>
          <w:lang w:eastAsia="hr-HR"/>
        </w:rPr>
      </w:pPr>
    </w:p>
    <w:p w:rsidR="00FC2BEE" w:rsidRDefault="00FC2BEE" w:rsidP="003A1972">
      <w:pPr>
        <w:spacing w:after="0" w:line="240" w:lineRule="auto"/>
        <w:rPr>
          <w:rFonts w:ascii="Times New Roman" w:eastAsia="Times New Roman" w:hAnsi="Times New Roman" w:cs="Times New Roman"/>
          <w:sz w:val="24"/>
          <w:szCs w:val="24"/>
          <w:u w:val="single"/>
          <w:lang w:eastAsia="hr-HR"/>
        </w:rPr>
      </w:pPr>
    </w:p>
    <w:p w:rsidR="00FC2BEE" w:rsidRDefault="00FC2BEE" w:rsidP="003A1972">
      <w:pPr>
        <w:spacing w:after="0" w:line="240" w:lineRule="auto"/>
        <w:rPr>
          <w:rFonts w:ascii="Times New Roman" w:eastAsia="Times New Roman" w:hAnsi="Times New Roman" w:cs="Times New Roman"/>
          <w:sz w:val="24"/>
          <w:szCs w:val="24"/>
          <w:u w:val="single"/>
          <w:lang w:eastAsia="hr-HR"/>
        </w:rPr>
      </w:pPr>
    </w:p>
    <w:p w:rsidR="00FC2BEE" w:rsidRDefault="00FC2BEE" w:rsidP="003A1972">
      <w:pPr>
        <w:spacing w:after="0" w:line="240" w:lineRule="auto"/>
        <w:rPr>
          <w:rFonts w:ascii="Times New Roman" w:eastAsia="Times New Roman" w:hAnsi="Times New Roman" w:cs="Times New Roman"/>
          <w:sz w:val="24"/>
          <w:szCs w:val="24"/>
          <w:u w:val="single"/>
          <w:lang w:eastAsia="hr-HR"/>
        </w:rPr>
      </w:pPr>
    </w:p>
    <w:p w:rsidR="00FC2BEE" w:rsidRDefault="00FC2BEE" w:rsidP="003A1972">
      <w:pPr>
        <w:spacing w:after="0" w:line="240" w:lineRule="auto"/>
        <w:rPr>
          <w:rFonts w:ascii="Times New Roman" w:eastAsia="Times New Roman" w:hAnsi="Times New Roman" w:cs="Times New Roman"/>
          <w:sz w:val="24"/>
          <w:szCs w:val="24"/>
          <w:u w:val="single"/>
          <w:lang w:eastAsia="hr-HR"/>
        </w:rPr>
      </w:pPr>
    </w:p>
    <w:p w:rsidR="00FC2BEE" w:rsidRDefault="00FC2BEE" w:rsidP="003A1972">
      <w:pPr>
        <w:spacing w:after="0" w:line="240" w:lineRule="auto"/>
        <w:rPr>
          <w:rFonts w:ascii="Times New Roman" w:eastAsia="Times New Roman" w:hAnsi="Times New Roman" w:cs="Times New Roman"/>
          <w:sz w:val="24"/>
          <w:szCs w:val="24"/>
          <w:u w:val="single"/>
          <w:lang w:eastAsia="hr-HR"/>
        </w:rPr>
      </w:pPr>
    </w:p>
    <w:p w:rsidR="00FC2BEE" w:rsidRDefault="00FC2BEE" w:rsidP="003A1972">
      <w:pPr>
        <w:spacing w:after="0" w:line="240" w:lineRule="auto"/>
        <w:rPr>
          <w:rFonts w:ascii="Times New Roman" w:eastAsia="Times New Roman" w:hAnsi="Times New Roman" w:cs="Times New Roman"/>
          <w:sz w:val="24"/>
          <w:szCs w:val="24"/>
          <w:u w:val="single"/>
          <w:lang w:eastAsia="hr-HR"/>
        </w:rPr>
      </w:pPr>
    </w:p>
    <w:p w:rsidR="00FC2BEE" w:rsidRDefault="00FC2BEE" w:rsidP="003A1972">
      <w:pPr>
        <w:spacing w:after="0" w:line="240" w:lineRule="auto"/>
        <w:rPr>
          <w:rFonts w:ascii="Times New Roman" w:eastAsia="Times New Roman" w:hAnsi="Times New Roman" w:cs="Times New Roman"/>
          <w:sz w:val="24"/>
          <w:szCs w:val="24"/>
          <w:u w:val="single"/>
          <w:lang w:eastAsia="hr-HR"/>
        </w:rPr>
      </w:pPr>
    </w:p>
    <w:p w:rsidR="00FC2BEE" w:rsidRDefault="00FC2BEE" w:rsidP="003A1972">
      <w:pPr>
        <w:spacing w:after="0" w:line="240" w:lineRule="auto"/>
        <w:rPr>
          <w:rFonts w:ascii="Times New Roman" w:eastAsia="Times New Roman" w:hAnsi="Times New Roman" w:cs="Times New Roman"/>
          <w:sz w:val="24"/>
          <w:szCs w:val="24"/>
          <w:u w:val="single"/>
          <w:lang w:eastAsia="hr-HR"/>
        </w:rPr>
      </w:pPr>
    </w:p>
    <w:p w:rsidR="00FC2BEE" w:rsidRDefault="00FC2BEE" w:rsidP="003A1972">
      <w:pPr>
        <w:spacing w:after="0" w:line="240" w:lineRule="auto"/>
        <w:rPr>
          <w:rFonts w:ascii="Times New Roman" w:eastAsia="Times New Roman" w:hAnsi="Times New Roman" w:cs="Times New Roman"/>
          <w:sz w:val="24"/>
          <w:szCs w:val="24"/>
          <w:u w:val="single"/>
          <w:lang w:eastAsia="hr-HR"/>
        </w:rPr>
      </w:pPr>
    </w:p>
    <w:p w:rsidR="00FC2BEE" w:rsidRDefault="00FC2BEE" w:rsidP="003A1972">
      <w:pPr>
        <w:spacing w:after="0" w:line="240" w:lineRule="auto"/>
        <w:rPr>
          <w:rFonts w:ascii="Times New Roman" w:eastAsia="Times New Roman" w:hAnsi="Times New Roman" w:cs="Times New Roman"/>
          <w:sz w:val="24"/>
          <w:szCs w:val="24"/>
          <w:u w:val="single"/>
          <w:lang w:eastAsia="hr-HR"/>
        </w:rPr>
      </w:pPr>
    </w:p>
    <w:p w:rsidR="00FC2BEE" w:rsidRDefault="00FC2BEE" w:rsidP="003A1972">
      <w:pPr>
        <w:spacing w:after="0" w:line="240" w:lineRule="auto"/>
        <w:rPr>
          <w:rFonts w:ascii="Times New Roman" w:eastAsia="Times New Roman" w:hAnsi="Times New Roman" w:cs="Times New Roman"/>
          <w:sz w:val="24"/>
          <w:szCs w:val="24"/>
          <w:u w:val="single"/>
          <w:lang w:eastAsia="hr-HR"/>
        </w:rPr>
      </w:pPr>
    </w:p>
    <w:p w:rsidR="00FC2BEE" w:rsidRDefault="00FC2BEE" w:rsidP="003A1972">
      <w:pPr>
        <w:spacing w:after="0" w:line="240" w:lineRule="auto"/>
        <w:rPr>
          <w:rFonts w:ascii="Times New Roman" w:eastAsia="Times New Roman" w:hAnsi="Times New Roman" w:cs="Times New Roman"/>
          <w:sz w:val="24"/>
          <w:szCs w:val="24"/>
          <w:u w:val="single"/>
          <w:lang w:eastAsia="hr-HR"/>
        </w:rPr>
      </w:pPr>
    </w:p>
    <w:p w:rsidR="00FC2BEE" w:rsidRDefault="00FC2BEE" w:rsidP="003A1972">
      <w:pPr>
        <w:spacing w:after="0" w:line="240" w:lineRule="auto"/>
        <w:rPr>
          <w:rFonts w:ascii="Times New Roman" w:eastAsia="Times New Roman" w:hAnsi="Times New Roman" w:cs="Times New Roman"/>
          <w:sz w:val="24"/>
          <w:szCs w:val="24"/>
          <w:u w:val="single"/>
          <w:lang w:eastAsia="hr-HR"/>
        </w:rPr>
      </w:pPr>
    </w:p>
    <w:p w:rsidR="00FC2BEE" w:rsidRDefault="00FC2BEE" w:rsidP="003A1972">
      <w:pPr>
        <w:spacing w:after="0" w:line="240" w:lineRule="auto"/>
        <w:rPr>
          <w:rFonts w:ascii="Times New Roman" w:eastAsia="Times New Roman" w:hAnsi="Times New Roman" w:cs="Times New Roman"/>
          <w:sz w:val="24"/>
          <w:szCs w:val="24"/>
          <w:u w:val="single"/>
          <w:lang w:eastAsia="hr-HR"/>
        </w:rPr>
      </w:pPr>
    </w:p>
    <w:p w:rsidR="00FC2BEE" w:rsidRDefault="00FC2BEE" w:rsidP="003A1972">
      <w:pPr>
        <w:spacing w:after="0" w:line="240" w:lineRule="auto"/>
        <w:rPr>
          <w:rFonts w:ascii="Times New Roman" w:eastAsia="Times New Roman" w:hAnsi="Times New Roman" w:cs="Times New Roman"/>
          <w:sz w:val="24"/>
          <w:szCs w:val="24"/>
          <w:u w:val="single"/>
          <w:lang w:eastAsia="hr-HR"/>
        </w:rPr>
      </w:pPr>
    </w:p>
    <w:p w:rsidR="00FC2BEE" w:rsidRDefault="00FC2BEE" w:rsidP="003A1972">
      <w:pPr>
        <w:spacing w:after="0" w:line="240" w:lineRule="auto"/>
        <w:rPr>
          <w:rFonts w:ascii="Times New Roman" w:eastAsia="Times New Roman" w:hAnsi="Times New Roman" w:cs="Times New Roman"/>
          <w:sz w:val="24"/>
          <w:szCs w:val="24"/>
          <w:u w:val="single"/>
          <w:lang w:eastAsia="hr-HR"/>
        </w:rPr>
      </w:pPr>
    </w:p>
    <w:p w:rsidR="001D48E4" w:rsidRPr="00867546" w:rsidRDefault="001D48E4" w:rsidP="001D48E4">
      <w:pPr>
        <w:spacing w:after="0" w:line="240" w:lineRule="auto"/>
        <w:rPr>
          <w:rFonts w:ascii="Times New Roman" w:eastAsia="Times New Roman" w:hAnsi="Times New Roman" w:cs="Times New Roman"/>
          <w:color w:val="FF0000"/>
          <w:sz w:val="24"/>
          <w:szCs w:val="24"/>
          <w:lang w:eastAsia="hr-HR"/>
        </w:rPr>
      </w:pPr>
      <w:r>
        <w:rPr>
          <w:rFonts w:ascii="Times New Roman" w:eastAsia="Times New Roman" w:hAnsi="Times New Roman" w:cs="Times New Roman"/>
          <w:sz w:val="24"/>
          <w:szCs w:val="24"/>
          <w:lang w:eastAsia="hr-HR"/>
        </w:rPr>
        <w:t xml:space="preserve">glasovanje </w:t>
      </w:r>
      <w:r w:rsidRPr="000F477B">
        <w:rPr>
          <w:rFonts w:ascii="Times New Roman" w:eastAsia="Times New Roman" w:hAnsi="Times New Roman" w:cs="Times New Roman"/>
          <w:sz w:val="24"/>
          <w:szCs w:val="24"/>
          <w:lang w:eastAsia="hr-HR"/>
        </w:rPr>
        <w:t xml:space="preserve">na </w:t>
      </w:r>
      <w:r w:rsidR="000F477B" w:rsidRPr="000F477B">
        <w:rPr>
          <w:rFonts w:ascii="Times New Roman" w:eastAsia="Times New Roman" w:hAnsi="Times New Roman" w:cs="Times New Roman"/>
          <w:sz w:val="24"/>
          <w:szCs w:val="24"/>
          <w:lang w:eastAsia="hr-HR"/>
        </w:rPr>
        <w:t>9</w:t>
      </w:r>
      <w:r w:rsidRPr="000F477B">
        <w:rPr>
          <w:rFonts w:ascii="Times New Roman" w:eastAsia="Times New Roman" w:hAnsi="Times New Roman" w:cs="Times New Roman"/>
          <w:sz w:val="24"/>
          <w:szCs w:val="24"/>
          <w:lang w:eastAsia="hr-HR"/>
        </w:rPr>
        <w:t>. sjednici</w:t>
      </w:r>
    </w:p>
    <w:p w:rsidR="001D48E4" w:rsidRDefault="001D48E4" w:rsidP="001D48E4">
      <w:pPr>
        <w:spacing w:after="0" w:line="240" w:lineRule="auto"/>
        <w:rPr>
          <w:rFonts w:ascii="Times New Roman" w:eastAsia="Times New Roman" w:hAnsi="Times New Roman" w:cs="Times New Roman"/>
          <w:sz w:val="24"/>
          <w:szCs w:val="24"/>
          <w:lang w:eastAsia="hr-HR"/>
        </w:rPr>
      </w:pPr>
    </w:p>
    <w:tbl>
      <w:tblPr>
        <w:tblW w:w="8060" w:type="dxa"/>
        <w:tblLook w:val="04A0" w:firstRow="1" w:lastRow="0" w:firstColumn="1" w:lastColumn="0" w:noHBand="0" w:noVBand="1"/>
      </w:tblPr>
      <w:tblGrid>
        <w:gridCol w:w="2780"/>
        <w:gridCol w:w="880"/>
        <w:gridCol w:w="900"/>
        <w:gridCol w:w="880"/>
        <w:gridCol w:w="880"/>
        <w:gridCol w:w="880"/>
        <w:gridCol w:w="860"/>
      </w:tblGrid>
      <w:tr w:rsidR="00867546" w:rsidRPr="006937E6" w:rsidTr="00867546">
        <w:trPr>
          <w:trHeight w:val="660"/>
        </w:trPr>
        <w:tc>
          <w:tcPr>
            <w:tcW w:w="2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b/>
                <w:bCs/>
                <w:sz w:val="24"/>
                <w:szCs w:val="24"/>
                <w:lang w:eastAsia="hr-HR"/>
              </w:rPr>
            </w:pPr>
            <w:r w:rsidRPr="006937E6">
              <w:rPr>
                <w:rFonts w:ascii="Times New Roman" w:eastAsia="Times New Roman" w:hAnsi="Times New Roman" w:cs="Times New Roman"/>
                <w:b/>
                <w:bCs/>
                <w:sz w:val="24"/>
                <w:szCs w:val="24"/>
                <w:lang w:eastAsia="hr-HR"/>
              </w:rPr>
              <w:t>Ime i prezime</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b/>
                <w:bCs/>
                <w:sz w:val="24"/>
                <w:szCs w:val="24"/>
                <w:lang w:eastAsia="hr-HR"/>
              </w:rPr>
            </w:pPr>
            <w:r w:rsidRPr="006937E6">
              <w:rPr>
                <w:rFonts w:ascii="Times New Roman" w:eastAsia="Times New Roman" w:hAnsi="Times New Roman" w:cs="Times New Roman"/>
                <w:b/>
                <w:bCs/>
                <w:sz w:val="24"/>
                <w:szCs w:val="24"/>
                <w:lang w:eastAsia="hr-HR"/>
              </w:rPr>
              <w:t>točka 1.</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b/>
                <w:bCs/>
                <w:sz w:val="24"/>
                <w:szCs w:val="24"/>
                <w:lang w:eastAsia="hr-HR"/>
              </w:rPr>
            </w:pPr>
            <w:r w:rsidRPr="006937E6">
              <w:rPr>
                <w:rFonts w:ascii="Times New Roman" w:eastAsia="Times New Roman" w:hAnsi="Times New Roman" w:cs="Times New Roman"/>
                <w:b/>
                <w:bCs/>
                <w:sz w:val="24"/>
                <w:szCs w:val="24"/>
                <w:lang w:eastAsia="hr-HR"/>
              </w:rPr>
              <w:t>točka 2.</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b/>
                <w:bCs/>
                <w:sz w:val="24"/>
                <w:szCs w:val="24"/>
                <w:lang w:eastAsia="hr-HR"/>
              </w:rPr>
            </w:pPr>
            <w:r w:rsidRPr="006937E6">
              <w:rPr>
                <w:rFonts w:ascii="Times New Roman" w:eastAsia="Times New Roman" w:hAnsi="Times New Roman" w:cs="Times New Roman"/>
                <w:b/>
                <w:bCs/>
                <w:sz w:val="24"/>
                <w:szCs w:val="24"/>
                <w:lang w:eastAsia="hr-HR"/>
              </w:rPr>
              <w:t>točka 3.</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b/>
                <w:bCs/>
                <w:sz w:val="24"/>
                <w:szCs w:val="24"/>
                <w:lang w:eastAsia="hr-HR"/>
              </w:rPr>
            </w:pPr>
            <w:r w:rsidRPr="006937E6">
              <w:rPr>
                <w:rFonts w:ascii="Times New Roman" w:eastAsia="Times New Roman" w:hAnsi="Times New Roman" w:cs="Times New Roman"/>
                <w:b/>
                <w:bCs/>
                <w:sz w:val="24"/>
                <w:szCs w:val="24"/>
                <w:lang w:eastAsia="hr-HR"/>
              </w:rPr>
              <w:t>točka 4.</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b/>
                <w:bCs/>
                <w:sz w:val="24"/>
                <w:szCs w:val="24"/>
                <w:lang w:eastAsia="hr-HR"/>
              </w:rPr>
            </w:pPr>
            <w:r w:rsidRPr="006937E6">
              <w:rPr>
                <w:rFonts w:ascii="Times New Roman" w:eastAsia="Times New Roman" w:hAnsi="Times New Roman" w:cs="Times New Roman"/>
                <w:b/>
                <w:bCs/>
                <w:sz w:val="24"/>
                <w:szCs w:val="24"/>
                <w:lang w:eastAsia="hr-HR"/>
              </w:rPr>
              <w:t>točka 5.</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b/>
                <w:bCs/>
                <w:sz w:val="24"/>
                <w:szCs w:val="24"/>
                <w:lang w:eastAsia="hr-HR"/>
              </w:rPr>
            </w:pPr>
            <w:r w:rsidRPr="006937E6">
              <w:rPr>
                <w:rFonts w:ascii="Times New Roman" w:eastAsia="Times New Roman" w:hAnsi="Times New Roman" w:cs="Times New Roman"/>
                <w:b/>
                <w:bCs/>
                <w:sz w:val="24"/>
                <w:szCs w:val="24"/>
                <w:lang w:eastAsia="hr-HR"/>
              </w:rPr>
              <w:t>točka 6.</w:t>
            </w:r>
          </w:p>
        </w:tc>
      </w:tr>
      <w:tr w:rsidR="00867546" w:rsidRPr="006937E6" w:rsidTr="00867546">
        <w:trPr>
          <w:trHeight w:val="600"/>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rPr>
                <w:rFonts w:ascii="Times New Roman" w:eastAsia="Times New Roman" w:hAnsi="Times New Roman" w:cs="Times New Roman"/>
                <w:b/>
                <w:bCs/>
                <w:lang w:eastAsia="hr-HR"/>
              </w:rPr>
            </w:pPr>
            <w:r w:rsidRPr="006937E6">
              <w:rPr>
                <w:rFonts w:ascii="Times New Roman" w:eastAsia="Times New Roman" w:hAnsi="Times New Roman" w:cs="Times New Roman"/>
                <w:b/>
                <w:bCs/>
                <w:lang w:eastAsia="hr-HR"/>
              </w:rPr>
              <w:t>ANTONIJA ŠIMUNOVIĆ</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90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p>
        </w:tc>
        <w:tc>
          <w:tcPr>
            <w:tcW w:w="86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r>
      <w:tr w:rsidR="00867546" w:rsidRPr="006937E6" w:rsidTr="00867546">
        <w:trPr>
          <w:trHeight w:val="600"/>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rPr>
                <w:rFonts w:ascii="Times New Roman" w:eastAsia="Times New Roman" w:hAnsi="Times New Roman" w:cs="Times New Roman"/>
                <w:b/>
                <w:bCs/>
                <w:lang w:eastAsia="hr-HR"/>
              </w:rPr>
            </w:pPr>
            <w:r w:rsidRPr="006937E6">
              <w:rPr>
                <w:rFonts w:ascii="Times New Roman" w:eastAsia="Times New Roman" w:hAnsi="Times New Roman" w:cs="Times New Roman"/>
                <w:b/>
                <w:bCs/>
                <w:lang w:eastAsia="hr-HR"/>
              </w:rPr>
              <w:t>DENIS ŠEPAROVIĆ</w:t>
            </w:r>
          </w:p>
        </w:tc>
        <w:tc>
          <w:tcPr>
            <w:tcW w:w="880" w:type="dxa"/>
            <w:tcBorders>
              <w:top w:val="nil"/>
              <w:left w:val="nil"/>
              <w:bottom w:val="nil"/>
              <w:right w:val="nil"/>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p>
        </w:tc>
        <w:tc>
          <w:tcPr>
            <w:tcW w:w="86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r>
      <w:tr w:rsidR="00867546" w:rsidRPr="006937E6" w:rsidTr="00867546">
        <w:trPr>
          <w:trHeight w:val="600"/>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rPr>
                <w:rFonts w:ascii="Times New Roman" w:eastAsia="Times New Roman" w:hAnsi="Times New Roman" w:cs="Times New Roman"/>
                <w:b/>
                <w:bCs/>
                <w:lang w:eastAsia="hr-HR"/>
              </w:rPr>
            </w:pPr>
            <w:r w:rsidRPr="006937E6">
              <w:rPr>
                <w:rFonts w:ascii="Times New Roman" w:eastAsia="Times New Roman" w:hAnsi="Times New Roman" w:cs="Times New Roman"/>
                <w:b/>
                <w:bCs/>
                <w:lang w:eastAsia="hr-HR"/>
              </w:rPr>
              <w:t>DIANA BEKAVAC</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90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nil"/>
              <w:right w:val="nil"/>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w:t>
            </w: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p>
        </w:tc>
        <w:tc>
          <w:tcPr>
            <w:tcW w:w="86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r>
      <w:tr w:rsidR="00867546" w:rsidRPr="006937E6" w:rsidTr="00867546">
        <w:trPr>
          <w:trHeight w:val="600"/>
        </w:trPr>
        <w:tc>
          <w:tcPr>
            <w:tcW w:w="2780" w:type="dxa"/>
            <w:tcBorders>
              <w:top w:val="nil"/>
              <w:left w:val="single" w:sz="4" w:space="0" w:color="auto"/>
              <w:bottom w:val="single" w:sz="4" w:space="0" w:color="auto"/>
              <w:right w:val="single" w:sz="4" w:space="0" w:color="auto"/>
            </w:tcBorders>
            <w:shd w:val="clear" w:color="000000" w:fill="FFFFFF"/>
            <w:noWrap/>
            <w:vAlign w:val="center"/>
            <w:hideMark/>
          </w:tcPr>
          <w:p w:rsidR="00867546" w:rsidRPr="006937E6" w:rsidRDefault="00867546" w:rsidP="00EB420B">
            <w:pPr>
              <w:spacing w:after="0" w:line="240" w:lineRule="auto"/>
              <w:rPr>
                <w:rFonts w:ascii="Times New Roman" w:eastAsia="Times New Roman" w:hAnsi="Times New Roman" w:cs="Times New Roman"/>
                <w:b/>
                <w:bCs/>
                <w:lang w:eastAsia="hr-HR"/>
              </w:rPr>
            </w:pPr>
            <w:r w:rsidRPr="006937E6">
              <w:rPr>
                <w:rFonts w:ascii="Times New Roman" w:eastAsia="Times New Roman" w:hAnsi="Times New Roman" w:cs="Times New Roman"/>
                <w:b/>
                <w:bCs/>
                <w:lang w:eastAsia="hr-HR"/>
              </w:rPr>
              <w:t xml:space="preserve">HRVOJE VAJDIĆ </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90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p>
        </w:tc>
        <w:tc>
          <w:tcPr>
            <w:tcW w:w="86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r>
      <w:tr w:rsidR="00867546" w:rsidRPr="006937E6" w:rsidTr="00867546">
        <w:trPr>
          <w:trHeight w:val="600"/>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rPr>
                <w:rFonts w:ascii="Times New Roman" w:eastAsia="Times New Roman" w:hAnsi="Times New Roman" w:cs="Times New Roman"/>
                <w:b/>
                <w:bCs/>
                <w:lang w:eastAsia="hr-HR"/>
              </w:rPr>
            </w:pPr>
            <w:r w:rsidRPr="006937E6">
              <w:rPr>
                <w:rFonts w:ascii="Times New Roman" w:eastAsia="Times New Roman" w:hAnsi="Times New Roman" w:cs="Times New Roman"/>
                <w:b/>
                <w:bCs/>
                <w:lang w:eastAsia="hr-HR"/>
              </w:rPr>
              <w:t>IAN VRAGOVIĆ</w:t>
            </w:r>
          </w:p>
        </w:tc>
        <w:tc>
          <w:tcPr>
            <w:tcW w:w="880" w:type="dxa"/>
            <w:tcBorders>
              <w:top w:val="nil"/>
              <w:left w:val="nil"/>
              <w:bottom w:val="nil"/>
              <w:right w:val="nil"/>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p>
        </w:tc>
        <w:tc>
          <w:tcPr>
            <w:tcW w:w="86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r>
      <w:tr w:rsidR="00867546" w:rsidRPr="006937E6" w:rsidTr="00867546">
        <w:trPr>
          <w:trHeight w:val="600"/>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rPr>
                <w:rFonts w:ascii="Times New Roman" w:eastAsia="Times New Roman" w:hAnsi="Times New Roman" w:cs="Times New Roman"/>
                <w:b/>
                <w:bCs/>
                <w:lang w:eastAsia="hr-HR"/>
              </w:rPr>
            </w:pPr>
            <w:r w:rsidRPr="006937E6">
              <w:rPr>
                <w:rFonts w:ascii="Times New Roman" w:eastAsia="Times New Roman" w:hAnsi="Times New Roman" w:cs="Times New Roman"/>
                <w:b/>
                <w:bCs/>
                <w:lang w:eastAsia="hr-HR"/>
              </w:rPr>
              <w:t>IVONA MOLAN</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90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p>
        </w:tc>
        <w:tc>
          <w:tcPr>
            <w:tcW w:w="86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r>
      <w:tr w:rsidR="00867546" w:rsidRPr="006937E6" w:rsidTr="00867546">
        <w:trPr>
          <w:trHeight w:val="600"/>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rPr>
                <w:rFonts w:ascii="Times New Roman" w:eastAsia="Times New Roman" w:hAnsi="Times New Roman" w:cs="Times New Roman"/>
                <w:b/>
                <w:bCs/>
                <w:lang w:eastAsia="hr-HR"/>
              </w:rPr>
            </w:pPr>
            <w:r w:rsidRPr="006937E6">
              <w:rPr>
                <w:rFonts w:ascii="Times New Roman" w:eastAsia="Times New Roman" w:hAnsi="Times New Roman" w:cs="Times New Roman"/>
                <w:b/>
                <w:bCs/>
                <w:lang w:eastAsia="hr-HR"/>
              </w:rPr>
              <w:t>RIKARD ČRETNIK</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90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p>
        </w:tc>
        <w:tc>
          <w:tcPr>
            <w:tcW w:w="860" w:type="dxa"/>
            <w:tcBorders>
              <w:top w:val="nil"/>
              <w:left w:val="nil"/>
              <w:bottom w:val="single" w:sz="4" w:space="0" w:color="auto"/>
              <w:right w:val="single" w:sz="4" w:space="0" w:color="auto"/>
            </w:tcBorders>
            <w:shd w:val="clear" w:color="auto" w:fill="auto"/>
            <w:noWrap/>
            <w:vAlign w:val="center"/>
            <w:hideMark/>
          </w:tcPr>
          <w:p w:rsidR="00867546" w:rsidRPr="006937E6" w:rsidRDefault="00867546" w:rsidP="00EB420B">
            <w:pPr>
              <w:spacing w:after="0" w:line="240" w:lineRule="auto"/>
              <w:jc w:val="center"/>
              <w:rPr>
                <w:rFonts w:ascii="Times New Roman" w:eastAsia="Times New Roman" w:hAnsi="Times New Roman" w:cs="Times New Roman"/>
                <w:sz w:val="20"/>
                <w:szCs w:val="20"/>
                <w:lang w:eastAsia="hr-HR"/>
              </w:rPr>
            </w:pPr>
            <w:r w:rsidRPr="006937E6">
              <w:rPr>
                <w:rFonts w:ascii="Times New Roman" w:eastAsia="Times New Roman" w:hAnsi="Times New Roman" w:cs="Times New Roman"/>
                <w:sz w:val="20"/>
                <w:szCs w:val="20"/>
                <w:lang w:eastAsia="hr-HR"/>
              </w:rPr>
              <w:t>+</w:t>
            </w:r>
          </w:p>
        </w:tc>
      </w:tr>
    </w:tbl>
    <w:p w:rsidR="001D48E4" w:rsidRDefault="001D48E4" w:rsidP="001D48E4">
      <w:pPr>
        <w:spacing w:after="0" w:line="240" w:lineRule="auto"/>
        <w:rPr>
          <w:rFonts w:ascii="Times New Roman" w:eastAsia="Times New Roman" w:hAnsi="Times New Roman" w:cs="Times New Roman"/>
          <w:sz w:val="24"/>
          <w:szCs w:val="24"/>
          <w:lang w:eastAsia="hr-HR"/>
        </w:rPr>
      </w:pPr>
    </w:p>
    <w:tbl>
      <w:tblPr>
        <w:tblW w:w="5560" w:type="dxa"/>
        <w:tblInd w:w="5" w:type="dxa"/>
        <w:tblLook w:val="04A0" w:firstRow="1" w:lastRow="0" w:firstColumn="1" w:lastColumn="0" w:noHBand="0" w:noVBand="1"/>
      </w:tblPr>
      <w:tblGrid>
        <w:gridCol w:w="3398"/>
        <w:gridCol w:w="1093"/>
        <w:gridCol w:w="1069"/>
      </w:tblGrid>
      <w:tr w:rsidR="001D48E4" w:rsidRPr="00A163AF" w:rsidTr="001D48E4">
        <w:trPr>
          <w:trHeight w:val="300"/>
        </w:trPr>
        <w:tc>
          <w:tcPr>
            <w:tcW w:w="3398" w:type="dxa"/>
            <w:tcBorders>
              <w:top w:val="nil"/>
              <w:left w:val="nil"/>
              <w:bottom w:val="nil"/>
              <w:right w:val="nil"/>
            </w:tcBorders>
            <w:shd w:val="clear" w:color="auto" w:fill="auto"/>
            <w:vAlign w:val="bottom"/>
            <w:hideMark/>
          </w:tcPr>
          <w:p w:rsidR="001D48E4" w:rsidRPr="00A163AF" w:rsidRDefault="001D48E4" w:rsidP="000C0C5F">
            <w:pPr>
              <w:spacing w:after="0" w:line="240" w:lineRule="auto"/>
              <w:rPr>
                <w:rFonts w:ascii="Calibri" w:eastAsia="Times New Roman" w:hAnsi="Calibri" w:cs="Calibri"/>
                <w:b/>
                <w:bCs/>
                <w:sz w:val="18"/>
                <w:szCs w:val="18"/>
                <w:lang w:eastAsia="hr-HR"/>
              </w:rPr>
            </w:pPr>
            <w:r w:rsidRPr="00A163AF">
              <w:rPr>
                <w:rFonts w:ascii="Calibri" w:eastAsia="Times New Roman" w:hAnsi="Calibri" w:cs="Calibri"/>
                <w:b/>
                <w:bCs/>
                <w:sz w:val="18"/>
                <w:szCs w:val="18"/>
                <w:lang w:eastAsia="hr-HR"/>
              </w:rPr>
              <w:t>*  ZA=  +</w:t>
            </w:r>
          </w:p>
        </w:tc>
        <w:tc>
          <w:tcPr>
            <w:tcW w:w="1093" w:type="dxa"/>
            <w:tcBorders>
              <w:top w:val="nil"/>
              <w:left w:val="nil"/>
              <w:bottom w:val="nil"/>
              <w:right w:val="nil"/>
            </w:tcBorders>
            <w:shd w:val="clear" w:color="auto" w:fill="auto"/>
            <w:vAlign w:val="bottom"/>
            <w:hideMark/>
          </w:tcPr>
          <w:p w:rsidR="001D48E4" w:rsidRPr="00A163AF" w:rsidRDefault="001D48E4" w:rsidP="000C0C5F">
            <w:pPr>
              <w:spacing w:after="0" w:line="240" w:lineRule="auto"/>
              <w:rPr>
                <w:rFonts w:ascii="Calibri" w:eastAsia="Times New Roman" w:hAnsi="Calibri" w:cs="Calibri"/>
                <w:b/>
                <w:bCs/>
                <w:sz w:val="18"/>
                <w:szCs w:val="18"/>
                <w:lang w:eastAsia="hr-HR"/>
              </w:rPr>
            </w:pPr>
          </w:p>
        </w:tc>
        <w:tc>
          <w:tcPr>
            <w:tcW w:w="1069" w:type="dxa"/>
            <w:tcBorders>
              <w:top w:val="nil"/>
              <w:left w:val="nil"/>
              <w:bottom w:val="nil"/>
              <w:right w:val="nil"/>
            </w:tcBorders>
            <w:shd w:val="clear" w:color="auto" w:fill="auto"/>
            <w:vAlign w:val="bottom"/>
            <w:hideMark/>
          </w:tcPr>
          <w:p w:rsidR="001D48E4" w:rsidRPr="00A163AF" w:rsidRDefault="001D48E4" w:rsidP="000C0C5F">
            <w:pPr>
              <w:spacing w:after="0" w:line="240" w:lineRule="auto"/>
              <w:rPr>
                <w:rFonts w:ascii="Times New Roman" w:eastAsia="Times New Roman" w:hAnsi="Times New Roman" w:cs="Times New Roman"/>
                <w:sz w:val="20"/>
                <w:szCs w:val="20"/>
                <w:lang w:eastAsia="hr-HR"/>
              </w:rPr>
            </w:pPr>
          </w:p>
        </w:tc>
      </w:tr>
      <w:tr w:rsidR="001D48E4" w:rsidRPr="00A163AF" w:rsidTr="001D48E4">
        <w:trPr>
          <w:trHeight w:val="300"/>
        </w:trPr>
        <w:tc>
          <w:tcPr>
            <w:tcW w:w="3398" w:type="dxa"/>
            <w:tcBorders>
              <w:top w:val="nil"/>
              <w:left w:val="nil"/>
              <w:bottom w:val="nil"/>
              <w:right w:val="nil"/>
            </w:tcBorders>
            <w:shd w:val="clear" w:color="auto" w:fill="auto"/>
            <w:vAlign w:val="bottom"/>
            <w:hideMark/>
          </w:tcPr>
          <w:p w:rsidR="001D48E4" w:rsidRPr="00A163AF" w:rsidRDefault="001D48E4" w:rsidP="000C0C5F">
            <w:pPr>
              <w:spacing w:after="0" w:line="240" w:lineRule="auto"/>
              <w:rPr>
                <w:rFonts w:ascii="Calibri" w:eastAsia="Times New Roman" w:hAnsi="Calibri" w:cs="Calibri"/>
                <w:b/>
                <w:bCs/>
                <w:sz w:val="18"/>
                <w:szCs w:val="18"/>
                <w:lang w:eastAsia="hr-HR"/>
              </w:rPr>
            </w:pPr>
            <w:r w:rsidRPr="00A163AF">
              <w:rPr>
                <w:rFonts w:ascii="Calibri" w:eastAsia="Times New Roman" w:hAnsi="Calibri" w:cs="Calibri"/>
                <w:b/>
                <w:bCs/>
                <w:sz w:val="18"/>
                <w:szCs w:val="18"/>
                <w:lang w:eastAsia="hr-HR"/>
              </w:rPr>
              <w:t xml:space="preserve">    PROTIV=  —</w:t>
            </w:r>
          </w:p>
        </w:tc>
        <w:tc>
          <w:tcPr>
            <w:tcW w:w="1093" w:type="dxa"/>
            <w:tcBorders>
              <w:top w:val="nil"/>
              <w:left w:val="nil"/>
              <w:bottom w:val="nil"/>
              <w:right w:val="nil"/>
            </w:tcBorders>
            <w:shd w:val="clear" w:color="auto" w:fill="auto"/>
            <w:vAlign w:val="bottom"/>
            <w:hideMark/>
          </w:tcPr>
          <w:p w:rsidR="001D48E4" w:rsidRPr="00A163AF" w:rsidRDefault="001D48E4" w:rsidP="000C0C5F">
            <w:pPr>
              <w:spacing w:after="0" w:line="240" w:lineRule="auto"/>
              <w:rPr>
                <w:rFonts w:ascii="Calibri" w:eastAsia="Times New Roman" w:hAnsi="Calibri" w:cs="Calibri"/>
                <w:b/>
                <w:bCs/>
                <w:sz w:val="18"/>
                <w:szCs w:val="18"/>
                <w:lang w:eastAsia="hr-HR"/>
              </w:rPr>
            </w:pPr>
          </w:p>
        </w:tc>
        <w:tc>
          <w:tcPr>
            <w:tcW w:w="1069" w:type="dxa"/>
            <w:tcBorders>
              <w:top w:val="nil"/>
              <w:left w:val="nil"/>
              <w:bottom w:val="nil"/>
              <w:right w:val="nil"/>
            </w:tcBorders>
            <w:shd w:val="clear" w:color="auto" w:fill="auto"/>
            <w:vAlign w:val="bottom"/>
            <w:hideMark/>
          </w:tcPr>
          <w:p w:rsidR="001D48E4" w:rsidRPr="00A163AF" w:rsidRDefault="001D48E4" w:rsidP="000C0C5F">
            <w:pPr>
              <w:spacing w:after="0" w:line="240" w:lineRule="auto"/>
              <w:rPr>
                <w:rFonts w:ascii="Times New Roman" w:eastAsia="Times New Roman" w:hAnsi="Times New Roman" w:cs="Times New Roman"/>
                <w:sz w:val="20"/>
                <w:szCs w:val="20"/>
                <w:lang w:eastAsia="hr-HR"/>
              </w:rPr>
            </w:pPr>
          </w:p>
        </w:tc>
      </w:tr>
      <w:tr w:rsidR="001D48E4" w:rsidRPr="00A163AF" w:rsidTr="001D48E4">
        <w:trPr>
          <w:trHeight w:val="300"/>
        </w:trPr>
        <w:tc>
          <w:tcPr>
            <w:tcW w:w="3398" w:type="dxa"/>
            <w:tcBorders>
              <w:top w:val="nil"/>
              <w:left w:val="nil"/>
              <w:bottom w:val="nil"/>
              <w:right w:val="nil"/>
            </w:tcBorders>
            <w:shd w:val="clear" w:color="auto" w:fill="auto"/>
            <w:vAlign w:val="bottom"/>
            <w:hideMark/>
          </w:tcPr>
          <w:p w:rsidR="001D48E4" w:rsidRPr="00A163AF" w:rsidRDefault="001D48E4" w:rsidP="000C0C5F">
            <w:pPr>
              <w:spacing w:after="0" w:line="240" w:lineRule="auto"/>
              <w:rPr>
                <w:rFonts w:ascii="Calibri" w:eastAsia="Times New Roman" w:hAnsi="Calibri" w:cs="Calibri"/>
                <w:b/>
                <w:bCs/>
                <w:sz w:val="18"/>
                <w:szCs w:val="18"/>
                <w:lang w:eastAsia="hr-HR"/>
              </w:rPr>
            </w:pPr>
            <w:r w:rsidRPr="00A163AF">
              <w:rPr>
                <w:rFonts w:ascii="Calibri" w:eastAsia="Times New Roman" w:hAnsi="Calibri" w:cs="Calibri"/>
                <w:b/>
                <w:bCs/>
                <w:sz w:val="18"/>
                <w:szCs w:val="18"/>
                <w:lang w:eastAsia="hr-HR"/>
              </w:rPr>
              <w:t xml:space="preserve">    SUZDRŽAN=  0</w:t>
            </w:r>
          </w:p>
        </w:tc>
        <w:tc>
          <w:tcPr>
            <w:tcW w:w="1093" w:type="dxa"/>
            <w:tcBorders>
              <w:top w:val="nil"/>
              <w:left w:val="nil"/>
              <w:bottom w:val="nil"/>
              <w:right w:val="nil"/>
            </w:tcBorders>
            <w:shd w:val="clear" w:color="auto" w:fill="auto"/>
            <w:vAlign w:val="bottom"/>
            <w:hideMark/>
          </w:tcPr>
          <w:p w:rsidR="001D48E4" w:rsidRPr="00A163AF" w:rsidRDefault="001D48E4" w:rsidP="000C0C5F">
            <w:pPr>
              <w:spacing w:after="0" w:line="240" w:lineRule="auto"/>
              <w:rPr>
                <w:rFonts w:ascii="Calibri" w:eastAsia="Times New Roman" w:hAnsi="Calibri" w:cs="Calibri"/>
                <w:b/>
                <w:bCs/>
                <w:sz w:val="18"/>
                <w:szCs w:val="18"/>
                <w:lang w:eastAsia="hr-HR"/>
              </w:rPr>
            </w:pPr>
          </w:p>
        </w:tc>
        <w:tc>
          <w:tcPr>
            <w:tcW w:w="1069" w:type="dxa"/>
            <w:tcBorders>
              <w:top w:val="nil"/>
              <w:left w:val="nil"/>
              <w:bottom w:val="nil"/>
              <w:right w:val="nil"/>
            </w:tcBorders>
            <w:shd w:val="clear" w:color="auto" w:fill="auto"/>
            <w:vAlign w:val="bottom"/>
            <w:hideMark/>
          </w:tcPr>
          <w:p w:rsidR="001D48E4" w:rsidRPr="00A163AF" w:rsidRDefault="001D48E4" w:rsidP="000C0C5F">
            <w:pPr>
              <w:spacing w:after="0" w:line="240" w:lineRule="auto"/>
              <w:rPr>
                <w:rFonts w:ascii="Times New Roman" w:eastAsia="Times New Roman" w:hAnsi="Times New Roman" w:cs="Times New Roman"/>
                <w:sz w:val="20"/>
                <w:szCs w:val="20"/>
                <w:lang w:eastAsia="hr-HR"/>
              </w:rPr>
            </w:pPr>
          </w:p>
        </w:tc>
      </w:tr>
      <w:tr w:rsidR="001D48E4" w:rsidRPr="00A163AF" w:rsidTr="001D48E4">
        <w:trPr>
          <w:trHeight w:val="300"/>
        </w:trPr>
        <w:tc>
          <w:tcPr>
            <w:tcW w:w="5560" w:type="dxa"/>
            <w:gridSpan w:val="3"/>
            <w:tcBorders>
              <w:top w:val="nil"/>
              <w:left w:val="nil"/>
              <w:bottom w:val="nil"/>
              <w:right w:val="nil"/>
            </w:tcBorders>
            <w:shd w:val="clear" w:color="auto" w:fill="auto"/>
            <w:vAlign w:val="center"/>
            <w:hideMark/>
          </w:tcPr>
          <w:p w:rsidR="001D48E4" w:rsidRPr="00A163AF" w:rsidRDefault="001D48E4" w:rsidP="000C0C5F">
            <w:pPr>
              <w:spacing w:after="0" w:line="240" w:lineRule="auto"/>
              <w:rPr>
                <w:rFonts w:ascii="Calibri" w:eastAsia="Times New Roman" w:hAnsi="Calibri" w:cs="Calibri"/>
                <w:b/>
                <w:bCs/>
                <w:sz w:val="18"/>
                <w:szCs w:val="18"/>
                <w:lang w:eastAsia="hr-HR"/>
              </w:rPr>
            </w:pPr>
            <w:r w:rsidRPr="00A163AF">
              <w:rPr>
                <w:rFonts w:ascii="Calibri" w:eastAsia="Times New Roman" w:hAnsi="Calibri" w:cs="Calibri"/>
                <w:b/>
                <w:bCs/>
                <w:sz w:val="18"/>
                <w:szCs w:val="18"/>
                <w:lang w:eastAsia="hr-HR"/>
              </w:rPr>
              <w:t xml:space="preserve">    NIJE PRISUTAN=     prekrižiti ime</w:t>
            </w:r>
          </w:p>
        </w:tc>
      </w:tr>
    </w:tbl>
    <w:p w:rsidR="001D48E4" w:rsidRDefault="001D48E4" w:rsidP="001D48E4">
      <w:pPr>
        <w:spacing w:after="0" w:line="240" w:lineRule="auto"/>
        <w:rPr>
          <w:rFonts w:ascii="Times New Roman" w:eastAsia="Times New Roman" w:hAnsi="Times New Roman" w:cs="Times New Roman"/>
          <w:sz w:val="24"/>
          <w:szCs w:val="24"/>
          <w:lang w:eastAsia="hr-HR"/>
        </w:rPr>
      </w:pPr>
    </w:p>
    <w:sectPr w:rsidR="001D48E4" w:rsidSect="00635FD7">
      <w:headerReference w:type="even" r:id="rId7"/>
      <w:headerReference w:type="default" r:id="rId8"/>
      <w:pgSz w:w="11906" w:h="16838"/>
      <w:pgMar w:top="709" w:right="849" w:bottom="284"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377" w:rsidRDefault="00DA553B">
      <w:pPr>
        <w:spacing w:after="0" w:line="240" w:lineRule="auto"/>
      </w:pPr>
      <w:r>
        <w:separator/>
      </w:r>
    </w:p>
  </w:endnote>
  <w:endnote w:type="continuationSeparator" w:id="0">
    <w:p w:rsidR="00163377" w:rsidRDefault="00DA5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377" w:rsidRDefault="00DA553B">
      <w:pPr>
        <w:spacing w:after="0" w:line="240" w:lineRule="auto"/>
      </w:pPr>
      <w:r>
        <w:separator/>
      </w:r>
    </w:p>
  </w:footnote>
  <w:footnote w:type="continuationSeparator" w:id="0">
    <w:p w:rsidR="00163377" w:rsidRDefault="00DA55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677" w:rsidRDefault="00B40EA6"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86677" w:rsidRDefault="0058451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677" w:rsidRDefault="00B40EA6"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8451E">
      <w:rPr>
        <w:rStyle w:val="PageNumber"/>
        <w:noProof/>
      </w:rPr>
      <w:t>5</w:t>
    </w:r>
    <w:r>
      <w:rPr>
        <w:rStyle w:val="PageNumber"/>
      </w:rPr>
      <w:fldChar w:fldCharType="end"/>
    </w:r>
  </w:p>
  <w:p w:rsidR="00686677" w:rsidRDefault="0058451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203FD"/>
    <w:multiLevelType w:val="hybridMultilevel"/>
    <w:tmpl w:val="8ECC95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EE93357"/>
    <w:multiLevelType w:val="multilevel"/>
    <w:tmpl w:val="DA7C6FAA"/>
    <w:lvl w:ilvl="0">
      <w:start w:val="1"/>
      <w:numFmt w:val="decimal"/>
      <w:lvlText w:val="%1."/>
      <w:lvlJc w:val="left"/>
      <w:pPr>
        <w:tabs>
          <w:tab w:val="num" w:pos="720"/>
        </w:tabs>
        <w:ind w:left="720" w:hanging="360"/>
      </w:pPr>
      <w:rPr>
        <w:rFonts w:ascii="Times New Roman" w:eastAsiaTheme="minorHAnsi" w:hAnsi="Times New Roman" w:cs="Times New Roman" w:hint="default"/>
        <w:b/>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641B7"/>
    <w:multiLevelType w:val="hybridMultilevel"/>
    <w:tmpl w:val="809EA6F6"/>
    <w:lvl w:ilvl="0" w:tplc="3B40611A">
      <w:start w:val="1"/>
      <w:numFmt w:val="decimal"/>
      <w:lvlText w:val="%1."/>
      <w:lvlJc w:val="left"/>
      <w:pPr>
        <w:ind w:left="1065" w:hanging="360"/>
      </w:pPr>
      <w:rPr>
        <w:rFonts w:hint="default"/>
        <w:i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 w15:restartNumberingAfterBreak="0">
    <w:nsid w:val="1AC47492"/>
    <w:multiLevelType w:val="hybridMultilevel"/>
    <w:tmpl w:val="798C8A92"/>
    <w:lvl w:ilvl="0" w:tplc="87D2052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 w15:restartNumberingAfterBreak="0">
    <w:nsid w:val="1E957488"/>
    <w:multiLevelType w:val="hybridMultilevel"/>
    <w:tmpl w:val="73B8FA50"/>
    <w:lvl w:ilvl="0" w:tplc="F710AFDE">
      <w:start w:val="2"/>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 w15:restartNumberingAfterBreak="0">
    <w:nsid w:val="1F4A1628"/>
    <w:multiLevelType w:val="hybridMultilevel"/>
    <w:tmpl w:val="481CE842"/>
    <w:lvl w:ilvl="0" w:tplc="FF32CD72">
      <w:start w:val="9"/>
      <w:numFmt w:val="decimal"/>
      <w:lvlText w:val="%1."/>
      <w:lvlJc w:val="left"/>
      <w:pPr>
        <w:ind w:left="1065" w:hanging="360"/>
      </w:pPr>
      <w:rPr>
        <w:rFonts w:hint="default"/>
        <w:i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6" w15:restartNumberingAfterBreak="0">
    <w:nsid w:val="20077656"/>
    <w:multiLevelType w:val="hybridMultilevel"/>
    <w:tmpl w:val="4232DB90"/>
    <w:lvl w:ilvl="0" w:tplc="DA6ABED4">
      <w:start w:val="1"/>
      <w:numFmt w:val="decimal"/>
      <w:lvlText w:val="%1."/>
      <w:lvlJc w:val="left"/>
      <w:pPr>
        <w:ind w:left="1065" w:hanging="360"/>
      </w:pPr>
      <w:rPr>
        <w:rFonts w:hint="default"/>
        <w:b w:val="0"/>
        <w:i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25415A04"/>
    <w:multiLevelType w:val="hybridMultilevel"/>
    <w:tmpl w:val="D3FABF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6BB062A"/>
    <w:multiLevelType w:val="hybridMultilevel"/>
    <w:tmpl w:val="54606284"/>
    <w:lvl w:ilvl="0" w:tplc="E850F2DA">
      <w:start w:val="1"/>
      <w:numFmt w:val="decimal"/>
      <w:lvlText w:val="%1)"/>
      <w:lvlJc w:val="left"/>
      <w:pPr>
        <w:ind w:left="928"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2CC954C9"/>
    <w:multiLevelType w:val="hybridMultilevel"/>
    <w:tmpl w:val="C0A6513A"/>
    <w:lvl w:ilvl="0" w:tplc="6608C6F8">
      <w:start w:val="1"/>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32EF2565"/>
    <w:multiLevelType w:val="hybridMultilevel"/>
    <w:tmpl w:val="3ED83432"/>
    <w:lvl w:ilvl="0" w:tplc="D78A6CCE">
      <w:start w:val="1"/>
      <w:numFmt w:val="decimal"/>
      <w:lvlText w:val="%1."/>
      <w:lvlJc w:val="left"/>
      <w:pPr>
        <w:tabs>
          <w:tab w:val="num" w:pos="1320"/>
        </w:tabs>
        <w:ind w:left="1320" w:hanging="360"/>
      </w:pPr>
      <w:rPr>
        <w:rFonts w:hint="default"/>
      </w:rPr>
    </w:lvl>
    <w:lvl w:ilvl="1" w:tplc="D9925F86">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11" w15:restartNumberingAfterBreak="0">
    <w:nsid w:val="34946182"/>
    <w:multiLevelType w:val="hybridMultilevel"/>
    <w:tmpl w:val="8ECC95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9A51B67"/>
    <w:multiLevelType w:val="hybridMultilevel"/>
    <w:tmpl w:val="7E7CF270"/>
    <w:lvl w:ilvl="0" w:tplc="42504606">
      <w:start w:val="1"/>
      <w:numFmt w:val="decimal"/>
      <w:lvlText w:val="%1."/>
      <w:lvlJc w:val="left"/>
      <w:pPr>
        <w:ind w:left="720" w:hanging="360"/>
      </w:pPr>
      <w:rPr>
        <w:b w:val="0"/>
        <w:i w:val="0"/>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40CD4A09"/>
    <w:multiLevelType w:val="hybridMultilevel"/>
    <w:tmpl w:val="8ECC95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96D19B7"/>
    <w:multiLevelType w:val="hybridMultilevel"/>
    <w:tmpl w:val="0922ACA8"/>
    <w:lvl w:ilvl="0" w:tplc="04822BDC">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4EF12D0F"/>
    <w:multiLevelType w:val="hybridMultilevel"/>
    <w:tmpl w:val="8ECC95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4BD3052"/>
    <w:multiLevelType w:val="hybridMultilevel"/>
    <w:tmpl w:val="8ECC95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5D64274"/>
    <w:multiLevelType w:val="hybridMultilevel"/>
    <w:tmpl w:val="E5F6BEDE"/>
    <w:lvl w:ilvl="0" w:tplc="FD1E2D36">
      <w:start w:val="3"/>
      <w:numFmt w:val="decimal"/>
      <w:lvlText w:val="%1."/>
      <w:lvlJc w:val="left"/>
      <w:pPr>
        <w:ind w:left="1065" w:hanging="360"/>
      </w:pPr>
      <w:rPr>
        <w:rFonts w:hint="default"/>
        <w:i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8" w15:restartNumberingAfterBreak="0">
    <w:nsid w:val="57D8547D"/>
    <w:multiLevelType w:val="hybridMultilevel"/>
    <w:tmpl w:val="15944C5C"/>
    <w:lvl w:ilvl="0" w:tplc="D85E3A14">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5A1055B0"/>
    <w:multiLevelType w:val="hybridMultilevel"/>
    <w:tmpl w:val="CAAA7DBE"/>
    <w:lvl w:ilvl="0" w:tplc="68AC1F28">
      <w:numFmt w:val="bullet"/>
      <w:lvlText w:val="-"/>
      <w:lvlJc w:val="left"/>
      <w:pPr>
        <w:ind w:left="1778" w:hanging="360"/>
      </w:pPr>
      <w:rPr>
        <w:rFonts w:ascii="Times New Roman" w:eastAsia="Times New Roman" w:hAnsi="Times New Roman" w:cs="Times New Roman"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20" w15:restartNumberingAfterBreak="0">
    <w:nsid w:val="60E0356B"/>
    <w:multiLevelType w:val="multilevel"/>
    <w:tmpl w:val="2A7C444E"/>
    <w:lvl w:ilvl="0">
      <w:start w:val="1"/>
      <w:numFmt w:val="decimal"/>
      <w:lvlText w:val="%1."/>
      <w:lvlJc w:val="left"/>
      <w:pPr>
        <w:ind w:left="216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6B922096"/>
    <w:multiLevelType w:val="hybridMultilevel"/>
    <w:tmpl w:val="7CA0A346"/>
    <w:lvl w:ilvl="0" w:tplc="4ABC702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F1D7E1D"/>
    <w:multiLevelType w:val="hybridMultilevel"/>
    <w:tmpl w:val="2E861A58"/>
    <w:lvl w:ilvl="0" w:tplc="6738501A">
      <w:start w:val="1"/>
      <w:numFmt w:val="decimal"/>
      <w:lvlText w:val="%1."/>
      <w:lvlJc w:val="left"/>
      <w:pPr>
        <w:tabs>
          <w:tab w:val="num" w:pos="1320"/>
        </w:tabs>
        <w:ind w:left="1320" w:hanging="360"/>
      </w:pPr>
      <w:rPr>
        <w:rFonts w:hint="default"/>
      </w:rPr>
    </w:lvl>
    <w:lvl w:ilvl="1" w:tplc="1A0ECE5C">
      <w:start w:val="8"/>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23" w15:restartNumberingAfterBreak="0">
    <w:nsid w:val="71661371"/>
    <w:multiLevelType w:val="hybridMultilevel"/>
    <w:tmpl w:val="1D9C702E"/>
    <w:lvl w:ilvl="0" w:tplc="C6D2DD0E">
      <w:start w:val="9"/>
      <w:numFmt w:val="bullet"/>
      <w:lvlText w:val="-"/>
      <w:lvlJc w:val="left"/>
      <w:pPr>
        <w:ind w:left="1425" w:hanging="360"/>
      </w:pPr>
      <w:rPr>
        <w:rFonts w:ascii="Times New Roman" w:eastAsia="Times New Roman" w:hAnsi="Times New Roman" w:cs="Times New Roman"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24" w15:restartNumberingAfterBreak="0">
    <w:nsid w:val="71D07E3C"/>
    <w:multiLevelType w:val="hybridMultilevel"/>
    <w:tmpl w:val="8ECC95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4967417"/>
    <w:multiLevelType w:val="hybridMultilevel"/>
    <w:tmpl w:val="D1F2CCC6"/>
    <w:lvl w:ilvl="0" w:tplc="56D455C4">
      <w:start w:val="1"/>
      <w:numFmt w:val="decimal"/>
      <w:lvlText w:val="%1."/>
      <w:lvlJc w:val="left"/>
      <w:pPr>
        <w:ind w:left="1800" w:hanging="360"/>
      </w:pPr>
    </w:lvl>
    <w:lvl w:ilvl="1" w:tplc="041A0019">
      <w:start w:val="1"/>
      <w:numFmt w:val="lowerLetter"/>
      <w:lvlText w:val="%2."/>
      <w:lvlJc w:val="left"/>
      <w:pPr>
        <w:ind w:left="2520" w:hanging="360"/>
      </w:pPr>
    </w:lvl>
    <w:lvl w:ilvl="2" w:tplc="041A001B">
      <w:start w:val="1"/>
      <w:numFmt w:val="lowerRoman"/>
      <w:lvlText w:val="%3."/>
      <w:lvlJc w:val="right"/>
      <w:pPr>
        <w:ind w:left="3240" w:hanging="180"/>
      </w:pPr>
    </w:lvl>
    <w:lvl w:ilvl="3" w:tplc="041A000F">
      <w:start w:val="1"/>
      <w:numFmt w:val="decimal"/>
      <w:lvlText w:val="%4."/>
      <w:lvlJc w:val="left"/>
      <w:pPr>
        <w:ind w:left="3960" w:hanging="360"/>
      </w:pPr>
    </w:lvl>
    <w:lvl w:ilvl="4" w:tplc="041A0019">
      <w:start w:val="1"/>
      <w:numFmt w:val="lowerLetter"/>
      <w:lvlText w:val="%5."/>
      <w:lvlJc w:val="left"/>
      <w:pPr>
        <w:ind w:left="4680" w:hanging="360"/>
      </w:pPr>
    </w:lvl>
    <w:lvl w:ilvl="5" w:tplc="041A001B">
      <w:start w:val="1"/>
      <w:numFmt w:val="lowerRoman"/>
      <w:lvlText w:val="%6."/>
      <w:lvlJc w:val="right"/>
      <w:pPr>
        <w:ind w:left="5400" w:hanging="180"/>
      </w:pPr>
    </w:lvl>
    <w:lvl w:ilvl="6" w:tplc="041A000F">
      <w:start w:val="1"/>
      <w:numFmt w:val="decimal"/>
      <w:lvlText w:val="%7."/>
      <w:lvlJc w:val="left"/>
      <w:pPr>
        <w:ind w:left="6120" w:hanging="360"/>
      </w:pPr>
    </w:lvl>
    <w:lvl w:ilvl="7" w:tplc="041A0019">
      <w:start w:val="1"/>
      <w:numFmt w:val="lowerLetter"/>
      <w:lvlText w:val="%8."/>
      <w:lvlJc w:val="left"/>
      <w:pPr>
        <w:ind w:left="6840" w:hanging="360"/>
      </w:pPr>
    </w:lvl>
    <w:lvl w:ilvl="8" w:tplc="041A001B">
      <w:start w:val="1"/>
      <w:numFmt w:val="lowerRoman"/>
      <w:lvlText w:val="%9."/>
      <w:lvlJc w:val="right"/>
      <w:pPr>
        <w:ind w:left="7560" w:hanging="180"/>
      </w:pPr>
    </w:lvl>
  </w:abstractNum>
  <w:abstractNum w:abstractNumId="26" w15:restartNumberingAfterBreak="0">
    <w:nsid w:val="7EE905C6"/>
    <w:multiLevelType w:val="hybridMultilevel"/>
    <w:tmpl w:val="13FE747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7" w15:restartNumberingAfterBreak="0">
    <w:nsid w:val="7F1F15B8"/>
    <w:multiLevelType w:val="hybridMultilevel"/>
    <w:tmpl w:val="15944C5C"/>
    <w:lvl w:ilvl="0" w:tplc="D85E3A14">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7"/>
  </w:num>
  <w:num w:numId="2">
    <w:abstractNumId w:val="3"/>
  </w:num>
  <w:num w:numId="3">
    <w:abstractNumId w:val="12"/>
  </w:num>
  <w:num w:numId="4">
    <w:abstractNumId w:val="15"/>
  </w:num>
  <w:num w:numId="5">
    <w:abstractNumId w:val="5"/>
  </w:num>
  <w:num w:numId="6">
    <w:abstractNumId w:val="23"/>
  </w:num>
  <w:num w:numId="7">
    <w:abstractNumId w:val="6"/>
  </w:num>
  <w:num w:numId="8">
    <w:abstractNumId w:val="14"/>
  </w:num>
  <w:num w:numId="9">
    <w:abstractNumId w:val="4"/>
  </w:num>
  <w:num w:numId="10">
    <w:abstractNumId w:val="2"/>
  </w:num>
  <w:num w:numId="11">
    <w:abstractNumId w:val="18"/>
  </w:num>
  <w:num w:numId="12">
    <w:abstractNumId w:val="27"/>
  </w:num>
  <w:num w:numId="13">
    <w:abstractNumId w:val="26"/>
  </w:num>
  <w:num w:numId="14">
    <w:abstractNumId w:val="22"/>
  </w:num>
  <w:num w:numId="15">
    <w:abstractNumId w:val="10"/>
  </w:num>
  <w:num w:numId="16">
    <w:abstractNumId w:val="21"/>
  </w:num>
  <w:num w:numId="17">
    <w:abstractNumId w:val="13"/>
  </w:num>
  <w:num w:numId="18">
    <w:abstractNumId w:val="24"/>
  </w:num>
  <w:num w:numId="19">
    <w:abstractNumId w:val="1"/>
  </w:num>
  <w:num w:numId="20">
    <w:abstractNumId w:val="9"/>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25"/>
  </w:num>
  <w:num w:numId="24">
    <w:abstractNumId w:val="19"/>
  </w:num>
  <w:num w:numId="25">
    <w:abstractNumId w:val="20"/>
  </w:num>
  <w:num w:numId="26">
    <w:abstractNumId w:val="11"/>
  </w:num>
  <w:num w:numId="27">
    <w:abstractNumId w:val="7"/>
  </w:num>
  <w:num w:numId="28">
    <w:abstractNumId w:val="1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8E4"/>
    <w:rsid w:val="000130B5"/>
    <w:rsid w:val="00017A7B"/>
    <w:rsid w:val="00020754"/>
    <w:rsid w:val="00035F19"/>
    <w:rsid w:val="000447F3"/>
    <w:rsid w:val="00081981"/>
    <w:rsid w:val="000A648F"/>
    <w:rsid w:val="000B5D50"/>
    <w:rsid w:val="000D35F1"/>
    <w:rsid w:val="000D4A20"/>
    <w:rsid w:val="000F477B"/>
    <w:rsid w:val="000F5E22"/>
    <w:rsid w:val="001060D2"/>
    <w:rsid w:val="0013585E"/>
    <w:rsid w:val="00161ACC"/>
    <w:rsid w:val="001632C0"/>
    <w:rsid w:val="00163377"/>
    <w:rsid w:val="001731DA"/>
    <w:rsid w:val="0017454E"/>
    <w:rsid w:val="001C5EF0"/>
    <w:rsid w:val="001D48E4"/>
    <w:rsid w:val="001D71CE"/>
    <w:rsid w:val="001E72C9"/>
    <w:rsid w:val="002729EE"/>
    <w:rsid w:val="002738A1"/>
    <w:rsid w:val="00284AE1"/>
    <w:rsid w:val="002C136B"/>
    <w:rsid w:val="002E280F"/>
    <w:rsid w:val="00354DB4"/>
    <w:rsid w:val="0037222B"/>
    <w:rsid w:val="00382334"/>
    <w:rsid w:val="0038578E"/>
    <w:rsid w:val="00387D72"/>
    <w:rsid w:val="00394B0A"/>
    <w:rsid w:val="003A1972"/>
    <w:rsid w:val="003C0163"/>
    <w:rsid w:val="003D142B"/>
    <w:rsid w:val="00416D19"/>
    <w:rsid w:val="0043077B"/>
    <w:rsid w:val="00431A7E"/>
    <w:rsid w:val="00444EBC"/>
    <w:rsid w:val="004B745B"/>
    <w:rsid w:val="004C11F2"/>
    <w:rsid w:val="0052448C"/>
    <w:rsid w:val="00536CCB"/>
    <w:rsid w:val="0055157D"/>
    <w:rsid w:val="00580016"/>
    <w:rsid w:val="0058451E"/>
    <w:rsid w:val="00596897"/>
    <w:rsid w:val="005E0E07"/>
    <w:rsid w:val="005E0EAC"/>
    <w:rsid w:val="005F1098"/>
    <w:rsid w:val="00603ED5"/>
    <w:rsid w:val="006359A0"/>
    <w:rsid w:val="00635FD7"/>
    <w:rsid w:val="00691870"/>
    <w:rsid w:val="006937E6"/>
    <w:rsid w:val="006A13C9"/>
    <w:rsid w:val="006A6221"/>
    <w:rsid w:val="006B23E2"/>
    <w:rsid w:val="006E4C0C"/>
    <w:rsid w:val="006E5526"/>
    <w:rsid w:val="006E5B9F"/>
    <w:rsid w:val="00706C58"/>
    <w:rsid w:val="00726EE3"/>
    <w:rsid w:val="00730B01"/>
    <w:rsid w:val="007464C2"/>
    <w:rsid w:val="00754B79"/>
    <w:rsid w:val="007877F0"/>
    <w:rsid w:val="007A7663"/>
    <w:rsid w:val="007E4FD1"/>
    <w:rsid w:val="0080482F"/>
    <w:rsid w:val="008426BD"/>
    <w:rsid w:val="0084331C"/>
    <w:rsid w:val="00867546"/>
    <w:rsid w:val="00882FD1"/>
    <w:rsid w:val="00885B58"/>
    <w:rsid w:val="008B0785"/>
    <w:rsid w:val="008B12A2"/>
    <w:rsid w:val="008F7CDB"/>
    <w:rsid w:val="009069D6"/>
    <w:rsid w:val="00915CA2"/>
    <w:rsid w:val="00921DF3"/>
    <w:rsid w:val="00933749"/>
    <w:rsid w:val="00937989"/>
    <w:rsid w:val="00960B2D"/>
    <w:rsid w:val="00970359"/>
    <w:rsid w:val="00970E8F"/>
    <w:rsid w:val="0097681C"/>
    <w:rsid w:val="009934A5"/>
    <w:rsid w:val="00996F65"/>
    <w:rsid w:val="009A334B"/>
    <w:rsid w:val="009A6F97"/>
    <w:rsid w:val="009D16EC"/>
    <w:rsid w:val="009E3763"/>
    <w:rsid w:val="009F3C22"/>
    <w:rsid w:val="00A05A0D"/>
    <w:rsid w:val="00A427B7"/>
    <w:rsid w:val="00A70597"/>
    <w:rsid w:val="00A908C0"/>
    <w:rsid w:val="00AC4447"/>
    <w:rsid w:val="00B00B37"/>
    <w:rsid w:val="00B06C02"/>
    <w:rsid w:val="00B40EA6"/>
    <w:rsid w:val="00B76370"/>
    <w:rsid w:val="00B80DAE"/>
    <w:rsid w:val="00B82A33"/>
    <w:rsid w:val="00BC04B3"/>
    <w:rsid w:val="00BC79DB"/>
    <w:rsid w:val="00C05DB6"/>
    <w:rsid w:val="00C11E21"/>
    <w:rsid w:val="00C46DD9"/>
    <w:rsid w:val="00C5047E"/>
    <w:rsid w:val="00C504C8"/>
    <w:rsid w:val="00C50CB5"/>
    <w:rsid w:val="00C61D78"/>
    <w:rsid w:val="00C76E1A"/>
    <w:rsid w:val="00C80393"/>
    <w:rsid w:val="00C815AB"/>
    <w:rsid w:val="00CA2445"/>
    <w:rsid w:val="00CA66FE"/>
    <w:rsid w:val="00CB226D"/>
    <w:rsid w:val="00CB6411"/>
    <w:rsid w:val="00CD5203"/>
    <w:rsid w:val="00D02AD6"/>
    <w:rsid w:val="00D15FEE"/>
    <w:rsid w:val="00D22C8E"/>
    <w:rsid w:val="00D53F96"/>
    <w:rsid w:val="00D56C6E"/>
    <w:rsid w:val="00D82026"/>
    <w:rsid w:val="00D9031B"/>
    <w:rsid w:val="00DA32FE"/>
    <w:rsid w:val="00DA3F7D"/>
    <w:rsid w:val="00DA553B"/>
    <w:rsid w:val="00DD3F94"/>
    <w:rsid w:val="00E05A53"/>
    <w:rsid w:val="00E33E35"/>
    <w:rsid w:val="00E361E0"/>
    <w:rsid w:val="00E40E01"/>
    <w:rsid w:val="00E50011"/>
    <w:rsid w:val="00E70892"/>
    <w:rsid w:val="00E727C7"/>
    <w:rsid w:val="00E76CBF"/>
    <w:rsid w:val="00E97F19"/>
    <w:rsid w:val="00EB3988"/>
    <w:rsid w:val="00EB420B"/>
    <w:rsid w:val="00EC6193"/>
    <w:rsid w:val="00F06C44"/>
    <w:rsid w:val="00F118C9"/>
    <w:rsid w:val="00F60A96"/>
    <w:rsid w:val="00F64B85"/>
    <w:rsid w:val="00F82623"/>
    <w:rsid w:val="00FC1CC1"/>
    <w:rsid w:val="00FC2BEE"/>
    <w:rsid w:val="00FF4483"/>
    <w:rsid w:val="00FF68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FB453"/>
  <w15:chartTrackingRefBased/>
  <w15:docId w15:val="{E435CB97-AFF9-4090-B915-34128746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D48E4"/>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1D48E4"/>
  </w:style>
  <w:style w:type="character" w:styleId="PageNumber">
    <w:name w:val="page number"/>
    <w:basedOn w:val="DefaultParagraphFont"/>
    <w:rsid w:val="001D48E4"/>
  </w:style>
  <w:style w:type="paragraph" w:styleId="ListParagraph">
    <w:name w:val="List Paragraph"/>
    <w:basedOn w:val="Normal"/>
    <w:uiPriority w:val="34"/>
    <w:qFormat/>
    <w:rsid w:val="001D48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268117">
      <w:bodyDiv w:val="1"/>
      <w:marLeft w:val="0"/>
      <w:marRight w:val="0"/>
      <w:marTop w:val="0"/>
      <w:marBottom w:val="0"/>
      <w:divBdr>
        <w:top w:val="none" w:sz="0" w:space="0" w:color="auto"/>
        <w:left w:val="none" w:sz="0" w:space="0" w:color="auto"/>
        <w:bottom w:val="none" w:sz="0" w:space="0" w:color="auto"/>
        <w:right w:val="none" w:sz="0" w:space="0" w:color="auto"/>
      </w:divBdr>
    </w:div>
    <w:div w:id="1245604958">
      <w:bodyDiv w:val="1"/>
      <w:marLeft w:val="0"/>
      <w:marRight w:val="0"/>
      <w:marTop w:val="0"/>
      <w:marBottom w:val="0"/>
      <w:divBdr>
        <w:top w:val="none" w:sz="0" w:space="0" w:color="auto"/>
        <w:left w:val="none" w:sz="0" w:space="0" w:color="auto"/>
        <w:bottom w:val="none" w:sz="0" w:space="0" w:color="auto"/>
        <w:right w:val="none" w:sz="0" w:space="0" w:color="auto"/>
      </w:divBdr>
    </w:div>
    <w:div w:id="1857427455">
      <w:bodyDiv w:val="1"/>
      <w:marLeft w:val="0"/>
      <w:marRight w:val="0"/>
      <w:marTop w:val="0"/>
      <w:marBottom w:val="0"/>
      <w:divBdr>
        <w:top w:val="none" w:sz="0" w:space="0" w:color="auto"/>
        <w:left w:val="none" w:sz="0" w:space="0" w:color="auto"/>
        <w:bottom w:val="none" w:sz="0" w:space="0" w:color="auto"/>
        <w:right w:val="none" w:sz="0" w:space="0" w:color="auto"/>
      </w:divBdr>
    </w:div>
    <w:div w:id="198889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1047</TotalTime>
  <Pages>7</Pages>
  <Words>2418</Words>
  <Characters>13787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Roza Markoč</dc:creator>
  <cp:keywords/>
  <dc:description/>
  <cp:lastModifiedBy>Roza Markoč</cp:lastModifiedBy>
  <cp:revision>111</cp:revision>
  <dcterms:created xsi:type="dcterms:W3CDTF">2026-01-29T09:42:00Z</dcterms:created>
  <dcterms:modified xsi:type="dcterms:W3CDTF">2026-03-13T14:20:00Z</dcterms:modified>
</cp:coreProperties>
</file>