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D0977" w:rsidRPr="000A4532" w:rsidRDefault="00484621">
      <w:pPr>
        <w:ind w:left="320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A4532">
        <w:rPr>
          <w:rFonts w:ascii="Times New Roman" w:hAnsi="Times New Roman" w:cs="Times New Roman"/>
          <w:b/>
          <w:sz w:val="24"/>
          <w:szCs w:val="24"/>
          <w:highlight w:val="white"/>
        </w:rPr>
        <w:t>ZAPISNIK</w:t>
      </w:r>
    </w:p>
    <w:p w14:paraId="00000003" w14:textId="291ABB86" w:rsidR="007D0977" w:rsidRPr="000A4532" w:rsidRDefault="00B96412" w:rsidP="00EA0C47">
      <w:pPr>
        <w:ind w:left="3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8</w:t>
      </w:r>
      <w:r w:rsidR="00484621" w:rsidRPr="000A4532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1B1B50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484621" w:rsidRPr="000A4532">
        <w:rPr>
          <w:rFonts w:ascii="Times New Roman" w:hAnsi="Times New Roman" w:cs="Times New Roman"/>
          <w:sz w:val="24"/>
          <w:szCs w:val="24"/>
          <w:highlight w:val="white"/>
        </w:rPr>
        <w:t>sjednice Vijeća Mjesnog odbora Cvjetnica</w:t>
      </w:r>
      <w:r w:rsidR="00EA0C47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bookmarkStart w:id="0" w:name="_GoBack"/>
      <w:bookmarkEnd w:id="0"/>
      <w:r w:rsidR="00484621" w:rsidRPr="000A4532">
        <w:rPr>
          <w:rFonts w:ascii="Times New Roman" w:hAnsi="Times New Roman" w:cs="Times New Roman"/>
          <w:sz w:val="24"/>
          <w:szCs w:val="24"/>
          <w:highlight w:val="white"/>
        </w:rPr>
        <w:t xml:space="preserve">održane u </w:t>
      </w:r>
      <w:r w:rsidR="000F7E2B" w:rsidRPr="000F7E2B">
        <w:rPr>
          <w:rFonts w:ascii="Times New Roman" w:hAnsi="Times New Roman" w:cs="Times New Roman"/>
          <w:sz w:val="24"/>
          <w:szCs w:val="24"/>
        </w:rPr>
        <w:t xml:space="preserve">četvrtak, </w:t>
      </w:r>
      <w:r>
        <w:rPr>
          <w:rFonts w:ascii="Times New Roman" w:hAnsi="Times New Roman" w:cs="Times New Roman"/>
          <w:sz w:val="24"/>
          <w:szCs w:val="24"/>
        </w:rPr>
        <w:t>22</w:t>
      </w:r>
      <w:r w:rsidR="00E77E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</w:t>
      </w:r>
      <w:r w:rsidR="00D61353" w:rsidRPr="00D6135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D61353">
        <w:rPr>
          <w:rFonts w:ascii="Times New Roman" w:hAnsi="Times New Roman" w:cs="Times New Roman"/>
          <w:sz w:val="24"/>
          <w:szCs w:val="24"/>
        </w:rPr>
        <w:t>.</w:t>
      </w:r>
      <w:r w:rsidR="001B1B50" w:rsidRPr="001B1B50">
        <w:rPr>
          <w:rFonts w:ascii="Times New Roman" w:hAnsi="Times New Roman" w:cs="Times New Roman"/>
          <w:sz w:val="24"/>
          <w:szCs w:val="24"/>
        </w:rPr>
        <w:t>,</w:t>
      </w:r>
    </w:p>
    <w:p w14:paraId="00000004" w14:textId="77777777" w:rsidR="007D0977" w:rsidRPr="000A4532" w:rsidRDefault="00484621">
      <w:pPr>
        <w:ind w:left="3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0A4532">
        <w:rPr>
          <w:rFonts w:ascii="Times New Roman" w:hAnsi="Times New Roman" w:cs="Times New Roman"/>
          <w:sz w:val="24"/>
          <w:szCs w:val="24"/>
          <w:highlight w:val="white"/>
        </w:rPr>
        <w:t xml:space="preserve">u prostorijama MO Cvjetnica, </w:t>
      </w:r>
      <w:hyperlink r:id="rId7">
        <w:r w:rsidRPr="000A4532">
          <w:rPr>
            <w:rFonts w:ascii="Times New Roman" w:hAnsi="Times New Roman" w:cs="Times New Roman"/>
            <w:sz w:val="24"/>
            <w:szCs w:val="24"/>
            <w:highlight w:val="white"/>
          </w:rPr>
          <w:t xml:space="preserve">Ulica Lavoslava Ružičke 26, Zagreb, </w:t>
        </w:r>
      </w:hyperlink>
    </w:p>
    <w:p w14:paraId="00000005" w14:textId="38154C75" w:rsidR="007D0977" w:rsidRPr="000A4532" w:rsidRDefault="00EA0C47">
      <w:pPr>
        <w:ind w:left="3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hyperlink r:id="rId8">
        <w:r w:rsidR="00484621" w:rsidRPr="000A4532">
          <w:rPr>
            <w:rFonts w:ascii="Times New Roman" w:hAnsi="Times New Roman" w:cs="Times New Roman"/>
            <w:sz w:val="24"/>
            <w:szCs w:val="24"/>
            <w:highlight w:val="white"/>
          </w:rPr>
          <w:t>s</w:t>
        </w:r>
      </w:hyperlink>
      <w:r w:rsidR="00484621" w:rsidRPr="000A4532">
        <w:rPr>
          <w:rFonts w:ascii="Times New Roman" w:hAnsi="Times New Roman" w:cs="Times New Roman"/>
          <w:sz w:val="24"/>
          <w:szCs w:val="24"/>
          <w:highlight w:val="white"/>
        </w:rPr>
        <w:t xml:space="preserve"> početkom u </w:t>
      </w:r>
      <w:r w:rsidR="001B1B50">
        <w:rPr>
          <w:rFonts w:ascii="Times New Roman" w:hAnsi="Times New Roman" w:cs="Times New Roman"/>
          <w:sz w:val="24"/>
          <w:szCs w:val="24"/>
          <w:highlight w:val="white"/>
        </w:rPr>
        <w:t>1</w:t>
      </w:r>
      <w:r w:rsidR="00B96412">
        <w:rPr>
          <w:rFonts w:ascii="Times New Roman" w:hAnsi="Times New Roman" w:cs="Times New Roman"/>
          <w:sz w:val="24"/>
          <w:szCs w:val="24"/>
          <w:highlight w:val="white"/>
        </w:rPr>
        <w:t>9</w:t>
      </w:r>
      <w:r w:rsidR="00484621" w:rsidRPr="000A4532">
        <w:rPr>
          <w:rFonts w:ascii="Times New Roman" w:hAnsi="Times New Roman" w:cs="Times New Roman"/>
          <w:sz w:val="24"/>
          <w:szCs w:val="24"/>
          <w:highlight w:val="white"/>
        </w:rPr>
        <w:t>,00 sati</w:t>
      </w:r>
    </w:p>
    <w:p w14:paraId="00000006" w14:textId="77777777" w:rsidR="007D0977" w:rsidRPr="000A4532" w:rsidRDefault="007D0977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7" w14:textId="77777777" w:rsidR="007D0977" w:rsidRPr="000A4532" w:rsidRDefault="007D0977">
      <w:pPr>
        <w:ind w:left="32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8" w14:textId="4D53D25C" w:rsidR="007D0977" w:rsidRPr="000A4532" w:rsidRDefault="00484621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  <w:r w:rsidRPr="000A4532">
        <w:rPr>
          <w:rFonts w:ascii="Times New Roman" w:hAnsi="Times New Roman" w:cs="Times New Roman"/>
          <w:b/>
          <w:sz w:val="24"/>
          <w:szCs w:val="24"/>
          <w:highlight w:val="white"/>
        </w:rPr>
        <w:t>Nazočni članovi Vijeća:</w:t>
      </w:r>
      <w:r w:rsidRPr="000A4532">
        <w:rPr>
          <w:rFonts w:ascii="Times New Roman" w:hAnsi="Times New Roman" w:cs="Times New Roman"/>
          <w:sz w:val="24"/>
          <w:szCs w:val="24"/>
          <w:highlight w:val="white"/>
        </w:rPr>
        <w:t xml:space="preserve"> Ivana Knez, Valentina Krekić, Nikolina Ivkovčić, Ljiljana Barbarić</w:t>
      </w:r>
      <w:r w:rsidR="001B1B50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 w:rsidR="001B1B50" w:rsidRPr="000A4532">
        <w:rPr>
          <w:rFonts w:ascii="Times New Roman" w:hAnsi="Times New Roman" w:cs="Times New Roman"/>
          <w:sz w:val="24"/>
          <w:szCs w:val="24"/>
          <w:highlight w:val="white"/>
        </w:rPr>
        <w:t>Dubravko Barilović</w:t>
      </w:r>
    </w:p>
    <w:p w14:paraId="00000009" w14:textId="77777777" w:rsidR="007D0977" w:rsidRPr="000A4532" w:rsidRDefault="007D0977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A" w14:textId="40B9D574" w:rsidR="007D0977" w:rsidRDefault="00484621">
      <w:pPr>
        <w:ind w:left="320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A453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Nenazočni članovi Vijeća: </w:t>
      </w:r>
      <w:r w:rsidR="001B1B50">
        <w:rPr>
          <w:rFonts w:ascii="Times New Roman" w:hAnsi="Times New Roman" w:cs="Times New Roman"/>
          <w:b/>
          <w:sz w:val="24"/>
          <w:szCs w:val="24"/>
          <w:highlight w:val="white"/>
        </w:rPr>
        <w:t>-</w:t>
      </w:r>
    </w:p>
    <w:p w14:paraId="343E8CAF" w14:textId="5EA7E6F2" w:rsidR="00010879" w:rsidRDefault="00010879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A53B5CB" w14:textId="466399C9" w:rsidR="00010879" w:rsidRPr="000A4532" w:rsidRDefault="00010879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  <w:r w:rsidRPr="00010879">
        <w:rPr>
          <w:rFonts w:ascii="Times New Roman" w:hAnsi="Times New Roman" w:cs="Times New Roman"/>
          <w:b/>
          <w:sz w:val="24"/>
          <w:szCs w:val="24"/>
          <w:highlight w:val="white"/>
        </w:rPr>
        <w:t>Prisutni građani: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Antonio Šišić</w:t>
      </w:r>
    </w:p>
    <w:p w14:paraId="0000000B" w14:textId="77777777" w:rsidR="007D0977" w:rsidRPr="000A4532" w:rsidRDefault="007D0977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C" w14:textId="77777777" w:rsidR="007D0977" w:rsidRPr="000A4532" w:rsidRDefault="00484621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  <w:r w:rsidRPr="000A4532">
        <w:rPr>
          <w:rFonts w:ascii="Times New Roman" w:hAnsi="Times New Roman" w:cs="Times New Roman"/>
          <w:b/>
          <w:sz w:val="24"/>
          <w:szCs w:val="24"/>
          <w:highlight w:val="white"/>
        </w:rPr>
        <w:t>Predsjedava:</w:t>
      </w:r>
      <w:r w:rsidRPr="000A4532">
        <w:rPr>
          <w:rFonts w:ascii="Times New Roman" w:hAnsi="Times New Roman" w:cs="Times New Roman"/>
          <w:sz w:val="24"/>
          <w:szCs w:val="24"/>
          <w:highlight w:val="white"/>
        </w:rPr>
        <w:t xml:space="preserve"> Ivana Knez, predsjednica Vijeća MO Cvjetnica</w:t>
      </w:r>
    </w:p>
    <w:p w14:paraId="0000000D" w14:textId="77777777" w:rsidR="007D0977" w:rsidRPr="000A4532" w:rsidRDefault="007D0977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E" w14:textId="77777777" w:rsidR="007D0977" w:rsidRPr="000A4532" w:rsidRDefault="00484621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  <w:r w:rsidRPr="000A453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Zapisnik vodi: </w:t>
      </w:r>
      <w:r w:rsidRPr="000A4532">
        <w:rPr>
          <w:rFonts w:ascii="Times New Roman" w:hAnsi="Times New Roman" w:cs="Times New Roman"/>
          <w:sz w:val="24"/>
          <w:szCs w:val="24"/>
          <w:highlight w:val="white"/>
        </w:rPr>
        <w:t xml:space="preserve">Nikolina Ivkovčić, potpredsjednica Vijeća MO Cvjetnica </w:t>
      </w:r>
    </w:p>
    <w:p w14:paraId="0000000F" w14:textId="77777777" w:rsidR="007D0977" w:rsidRPr="000A4532" w:rsidRDefault="007D0977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0" w14:textId="12667531" w:rsidR="007D0977" w:rsidRDefault="00484621">
      <w:pPr>
        <w:ind w:left="320"/>
        <w:rPr>
          <w:rFonts w:ascii="Times New Roman" w:hAnsi="Times New Roman" w:cs="Times New Roman"/>
          <w:sz w:val="24"/>
          <w:szCs w:val="24"/>
        </w:rPr>
      </w:pPr>
      <w:r w:rsidRPr="000A4532">
        <w:rPr>
          <w:rFonts w:ascii="Times New Roman" w:hAnsi="Times New Roman" w:cs="Times New Roman"/>
          <w:b/>
          <w:sz w:val="24"/>
          <w:szCs w:val="24"/>
          <w:highlight w:val="white"/>
        </w:rPr>
        <w:t>Predsjednica</w:t>
      </w:r>
      <w:r w:rsidR="001B1B50" w:rsidRPr="001B1B50">
        <w:rPr>
          <w:rFonts w:ascii="Times New Roman" w:hAnsi="Times New Roman" w:cs="Times New Roman"/>
          <w:sz w:val="24"/>
          <w:szCs w:val="24"/>
        </w:rPr>
        <w:t xml:space="preserve"> konstatira da su nazočni svi članovi Vijeća, čime Vijeće može pra</w:t>
      </w:r>
      <w:r w:rsidR="00E77E6C">
        <w:rPr>
          <w:rFonts w:ascii="Times New Roman" w:hAnsi="Times New Roman" w:cs="Times New Roman"/>
          <w:sz w:val="24"/>
          <w:szCs w:val="24"/>
        </w:rPr>
        <w:t>vovaljano odlučivati te otvara 7</w:t>
      </w:r>
      <w:r w:rsidR="001B1B50" w:rsidRPr="001B1B50">
        <w:rPr>
          <w:rFonts w:ascii="Times New Roman" w:hAnsi="Times New Roman" w:cs="Times New Roman"/>
          <w:sz w:val="24"/>
          <w:szCs w:val="24"/>
        </w:rPr>
        <w:t>. sjednicu Vijeća MO Cvjetnica.</w:t>
      </w:r>
    </w:p>
    <w:p w14:paraId="55C12D4F" w14:textId="77777777" w:rsidR="00D07F6F" w:rsidRDefault="00D07F6F">
      <w:pPr>
        <w:ind w:left="320"/>
        <w:rPr>
          <w:rFonts w:ascii="Times New Roman" w:hAnsi="Times New Roman" w:cs="Times New Roman"/>
          <w:sz w:val="24"/>
          <w:szCs w:val="24"/>
        </w:rPr>
      </w:pPr>
    </w:p>
    <w:p w14:paraId="2CB5159A" w14:textId="2A296415" w:rsidR="00CD64B6" w:rsidRPr="00BF2228" w:rsidRDefault="00CD64B6">
      <w:pPr>
        <w:ind w:left="320"/>
        <w:rPr>
          <w:rFonts w:ascii="Times New Roman" w:hAnsi="Times New Roman" w:cs="Times New Roman"/>
          <w:sz w:val="24"/>
          <w:szCs w:val="24"/>
        </w:rPr>
      </w:pPr>
      <w:r w:rsidRPr="00BF2228">
        <w:rPr>
          <w:rFonts w:ascii="Times New Roman" w:hAnsi="Times New Roman" w:cs="Times New Roman"/>
          <w:sz w:val="24"/>
          <w:szCs w:val="24"/>
        </w:rPr>
        <w:t xml:space="preserve">Bez rasprave, Vijeće jednoglasno prihvaća tekst Zapisnika </w:t>
      </w:r>
      <w:r w:rsidR="00B96412">
        <w:rPr>
          <w:rFonts w:ascii="Times New Roman" w:hAnsi="Times New Roman" w:cs="Times New Roman"/>
          <w:sz w:val="24"/>
          <w:szCs w:val="24"/>
        </w:rPr>
        <w:t>7</w:t>
      </w:r>
      <w:r w:rsidR="0048419D" w:rsidRPr="0048419D">
        <w:rPr>
          <w:rFonts w:ascii="Times New Roman" w:hAnsi="Times New Roman" w:cs="Times New Roman"/>
          <w:sz w:val="24"/>
          <w:szCs w:val="24"/>
        </w:rPr>
        <w:t xml:space="preserve">. </w:t>
      </w:r>
      <w:r w:rsidR="00B96412" w:rsidRPr="0048419D">
        <w:rPr>
          <w:rFonts w:ascii="Times New Roman" w:hAnsi="Times New Roman" w:cs="Times New Roman"/>
          <w:sz w:val="24"/>
          <w:szCs w:val="24"/>
        </w:rPr>
        <w:t>S</w:t>
      </w:r>
      <w:r w:rsidR="0048419D" w:rsidRPr="0048419D">
        <w:rPr>
          <w:rFonts w:ascii="Times New Roman" w:hAnsi="Times New Roman" w:cs="Times New Roman"/>
          <w:sz w:val="24"/>
          <w:szCs w:val="24"/>
        </w:rPr>
        <w:t>jednice</w:t>
      </w:r>
      <w:r w:rsidR="00B96412">
        <w:rPr>
          <w:rFonts w:ascii="Times New Roman" w:hAnsi="Times New Roman" w:cs="Times New Roman"/>
          <w:sz w:val="24"/>
          <w:szCs w:val="24"/>
        </w:rPr>
        <w:t xml:space="preserve"> održane 18. prosinca</w:t>
      </w:r>
      <w:r w:rsidR="00B96412" w:rsidRPr="00D61353">
        <w:rPr>
          <w:rFonts w:ascii="Times New Roman" w:hAnsi="Times New Roman" w:cs="Times New Roman"/>
          <w:sz w:val="24"/>
          <w:szCs w:val="24"/>
        </w:rPr>
        <w:t xml:space="preserve"> 2025</w:t>
      </w:r>
      <w:r w:rsidR="000F7E2B" w:rsidRPr="000F7E2B">
        <w:rPr>
          <w:rFonts w:ascii="Times New Roman" w:hAnsi="Times New Roman" w:cs="Times New Roman"/>
          <w:sz w:val="24"/>
          <w:szCs w:val="24"/>
        </w:rPr>
        <w:t xml:space="preserve"> bez izmjena.</w:t>
      </w:r>
    </w:p>
    <w:p w14:paraId="41FAA7DB" w14:textId="77777777" w:rsidR="00CD64B6" w:rsidRPr="000A4532" w:rsidRDefault="00CD64B6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2" w14:textId="3A0A8E1C" w:rsidR="007D0977" w:rsidRPr="000A4532" w:rsidRDefault="00484621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  <w:r w:rsidRPr="000A4532">
        <w:rPr>
          <w:rFonts w:ascii="Times New Roman" w:hAnsi="Times New Roman" w:cs="Times New Roman"/>
          <w:sz w:val="24"/>
          <w:szCs w:val="24"/>
          <w:highlight w:val="white"/>
        </w:rPr>
        <w:t>Vijeće jednoglasno utvrđuje:</w:t>
      </w:r>
    </w:p>
    <w:p w14:paraId="00000013" w14:textId="2E52D16E" w:rsidR="007D0977" w:rsidRPr="000A4532" w:rsidRDefault="007D0977">
      <w:pPr>
        <w:ind w:left="3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4" w14:textId="77777777" w:rsidR="007D0977" w:rsidRPr="000A4532" w:rsidRDefault="007D0977">
      <w:pPr>
        <w:ind w:left="3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5" w14:textId="399F4853" w:rsidR="007D0977" w:rsidRDefault="00484621">
      <w:pPr>
        <w:ind w:left="320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0A4532">
        <w:rPr>
          <w:rFonts w:ascii="Times New Roman" w:hAnsi="Times New Roman" w:cs="Times New Roman"/>
          <w:b/>
          <w:sz w:val="24"/>
          <w:szCs w:val="24"/>
          <w:highlight w:val="white"/>
        </w:rPr>
        <w:t>Dnevni red:</w:t>
      </w:r>
    </w:p>
    <w:p w14:paraId="2EA67C2F" w14:textId="77777777" w:rsidR="00FE7DF3" w:rsidRPr="000A4532" w:rsidRDefault="00FE7DF3">
      <w:pPr>
        <w:ind w:left="320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50E9A1E5" w14:textId="70683503" w:rsidR="00FE7DF3" w:rsidRPr="00FE7DF3" w:rsidRDefault="00E77E6C" w:rsidP="00FE7DF3">
      <w:pPr>
        <w:pStyle w:val="Tijeloteksta"/>
        <w:spacing w:line="360" w:lineRule="auto"/>
        <w:rPr>
          <w:b/>
        </w:rPr>
      </w:pPr>
      <w:r w:rsidRPr="00D62A17">
        <w:rPr>
          <w:b/>
        </w:rPr>
        <w:t xml:space="preserve">1. </w:t>
      </w:r>
      <w:r w:rsidR="00FE7DF3" w:rsidRPr="00FE7DF3">
        <w:rPr>
          <w:b/>
        </w:rPr>
        <w:t xml:space="preserve">Izvješće o radu Vijeća Mjesnog odbora Cvjetnica za 2025. – </w:t>
      </w:r>
      <w:r w:rsidR="00FE7DF3" w:rsidRPr="00AB32C0">
        <w:rPr>
          <w:b/>
          <w:i/>
        </w:rPr>
        <w:t>donošenje izvješća</w:t>
      </w:r>
    </w:p>
    <w:p w14:paraId="2DF4A20A" w14:textId="77777777" w:rsidR="00FE7DF3" w:rsidRPr="00AB32C0" w:rsidRDefault="00FE7DF3" w:rsidP="00FE7DF3">
      <w:pPr>
        <w:pStyle w:val="Tijeloteksta"/>
        <w:spacing w:line="360" w:lineRule="auto"/>
        <w:rPr>
          <w:b/>
          <w:i/>
        </w:rPr>
      </w:pPr>
      <w:r w:rsidRPr="00FE7DF3">
        <w:rPr>
          <w:b/>
        </w:rPr>
        <w:t xml:space="preserve">2. Program rada Vijeća Mjesnog odbora Cvjetnica u 2026. – </w:t>
      </w:r>
      <w:r w:rsidRPr="00AB32C0">
        <w:rPr>
          <w:b/>
          <w:i/>
        </w:rPr>
        <w:t>donošenje programa</w:t>
      </w:r>
    </w:p>
    <w:p w14:paraId="35F9B389" w14:textId="77777777" w:rsidR="00FE7DF3" w:rsidRDefault="00FE7DF3" w:rsidP="00FE7DF3">
      <w:pPr>
        <w:pStyle w:val="Tijeloteksta"/>
        <w:spacing w:line="360" w:lineRule="auto"/>
        <w:rPr>
          <w:b/>
        </w:rPr>
      </w:pPr>
      <w:r w:rsidRPr="00FE7DF3">
        <w:rPr>
          <w:b/>
        </w:rPr>
        <w:t>3. Razno: pitanja, prijedlozi i obavijesti</w:t>
      </w:r>
    </w:p>
    <w:p w14:paraId="31BC7BE6" w14:textId="77777777" w:rsidR="00FE7DF3" w:rsidRDefault="00FE7DF3" w:rsidP="00FE7DF3">
      <w:pPr>
        <w:pStyle w:val="Tijeloteksta"/>
        <w:rPr>
          <w:b/>
        </w:rPr>
      </w:pPr>
    </w:p>
    <w:p w14:paraId="268AE0A6" w14:textId="5703CCF6" w:rsidR="00E77E6C" w:rsidRPr="00E77E6C" w:rsidRDefault="00E77E6C" w:rsidP="00E77E6C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9A5F1CB" w14:textId="0DE82C28" w:rsidR="000F7E2B" w:rsidRPr="00E77E6C" w:rsidRDefault="00120F08">
      <w:pPr>
        <w:rPr>
          <w:rFonts w:ascii="Times New Roman" w:hAnsi="Times New Roman" w:cs="Times New Roman"/>
          <w:sz w:val="24"/>
          <w:szCs w:val="24"/>
        </w:rPr>
      </w:pPr>
      <w:r w:rsidRPr="00E77E6C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306E80" w:rsidRPr="00E77E6C">
        <w:rPr>
          <w:rFonts w:ascii="Times New Roman" w:hAnsi="Times New Roman" w:cs="Times New Roman"/>
          <w:sz w:val="24"/>
          <w:szCs w:val="24"/>
        </w:rPr>
        <w:t xml:space="preserve">je </w:t>
      </w:r>
      <w:r w:rsidRPr="00E77E6C">
        <w:rPr>
          <w:rFonts w:ascii="Times New Roman" w:hAnsi="Times New Roman" w:cs="Times New Roman"/>
          <w:sz w:val="24"/>
          <w:szCs w:val="24"/>
        </w:rPr>
        <w:t>jednoglasno usvojen.</w:t>
      </w:r>
    </w:p>
    <w:p w14:paraId="58F30B54" w14:textId="77777777" w:rsidR="00A33B83" w:rsidRDefault="00A33B83" w:rsidP="00A33B83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36DC115C" w14:textId="77777777" w:rsidR="00A33B83" w:rsidRDefault="00A33B83" w:rsidP="00A33B83">
      <w:pPr>
        <w:rPr>
          <w:rFonts w:ascii="Times New Roman" w:hAnsi="Times New Roman" w:cs="Times New Roman"/>
          <w:b/>
          <w:sz w:val="24"/>
          <w:szCs w:val="24"/>
        </w:rPr>
      </w:pPr>
    </w:p>
    <w:p w14:paraId="1EE29354" w14:textId="77777777" w:rsidR="00A33B83" w:rsidRDefault="00A33B83" w:rsidP="00A33B83">
      <w:pPr>
        <w:rPr>
          <w:rFonts w:ascii="Times New Roman" w:hAnsi="Times New Roman" w:cs="Times New Roman"/>
          <w:b/>
          <w:sz w:val="24"/>
          <w:szCs w:val="24"/>
        </w:rPr>
      </w:pPr>
    </w:p>
    <w:p w14:paraId="5D4B3B84" w14:textId="58C483B2" w:rsidR="00A33B83" w:rsidRDefault="00A33B83" w:rsidP="00A33B83">
      <w:pPr>
        <w:pStyle w:val="Tijeloteksta"/>
        <w:rPr>
          <w:b/>
          <w:i/>
        </w:rPr>
      </w:pPr>
      <w:r w:rsidRPr="00A33B83">
        <w:rPr>
          <w:b/>
        </w:rPr>
        <w:t xml:space="preserve">Ad. 1. </w:t>
      </w:r>
      <w:r w:rsidR="00AB32C0" w:rsidRPr="00FE7DF3">
        <w:rPr>
          <w:b/>
        </w:rPr>
        <w:t xml:space="preserve">Izvješće o radu Vijeća Mjesnog odbora Cvjetnica za 2025. – </w:t>
      </w:r>
      <w:r w:rsidR="00AB32C0" w:rsidRPr="00AB32C0">
        <w:rPr>
          <w:b/>
          <w:i/>
        </w:rPr>
        <w:t>donošenje izvješća</w:t>
      </w:r>
    </w:p>
    <w:p w14:paraId="05FD363C" w14:textId="77777777" w:rsidR="00AB32C0" w:rsidRPr="00A33B83" w:rsidRDefault="00AB32C0" w:rsidP="00A33B83">
      <w:pPr>
        <w:pStyle w:val="Tijeloteksta"/>
        <w:rPr>
          <w:b/>
        </w:rPr>
      </w:pPr>
    </w:p>
    <w:p w14:paraId="6E9FA2C7" w14:textId="3A667646" w:rsidR="00A33B83" w:rsidRPr="00A33B83" w:rsidRDefault="00A33B83" w:rsidP="00A33B83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33B83">
        <w:rPr>
          <w:rFonts w:ascii="Times New Roman" w:hAnsi="Times New Roman" w:cs="Times New Roman"/>
          <w:sz w:val="24"/>
          <w:szCs w:val="24"/>
        </w:rPr>
        <w:t xml:space="preserve">Predsjednica iznosi prijedlog </w:t>
      </w:r>
      <w:r w:rsidR="00AB32C0">
        <w:rPr>
          <w:rFonts w:ascii="Times New Roman" w:hAnsi="Times New Roman" w:cs="Times New Roman"/>
          <w:sz w:val="24"/>
          <w:szCs w:val="24"/>
        </w:rPr>
        <w:t>izvješća</w:t>
      </w:r>
      <w:r w:rsidRPr="00A33B83">
        <w:rPr>
          <w:rFonts w:ascii="Times New Roman" w:hAnsi="Times New Roman" w:cs="Times New Roman"/>
          <w:sz w:val="24"/>
          <w:szCs w:val="24"/>
        </w:rPr>
        <w:t>.</w:t>
      </w:r>
    </w:p>
    <w:p w14:paraId="7D34AA8B" w14:textId="6221B7F9" w:rsidR="00A33B83" w:rsidRDefault="00A33B83" w:rsidP="00A33B83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A33B83">
        <w:rPr>
          <w:rFonts w:ascii="Times New Roman" w:hAnsi="Times New Roman" w:cs="Times New Roman"/>
          <w:sz w:val="24"/>
          <w:szCs w:val="24"/>
          <w:highlight w:val="white"/>
        </w:rPr>
        <w:t>U raspravi sudjeluju svi nazočni.</w:t>
      </w:r>
    </w:p>
    <w:p w14:paraId="429BC19E" w14:textId="10508DF6" w:rsidR="00AB32C0" w:rsidRDefault="00AB32C0" w:rsidP="00AB3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Konstatirano je da je </w:t>
      </w:r>
      <w:r w:rsidRPr="00AB32C0">
        <w:rPr>
          <w:rFonts w:ascii="Times New Roman" w:hAnsi="Times New Roman" w:cs="Times New Roman"/>
          <w:sz w:val="24"/>
          <w:szCs w:val="24"/>
        </w:rPr>
        <w:t>Vijeće tijekom 2025. djelovalo sukladno Statutu Grada Zagreba i važećim aktima radi unapređenja kvalitete života građana.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2C0">
        <w:rPr>
          <w:rFonts w:ascii="Times New Roman" w:hAnsi="Times New Roman" w:cs="Times New Roman"/>
          <w:sz w:val="24"/>
          <w:szCs w:val="24"/>
        </w:rPr>
        <w:t>Rad je obuhvaćao komunalne inicijative, praćenje infrastrukture, društvene, kulturne i sportske aktivnosti, komunikaciju s građanima i gradskim tijelima te aktivnosti vezane uz sigurnost prostora mjesnog odbora.</w:t>
      </w:r>
    </w:p>
    <w:p w14:paraId="0704A9D4" w14:textId="58F3D16D" w:rsidR="00AB32C0" w:rsidRDefault="00AB32C0" w:rsidP="00AB32C0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1CB63145" w14:textId="77777777" w:rsidR="00AB32C0" w:rsidRPr="00A33B83" w:rsidRDefault="00AB32C0" w:rsidP="00AB32C0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687F993E" w14:textId="03AF308C" w:rsidR="00A33B83" w:rsidRDefault="00A33B83" w:rsidP="00A33B83">
      <w:pPr>
        <w:rPr>
          <w:rFonts w:ascii="Times New Roman" w:hAnsi="Times New Roman" w:cs="Times New Roman"/>
          <w:sz w:val="24"/>
          <w:szCs w:val="24"/>
        </w:rPr>
      </w:pPr>
      <w:r w:rsidRPr="00A33B83">
        <w:rPr>
          <w:rFonts w:ascii="Times New Roman" w:hAnsi="Times New Roman" w:cs="Times New Roman"/>
          <w:sz w:val="24"/>
          <w:szCs w:val="24"/>
        </w:rPr>
        <w:t xml:space="preserve">Vijećnici su suglasni s prijedlogom </w:t>
      </w:r>
      <w:r w:rsidR="00AB32C0">
        <w:rPr>
          <w:rFonts w:ascii="Times New Roman" w:hAnsi="Times New Roman" w:cs="Times New Roman"/>
          <w:sz w:val="24"/>
          <w:szCs w:val="24"/>
        </w:rPr>
        <w:t>Izvješća</w:t>
      </w:r>
      <w:r w:rsidRPr="00A33B83">
        <w:rPr>
          <w:rFonts w:ascii="Times New Roman" w:hAnsi="Times New Roman" w:cs="Times New Roman"/>
          <w:sz w:val="24"/>
          <w:szCs w:val="24"/>
        </w:rPr>
        <w:t xml:space="preserve"> te jednoglasno donose</w:t>
      </w:r>
    </w:p>
    <w:p w14:paraId="72E61B09" w14:textId="00A8209C" w:rsidR="00AB32C0" w:rsidRDefault="00AB32C0" w:rsidP="00A33B83">
      <w:pPr>
        <w:rPr>
          <w:rFonts w:ascii="Times New Roman" w:hAnsi="Times New Roman" w:cs="Times New Roman"/>
          <w:sz w:val="24"/>
          <w:szCs w:val="24"/>
        </w:rPr>
      </w:pPr>
    </w:p>
    <w:p w14:paraId="663C126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Na temelju članka 99.stavka 1. točke 2. Statuta Grada Zagreba (Službeni glasnik Grada Zagreba (23/16, 2/18, 23/18, 3/20, 3/21, 11/21 - pročišćeni tekst, 16/22),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Cvjetnica na 8. sjednici 22. siječnja. 2025., donijelo je</w:t>
      </w:r>
    </w:p>
    <w:p w14:paraId="299B08D5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BAEA02E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543E585" w14:textId="77777777" w:rsidR="00EA0C47" w:rsidRPr="00EA0C47" w:rsidRDefault="00EA0C47" w:rsidP="00EA0C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IZVJEŠĆE O RADU</w:t>
      </w:r>
    </w:p>
    <w:p w14:paraId="08C8ECDF" w14:textId="77777777" w:rsidR="00EA0C47" w:rsidRPr="00EA0C47" w:rsidRDefault="00EA0C47" w:rsidP="00EA0C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VIJEĆA MJESNOG ODBORA CVJETNICA ZA 2025. </w:t>
      </w:r>
    </w:p>
    <w:p w14:paraId="1F33DA6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34EDF37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3D5F821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29CD7D6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1. UVODNE NAPOMENE</w:t>
      </w:r>
    </w:p>
    <w:p w14:paraId="36112261" w14:textId="77777777" w:rsidR="00EA0C47" w:rsidRPr="00EA0C47" w:rsidRDefault="00EA0C47" w:rsidP="00EA0C47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A60C3D2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Rad Vijeća Mjesnog odbora Cvjetnica (dalje u tekstu: Vijeće) u 2025. bio je   </w:t>
      </w:r>
    </w:p>
    <w:p w14:paraId="7D452E4B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određen slijedećim aktivnostima:</w:t>
      </w:r>
    </w:p>
    <w:p w14:paraId="620DFFBC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- predlaganje prioriteta malih komunalnih akcija za Mjesni odbor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      - predlaganje mjera za učinkovitiji rad komunalnih i redarstvenih službi,</w:t>
      </w:r>
    </w:p>
    <w:p w14:paraId="4E18BF50" w14:textId="77777777" w:rsidR="00EA0C47" w:rsidRPr="00EA0C47" w:rsidRDefault="00EA0C47" w:rsidP="00EA0C47">
      <w:pPr>
        <w:ind w:left="567" w:hanging="567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- evidentiranje potreba za </w:t>
      </w:r>
      <w:r w:rsidRPr="00EA0C47">
        <w:rPr>
          <w:rFonts w:ascii="Times New Roman" w:eastAsia="Times New Roman" w:hAnsi="Times New Roman" w:cs="Times New Roman"/>
          <w:lang w:val="hr-HR"/>
        </w:rPr>
        <w:t>uređenje komunalne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infrastrukture za </w:t>
      </w:r>
      <w:r w:rsidRPr="00EA0C47">
        <w:rPr>
          <w:rFonts w:ascii="Times New Roman" w:eastAsia="Times New Roman" w:hAnsi="Times New Roman" w:cs="Times New Roman"/>
          <w:lang w:val="hr-HR"/>
        </w:rPr>
        <w:t>Mjesni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EA0C47">
        <w:rPr>
          <w:rFonts w:ascii="Times New Roman" w:eastAsia="Times New Roman" w:hAnsi="Times New Roman" w:cs="Times New Roman"/>
          <w:lang w:val="hr-HR"/>
        </w:rPr>
        <w:t>odbor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26704F1C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- briga o zadovoljavanju različitih potreba građana i udruga građana,</w:t>
      </w:r>
    </w:p>
    <w:p w14:paraId="3D979FFE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- davanje mišljenja Vijeću Gradske četvrti Trnje o pitanjima koja su važna za područje</w:t>
      </w:r>
    </w:p>
    <w:p w14:paraId="7CE19D4D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Mjesnog odbora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      - Provođenje Plana potreba u 2025.</w:t>
      </w:r>
    </w:p>
    <w:p w14:paraId="765C7E7E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56D9AC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2. RAD VIJEĆA</w:t>
      </w:r>
    </w:p>
    <w:p w14:paraId="68D80A54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3111547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016A19B1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U 2025. godini Vijeće je održalo 3 sjednice (saziv 2021-2025) i 7 sjednica (sadašnji saziv) s ukupno 46 točaka dnevnog reda, odnosno u prosjeku oko 5 točaka po sjednici te je donijeto 34 zaključaka. Sjednice su u prosjeku trajale oko sat vremena, odnosno za rad sjednica utrošeno je oko 12 sati.</w:t>
      </w:r>
    </w:p>
    <w:p w14:paraId="5E68470F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Svih 10 sjednica bilo je održano redovnim putem u prostoru Mjesnog odbora.</w:t>
      </w:r>
    </w:p>
    <w:p w14:paraId="617AE74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Na sjednicama je prisustvovala većina vijećnika, odnosno, 90 % članova Vijeća.</w:t>
      </w:r>
    </w:p>
    <w:p w14:paraId="4307C2D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Osim na sjednicama Vijeća, članovi Vijeća prisustvovali su i na drugim sastancima od važnosti  za područje Mjesnog odbora Cvjetnica.</w:t>
      </w:r>
    </w:p>
    <w:p w14:paraId="1BCAC4D1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CED526D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7800AE5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b) Predsjednica Vijeća </w:t>
      </w:r>
    </w:p>
    <w:p w14:paraId="162ED13B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D1D7657" w14:textId="77777777" w:rsidR="00EA0C47" w:rsidRPr="00EA0C47" w:rsidRDefault="00EA0C47" w:rsidP="00EA0C47">
      <w:pPr>
        <w:ind w:hanging="426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</w:t>
      </w: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Predsjednica Vijeća sazivala je sve sjednice Vijeća i istima predsjedavala.</w:t>
      </w:r>
    </w:p>
    <w:p w14:paraId="0E519A0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Redovito je prisustvovala sjednicama koordinacije mjesnih odbora i predsjednika Vijeća </w:t>
      </w:r>
    </w:p>
    <w:p w14:paraId="6B8F081C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Gradske četvrti Trnje.</w:t>
      </w:r>
    </w:p>
    <w:p w14:paraId="693706E4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Ostvarena je zadovoljavajuća suradnja s Vijećem Gradske četvrti Trnje.</w:t>
      </w:r>
    </w:p>
    <w:p w14:paraId="7F10483E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 prostoru Mjesnog odbora primala je građane te putem elektroničke pošte odgovarala na  brojna pitanja građana i informirala ih kako da riješe svoje probleme.</w:t>
      </w:r>
    </w:p>
    <w:p w14:paraId="2EB0768C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Organizirala je i pratila realizaciju aktivnosti te koordinirala suradnju s partnerima suorganizatorima vezano uz Plan potreba za 2025.</w:t>
      </w:r>
    </w:p>
    <w:p w14:paraId="42C0B4CC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5E4CB13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c) Potpredsjednica Vijeća</w:t>
      </w:r>
    </w:p>
    <w:p w14:paraId="654F975A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96E56D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Potpredsjednica Vijeća</w:t>
      </w: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značajno je pomagala predsjednici Vijeća u njezinom radu. </w:t>
      </w:r>
    </w:p>
    <w:p w14:paraId="5906A60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Obilazila je područje Mjesnog odbora, a u prostoru Mjesnog odbora primala je građane i informirala ih o pitanjima važnim za Mjesni odbor i Gradsku četvrt Trnje i upućivala ih kako da riješe svoje probleme.</w:t>
      </w:r>
    </w:p>
    <w:p w14:paraId="6F1C93FD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Sudjelovala je u realizaciji aktivnosti vezano uz Plan potreba za 2025.</w:t>
      </w:r>
    </w:p>
    <w:p w14:paraId="36664041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BBBD475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d) Članovi Vijeća </w:t>
      </w:r>
    </w:p>
    <w:p w14:paraId="3FD253FC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02ECCF54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Aktivnosti članova Vijeća odvijale su se u pravilu na sjednicama Vijeća, sudjelovanjem u raspravama, iznošenjem prijedloga i inicijativa te postavljanjem pitanja.</w:t>
      </w:r>
    </w:p>
    <w:p w14:paraId="51DA88C1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raspravama na sjednicama Vijeća sudjelovali su svi odazvani članovi Vijeća.  </w:t>
      </w:r>
    </w:p>
    <w:p w14:paraId="47BD39A5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Članovi Vijeća često su koristili svoje pravo da pitaju i predlažu. </w:t>
      </w:r>
    </w:p>
    <w:p w14:paraId="41593E24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Članovi vijeća sudjelovali su u brojnim zaduženjima vezano uz realizaciju aktivnosti iz Plana potreba za 2025. godinu.</w:t>
      </w:r>
    </w:p>
    <w:p w14:paraId="17B1C4B2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U prostoru Mjesnog odbora Cvjetnica primali su građane te putem elektroničke pošte odgovarali su na brojna pitanja građana i informirali ih o pitanjima važnim za Mjesni odbor Cvjetnica i Gradsku četvrt Trnje i upućivali ih kako da riješe svoje  probleme.</w:t>
      </w:r>
    </w:p>
    <w:p w14:paraId="19D39D6F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64B6AB6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Povećana je prisutnost članova Vijeća na terenu i njihova suradnja s građanima.      </w:t>
      </w:r>
    </w:p>
    <w:p w14:paraId="7649BB94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5AE1973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 SADRŽAJ RADA VIJEĆA</w:t>
      </w:r>
    </w:p>
    <w:p w14:paraId="03130DD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D06F2BC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Iz samostalne nadležnosti Vijeće je u 2025. donijelo slijedeće akte:</w:t>
      </w:r>
    </w:p>
    <w:p w14:paraId="5E9AD2EA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49A49D1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Izvješće o radu Vijeća za 2024. godinu,</w:t>
      </w:r>
    </w:p>
    <w:p w14:paraId="5E0EBA47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Program rada Vijeća za 2025. godinu,</w:t>
      </w:r>
    </w:p>
    <w:p w14:paraId="760D3099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Financijski Plan Mjesnog odbora za 2025.,</w:t>
      </w:r>
    </w:p>
    <w:p w14:paraId="730E529E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Plan Malih komunalnih akcija u 2025.,</w:t>
      </w:r>
    </w:p>
    <w:p w14:paraId="07846D1D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Utvrđivanje prijedloga prioriteta za Plan komunalnih aktivnosti Vijeća Gradske četvrti Trnje za 2026.,</w:t>
      </w:r>
    </w:p>
    <w:p w14:paraId="7E5AB2CB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Odluke o korištenju prostora Mjesnog odbora,</w:t>
      </w:r>
    </w:p>
    <w:p w14:paraId="788A1DF6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Plan potreba za aktivnostima, programima i projektima unapređenja kvalitete života u 2026. godini.</w:t>
      </w:r>
    </w:p>
    <w:p w14:paraId="65AC6F42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33531C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AC3BAB2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4. ZAKLJUČNE OCJENE</w:t>
      </w:r>
    </w:p>
    <w:p w14:paraId="51DE0DDD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EC6B0E6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Učestalost održavanja sjednica zadovoljava. Treba izbjegavati duže trajanje sjednica i  </w:t>
      </w:r>
    </w:p>
    <w:p w14:paraId="377D4AB0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veći broj točaka dnevnog reda.</w:t>
      </w:r>
    </w:p>
    <w:p w14:paraId="5CA70153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Vijeće je uvijek imalo kvorum, odnosno odaziv vijećnika na sjednice iznosio je 80 %.</w:t>
      </w:r>
    </w:p>
    <w:p w14:paraId="0DEAC09F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U raspravama se uglavnom članovi Vijeća drže dnevnog reda.</w:t>
      </w:r>
    </w:p>
    <w:p w14:paraId="01EC43B8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Sadržaj rada (dnevni red) Vijeća, utvrđivao se na sjednicama koordinacije predsjednika  </w:t>
      </w:r>
    </w:p>
    <w:p w14:paraId="5FEEA6E9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mjesnih odbora s predsjednikom Vijeća Gradske četvrti Trnje te na vlastitu inicijativu i   </w:t>
      </w:r>
    </w:p>
    <w:p w14:paraId="618613E8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prijedloge. </w:t>
      </w:r>
    </w:p>
    <w:p w14:paraId="6FB6A543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Stručni i administrativni poslovi za potrebe Vijeća obavljeni su kvalitetno i na vrijeme.</w:t>
      </w:r>
    </w:p>
    <w:p w14:paraId="4CEEF074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58B6863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Članovi vijeća istaknuli su napomenu da su Gradska upravna tijela dužna odgovarati na pitanja članova Vijeća u razumnom roku te da je Vijeću potrebno najaviti te pravovremeno unaprijed informirati o terminskom planu i programu svih aktivnosti i radova na području Mjesnog odbora od strane svih gradskih službi.</w:t>
      </w:r>
    </w:p>
    <w:p w14:paraId="4CF7A95C" w14:textId="4D94F306" w:rsidR="00AB32C0" w:rsidRPr="00A33B83" w:rsidRDefault="00AB32C0" w:rsidP="00A33B83">
      <w:pPr>
        <w:rPr>
          <w:rFonts w:ascii="Times New Roman" w:hAnsi="Times New Roman" w:cs="Times New Roman"/>
          <w:sz w:val="24"/>
          <w:szCs w:val="24"/>
        </w:rPr>
      </w:pPr>
    </w:p>
    <w:p w14:paraId="021F60F5" w14:textId="08D756FF" w:rsidR="00C46CD2" w:rsidRDefault="00C46CD2" w:rsidP="00AB32C0">
      <w:pPr>
        <w:ind w:left="320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4DDD6EA" w14:textId="77777777" w:rsidR="003F2F84" w:rsidRDefault="003F2F84" w:rsidP="00A33B83">
      <w:pPr>
        <w:pStyle w:val="Tijeloteksta"/>
        <w:rPr>
          <w:b/>
        </w:rPr>
      </w:pPr>
    </w:p>
    <w:p w14:paraId="1F8449AD" w14:textId="3152B8D2" w:rsidR="00A33B83" w:rsidRPr="00A33B83" w:rsidRDefault="00A33B83" w:rsidP="00A33B83">
      <w:pPr>
        <w:pStyle w:val="Tijeloteksta"/>
        <w:rPr>
          <w:b/>
          <w:i/>
        </w:rPr>
      </w:pPr>
      <w:r w:rsidRPr="00A33B83">
        <w:rPr>
          <w:b/>
        </w:rPr>
        <w:t xml:space="preserve">Ad. 2. </w:t>
      </w:r>
      <w:r w:rsidR="00AB32C0" w:rsidRPr="00FE7DF3">
        <w:rPr>
          <w:b/>
        </w:rPr>
        <w:t xml:space="preserve">Program rada Vijeća Mjesnog odbora Cvjetnica u 2026. – </w:t>
      </w:r>
      <w:r w:rsidR="00AB32C0" w:rsidRPr="00AB32C0">
        <w:rPr>
          <w:b/>
          <w:i/>
        </w:rPr>
        <w:t>donošenje programa</w:t>
      </w:r>
    </w:p>
    <w:p w14:paraId="136475AC" w14:textId="77777777" w:rsidR="00A33B83" w:rsidRDefault="00A33B83" w:rsidP="00A33B83">
      <w:pPr>
        <w:pStyle w:val="Tijeloteksta"/>
        <w:rPr>
          <w:i/>
        </w:rPr>
      </w:pPr>
    </w:p>
    <w:p w14:paraId="5F67E9C2" w14:textId="1FB7290B" w:rsidR="00A33B83" w:rsidRDefault="00A33B83" w:rsidP="00A33B83">
      <w:pPr>
        <w:pStyle w:val="Tijeloteksta"/>
        <w:rPr>
          <w:i/>
        </w:rPr>
      </w:pPr>
    </w:p>
    <w:p w14:paraId="4993AEA1" w14:textId="31F772E9" w:rsidR="00A33B83" w:rsidRPr="00A33B83" w:rsidRDefault="00A33B83" w:rsidP="00A33B83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33B83">
        <w:rPr>
          <w:rFonts w:ascii="Times New Roman" w:hAnsi="Times New Roman" w:cs="Times New Roman"/>
          <w:sz w:val="24"/>
          <w:szCs w:val="24"/>
        </w:rPr>
        <w:t xml:space="preserve">Predsjednica iznosi prijedlog </w:t>
      </w:r>
      <w:r w:rsidR="00AB32C0">
        <w:rPr>
          <w:rFonts w:ascii="Times New Roman" w:hAnsi="Times New Roman" w:cs="Times New Roman"/>
          <w:sz w:val="24"/>
          <w:szCs w:val="24"/>
        </w:rPr>
        <w:t>Programa rada.</w:t>
      </w:r>
    </w:p>
    <w:p w14:paraId="4C511F9B" w14:textId="77777777" w:rsidR="00AB32C0" w:rsidRDefault="00AB32C0" w:rsidP="00AB32C0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A33B83">
        <w:rPr>
          <w:rFonts w:ascii="Times New Roman" w:hAnsi="Times New Roman" w:cs="Times New Roman"/>
          <w:sz w:val="24"/>
          <w:szCs w:val="24"/>
          <w:highlight w:val="white"/>
        </w:rPr>
        <w:t>U raspravi sudjeluju svi nazočni.</w:t>
      </w:r>
    </w:p>
    <w:p w14:paraId="5BE53B0F" w14:textId="4854A832" w:rsidR="00AB32C0" w:rsidRPr="00AB32C0" w:rsidRDefault="00AB32C0" w:rsidP="00AB3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Zaključeno je da je p</w:t>
      </w:r>
      <w:r w:rsidRPr="00AB32C0">
        <w:rPr>
          <w:rFonts w:ascii="Times New Roman" w:hAnsi="Times New Roman" w:cs="Times New Roman"/>
          <w:sz w:val="24"/>
          <w:szCs w:val="24"/>
        </w:rPr>
        <w:t>rogram rada usmjeren na komunalno unapređenje, sigurnost, razvoj društvenih i edukativnih aktivnosti te suradnju s gradskim službama. Posebna pozornost posvetit će se sigurnosti u kvartu i zgradama, suradnji s policijom, vatrogascima i hitnim službama te aktivnostima za djecu, mlade i starije građane.</w:t>
      </w:r>
    </w:p>
    <w:p w14:paraId="0E501ED5" w14:textId="77777777" w:rsidR="00AB32C0" w:rsidRPr="00A33B83" w:rsidRDefault="00AB32C0" w:rsidP="00A33B83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11338D88" w14:textId="4401C04A" w:rsidR="00A33B83" w:rsidRPr="00A33B83" w:rsidRDefault="00A33B83" w:rsidP="00A33B83">
      <w:pPr>
        <w:rPr>
          <w:rFonts w:ascii="Times New Roman" w:hAnsi="Times New Roman" w:cs="Times New Roman"/>
          <w:sz w:val="24"/>
          <w:szCs w:val="24"/>
        </w:rPr>
      </w:pPr>
      <w:r w:rsidRPr="00A33B83">
        <w:rPr>
          <w:rFonts w:ascii="Times New Roman" w:hAnsi="Times New Roman" w:cs="Times New Roman"/>
          <w:sz w:val="24"/>
          <w:szCs w:val="24"/>
        </w:rPr>
        <w:t xml:space="preserve">Vijećnici su suglasni s prijedlogom </w:t>
      </w:r>
      <w:r w:rsidR="00AB32C0">
        <w:rPr>
          <w:rFonts w:ascii="Times New Roman" w:hAnsi="Times New Roman" w:cs="Times New Roman"/>
          <w:sz w:val="24"/>
          <w:szCs w:val="24"/>
        </w:rPr>
        <w:t>Plana rada</w:t>
      </w:r>
      <w:r w:rsidRPr="00A33B83">
        <w:rPr>
          <w:rFonts w:ascii="Times New Roman" w:hAnsi="Times New Roman" w:cs="Times New Roman"/>
          <w:sz w:val="24"/>
          <w:szCs w:val="24"/>
        </w:rPr>
        <w:t xml:space="preserve"> te jednoglasno donose</w:t>
      </w:r>
    </w:p>
    <w:p w14:paraId="50AE4B83" w14:textId="2F9BE80E" w:rsidR="00A33B83" w:rsidRDefault="00A33B83" w:rsidP="00A33B83">
      <w:pPr>
        <w:pStyle w:val="Tijeloteksta"/>
        <w:rPr>
          <w:i/>
        </w:rPr>
      </w:pPr>
    </w:p>
    <w:p w14:paraId="16252664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Na temelju članka 99.stavka 1. točke 2. Statuta Grada Zagreba (Službeni glasnik Grada Zagreba (23/16, 2/18, 23/18, 3/20, 3/21, 11/21 - pročišćeni tekst, 16/22),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Cvjetnica na 8. sjednici 22. siječnja. 2026., donijelo je</w:t>
      </w:r>
    </w:p>
    <w:p w14:paraId="2A3E7903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9B521C9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4DDF09C" w14:textId="77777777" w:rsidR="00EA0C47" w:rsidRPr="00EA0C47" w:rsidRDefault="00EA0C47" w:rsidP="00EA0C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PROGRAM RADA</w:t>
      </w:r>
    </w:p>
    <w:p w14:paraId="016493A7" w14:textId="77777777" w:rsidR="00EA0C47" w:rsidRPr="00EA0C47" w:rsidRDefault="00EA0C47" w:rsidP="00EA0C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VIJEĆA MJESNOG ODBORA CVJETNICA ZA 2026. GODINU</w:t>
      </w:r>
    </w:p>
    <w:p w14:paraId="0A810E44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40CFAB5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I. GLAVNI CILJEVI</w:t>
      </w:r>
    </w:p>
    <w:p w14:paraId="50FAB2F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CB11260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Sukladno svojim ovlastima, definiranim Statutom Grada Zagreba, Pravilima Gradske četvrti, Pravilima Mjesnog odbora Cvjetnica i Poslovnikom o radu Vijeća Mjesnog odbora Cvjetnica, Vijeće Mjesnog odbora Cvjetnica u 2026. godini želi ostvariti slijedeće ciljeve:</w:t>
      </w:r>
    </w:p>
    <w:p w14:paraId="701ABE18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CFB9B06" w14:textId="77777777" w:rsidR="00EA0C47" w:rsidRPr="00EA0C47" w:rsidRDefault="00EA0C47" w:rsidP="00EA0C47">
      <w:pPr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Omogućiti članovima Vijeća, kao i drugim zainteresiranim građanima pravodobnu i potpunu informiranost o odlučivanju u tijelima Grada Zagreba o pitanjima od interesa za Mjesni odbor Cvjetnica.</w:t>
      </w:r>
    </w:p>
    <w:p w14:paraId="6B771C34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381EDBA" w14:textId="77777777" w:rsidR="00EA0C47" w:rsidRPr="00EA0C47" w:rsidRDefault="00EA0C47" w:rsidP="00EA0C47">
      <w:pPr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Odlučivanje o korištenju prostora Mjesnog odbora Cvjetnica u skladu s zajedničkim interesima građana, političkih stranaka i udruga građana.</w:t>
      </w:r>
    </w:p>
    <w:p w14:paraId="3A89D5B5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4D85220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3.   Brinuti o realizaciji Plana malih komunalnih akcija i Plana komunalnih </w:t>
      </w:r>
    </w:p>
    <w:p w14:paraId="09D37982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      aktivnosti</w:t>
      </w:r>
    </w:p>
    <w:p w14:paraId="10E92893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BC659A8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4.   Organizirati realizaciju Plana potreba za aktivnostima, programima i projektima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unapređenja kvalitete života građana. </w:t>
      </w:r>
    </w:p>
    <w:p w14:paraId="636A5C1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025BEB4D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II. ZADACI I ROKOVI</w:t>
      </w:r>
    </w:p>
    <w:p w14:paraId="1B5E8FA3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5B92F92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Radi postizanja ovih programom utvrđenih ciljeva Vijeće će na svojim sjednicama u tijeku 2026., u naznačenim rokovima, raspraviti i donijeti odgovarajuće akte, a naročito o slijedećim pitanjima:</w:t>
      </w:r>
    </w:p>
    <w:p w14:paraId="7C62A5DD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F820778" w14:textId="77777777" w:rsidR="00EA0C47" w:rsidRPr="00EA0C47" w:rsidRDefault="00EA0C47" w:rsidP="00EA0C47">
      <w:pPr>
        <w:numPr>
          <w:ilvl w:val="0"/>
          <w:numId w:val="2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Izvješće o radu Vijeća Mjesnog odbora  Cvjetnica u 2025., </w:t>
      </w:r>
    </w:p>
    <w:p w14:paraId="6A656DEB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siječanj 2026.</w:t>
      </w:r>
    </w:p>
    <w:p w14:paraId="5036BCCB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EF58B37" w14:textId="77777777" w:rsidR="00EA0C47" w:rsidRPr="00EA0C47" w:rsidRDefault="00EA0C47" w:rsidP="00EA0C47">
      <w:pPr>
        <w:numPr>
          <w:ilvl w:val="0"/>
          <w:numId w:val="2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Program rada Vijeća Mjesnog odbora  Cvjetnica za 2026.</w:t>
      </w:r>
    </w:p>
    <w:p w14:paraId="0CEAA429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siječanj 2026.</w:t>
      </w:r>
    </w:p>
    <w:p w14:paraId="20A870F1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7901A24B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3.  Pratiti realizaciju Plana malih komunalnih akcija i Plana komunalnih aktivnosti</w:t>
      </w:r>
    </w:p>
    <w:p w14:paraId="4EBC01CB" w14:textId="77777777" w:rsidR="00EA0C47" w:rsidRPr="00EA0C47" w:rsidRDefault="00EA0C47" w:rsidP="00EA0C47">
      <w:pPr>
        <w:spacing w:line="240" w:lineRule="auto"/>
        <w:ind w:left="48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</w:t>
      </w: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kvartalno</w:t>
      </w:r>
    </w:p>
    <w:p w14:paraId="1D9DADF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5281282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4.  Raspravljati o mjerama za unapređenje prostora i prijedlozima urbanističkih planova </w:t>
      </w:r>
    </w:p>
    <w:p w14:paraId="2D5AD208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uređenja na području Mjesnog odbora Cvjetnica.</w:t>
      </w:r>
    </w:p>
    <w:p w14:paraId="1038375B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kontinuirano</w:t>
      </w:r>
    </w:p>
    <w:p w14:paraId="57B0453F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05D5BA7" w14:textId="77777777" w:rsidR="00EA0C47" w:rsidRPr="00EA0C47" w:rsidRDefault="00EA0C47" w:rsidP="00EA0C47">
      <w:pPr>
        <w:spacing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5.   Informirati građane o radu Vijeća i prijem građana po rasporedu korištenja prostorija </w:t>
      </w:r>
    </w:p>
    <w:p w14:paraId="3891E05F" w14:textId="77777777" w:rsidR="00EA0C47" w:rsidRPr="00EA0C47" w:rsidRDefault="00EA0C47" w:rsidP="00EA0C47">
      <w:pPr>
        <w:spacing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Mjesnog odbora Cvjetnica</w:t>
      </w:r>
    </w:p>
    <w:p w14:paraId="4F597A06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kontinuirano</w:t>
      </w:r>
    </w:p>
    <w:p w14:paraId="36AB0608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</w:t>
      </w:r>
    </w:p>
    <w:p w14:paraId="5A13302E" w14:textId="77777777" w:rsidR="00EA0C47" w:rsidRPr="00EA0C47" w:rsidRDefault="00EA0C47" w:rsidP="00EA0C47">
      <w:pPr>
        <w:spacing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6.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Pratiti stanje objekta Mjesnog odbora Cvjetnica i poduzimati potrebne mjere sanacije, uređenja i opremanja.</w:t>
      </w:r>
    </w:p>
    <w:p w14:paraId="2D2C354C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kontinuirano</w:t>
      </w:r>
    </w:p>
    <w:p w14:paraId="14055D42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CD76CBE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7.   Informirati o stanju objekata predškolskog odgoja, objekata obrazovanja, kulture, </w:t>
      </w:r>
    </w:p>
    <w:p w14:paraId="5F737E9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športa i dr.</w:t>
      </w:r>
    </w:p>
    <w:p w14:paraId="6CCCC205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             kontinuirano</w:t>
      </w:r>
    </w:p>
    <w:p w14:paraId="063C1F20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B82B1EA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8.   Organizirati provođenje Plana potreba za aktivnostima, programima i projektima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 unapređenja kvalitete života građana.</w:t>
      </w:r>
    </w:p>
    <w:p w14:paraId="6FF04D0D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kontinuirano</w:t>
      </w:r>
    </w:p>
    <w:p w14:paraId="70C8CCE7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269AA62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9.   Kada se stvore pretpostavke i prema potrebi, uključiti se u organiziranje civilne</w:t>
      </w:r>
    </w:p>
    <w:p w14:paraId="0ABA642C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zaštite.</w:t>
      </w:r>
    </w:p>
    <w:p w14:paraId="2BA1950C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0DFB583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</w:p>
    <w:p w14:paraId="51435FB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0BBFCDF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Vijeće će, osim o navedenim, tijekom godine raspravljati i o drugim pitanjima koja sukladno Pravilima Gradske četvrti Trnje i Mjesnog odbora Cvjetnica, ocijeni značajnim. Vijeće će također raspravljati i donositi mišljenja o prijedlozima akata o kojima su tijela Grada Zagreba i gradska upravna tijela dužna prije njihova donošenja zatražiti mišljenje Vijeća ili predsjednika Vijeća, te razmatrati pitanja o kojima su spomenuta tijela dužna informirati Vijeće.</w:t>
      </w:r>
    </w:p>
    <w:p w14:paraId="66E0C77C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851BD08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Zbog usklađivanja dinamike rada Vijeća Mjesnog odbora Cvjetnica s jedne strane sa radom Gradske četvrti Trnje i gradskih upravnih tijela s druge strane, u ovom Programu naznačene rokove realizacije pojedinih zadataka valja shvatiti kao vjerojatne. </w:t>
      </w:r>
    </w:p>
    <w:p w14:paraId="52CDC5B4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8BE1C0E" w14:textId="77777777" w:rsidR="00AB32C0" w:rsidRDefault="00AB32C0" w:rsidP="00EA0C47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79A750E6" w14:textId="77777777" w:rsidR="003F2F84" w:rsidRDefault="003F2F84" w:rsidP="00A33B83">
      <w:pPr>
        <w:pStyle w:val="Tijeloteksta"/>
        <w:rPr>
          <w:rFonts w:eastAsia="Arial"/>
          <w:lang w:val="hr" w:eastAsia="hr-HR"/>
        </w:rPr>
      </w:pPr>
    </w:p>
    <w:p w14:paraId="2378A352" w14:textId="5E912C49" w:rsidR="00843384" w:rsidRPr="00EB3124" w:rsidRDefault="00A33B83" w:rsidP="00843384">
      <w:pPr>
        <w:pStyle w:val="Tijeloteksta"/>
      </w:pPr>
      <w:r w:rsidRPr="00A33B83">
        <w:rPr>
          <w:b/>
        </w:rPr>
        <w:t xml:space="preserve">Ad. 3. </w:t>
      </w:r>
      <w:r w:rsidR="00096A34" w:rsidRPr="00096A34">
        <w:rPr>
          <w:b/>
        </w:rPr>
        <w:t>Razno: pitanja, prijedlozi i obavijesti</w:t>
      </w:r>
      <w:r w:rsidR="00096A34">
        <w:br/>
      </w:r>
    </w:p>
    <w:p w14:paraId="3DB97782" w14:textId="7D692A39" w:rsidR="00843384" w:rsidRPr="00EB3124" w:rsidRDefault="00843384" w:rsidP="00843384">
      <w:pPr>
        <w:pStyle w:val="Tijeloteksta"/>
      </w:pPr>
      <w:r w:rsidRPr="00EB3124">
        <w:t>Vijećnici su raspravljali o situaciji vezanoj uz sigurnost u kvartu</w:t>
      </w:r>
      <w:r>
        <w:t xml:space="preserve"> </w:t>
      </w:r>
      <w:r w:rsidRPr="00EB3124">
        <w:t>i stambenim zgradama te suradnji s hitnim službama (zabranjeno znakovlje na zgradama, bušenje guma, konzumacija droga u javnom prostoru i sl.)</w:t>
      </w:r>
      <w:r>
        <w:rPr>
          <w:b/>
        </w:rPr>
        <w:t xml:space="preserve">. </w:t>
      </w:r>
      <w:r w:rsidRPr="00EB3124">
        <w:t>Istaknuto je da postoji kvartovski policajac te da bi trebalo Vijeće upoznati s njegovim nadležnostima.</w:t>
      </w:r>
    </w:p>
    <w:p w14:paraId="10C93F4C" w14:textId="7657873A" w:rsidR="00884CDE" w:rsidRPr="00EB3124" w:rsidRDefault="00884CDE" w:rsidP="00884CDE">
      <w:pPr>
        <w:rPr>
          <w:rFonts w:ascii="Times New Roman" w:hAnsi="Times New Roman" w:cs="Times New Roman"/>
          <w:sz w:val="24"/>
          <w:szCs w:val="24"/>
        </w:rPr>
      </w:pPr>
      <w:r w:rsidRPr="00EB3124">
        <w:rPr>
          <w:rFonts w:ascii="Times New Roman" w:hAnsi="Times New Roman" w:cs="Times New Roman"/>
          <w:sz w:val="24"/>
          <w:szCs w:val="24"/>
        </w:rPr>
        <w:t xml:space="preserve">Za prvo događanje u sklopu aktivnosti </w:t>
      </w:r>
      <w:r w:rsidRPr="00884CDE">
        <w:rPr>
          <w:rFonts w:ascii="Times New Roman" w:hAnsi="Times New Roman" w:cs="Times New Roman"/>
          <w:i/>
          <w:sz w:val="24"/>
          <w:szCs w:val="24"/>
        </w:rPr>
        <w:t xml:space="preserve">Priče iz susjedstva </w:t>
      </w:r>
      <w:r w:rsidRPr="00EB3124">
        <w:rPr>
          <w:rFonts w:ascii="Times New Roman" w:hAnsi="Times New Roman" w:cs="Times New Roman"/>
          <w:sz w:val="24"/>
          <w:szCs w:val="24"/>
        </w:rPr>
        <w:t>prema Planu potreba za 2026. zaključeno je da će se kontaktirati i pozvati nadležne za hitne situacije tj. njihove službe koje se bave edukacijom građana o postupanju u istima i na taj način doprinesu sigurnosti u kvartu. Cilj je edukacija građana o preventivnim mjerama i postupanju u hitnim situacijama.</w:t>
      </w:r>
    </w:p>
    <w:p w14:paraId="24BCD80B" w14:textId="77777777" w:rsidR="00884CDE" w:rsidRPr="00EB3124" w:rsidRDefault="00884CDE" w:rsidP="00884CDE">
      <w:pPr>
        <w:rPr>
          <w:rFonts w:ascii="Times New Roman" w:hAnsi="Times New Roman" w:cs="Times New Roman"/>
          <w:sz w:val="24"/>
          <w:szCs w:val="24"/>
        </w:rPr>
      </w:pPr>
      <w:r w:rsidRPr="00EB3124">
        <w:rPr>
          <w:rFonts w:ascii="Times New Roman" w:hAnsi="Times New Roman" w:cs="Times New Roman"/>
          <w:sz w:val="24"/>
          <w:szCs w:val="24"/>
        </w:rPr>
        <w:t xml:space="preserve">Pozvat će se sve tri hitne službe: PU Zagrebačka, VIII. policijska postaja Zagreb i kvartovski policajac, DVD Trnje i Hitnu medicinsku službu.  </w:t>
      </w:r>
    </w:p>
    <w:p w14:paraId="661E3A08" w14:textId="1071BC75" w:rsidR="00843384" w:rsidRPr="00EB3124" w:rsidRDefault="00843384" w:rsidP="008433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EB3124">
        <w:rPr>
          <w:rFonts w:ascii="Times New Roman" w:hAnsi="Times New Roman" w:cs="Times New Roman"/>
          <w:sz w:val="24"/>
          <w:szCs w:val="24"/>
        </w:rPr>
        <w:t>ogov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B312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ena je </w:t>
      </w:r>
      <w:r w:rsidRPr="00EB3124">
        <w:rPr>
          <w:rFonts w:ascii="Times New Roman" w:hAnsi="Times New Roman" w:cs="Times New Roman"/>
          <w:sz w:val="24"/>
          <w:szCs w:val="24"/>
        </w:rPr>
        <w:t>podjel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B3124">
        <w:rPr>
          <w:rFonts w:ascii="Times New Roman" w:hAnsi="Times New Roman" w:cs="Times New Roman"/>
          <w:sz w:val="24"/>
          <w:szCs w:val="24"/>
        </w:rPr>
        <w:t xml:space="preserve"> zaduženja za organizaciju aktivnosti koja će se održati </w:t>
      </w:r>
      <w:r w:rsidRPr="00843384">
        <w:rPr>
          <w:rFonts w:ascii="Times New Roman" w:hAnsi="Times New Roman" w:cs="Times New Roman"/>
          <w:b/>
          <w:sz w:val="24"/>
          <w:szCs w:val="24"/>
        </w:rPr>
        <w:t>18. veljače 2026</w:t>
      </w:r>
      <w:r w:rsidRPr="00EB31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CB6D46" w14:textId="77777777" w:rsidR="00B6269E" w:rsidRPr="00096A34" w:rsidRDefault="00B6269E" w:rsidP="001C1D56">
      <w:pPr>
        <w:pStyle w:val="Tijeloteksta"/>
        <w:rPr>
          <w:b/>
        </w:rPr>
      </w:pPr>
    </w:p>
    <w:p w14:paraId="4C04DC79" w14:textId="77777777" w:rsidR="00DB2ACD" w:rsidRDefault="00DB2A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F730DF" w14:textId="3188111A" w:rsidR="00096A34" w:rsidRDefault="00096A34" w:rsidP="00096A34">
      <w:r w:rsidRPr="00096A34">
        <w:rPr>
          <w:rFonts w:ascii="Times New Roman" w:hAnsi="Times New Roman" w:cs="Times New Roman"/>
          <w:sz w:val="24"/>
          <w:szCs w:val="24"/>
        </w:rPr>
        <w:lastRenderedPageBreak/>
        <w:t xml:space="preserve">Završeno u </w:t>
      </w:r>
      <w:r w:rsidR="001C1D56">
        <w:rPr>
          <w:rFonts w:ascii="Times New Roman" w:hAnsi="Times New Roman" w:cs="Times New Roman"/>
          <w:sz w:val="24"/>
          <w:szCs w:val="24"/>
        </w:rPr>
        <w:t>21</w:t>
      </w:r>
      <w:r w:rsidRPr="00096A34">
        <w:rPr>
          <w:rFonts w:ascii="Times New Roman" w:hAnsi="Times New Roman" w:cs="Times New Roman"/>
          <w:sz w:val="24"/>
          <w:szCs w:val="24"/>
        </w:rPr>
        <w:t xml:space="preserve"> h</w:t>
      </w:r>
      <w:r>
        <w:t>.</w:t>
      </w:r>
    </w:p>
    <w:p w14:paraId="4680D890" w14:textId="140D8D0F" w:rsidR="00E206C5" w:rsidRPr="00E206C5" w:rsidRDefault="00096A34" w:rsidP="00E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A0C47">
        <w:rPr>
          <w:rFonts w:ascii="Times New Roman" w:hAnsi="Times New Roman" w:cs="Times New Roman"/>
          <w:sz w:val="24"/>
          <w:szCs w:val="24"/>
        </w:rPr>
        <w:t>KLASA: 024-08/26-003/153</w:t>
      </w:r>
    </w:p>
    <w:p w14:paraId="182B5678" w14:textId="7729F8C4" w:rsidR="00096A34" w:rsidRDefault="00E206C5" w:rsidP="00E206C5">
      <w:pPr>
        <w:rPr>
          <w:rFonts w:ascii="Times New Roman" w:hAnsi="Times New Roman" w:cs="Times New Roman"/>
          <w:sz w:val="24"/>
          <w:szCs w:val="24"/>
        </w:rPr>
      </w:pPr>
      <w:r w:rsidRPr="00E206C5">
        <w:rPr>
          <w:rFonts w:ascii="Times New Roman" w:hAnsi="Times New Roman" w:cs="Times New Roman"/>
          <w:sz w:val="24"/>
          <w:szCs w:val="24"/>
        </w:rPr>
        <w:t>URBROJ: 251-13-11-5/022-26</w:t>
      </w:r>
      <w:r w:rsidR="00096A34" w:rsidRPr="00E206C5">
        <w:rPr>
          <w:rFonts w:ascii="Times New Roman" w:hAnsi="Times New Roman" w:cs="Times New Roman"/>
          <w:sz w:val="24"/>
          <w:szCs w:val="24"/>
        </w:rPr>
        <w:t>-2</w:t>
      </w:r>
      <w:r w:rsidR="00096A34" w:rsidRPr="00E206C5">
        <w:rPr>
          <w:rFonts w:ascii="Times New Roman" w:hAnsi="Times New Roman" w:cs="Times New Roman"/>
          <w:sz w:val="24"/>
          <w:szCs w:val="24"/>
        </w:rPr>
        <w:br/>
        <w:t xml:space="preserve">Zagreb, </w:t>
      </w:r>
      <w:r w:rsidRPr="00E206C5">
        <w:rPr>
          <w:rFonts w:ascii="Times New Roman" w:hAnsi="Times New Roman" w:cs="Times New Roman"/>
          <w:sz w:val="24"/>
          <w:szCs w:val="24"/>
        </w:rPr>
        <w:t>23</w:t>
      </w:r>
      <w:r w:rsidR="00096A34" w:rsidRPr="00E206C5">
        <w:rPr>
          <w:rFonts w:ascii="Times New Roman" w:hAnsi="Times New Roman" w:cs="Times New Roman"/>
          <w:sz w:val="24"/>
          <w:szCs w:val="24"/>
        </w:rPr>
        <w:t xml:space="preserve">. </w:t>
      </w:r>
      <w:r w:rsidRPr="00E206C5">
        <w:rPr>
          <w:rFonts w:ascii="Times New Roman" w:hAnsi="Times New Roman" w:cs="Times New Roman"/>
          <w:sz w:val="24"/>
          <w:szCs w:val="24"/>
        </w:rPr>
        <w:t>siječnja</w:t>
      </w:r>
      <w:r w:rsidR="00096A34" w:rsidRPr="00E206C5">
        <w:rPr>
          <w:rFonts w:ascii="Times New Roman" w:hAnsi="Times New Roman" w:cs="Times New Roman"/>
          <w:sz w:val="24"/>
          <w:szCs w:val="24"/>
        </w:rPr>
        <w:t xml:space="preserve"> 202</w:t>
      </w:r>
      <w:r w:rsidRPr="00E206C5">
        <w:rPr>
          <w:rFonts w:ascii="Times New Roman" w:hAnsi="Times New Roman" w:cs="Times New Roman"/>
          <w:sz w:val="24"/>
          <w:szCs w:val="24"/>
        </w:rPr>
        <w:t>6</w:t>
      </w:r>
      <w:r w:rsidR="00096A34" w:rsidRPr="00E206C5">
        <w:rPr>
          <w:rFonts w:ascii="Times New Roman" w:hAnsi="Times New Roman" w:cs="Times New Roman"/>
          <w:sz w:val="24"/>
          <w:szCs w:val="24"/>
        </w:rPr>
        <w:t>.</w:t>
      </w:r>
    </w:p>
    <w:p w14:paraId="0CBB870A" w14:textId="113852DE" w:rsidR="00096A34" w:rsidRDefault="00096A34" w:rsidP="00096A34">
      <w:pPr>
        <w:rPr>
          <w:rFonts w:ascii="Times New Roman" w:hAnsi="Times New Roman" w:cs="Times New Roman"/>
          <w:sz w:val="24"/>
          <w:szCs w:val="24"/>
        </w:rPr>
      </w:pPr>
    </w:p>
    <w:p w14:paraId="15EC9093" w14:textId="3F1B075C" w:rsidR="00096A34" w:rsidRPr="00747230" w:rsidRDefault="00096A34" w:rsidP="00096A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747230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2F731A51" w14:textId="77777777" w:rsidR="00096A34" w:rsidRPr="00747230" w:rsidRDefault="00096A34" w:rsidP="00096A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747230">
        <w:rPr>
          <w:rFonts w:ascii="Times New Roman" w:eastAsia="Times New Roman" w:hAnsi="Times New Roman" w:cs="Times New Roman"/>
          <w:sz w:val="24"/>
          <w:szCs w:val="24"/>
        </w:rPr>
        <w:t>Vijeća Mjesnog odbora</w:t>
      </w:r>
    </w:p>
    <w:p w14:paraId="6DC550C4" w14:textId="77777777" w:rsidR="00096A34" w:rsidRPr="00747230" w:rsidRDefault="00096A34" w:rsidP="00096A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747230">
        <w:rPr>
          <w:rFonts w:ascii="Times New Roman" w:eastAsia="Times New Roman" w:hAnsi="Times New Roman" w:cs="Times New Roman"/>
          <w:sz w:val="24"/>
          <w:szCs w:val="24"/>
        </w:rPr>
        <w:t>Cvjetnica</w:t>
      </w:r>
    </w:p>
    <w:p w14:paraId="45B86A03" w14:textId="77777777" w:rsidR="00096A34" w:rsidRPr="00747230" w:rsidRDefault="00096A34" w:rsidP="00096A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FC23A7" w14:textId="718AF97A" w:rsidR="00A33B83" w:rsidRDefault="00096A34" w:rsidP="00096A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Ivana Knez</w:t>
      </w:r>
    </w:p>
    <w:p w14:paraId="7B91B042" w14:textId="1F23C665" w:rsidR="00DB2ACD" w:rsidRDefault="00DB2ACD" w:rsidP="00096A3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892E97" w14:textId="4C019356" w:rsidR="00C46CD2" w:rsidRDefault="00C46CD2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37E2AAC" w14:textId="4A37FFEB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161C8E3" w14:textId="7F64A997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53CB1318" w14:textId="30A868B2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7C53A7F" w14:textId="7461FF1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E82FC59" w14:textId="3217E622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59E46D4F" w14:textId="2B424A1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92023E7" w14:textId="510E1176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3C0ACB8" w14:textId="31AEC1F2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853361C" w14:textId="4B4F97CE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77F8630" w14:textId="024BBCCD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E96C463" w14:textId="68F8E17B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EEF2285" w14:textId="270C254E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7FFE4C6" w14:textId="4EF845B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5964EE6" w14:textId="125D9EDB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CA3EE1C" w14:textId="27F264A4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90BB176" w14:textId="70A3B316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531A4E2C" w14:textId="3335DF8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4CC1275" w14:textId="13ECEDFF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372FACD" w14:textId="6D0C2F8F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7897DC9" w14:textId="40AB2CCF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1E2E229" w14:textId="780AF404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57403557" w14:textId="554B2D23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00F6C16" w14:textId="2AB24FB3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5A8595A" w14:textId="76788492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882BBB2" w14:textId="1A674973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7797395" w14:textId="5953D473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A17E6" w14:textId="1E43770C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D3ACC72" w14:textId="73C204A8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53999AA" w14:textId="3DC8F9AE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21F69D7" w14:textId="6A2C50F1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12A26B6" w14:textId="091BE2F2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DDE14B1" w14:textId="1BCC755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6C7BC71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Na temelju članka 99.stavka 1. točke 2. Statuta Grada Zagreba (Službeni glasnik Grada Zagreba (23/16, 2/18, 23/18, 3/20, 3/21, 11/21 - pročišćeni tekst, 16/22),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Cvjetnica na 8. sjednici 22. siječnja. 2025., donijelo je</w:t>
      </w:r>
    </w:p>
    <w:p w14:paraId="27951E6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EBC5014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958D001" w14:textId="77777777" w:rsidR="00EA0C47" w:rsidRPr="00EA0C47" w:rsidRDefault="00EA0C47" w:rsidP="00EA0C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IZVJEŠĆE O RADU</w:t>
      </w:r>
    </w:p>
    <w:p w14:paraId="1F308DCF" w14:textId="77777777" w:rsidR="00EA0C47" w:rsidRPr="00EA0C47" w:rsidRDefault="00EA0C47" w:rsidP="00EA0C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VIJEĆA MJESNOG ODBORA CVJETNICA ZA 2025. </w:t>
      </w:r>
    </w:p>
    <w:p w14:paraId="24BCF0B4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7F6AED32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41AA621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D64095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1. UVODNE NAPOMENE</w:t>
      </w:r>
    </w:p>
    <w:p w14:paraId="11C74824" w14:textId="77777777" w:rsidR="00EA0C47" w:rsidRPr="00EA0C47" w:rsidRDefault="00EA0C47" w:rsidP="00EA0C47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5275862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Rad Vijeća Mjesnog odbora Cvjetnica (dalje u tekstu: Vijeće) u 2025. bio je   </w:t>
      </w:r>
    </w:p>
    <w:p w14:paraId="71767021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određen slijedećim aktivnostima:</w:t>
      </w:r>
    </w:p>
    <w:p w14:paraId="67B89B98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- predlaganje prioriteta malih komunalnih akcija za Mjesni odbor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      - predlaganje mjera za učinkovitiji rad komunalnih i redarstvenih službi,</w:t>
      </w:r>
    </w:p>
    <w:p w14:paraId="30360EEE" w14:textId="77777777" w:rsidR="00EA0C47" w:rsidRPr="00EA0C47" w:rsidRDefault="00EA0C47" w:rsidP="00EA0C47">
      <w:pPr>
        <w:ind w:left="567" w:hanging="567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- evidentiranje potreba za </w:t>
      </w:r>
      <w:r w:rsidRPr="00EA0C47">
        <w:rPr>
          <w:rFonts w:ascii="Times New Roman" w:eastAsia="Times New Roman" w:hAnsi="Times New Roman" w:cs="Times New Roman"/>
          <w:lang w:val="hr-HR"/>
        </w:rPr>
        <w:t>uređenje komunalne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infrastrukture za </w:t>
      </w:r>
      <w:r w:rsidRPr="00EA0C47">
        <w:rPr>
          <w:rFonts w:ascii="Times New Roman" w:eastAsia="Times New Roman" w:hAnsi="Times New Roman" w:cs="Times New Roman"/>
          <w:lang w:val="hr-HR"/>
        </w:rPr>
        <w:t>Mjesni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EA0C47">
        <w:rPr>
          <w:rFonts w:ascii="Times New Roman" w:eastAsia="Times New Roman" w:hAnsi="Times New Roman" w:cs="Times New Roman"/>
          <w:lang w:val="hr-HR"/>
        </w:rPr>
        <w:t>odbor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24E78BD7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- briga o zadovoljavanju različitih potreba građana i udruga građana,</w:t>
      </w:r>
    </w:p>
    <w:p w14:paraId="61EC869A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- davanje mišljenja Vijeću Gradske četvrti Trnje o pitanjima koja su važna za područje</w:t>
      </w:r>
    </w:p>
    <w:p w14:paraId="49F4B76F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Mjesnog odbora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      - Provođenje Plana potreba u 2025.</w:t>
      </w:r>
    </w:p>
    <w:p w14:paraId="4C2DEFF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95BE459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2. RAD VIJEĆA</w:t>
      </w:r>
    </w:p>
    <w:p w14:paraId="7553E95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F2BCBF5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E3C3A90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U 2025. godini Vijeće je održalo 3 sjednice (saziv 2021-2025) i 7 sjednica (sadašnji saziv) s ukupno 46 točaka dnevnog reda, odnosno u prosjeku oko 5 točaka po sjednici te je donijeto 34 zaključaka. Sjednice su u prosjeku trajale oko sat vremena, odnosno za rad sjednica utrošeno je oko 12 sati.</w:t>
      </w:r>
    </w:p>
    <w:p w14:paraId="279F87DF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Svih 10 sjednica bilo je održano redovnim putem u prostoru Mjesnog odbora.</w:t>
      </w:r>
    </w:p>
    <w:p w14:paraId="2E2C3C85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Na sjednicama je prisustvovala većina vijećnika, odnosno, 90 % članova Vijeća.</w:t>
      </w:r>
    </w:p>
    <w:p w14:paraId="721A913B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Osim na sjednicama Vijeća, članovi Vijeća prisustvovali su i na drugim sastancima od važnosti  za područje Mjesnog odbora Cvjetnica.</w:t>
      </w:r>
    </w:p>
    <w:p w14:paraId="00427940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132469F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0CC0858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b) Predsjednica Vijeća </w:t>
      </w:r>
    </w:p>
    <w:p w14:paraId="3E69043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5DD3CC1B" w14:textId="77777777" w:rsidR="00EA0C47" w:rsidRPr="00EA0C47" w:rsidRDefault="00EA0C47" w:rsidP="00EA0C47">
      <w:pPr>
        <w:ind w:hanging="426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</w:t>
      </w: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Predsjednica Vijeća sazivala je sve sjednice Vijeća i istima predsjedavala.</w:t>
      </w:r>
    </w:p>
    <w:p w14:paraId="214A1A00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Redovito je prisustvovala sjednicama koordinacije mjesnih odbora i predsjednika Vijeća </w:t>
      </w:r>
    </w:p>
    <w:p w14:paraId="32D444F2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Gradske četvrti Trnje.</w:t>
      </w:r>
    </w:p>
    <w:p w14:paraId="1465D4AE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Ostvarena je zadovoljavajuća suradnja s Vijećem Gradske četvrti Trnje.</w:t>
      </w:r>
    </w:p>
    <w:p w14:paraId="219CC5BE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 prostoru Mjesnog odbora primala je građane te putem elektroničke pošte odgovarala na  brojna pitanja građana i informirala ih kako da riješe svoje probleme.</w:t>
      </w:r>
    </w:p>
    <w:p w14:paraId="165ADC26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Organizirala je i pratila realizaciju aktivnosti te koordinirala suradnju s partnerima suorganizatorima vezano uz Plan potreba za 2025.</w:t>
      </w:r>
    </w:p>
    <w:p w14:paraId="36BC5447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1FA03A7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c) Potpredsjednica Vijeća</w:t>
      </w:r>
    </w:p>
    <w:p w14:paraId="1F6B1209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99F9A31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Potpredsjednica Vijeća</w:t>
      </w: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značajno je pomagala predsjednici Vijeća u njezinom radu. </w:t>
      </w:r>
    </w:p>
    <w:p w14:paraId="2AEB291C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Obilazila je područje Mjesnog odbora, a u prostoru Mjesnog odbora primala je građane i informirala ih o pitanjima važnim za Mjesni odbor i Gradsku četvrt Trnje i upućivala ih kako da riješe svoje probleme.</w:t>
      </w:r>
    </w:p>
    <w:p w14:paraId="1A94F2D0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Sudjelovala je u realizaciji aktivnosti vezano uz Plan potreba za 2025.</w:t>
      </w:r>
    </w:p>
    <w:p w14:paraId="5F33CEA8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18BEC9A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d) Članovi Vijeća </w:t>
      </w:r>
    </w:p>
    <w:p w14:paraId="5000CD86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49D97801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Aktivnosti članova Vijeća odvijale su se u pravilu na sjednicama Vijeća, sudjelovanjem u raspravama, iznošenjem prijedloga i inicijativa te postavljanjem pitanja.</w:t>
      </w:r>
    </w:p>
    <w:p w14:paraId="36DD8E8A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raspravama na sjednicama Vijeća sudjelovali su svi odazvani članovi Vijeća.  </w:t>
      </w:r>
    </w:p>
    <w:p w14:paraId="6CB2053E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Članovi Vijeća često su koristili svoje pravo da pitaju i predlažu. </w:t>
      </w:r>
    </w:p>
    <w:p w14:paraId="048015CF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Članovi vijeća sudjelovali su u brojnim zaduženjima vezano uz realizaciju aktivnosti iz Plana potreba za 2025. godinu.</w:t>
      </w:r>
    </w:p>
    <w:p w14:paraId="40D16A76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U prostoru Mjesnog odbora Cvjetnica primali su građane te putem elektroničke pošte odgovarali su na brojna pitanja građana i informirali ih o pitanjima važnim za Mjesni odbor Cvjetnica i Gradsku četvrt Trnje i upućivali ih kako da riješe svoje  probleme.</w:t>
      </w:r>
    </w:p>
    <w:p w14:paraId="3CEDF68D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0185638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Povećana je prisutnost članova Vijeća na terenu i njihova suradnja s građanima.      </w:t>
      </w:r>
    </w:p>
    <w:p w14:paraId="10B05167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72F9297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 SADRŽAJ RADA VIJEĆA</w:t>
      </w:r>
    </w:p>
    <w:p w14:paraId="57179135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E2A7CBD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Iz samostalne nadležnosti Vijeće je u 2025. donijelo slijedeće akte:</w:t>
      </w:r>
    </w:p>
    <w:p w14:paraId="7F003A5E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6CC34F0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Izvješće o radu Vijeća za 2024. godinu,</w:t>
      </w:r>
    </w:p>
    <w:p w14:paraId="2317C0B8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Program rada Vijeća za 2025. godinu,</w:t>
      </w:r>
    </w:p>
    <w:p w14:paraId="61490B0A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Financijski Plan Mjesnog odbora za 2025.,</w:t>
      </w:r>
    </w:p>
    <w:p w14:paraId="4A396150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Plan Malih komunalnih akcija u 2025.,</w:t>
      </w:r>
    </w:p>
    <w:p w14:paraId="16571C5F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Utvrđivanje prijedloga prioriteta za Plan komunalnih aktivnosti Vijeća Gradske četvrti Trnje za 2026.,</w:t>
      </w:r>
    </w:p>
    <w:p w14:paraId="26E827FA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Odluke o korištenju prostora Mjesnog odbora,</w:t>
      </w:r>
    </w:p>
    <w:p w14:paraId="335275E4" w14:textId="77777777" w:rsidR="00EA0C47" w:rsidRPr="00EA0C47" w:rsidRDefault="00EA0C47" w:rsidP="00EA0C47">
      <w:pPr>
        <w:numPr>
          <w:ilvl w:val="0"/>
          <w:numId w:val="25"/>
        </w:numPr>
        <w:tabs>
          <w:tab w:val="left" w:pos="993"/>
        </w:tabs>
        <w:suppressAutoHyphens/>
        <w:spacing w:line="240" w:lineRule="auto"/>
        <w:ind w:left="993"/>
        <w:textAlignment w:val="baseline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EA0C47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Plan potreba za aktivnostima, programima i projektima unapređenja kvalitete života u 2026. godini.</w:t>
      </w:r>
    </w:p>
    <w:p w14:paraId="7D817E05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BCC8FFB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1BC8E4A" w14:textId="77777777" w:rsidR="00EA0C47" w:rsidRPr="00EA0C47" w:rsidRDefault="00EA0C47" w:rsidP="00EA0C47">
      <w:pPr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4. ZAKLJUČNE OCJENE</w:t>
      </w:r>
    </w:p>
    <w:p w14:paraId="59AB7B55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2A74C8A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Učestalost održavanja sjednica zadovoljava. Treba izbjegavati duže trajanje sjednica i  </w:t>
      </w:r>
    </w:p>
    <w:p w14:paraId="073009C0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veći broj točaka dnevnog reda.</w:t>
      </w:r>
    </w:p>
    <w:p w14:paraId="58F2C664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Vijeće je uvijek imalo kvorum, odnosno odaziv vijećnika na sjednice iznosio je 80 %.</w:t>
      </w:r>
    </w:p>
    <w:p w14:paraId="74B1DAA5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U raspravama se uglavnom članovi Vijeća drže dnevnog reda.</w:t>
      </w:r>
    </w:p>
    <w:p w14:paraId="661DD07E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Sadržaj rada (dnevni red) Vijeća, utvrđivao se na sjednicama koordinacije predsjednika  </w:t>
      </w:r>
    </w:p>
    <w:p w14:paraId="20D468FD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mjesnih odbora s predsjednikom Vijeća Gradske četvrti Trnje te na vlastitu inicijativu i   </w:t>
      </w:r>
    </w:p>
    <w:p w14:paraId="0FCC6504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prijedloge. </w:t>
      </w:r>
    </w:p>
    <w:p w14:paraId="2F4BF949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Stručni i administrativni poslovi za potrebe Vijeća obavljeni su kvalitetno i na vrijeme.</w:t>
      </w:r>
    </w:p>
    <w:p w14:paraId="10A72D27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87BFD84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Članovi vijeća istaknuli su napomenu da su Gradska upravna tijela dužna odgovarati na pitanja članova Vijeća u razumnom roku te da je Vijeću potrebno najaviti te pravovremeno unaprijed informirati o terminskom planu i programu svih aktivnosti i radova na području Mjesnog odbora od strane svih gradskih službi.</w:t>
      </w:r>
    </w:p>
    <w:p w14:paraId="47B9B4AD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A553746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KLASA: 024-08/26-003/153</w:t>
      </w:r>
    </w:p>
    <w:p w14:paraId="72365DE1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URBROJ: 251-13-11-5/022-26-3</w:t>
      </w:r>
    </w:p>
    <w:p w14:paraId="2ABC7EB2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Zagreb, 22. siječnja 2026.</w:t>
      </w:r>
    </w:p>
    <w:p w14:paraId="1C55332E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hr-HR"/>
        </w:rPr>
      </w:pPr>
      <w:r w:rsidRPr="00EA0C47">
        <w:rPr>
          <w:rFonts w:ascii="Times New Roman" w:eastAsia="Times New Roman" w:hAnsi="Times New Roman" w:cs="Times New Roman"/>
          <w:sz w:val="28"/>
          <w:szCs w:val="28"/>
          <w:lang w:val="hr-HR"/>
        </w:rPr>
        <w:t xml:space="preserve"> </w:t>
      </w:r>
    </w:p>
    <w:p w14:paraId="0B992E40" w14:textId="77777777" w:rsidR="00EA0C47" w:rsidRPr="00EA0C47" w:rsidRDefault="00EA0C47" w:rsidP="00EA0C47">
      <w:pPr>
        <w:ind w:hanging="284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E900C1E" w14:textId="77777777" w:rsidR="00EA0C47" w:rsidRPr="00EA0C47" w:rsidRDefault="00EA0C47" w:rsidP="00EA0C47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72D9D96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C03504B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</w:t>
      </w:r>
    </w:p>
    <w:p w14:paraId="662C2E0D" w14:textId="77777777" w:rsidR="00EA0C47" w:rsidRPr="00EA0C47" w:rsidRDefault="00EA0C47" w:rsidP="00EA0C47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7EF9CA3" w14:textId="77777777" w:rsidR="00EA0C47" w:rsidRPr="00EA0C47" w:rsidRDefault="00EA0C47" w:rsidP="00EA0C47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PREDSJEDNICA</w:t>
      </w:r>
    </w:p>
    <w:p w14:paraId="4E58F2FA" w14:textId="77777777" w:rsidR="00EA0C47" w:rsidRPr="00EA0C47" w:rsidRDefault="00EA0C47" w:rsidP="00EA0C47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Vijeća Mjesnog odbora</w:t>
      </w:r>
    </w:p>
    <w:p w14:paraId="456E51E3" w14:textId="77777777" w:rsidR="00EA0C47" w:rsidRPr="00EA0C47" w:rsidRDefault="00EA0C47" w:rsidP="00EA0C47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Cvjetnica</w:t>
      </w:r>
    </w:p>
    <w:p w14:paraId="34484EFA" w14:textId="77777777" w:rsidR="00EA0C47" w:rsidRPr="00EA0C47" w:rsidRDefault="00EA0C47" w:rsidP="00EA0C47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550A9AAB" w14:textId="77777777" w:rsidR="00EA0C47" w:rsidRPr="00EA0C47" w:rsidRDefault="00EA0C47" w:rsidP="00EA0C47">
      <w:pPr>
        <w:tabs>
          <w:tab w:val="right" w:pos="9072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Ivana Knez</w:t>
      </w:r>
    </w:p>
    <w:p w14:paraId="12DC87C3" w14:textId="77777777" w:rsidR="00EA0C47" w:rsidRPr="00EA0C47" w:rsidRDefault="00EA0C47" w:rsidP="00EA0C47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0DBD3B95" w14:textId="2FA37B7A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DC4C193" w14:textId="7042FE77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552901CE" w14:textId="21372F4D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6B9F553" w14:textId="59BE7AF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B7F2D83" w14:textId="5902031C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D3E2137" w14:textId="138CFEDE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31A53DB" w14:textId="440FBDCB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AF0E84B" w14:textId="770C4D06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DF3DFD5" w14:textId="7FDEC392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001A609" w14:textId="7A4B739E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B9F781F" w14:textId="6FD023B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EF5FC65" w14:textId="5DE06011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3D260EB" w14:textId="38DCCAB3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958F8C4" w14:textId="354C3279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739196F" w14:textId="74918A1E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E6C9617" w14:textId="76C6A72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E066E5C" w14:textId="17C4A374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DBF5F6C" w14:textId="61BC9A9C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B842D90" w14:textId="38D4AD74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520F0133" w14:textId="24ADD500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BD121D0" w14:textId="610B06F8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04ECF77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Na temelju članka 99.stavka 1. točke 2. Statuta Grada Zagreba (Službeni glasnik Grada Zagreba (23/16, 2/18, 23/18, 3/20, 3/21, 11/21 - pročišćeni tekst, 16/22),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Cvjetnica na 8. sjednici 22. siječnja. 2026., donijelo je</w:t>
      </w:r>
    </w:p>
    <w:p w14:paraId="1A79F27B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358220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71EACCD" w14:textId="77777777" w:rsidR="00EA0C47" w:rsidRPr="00EA0C47" w:rsidRDefault="00EA0C47" w:rsidP="00EA0C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PROGRAM RADA</w:t>
      </w:r>
    </w:p>
    <w:p w14:paraId="6ED82623" w14:textId="77777777" w:rsidR="00EA0C47" w:rsidRPr="00EA0C47" w:rsidRDefault="00EA0C47" w:rsidP="00EA0C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VIJEĆA MJESNOG ODBORA CVJETNICA ZA 2026. GODINU</w:t>
      </w:r>
    </w:p>
    <w:p w14:paraId="753BFBAE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93342DE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I. GLAVNI CILJEVI</w:t>
      </w:r>
    </w:p>
    <w:p w14:paraId="5E98ED7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BDB4F51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Sukladno svojim ovlastima, definiranim Statutom Grada Zagreba, Pravilima Gradske četvrti, Pravilima Mjesnog odbora Cvjetnica i Poslovnikom o radu Vijeća Mjesnog odbora Cvjetnica, Vijeće Mjesnog odbora Cvjetnica u 2026. godini želi ostvariti slijedeće ciljeve:</w:t>
      </w:r>
    </w:p>
    <w:p w14:paraId="177EA2C8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03789A7" w14:textId="77777777" w:rsidR="00EA0C47" w:rsidRPr="00EA0C47" w:rsidRDefault="00EA0C47" w:rsidP="00EA0C47">
      <w:pPr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Omogućiti članovima Vijeća, kao i drugim zainteresiranim građanima pravodobnu i potpunu informiranost o odlučivanju u tijelima Grada Zagreba o pitanjima od interesa za Mjesni odbor Cvjetnica.</w:t>
      </w:r>
    </w:p>
    <w:p w14:paraId="1DA8B1F3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BBF6881" w14:textId="77777777" w:rsidR="00EA0C47" w:rsidRPr="00EA0C47" w:rsidRDefault="00EA0C47" w:rsidP="00EA0C47">
      <w:pPr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Odlučivanje o korištenju prostora Mjesnog odbora Cvjetnica u skladu s zajedničkim interesima građana, političkih stranaka i udruga građana.</w:t>
      </w:r>
    </w:p>
    <w:p w14:paraId="291903AB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FAE72B0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3.   Brinuti o realizaciji Plana malih komunalnih akcija i Plana komunalnih </w:t>
      </w:r>
    </w:p>
    <w:p w14:paraId="2272B34A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      aktivnosti</w:t>
      </w:r>
    </w:p>
    <w:p w14:paraId="2554E032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429AE7D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4.   Organizirati realizaciju Plana potreba za aktivnostima, programima i projektima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unapređenja kvalitete života građana. </w:t>
      </w:r>
    </w:p>
    <w:p w14:paraId="0E17C076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403F3A8C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II. ZADACI I ROKOVI</w:t>
      </w:r>
    </w:p>
    <w:p w14:paraId="54B5D1DE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5E4116A6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Radi postizanja ovih programom utvrđenih ciljeva Vijeće će na svojim sjednicama u tijeku 2026., u naznačenim rokovima, raspraviti i donijeti odgovarajuće akte, a naročito o slijedećim pitanjima:</w:t>
      </w:r>
    </w:p>
    <w:p w14:paraId="020ED8D1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EA07CBB" w14:textId="77777777" w:rsidR="00EA0C47" w:rsidRPr="00EA0C47" w:rsidRDefault="00EA0C47" w:rsidP="00EA0C47">
      <w:pPr>
        <w:numPr>
          <w:ilvl w:val="0"/>
          <w:numId w:val="2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Izvješće o radu Vijeća Mjesnog odbora  Cvjetnica u 2025., </w:t>
      </w:r>
    </w:p>
    <w:p w14:paraId="3DDDCB42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siječanj 2026.</w:t>
      </w:r>
    </w:p>
    <w:p w14:paraId="00CB6BBC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6F0CD16" w14:textId="77777777" w:rsidR="00EA0C47" w:rsidRPr="00EA0C47" w:rsidRDefault="00EA0C47" w:rsidP="00EA0C47">
      <w:pPr>
        <w:numPr>
          <w:ilvl w:val="0"/>
          <w:numId w:val="2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Program rada Vijeća Mjesnog odbora  Cvjetnica za 2026.</w:t>
      </w:r>
    </w:p>
    <w:p w14:paraId="2EF88AE7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siječanj 2026.</w:t>
      </w:r>
    </w:p>
    <w:p w14:paraId="0FF590F5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5AC6B85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3.  Pratiti realizaciju Plana malih komunalnih akcija i Plana komunalnih aktivnosti</w:t>
      </w:r>
    </w:p>
    <w:p w14:paraId="149AE60B" w14:textId="77777777" w:rsidR="00EA0C47" w:rsidRPr="00EA0C47" w:rsidRDefault="00EA0C47" w:rsidP="00EA0C47">
      <w:pPr>
        <w:spacing w:line="240" w:lineRule="auto"/>
        <w:ind w:left="48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</w:t>
      </w: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kvartalno</w:t>
      </w:r>
    </w:p>
    <w:p w14:paraId="1577FC88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71F9A4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4.  Raspravljati o mjerama za unapređenje prostora i prijedlozima urbanističkih planova </w:t>
      </w:r>
    </w:p>
    <w:p w14:paraId="526EDB27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uređenja na području Mjesnog odbora Cvjetnica.</w:t>
      </w:r>
    </w:p>
    <w:p w14:paraId="01DA51F2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kontinuirano</w:t>
      </w:r>
    </w:p>
    <w:p w14:paraId="2F865E2C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50D78CBC" w14:textId="77777777" w:rsidR="00EA0C47" w:rsidRPr="00EA0C47" w:rsidRDefault="00EA0C47" w:rsidP="00EA0C47">
      <w:pPr>
        <w:spacing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5.   Informirati građane o radu Vijeća i prijem građana po rasporedu korištenja prostorija </w:t>
      </w:r>
    </w:p>
    <w:p w14:paraId="783EF577" w14:textId="77777777" w:rsidR="00EA0C47" w:rsidRPr="00EA0C47" w:rsidRDefault="00EA0C47" w:rsidP="00EA0C47">
      <w:pPr>
        <w:spacing w:line="240" w:lineRule="auto"/>
        <w:ind w:left="48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Mjesnog odbora Cvjetnica</w:t>
      </w:r>
    </w:p>
    <w:p w14:paraId="225BC906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kontinuirano</w:t>
      </w:r>
    </w:p>
    <w:p w14:paraId="363BA925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</w:t>
      </w:r>
    </w:p>
    <w:p w14:paraId="29D4D299" w14:textId="77777777" w:rsidR="00EA0C47" w:rsidRPr="00EA0C47" w:rsidRDefault="00EA0C47" w:rsidP="00EA0C47">
      <w:pPr>
        <w:spacing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6.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Pratiti stanje objekta Mjesnog odbora Cvjetnica i poduzimati potrebne mjere sanacije, uređenja i opremanja.</w:t>
      </w:r>
    </w:p>
    <w:p w14:paraId="64A00F79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kontinuirano</w:t>
      </w:r>
    </w:p>
    <w:p w14:paraId="6B7E7144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CCC3583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7.   Informirati o stanju objekata predškolskog odgoja, objekata obrazovanja, kulture, </w:t>
      </w:r>
    </w:p>
    <w:p w14:paraId="712DCD83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športa i dr.</w:t>
      </w:r>
    </w:p>
    <w:p w14:paraId="0531FC3A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             kontinuirano</w:t>
      </w:r>
    </w:p>
    <w:p w14:paraId="69A5E441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C3291BE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8.   Organizirati provođenje Plana potreba za aktivnostima, programima i projektima </w:t>
      </w: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 unapređenja kvalitete života građana.</w:t>
      </w:r>
    </w:p>
    <w:p w14:paraId="5B0DF0BA" w14:textId="77777777" w:rsidR="00EA0C47" w:rsidRPr="00EA0C47" w:rsidRDefault="00EA0C47" w:rsidP="00EA0C47">
      <w:pPr>
        <w:spacing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kontinuirano</w:t>
      </w:r>
    </w:p>
    <w:p w14:paraId="40D8ED15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D0C0C7A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9.   Kada se stvore pretpostavke i prema potrebi, uključiti se u organiziranje civilne</w:t>
      </w:r>
    </w:p>
    <w:p w14:paraId="324799F5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zaštite.</w:t>
      </w:r>
    </w:p>
    <w:p w14:paraId="7FEA2C95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5BD5580" w14:textId="77777777" w:rsidR="00EA0C47" w:rsidRPr="00EA0C47" w:rsidRDefault="00EA0C47" w:rsidP="00EA0C47">
      <w:pPr>
        <w:spacing w:line="240" w:lineRule="auto"/>
        <w:ind w:left="540" w:hanging="114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</w:p>
    <w:p w14:paraId="5B85F5A0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D2CEB12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>Vijeće će, osim o navedenim, tijekom godine raspravljati i o drugim pitanjima koja sukladno Pravilima Gradske četvrti Trnje i Mjesnog odbora Cvjetnica, ocijeni značajnim. Vijeće će također raspravljati i donositi mišljenja o prijedlozima akata o kojima su tijela Grada Zagreba i gradska upravna tijela dužna prije njihova donošenja zatražiti mišljenje Vijeća ili predsjednika Vijeća, te razmatrati pitanja o kojima su spomenuta tijela dužna informirati Vijeće.</w:t>
      </w:r>
    </w:p>
    <w:p w14:paraId="7F42D33F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1AF238E" w14:textId="77777777" w:rsidR="00EA0C47" w:rsidRPr="00EA0C47" w:rsidRDefault="00EA0C47" w:rsidP="00EA0C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Zbog usklađivanja dinamike rada Vijeća Mjesnog odbora Cvjetnica s jedne strane sa radom Gradske četvrti Trnje i gradskih upravnih tijela s druge strane, u ovom Programu naznačene rokove realizacije pojedinih zadataka valja shvatiti kao vjerojatne. </w:t>
      </w:r>
    </w:p>
    <w:p w14:paraId="76F3C83D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155BB35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0FB9B39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KLASA: 024-08/26-003/155</w:t>
      </w:r>
    </w:p>
    <w:p w14:paraId="5F7EB1AC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URBROJ: 251-13-11-5/022-26-4</w:t>
      </w:r>
    </w:p>
    <w:p w14:paraId="1A73023B" w14:textId="77777777" w:rsidR="00EA0C47" w:rsidRPr="00EA0C47" w:rsidRDefault="00EA0C47" w:rsidP="00EA0C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A0C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Zagreb, 22. siječnja 2026.</w:t>
      </w:r>
    </w:p>
    <w:p w14:paraId="7F175333" w14:textId="3CDFB613" w:rsidR="00EA0C47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6D58DC21" w14:textId="77777777" w:rsidR="00EA0C47" w:rsidRPr="000A4532" w:rsidRDefault="00EA0C47" w:rsidP="00870877">
      <w:pPr>
        <w:ind w:left="32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sectPr w:rsidR="00EA0C47" w:rsidRPr="000A453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A25F5" w14:textId="77777777" w:rsidR="00213228" w:rsidRDefault="00213228" w:rsidP="00A33B83">
      <w:pPr>
        <w:spacing w:line="240" w:lineRule="auto"/>
      </w:pPr>
      <w:r>
        <w:separator/>
      </w:r>
    </w:p>
  </w:endnote>
  <w:endnote w:type="continuationSeparator" w:id="0">
    <w:p w14:paraId="63820C9F" w14:textId="77777777" w:rsidR="00213228" w:rsidRDefault="00213228" w:rsidP="00A33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C41A4" w14:textId="77777777" w:rsidR="00213228" w:rsidRDefault="00213228" w:rsidP="00A33B83">
      <w:pPr>
        <w:spacing w:line="240" w:lineRule="auto"/>
      </w:pPr>
      <w:r>
        <w:separator/>
      </w:r>
    </w:p>
  </w:footnote>
  <w:footnote w:type="continuationSeparator" w:id="0">
    <w:p w14:paraId="1B0B935D" w14:textId="77777777" w:rsidR="00213228" w:rsidRDefault="00213228" w:rsidP="00A33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074F"/>
    <w:multiLevelType w:val="hybridMultilevel"/>
    <w:tmpl w:val="004E2162"/>
    <w:lvl w:ilvl="0" w:tplc="5A76D65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07F9135D"/>
    <w:multiLevelType w:val="multilevel"/>
    <w:tmpl w:val="1518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90524"/>
    <w:multiLevelType w:val="multilevel"/>
    <w:tmpl w:val="3EC688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C406EB"/>
    <w:multiLevelType w:val="hybridMultilevel"/>
    <w:tmpl w:val="451E0548"/>
    <w:lvl w:ilvl="0" w:tplc="FFFFFFFF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0" w:hanging="360"/>
      </w:pPr>
    </w:lvl>
    <w:lvl w:ilvl="2" w:tplc="FFFFFFFF" w:tentative="1">
      <w:start w:val="1"/>
      <w:numFmt w:val="lowerRoman"/>
      <w:lvlText w:val="%3."/>
      <w:lvlJc w:val="right"/>
      <w:pPr>
        <w:ind w:left="2120" w:hanging="180"/>
      </w:pPr>
    </w:lvl>
    <w:lvl w:ilvl="3" w:tplc="FFFFFFFF" w:tentative="1">
      <w:start w:val="1"/>
      <w:numFmt w:val="decimal"/>
      <w:lvlText w:val="%4."/>
      <w:lvlJc w:val="left"/>
      <w:pPr>
        <w:ind w:left="2840" w:hanging="360"/>
      </w:pPr>
    </w:lvl>
    <w:lvl w:ilvl="4" w:tplc="FFFFFFFF" w:tentative="1">
      <w:start w:val="1"/>
      <w:numFmt w:val="lowerLetter"/>
      <w:lvlText w:val="%5."/>
      <w:lvlJc w:val="left"/>
      <w:pPr>
        <w:ind w:left="3560" w:hanging="360"/>
      </w:pPr>
    </w:lvl>
    <w:lvl w:ilvl="5" w:tplc="FFFFFFFF" w:tentative="1">
      <w:start w:val="1"/>
      <w:numFmt w:val="lowerRoman"/>
      <w:lvlText w:val="%6."/>
      <w:lvlJc w:val="right"/>
      <w:pPr>
        <w:ind w:left="4280" w:hanging="180"/>
      </w:pPr>
    </w:lvl>
    <w:lvl w:ilvl="6" w:tplc="FFFFFFFF" w:tentative="1">
      <w:start w:val="1"/>
      <w:numFmt w:val="decimal"/>
      <w:lvlText w:val="%7."/>
      <w:lvlJc w:val="left"/>
      <w:pPr>
        <w:ind w:left="5000" w:hanging="360"/>
      </w:pPr>
    </w:lvl>
    <w:lvl w:ilvl="7" w:tplc="FFFFFFFF" w:tentative="1">
      <w:start w:val="1"/>
      <w:numFmt w:val="lowerLetter"/>
      <w:lvlText w:val="%8."/>
      <w:lvlJc w:val="left"/>
      <w:pPr>
        <w:ind w:left="5720" w:hanging="360"/>
      </w:pPr>
    </w:lvl>
    <w:lvl w:ilvl="8" w:tplc="FFFFFFFF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4" w15:restartNumberingAfterBreak="0">
    <w:nsid w:val="1C604BCA"/>
    <w:multiLevelType w:val="hybridMultilevel"/>
    <w:tmpl w:val="866C76AC"/>
    <w:lvl w:ilvl="0" w:tplc="3E5CD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5CE8"/>
    <w:multiLevelType w:val="hybridMultilevel"/>
    <w:tmpl w:val="451E0548"/>
    <w:lvl w:ilvl="0" w:tplc="FFFFFFFF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0" w:hanging="360"/>
      </w:pPr>
    </w:lvl>
    <w:lvl w:ilvl="2" w:tplc="FFFFFFFF" w:tentative="1">
      <w:start w:val="1"/>
      <w:numFmt w:val="lowerRoman"/>
      <w:lvlText w:val="%3."/>
      <w:lvlJc w:val="right"/>
      <w:pPr>
        <w:ind w:left="2120" w:hanging="180"/>
      </w:pPr>
    </w:lvl>
    <w:lvl w:ilvl="3" w:tplc="FFFFFFFF" w:tentative="1">
      <w:start w:val="1"/>
      <w:numFmt w:val="decimal"/>
      <w:lvlText w:val="%4."/>
      <w:lvlJc w:val="left"/>
      <w:pPr>
        <w:ind w:left="2840" w:hanging="360"/>
      </w:pPr>
    </w:lvl>
    <w:lvl w:ilvl="4" w:tplc="FFFFFFFF" w:tentative="1">
      <w:start w:val="1"/>
      <w:numFmt w:val="lowerLetter"/>
      <w:lvlText w:val="%5."/>
      <w:lvlJc w:val="left"/>
      <w:pPr>
        <w:ind w:left="3560" w:hanging="360"/>
      </w:pPr>
    </w:lvl>
    <w:lvl w:ilvl="5" w:tplc="FFFFFFFF" w:tentative="1">
      <w:start w:val="1"/>
      <w:numFmt w:val="lowerRoman"/>
      <w:lvlText w:val="%6."/>
      <w:lvlJc w:val="right"/>
      <w:pPr>
        <w:ind w:left="4280" w:hanging="180"/>
      </w:pPr>
    </w:lvl>
    <w:lvl w:ilvl="6" w:tplc="FFFFFFFF" w:tentative="1">
      <w:start w:val="1"/>
      <w:numFmt w:val="decimal"/>
      <w:lvlText w:val="%7."/>
      <w:lvlJc w:val="left"/>
      <w:pPr>
        <w:ind w:left="5000" w:hanging="360"/>
      </w:pPr>
    </w:lvl>
    <w:lvl w:ilvl="7" w:tplc="FFFFFFFF" w:tentative="1">
      <w:start w:val="1"/>
      <w:numFmt w:val="lowerLetter"/>
      <w:lvlText w:val="%8."/>
      <w:lvlJc w:val="left"/>
      <w:pPr>
        <w:ind w:left="5720" w:hanging="360"/>
      </w:pPr>
    </w:lvl>
    <w:lvl w:ilvl="8" w:tplc="FFFFFFFF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739F6"/>
    <w:multiLevelType w:val="multilevel"/>
    <w:tmpl w:val="A63CB4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9126345"/>
    <w:multiLevelType w:val="multilevel"/>
    <w:tmpl w:val="3EC688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CA873E2"/>
    <w:multiLevelType w:val="hybridMultilevel"/>
    <w:tmpl w:val="EAB24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A79DA"/>
    <w:multiLevelType w:val="hybridMultilevel"/>
    <w:tmpl w:val="0BCCF1F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37CB1"/>
    <w:multiLevelType w:val="hybridMultilevel"/>
    <w:tmpl w:val="428C3FB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176F5"/>
    <w:multiLevelType w:val="hybridMultilevel"/>
    <w:tmpl w:val="409E767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 w15:restartNumberingAfterBreak="0">
    <w:nsid w:val="51E175B2"/>
    <w:multiLevelType w:val="hybridMultilevel"/>
    <w:tmpl w:val="1D686C4E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13C16"/>
    <w:multiLevelType w:val="hybridMultilevel"/>
    <w:tmpl w:val="451E0548"/>
    <w:lvl w:ilvl="0" w:tplc="9F6EC35C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00" w:hanging="360"/>
      </w:pPr>
    </w:lvl>
    <w:lvl w:ilvl="2" w:tplc="041A001B" w:tentative="1">
      <w:start w:val="1"/>
      <w:numFmt w:val="lowerRoman"/>
      <w:lvlText w:val="%3."/>
      <w:lvlJc w:val="right"/>
      <w:pPr>
        <w:ind w:left="2120" w:hanging="180"/>
      </w:pPr>
    </w:lvl>
    <w:lvl w:ilvl="3" w:tplc="041A000F" w:tentative="1">
      <w:start w:val="1"/>
      <w:numFmt w:val="decimal"/>
      <w:lvlText w:val="%4."/>
      <w:lvlJc w:val="left"/>
      <w:pPr>
        <w:ind w:left="2840" w:hanging="360"/>
      </w:pPr>
    </w:lvl>
    <w:lvl w:ilvl="4" w:tplc="041A0019" w:tentative="1">
      <w:start w:val="1"/>
      <w:numFmt w:val="lowerLetter"/>
      <w:lvlText w:val="%5."/>
      <w:lvlJc w:val="left"/>
      <w:pPr>
        <w:ind w:left="3560" w:hanging="360"/>
      </w:pPr>
    </w:lvl>
    <w:lvl w:ilvl="5" w:tplc="041A001B" w:tentative="1">
      <w:start w:val="1"/>
      <w:numFmt w:val="lowerRoman"/>
      <w:lvlText w:val="%6."/>
      <w:lvlJc w:val="right"/>
      <w:pPr>
        <w:ind w:left="4280" w:hanging="180"/>
      </w:pPr>
    </w:lvl>
    <w:lvl w:ilvl="6" w:tplc="041A000F" w:tentative="1">
      <w:start w:val="1"/>
      <w:numFmt w:val="decimal"/>
      <w:lvlText w:val="%7."/>
      <w:lvlJc w:val="left"/>
      <w:pPr>
        <w:ind w:left="5000" w:hanging="360"/>
      </w:pPr>
    </w:lvl>
    <w:lvl w:ilvl="7" w:tplc="041A0019" w:tentative="1">
      <w:start w:val="1"/>
      <w:numFmt w:val="lowerLetter"/>
      <w:lvlText w:val="%8."/>
      <w:lvlJc w:val="left"/>
      <w:pPr>
        <w:ind w:left="5720" w:hanging="360"/>
      </w:pPr>
    </w:lvl>
    <w:lvl w:ilvl="8" w:tplc="041A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5" w15:restartNumberingAfterBreak="0">
    <w:nsid w:val="54101E57"/>
    <w:multiLevelType w:val="hybridMultilevel"/>
    <w:tmpl w:val="41EAFA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47556"/>
    <w:multiLevelType w:val="hybridMultilevel"/>
    <w:tmpl w:val="E55A4CE6"/>
    <w:lvl w:ilvl="0" w:tplc="5750F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92CE6"/>
    <w:multiLevelType w:val="hybridMultilevel"/>
    <w:tmpl w:val="428C3FBA"/>
    <w:lvl w:ilvl="0" w:tplc="363874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D47E1"/>
    <w:multiLevelType w:val="hybridMultilevel"/>
    <w:tmpl w:val="CE76FCF2"/>
    <w:lvl w:ilvl="0" w:tplc="B70E0D7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7664246C"/>
    <w:multiLevelType w:val="hybridMultilevel"/>
    <w:tmpl w:val="4F421F28"/>
    <w:lvl w:ilvl="0" w:tplc="041A000F">
      <w:start w:val="1"/>
      <w:numFmt w:val="decimal"/>
      <w:lvlText w:val="%1."/>
      <w:lvlJc w:val="left"/>
      <w:pPr>
        <w:ind w:left="1040" w:hanging="360"/>
      </w:pPr>
    </w:lvl>
    <w:lvl w:ilvl="1" w:tplc="B1360508">
      <w:numFmt w:val="bullet"/>
      <w:lvlText w:val="-"/>
      <w:lvlJc w:val="left"/>
      <w:pPr>
        <w:ind w:left="1796" w:hanging="396"/>
      </w:pPr>
      <w:rPr>
        <w:rFonts w:ascii="Times New Roman" w:eastAsia="Arial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80" w:hanging="180"/>
      </w:pPr>
    </w:lvl>
    <w:lvl w:ilvl="3" w:tplc="041A000F" w:tentative="1">
      <w:start w:val="1"/>
      <w:numFmt w:val="decimal"/>
      <w:lvlText w:val="%4."/>
      <w:lvlJc w:val="left"/>
      <w:pPr>
        <w:ind w:left="3200" w:hanging="360"/>
      </w:pPr>
    </w:lvl>
    <w:lvl w:ilvl="4" w:tplc="041A0019" w:tentative="1">
      <w:start w:val="1"/>
      <w:numFmt w:val="lowerLetter"/>
      <w:lvlText w:val="%5."/>
      <w:lvlJc w:val="left"/>
      <w:pPr>
        <w:ind w:left="3920" w:hanging="360"/>
      </w:pPr>
    </w:lvl>
    <w:lvl w:ilvl="5" w:tplc="041A001B" w:tentative="1">
      <w:start w:val="1"/>
      <w:numFmt w:val="lowerRoman"/>
      <w:lvlText w:val="%6."/>
      <w:lvlJc w:val="right"/>
      <w:pPr>
        <w:ind w:left="4640" w:hanging="180"/>
      </w:pPr>
    </w:lvl>
    <w:lvl w:ilvl="6" w:tplc="041A000F" w:tentative="1">
      <w:start w:val="1"/>
      <w:numFmt w:val="decimal"/>
      <w:lvlText w:val="%7."/>
      <w:lvlJc w:val="left"/>
      <w:pPr>
        <w:ind w:left="5360" w:hanging="360"/>
      </w:pPr>
    </w:lvl>
    <w:lvl w:ilvl="7" w:tplc="041A0019" w:tentative="1">
      <w:start w:val="1"/>
      <w:numFmt w:val="lowerLetter"/>
      <w:lvlText w:val="%8."/>
      <w:lvlJc w:val="left"/>
      <w:pPr>
        <w:ind w:left="6080" w:hanging="360"/>
      </w:pPr>
    </w:lvl>
    <w:lvl w:ilvl="8" w:tplc="041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76DD56BF"/>
    <w:multiLevelType w:val="hybridMultilevel"/>
    <w:tmpl w:val="1D686C4E"/>
    <w:lvl w:ilvl="0" w:tplc="CE24F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61525"/>
    <w:multiLevelType w:val="multilevel"/>
    <w:tmpl w:val="3EC688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C286EEC"/>
    <w:multiLevelType w:val="multilevel"/>
    <w:tmpl w:val="4CEE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152E20"/>
    <w:multiLevelType w:val="hybridMultilevel"/>
    <w:tmpl w:val="1D686C4E"/>
    <w:lvl w:ilvl="0" w:tplc="CE24F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3"/>
  </w:num>
  <w:num w:numId="5">
    <w:abstractNumId w:val="13"/>
  </w:num>
  <w:num w:numId="6">
    <w:abstractNumId w:val="11"/>
  </w:num>
  <w:num w:numId="7">
    <w:abstractNumId w:val="4"/>
  </w:num>
  <w:num w:numId="8">
    <w:abstractNumId w:val="12"/>
  </w:num>
  <w:num w:numId="9">
    <w:abstractNumId w:val="12"/>
  </w:num>
  <w:num w:numId="10">
    <w:abstractNumId w:val="15"/>
  </w:num>
  <w:num w:numId="11">
    <w:abstractNumId w:val="9"/>
  </w:num>
  <w:num w:numId="12">
    <w:abstractNumId w:val="20"/>
  </w:num>
  <w:num w:numId="13">
    <w:abstractNumId w:val="14"/>
  </w:num>
  <w:num w:numId="14">
    <w:abstractNumId w:val="5"/>
  </w:num>
  <w:num w:numId="15">
    <w:abstractNumId w:val="3"/>
  </w:num>
  <w:num w:numId="16">
    <w:abstractNumId w:val="22"/>
  </w:num>
  <w:num w:numId="17">
    <w:abstractNumId w:val="19"/>
  </w:num>
  <w:num w:numId="18">
    <w:abstractNumId w:val="8"/>
  </w:num>
  <w:num w:numId="19">
    <w:abstractNumId w:val="21"/>
  </w:num>
  <w:num w:numId="20">
    <w:abstractNumId w:val="2"/>
  </w:num>
  <w:num w:numId="21">
    <w:abstractNumId w:val="6"/>
  </w:num>
  <w:num w:numId="22">
    <w:abstractNumId w:val="7"/>
  </w:num>
  <w:num w:numId="23">
    <w:abstractNumId w:val="16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77"/>
    <w:rsid w:val="00010879"/>
    <w:rsid w:val="000224B4"/>
    <w:rsid w:val="00096A34"/>
    <w:rsid w:val="000A4532"/>
    <w:rsid w:val="000F7E2B"/>
    <w:rsid w:val="001071D1"/>
    <w:rsid w:val="00120F08"/>
    <w:rsid w:val="00135A81"/>
    <w:rsid w:val="001823AE"/>
    <w:rsid w:val="00187210"/>
    <w:rsid w:val="00193990"/>
    <w:rsid w:val="001B1B50"/>
    <w:rsid w:val="001B3225"/>
    <w:rsid w:val="001C1D56"/>
    <w:rsid w:val="001D48DC"/>
    <w:rsid w:val="00213228"/>
    <w:rsid w:val="00262082"/>
    <w:rsid w:val="002A1F88"/>
    <w:rsid w:val="00306E80"/>
    <w:rsid w:val="003A615E"/>
    <w:rsid w:val="003F2F84"/>
    <w:rsid w:val="00466587"/>
    <w:rsid w:val="00466CEC"/>
    <w:rsid w:val="004713A1"/>
    <w:rsid w:val="0048419D"/>
    <w:rsid w:val="00484621"/>
    <w:rsid w:val="00485411"/>
    <w:rsid w:val="004F7E44"/>
    <w:rsid w:val="005649E5"/>
    <w:rsid w:val="005C0A9C"/>
    <w:rsid w:val="006551BD"/>
    <w:rsid w:val="006B5D39"/>
    <w:rsid w:val="0070609F"/>
    <w:rsid w:val="007D0977"/>
    <w:rsid w:val="007D1A1F"/>
    <w:rsid w:val="007D5E4F"/>
    <w:rsid w:val="00843384"/>
    <w:rsid w:val="00870877"/>
    <w:rsid w:val="00884CDE"/>
    <w:rsid w:val="0093798C"/>
    <w:rsid w:val="00993E9A"/>
    <w:rsid w:val="00A33B83"/>
    <w:rsid w:val="00A74849"/>
    <w:rsid w:val="00AB32C0"/>
    <w:rsid w:val="00B37914"/>
    <w:rsid w:val="00B4190D"/>
    <w:rsid w:val="00B569CB"/>
    <w:rsid w:val="00B6269E"/>
    <w:rsid w:val="00B91106"/>
    <w:rsid w:val="00B96412"/>
    <w:rsid w:val="00BF2228"/>
    <w:rsid w:val="00C37155"/>
    <w:rsid w:val="00C46CD2"/>
    <w:rsid w:val="00CB31CC"/>
    <w:rsid w:val="00CB3AE6"/>
    <w:rsid w:val="00CD64B6"/>
    <w:rsid w:val="00D07F6F"/>
    <w:rsid w:val="00D36C2F"/>
    <w:rsid w:val="00D61353"/>
    <w:rsid w:val="00D62A17"/>
    <w:rsid w:val="00DA028E"/>
    <w:rsid w:val="00DB2ACD"/>
    <w:rsid w:val="00DB642A"/>
    <w:rsid w:val="00E206C5"/>
    <w:rsid w:val="00E52E33"/>
    <w:rsid w:val="00E77E6C"/>
    <w:rsid w:val="00EA0C47"/>
    <w:rsid w:val="00EB3124"/>
    <w:rsid w:val="00ED27C7"/>
    <w:rsid w:val="00F20819"/>
    <w:rsid w:val="00F215AA"/>
    <w:rsid w:val="00F6439B"/>
    <w:rsid w:val="00FD0157"/>
    <w:rsid w:val="00F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9D9F"/>
  <w15:docId w15:val="{9EE7C5EB-FA0A-497C-9DB9-EDF403CE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lomakpopisa">
    <w:name w:val="List Paragraph"/>
    <w:basedOn w:val="Normal"/>
    <w:uiPriority w:val="34"/>
    <w:qFormat/>
    <w:rsid w:val="001D48DC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61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15E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C46CD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46CD2"/>
    <w:rPr>
      <w:rFonts w:ascii="Times New Roman" w:eastAsia="Times New Roman" w:hAnsi="Times New Roman" w:cs="Times New Roman"/>
      <w:sz w:val="24"/>
      <w:szCs w:val="24"/>
      <w:lang w:val="hr-HR" w:eastAsia="en-US"/>
    </w:rPr>
  </w:style>
  <w:style w:type="table" w:styleId="Reetkatablice">
    <w:name w:val="Table Grid"/>
    <w:basedOn w:val="Obinatablica"/>
    <w:uiPriority w:val="39"/>
    <w:rsid w:val="00B91106"/>
    <w:pPr>
      <w:spacing w:line="240" w:lineRule="auto"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33B83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3B83"/>
  </w:style>
  <w:style w:type="paragraph" w:styleId="Podnoje">
    <w:name w:val="footer"/>
    <w:basedOn w:val="Normal"/>
    <w:link w:val="PodnojeChar"/>
    <w:uiPriority w:val="99"/>
    <w:unhideWhenUsed/>
    <w:rsid w:val="00A33B83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33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search/Ulica+Lavoslava+Ru%C5%BEi%C4%8Dke+26,+Zagreb,+s?entry=gmail&amp;source=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search/Ulica+Lavoslava+Ru%C5%BEi%C4%8Dke+26,+Zagreb,+s?entry=gmail&amp;source=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3016</Words>
  <Characters>17196</Characters>
  <Application>Microsoft Office Word</Application>
  <DocSecurity>4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iknez</dc:creator>
  <cp:lastModifiedBy>Vladimir Novotny</cp:lastModifiedBy>
  <cp:revision>2</cp:revision>
  <cp:lastPrinted>2025-10-22T08:17:00Z</cp:lastPrinted>
  <dcterms:created xsi:type="dcterms:W3CDTF">2026-02-26T13:11:00Z</dcterms:created>
  <dcterms:modified xsi:type="dcterms:W3CDTF">2026-02-26T13:11:00Z</dcterms:modified>
</cp:coreProperties>
</file>