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188" w:rsidRPr="002920DE" w:rsidRDefault="002920DE" w:rsidP="004E2B7C">
      <w:pPr>
        <w:spacing w:line="276" w:lineRule="auto"/>
        <w:jc w:val="center"/>
        <w:rPr>
          <w:b/>
        </w:rPr>
      </w:pPr>
      <w:bookmarkStart w:id="0" w:name="_GoBack"/>
      <w:r w:rsidRPr="002920DE">
        <w:rPr>
          <w:b/>
        </w:rPr>
        <w:t>Z A P I S N I K</w:t>
      </w:r>
    </w:p>
    <w:p w:rsidR="002920DE" w:rsidRPr="002920DE" w:rsidRDefault="002920DE" w:rsidP="004E2B7C">
      <w:pPr>
        <w:spacing w:line="276" w:lineRule="auto"/>
        <w:jc w:val="center"/>
        <w:rPr>
          <w:b/>
        </w:rPr>
      </w:pPr>
      <w:r w:rsidRPr="002920DE">
        <w:rPr>
          <w:b/>
        </w:rPr>
        <w:t xml:space="preserve">8. sjednice Vijeća Mjesnog odbora Kozari Bok održane 15. siječnja 2026. </w:t>
      </w:r>
    </w:p>
    <w:p w:rsidR="002920DE" w:rsidRPr="002920DE" w:rsidRDefault="002920DE" w:rsidP="004E2B7C">
      <w:pPr>
        <w:spacing w:line="276" w:lineRule="auto"/>
        <w:jc w:val="center"/>
        <w:rPr>
          <w:b/>
        </w:rPr>
      </w:pPr>
      <w:r w:rsidRPr="002920DE">
        <w:rPr>
          <w:b/>
        </w:rPr>
        <w:t>Zagreb, Kozari bok IX. odvojak 11 s početkom u 19,00 sati</w:t>
      </w: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t>Nazočni članovi Vijeća:</w:t>
      </w:r>
    </w:p>
    <w:p w:rsidR="002920DE" w:rsidRPr="002920DE" w:rsidRDefault="002920DE" w:rsidP="004E2B7C">
      <w:pPr>
        <w:spacing w:line="276" w:lineRule="auto"/>
        <w:jc w:val="both"/>
      </w:pPr>
      <w:r w:rsidRPr="002920DE">
        <w:t xml:space="preserve">Joso Barišić, Antonija </w:t>
      </w:r>
      <w:proofErr w:type="spellStart"/>
      <w:r w:rsidRPr="002920DE">
        <w:t>Tiljak</w:t>
      </w:r>
      <w:proofErr w:type="spellEnd"/>
      <w:r w:rsidRPr="002920DE">
        <w:t xml:space="preserve">, Petar Grabež, Marijan </w:t>
      </w:r>
      <w:proofErr w:type="spellStart"/>
      <w:r w:rsidRPr="002920DE">
        <w:t>Vuksan</w:t>
      </w:r>
      <w:proofErr w:type="spellEnd"/>
      <w:r w:rsidRPr="002920DE">
        <w:t xml:space="preserve"> i Ljuban Delić.</w:t>
      </w: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t>Predsjedava gospodin Joso Barišić, predsjednik Vijeća.</w:t>
      </w:r>
    </w:p>
    <w:p w:rsidR="002920DE" w:rsidRPr="002920DE" w:rsidRDefault="002920DE" w:rsidP="004E2B7C">
      <w:pPr>
        <w:spacing w:line="276" w:lineRule="auto"/>
        <w:jc w:val="both"/>
      </w:pPr>
    </w:p>
    <w:p w:rsidR="002920DE" w:rsidRDefault="002920DE" w:rsidP="004E2B7C">
      <w:pPr>
        <w:spacing w:line="276" w:lineRule="auto"/>
        <w:jc w:val="both"/>
      </w:pPr>
      <w:r w:rsidRPr="002920DE">
        <w:t xml:space="preserve">Zapisnik vodi: </w:t>
      </w:r>
      <w:r w:rsidR="004E2B7C" w:rsidRPr="002920DE">
        <w:t>Joso Barišić, predsjednik Vijeća.</w:t>
      </w:r>
    </w:p>
    <w:p w:rsidR="004E2B7C" w:rsidRPr="002920DE" w:rsidRDefault="004E2B7C" w:rsidP="004E2B7C">
      <w:pPr>
        <w:spacing w:line="276" w:lineRule="auto"/>
        <w:jc w:val="both"/>
      </w:pPr>
    </w:p>
    <w:p w:rsidR="002920DE" w:rsidRPr="002920DE" w:rsidRDefault="002920DE" w:rsidP="004E2B7C">
      <w:pPr>
        <w:spacing w:line="276" w:lineRule="auto"/>
        <w:jc w:val="both"/>
      </w:pPr>
      <w:r w:rsidRPr="002920DE">
        <w:t>Predsjednik konstatira da je nazočno 5 od ukupno 5 članova Vijeća, što znači da Vijeće može pravovaljano odlučivati, te otvara 8. sjednicu Vijeća Mjesnog odbora.</w:t>
      </w: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t>Predsjednik Vijeća daje zapisnik 7. sjednice na verifikaciju.</w:t>
      </w:r>
    </w:p>
    <w:p w:rsidR="002920DE" w:rsidRPr="002920DE" w:rsidRDefault="002920DE" w:rsidP="004E2B7C">
      <w:pPr>
        <w:spacing w:line="276" w:lineRule="auto"/>
        <w:jc w:val="both"/>
      </w:pPr>
      <w:r w:rsidRPr="002920DE">
        <w:t xml:space="preserve">Vijeće prihvaća tekst Zapisnika </w:t>
      </w:r>
      <w:r w:rsidR="00B92BC7">
        <w:t>7. sjednice Vijeća, bez izmjena.</w:t>
      </w:r>
    </w:p>
    <w:p w:rsidR="002920DE" w:rsidRPr="002920DE" w:rsidRDefault="002920DE" w:rsidP="004E2B7C">
      <w:pPr>
        <w:spacing w:line="276" w:lineRule="auto"/>
        <w:jc w:val="both"/>
      </w:pPr>
      <w:r w:rsidRPr="002920DE">
        <w:t xml:space="preserve">Na prijedlog predsjednika Vijeće jednoglasno utvrđuje </w:t>
      </w:r>
    </w:p>
    <w:p w:rsidR="002920DE" w:rsidRPr="002920DE" w:rsidRDefault="002920DE" w:rsidP="004E2B7C">
      <w:pPr>
        <w:spacing w:line="276" w:lineRule="auto"/>
        <w:jc w:val="both"/>
      </w:pPr>
    </w:p>
    <w:p w:rsidR="002920DE" w:rsidRPr="002920DE" w:rsidRDefault="002920DE" w:rsidP="004E2B7C">
      <w:pPr>
        <w:spacing w:line="276" w:lineRule="auto"/>
        <w:jc w:val="center"/>
        <w:rPr>
          <w:b/>
        </w:rPr>
      </w:pPr>
      <w:r w:rsidRPr="002920DE">
        <w:rPr>
          <w:b/>
        </w:rPr>
        <w:t>DNEVNI  RED</w:t>
      </w:r>
    </w:p>
    <w:p w:rsidR="002920DE" w:rsidRPr="002920DE" w:rsidRDefault="002920DE" w:rsidP="004E2B7C">
      <w:pPr>
        <w:spacing w:line="276"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
        <w:gridCol w:w="8472"/>
      </w:tblGrid>
      <w:tr w:rsidR="002920DE" w:rsidRPr="002920DE" w:rsidTr="002920DE">
        <w:tc>
          <w:tcPr>
            <w:tcW w:w="567" w:type="dxa"/>
            <w:shd w:val="clear" w:color="auto" w:fill="auto"/>
          </w:tcPr>
          <w:p w:rsidR="002920DE" w:rsidRPr="002920DE" w:rsidRDefault="002920DE" w:rsidP="004E2B7C">
            <w:pPr>
              <w:spacing w:line="276" w:lineRule="auto"/>
              <w:jc w:val="both"/>
            </w:pPr>
            <w:r w:rsidRPr="002920DE">
              <w:t xml:space="preserve">1. </w:t>
            </w:r>
          </w:p>
        </w:tc>
        <w:tc>
          <w:tcPr>
            <w:tcW w:w="9070" w:type="dxa"/>
            <w:shd w:val="clear" w:color="auto" w:fill="auto"/>
          </w:tcPr>
          <w:p w:rsidR="002920DE" w:rsidRPr="002920DE" w:rsidRDefault="002920DE" w:rsidP="004E2B7C">
            <w:pPr>
              <w:spacing w:line="276" w:lineRule="auto"/>
              <w:jc w:val="both"/>
            </w:pPr>
            <w:r w:rsidRPr="002920DE">
              <w:t>Zaključci o aktualnoj prometnoj i komunalnoj problematici - donošenje zaključaka</w:t>
            </w:r>
          </w:p>
        </w:tc>
      </w:tr>
      <w:tr w:rsidR="002920DE" w:rsidRPr="002920DE" w:rsidTr="002920DE">
        <w:tc>
          <w:tcPr>
            <w:tcW w:w="567" w:type="dxa"/>
            <w:shd w:val="clear" w:color="auto" w:fill="auto"/>
          </w:tcPr>
          <w:p w:rsidR="002920DE" w:rsidRPr="002920DE" w:rsidRDefault="002920DE" w:rsidP="004E2B7C">
            <w:pPr>
              <w:spacing w:line="276" w:lineRule="auto"/>
              <w:jc w:val="both"/>
            </w:pPr>
            <w:r w:rsidRPr="002920DE">
              <w:t xml:space="preserve">2. </w:t>
            </w:r>
          </w:p>
        </w:tc>
        <w:tc>
          <w:tcPr>
            <w:tcW w:w="9070" w:type="dxa"/>
            <w:shd w:val="clear" w:color="auto" w:fill="auto"/>
          </w:tcPr>
          <w:p w:rsidR="002920DE" w:rsidRPr="002920DE" w:rsidRDefault="002920DE" w:rsidP="004E2B7C">
            <w:pPr>
              <w:spacing w:line="276" w:lineRule="auto"/>
              <w:jc w:val="both"/>
            </w:pPr>
            <w:r w:rsidRPr="002920DE">
              <w:t>Pitanja, prijedlozi i obavijesti</w:t>
            </w:r>
          </w:p>
          <w:p w:rsidR="002920DE" w:rsidRPr="002920DE" w:rsidRDefault="002920DE" w:rsidP="004E2B7C">
            <w:pPr>
              <w:spacing w:line="276" w:lineRule="auto"/>
              <w:jc w:val="both"/>
            </w:pPr>
          </w:p>
          <w:p w:rsidR="002920DE" w:rsidRPr="002920DE" w:rsidRDefault="002920DE" w:rsidP="004E2B7C">
            <w:pPr>
              <w:spacing w:line="276" w:lineRule="auto"/>
              <w:jc w:val="both"/>
            </w:pPr>
          </w:p>
        </w:tc>
      </w:tr>
    </w:tbl>
    <w:p w:rsidR="002920DE" w:rsidRPr="002920DE" w:rsidRDefault="002920DE" w:rsidP="004E2B7C">
      <w:pPr>
        <w:spacing w:line="276" w:lineRule="auto"/>
        <w:jc w:val="both"/>
        <w:rPr>
          <w:b/>
        </w:rPr>
      </w:pPr>
      <w:r w:rsidRPr="002920DE">
        <w:rPr>
          <w:b/>
        </w:rPr>
        <w:t>Ad1. Zaključci o aktualnoj prometnoj i komunalnoj problematici - donošenje zaključaka</w:t>
      </w:r>
    </w:p>
    <w:p w:rsidR="002920DE" w:rsidRPr="002920DE" w:rsidRDefault="002920DE" w:rsidP="004E2B7C">
      <w:pPr>
        <w:spacing w:line="276" w:lineRule="auto"/>
        <w:jc w:val="both"/>
        <w:rPr>
          <w:b/>
        </w:rPr>
      </w:pPr>
    </w:p>
    <w:p w:rsidR="002920DE" w:rsidRPr="002920DE" w:rsidRDefault="002920DE" w:rsidP="004E2B7C">
      <w:pPr>
        <w:spacing w:line="276" w:lineRule="auto"/>
        <w:jc w:val="both"/>
      </w:pPr>
      <w:r w:rsidRPr="002920DE">
        <w:t>Uvodno obrazloženje iznosi Predsjednik Vijeća (ili se navodi ime i prezime Vijećnika kojem predsjednik dozvoli da izloži obrazloženje točke dnevnog reda).</w:t>
      </w:r>
    </w:p>
    <w:p w:rsidR="002920DE" w:rsidRPr="002920DE" w:rsidRDefault="002920DE" w:rsidP="004E2B7C">
      <w:pPr>
        <w:spacing w:line="276" w:lineRule="auto"/>
        <w:jc w:val="both"/>
      </w:pP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t xml:space="preserve">U raspravi sudjeluju: Joso Barišić, Antonija </w:t>
      </w:r>
      <w:proofErr w:type="spellStart"/>
      <w:r w:rsidRPr="002920DE">
        <w:t>Tiljak</w:t>
      </w:r>
      <w:proofErr w:type="spellEnd"/>
      <w:r w:rsidRPr="002920DE">
        <w:t xml:space="preserve">, Petar Grabež, Marijan </w:t>
      </w:r>
      <w:proofErr w:type="spellStart"/>
      <w:r w:rsidRPr="002920DE">
        <w:t>Vuksan</w:t>
      </w:r>
      <w:proofErr w:type="spellEnd"/>
      <w:r w:rsidRPr="002920DE">
        <w:t xml:space="preserve"> i Ljuban Delić, </w:t>
      </w: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t xml:space="preserve">Vijeće </w:t>
      </w:r>
      <w:r w:rsidR="00B92BC7">
        <w:t>jednoglasno donosi</w:t>
      </w:r>
    </w:p>
    <w:p w:rsidR="002920DE" w:rsidRPr="002920DE" w:rsidRDefault="002920DE" w:rsidP="004E2B7C">
      <w:pPr>
        <w:spacing w:line="276" w:lineRule="auto"/>
        <w:jc w:val="both"/>
      </w:pPr>
    </w:p>
    <w:p w:rsidR="002920DE" w:rsidRPr="002920DE" w:rsidRDefault="00B92BC7" w:rsidP="004E2B7C">
      <w:pPr>
        <w:spacing w:line="276" w:lineRule="auto"/>
      </w:pPr>
      <w:r>
        <w:t>Zaključke</w:t>
      </w:r>
      <w:r w:rsidR="002920DE" w:rsidRPr="002920DE">
        <w:t xml:space="preserve">  o aktualnoj prometnoj i komunalnoj problematici - donošenje zaključaka</w:t>
      </w:r>
    </w:p>
    <w:p w:rsidR="002920DE" w:rsidRPr="002920DE" w:rsidRDefault="002920DE" w:rsidP="004E2B7C">
      <w:pPr>
        <w:spacing w:line="276" w:lineRule="auto"/>
      </w:pPr>
    </w:p>
    <w:p w:rsidR="002920DE" w:rsidRPr="002920DE" w:rsidRDefault="002920DE" w:rsidP="004E2B7C">
      <w:pPr>
        <w:spacing w:line="276" w:lineRule="auto"/>
        <w:jc w:val="both"/>
      </w:pPr>
      <w:r w:rsidRPr="002920DE">
        <w:t>(Zaključak se prilaže ovom zapisniku i njegov je sastavni dio.)</w:t>
      </w:r>
    </w:p>
    <w:p w:rsidR="002920DE" w:rsidRPr="002920DE" w:rsidRDefault="002920DE" w:rsidP="004E2B7C">
      <w:pPr>
        <w:spacing w:line="276" w:lineRule="auto"/>
        <w:jc w:val="both"/>
      </w:pPr>
    </w:p>
    <w:p w:rsidR="002920DE" w:rsidRPr="002920DE" w:rsidRDefault="002920DE" w:rsidP="004E2B7C">
      <w:pPr>
        <w:spacing w:line="276" w:lineRule="auto"/>
        <w:jc w:val="both"/>
        <w:rPr>
          <w:b/>
        </w:rPr>
      </w:pPr>
      <w:r w:rsidRPr="002920DE">
        <w:rPr>
          <w:b/>
        </w:rPr>
        <w:t>Ad2. Pitanja, prijedlozi i obavijesti</w:t>
      </w:r>
    </w:p>
    <w:p w:rsidR="002920DE" w:rsidRDefault="002920DE" w:rsidP="004E2B7C">
      <w:pPr>
        <w:spacing w:line="276" w:lineRule="auto"/>
        <w:jc w:val="both"/>
        <w:rPr>
          <w:b/>
        </w:rPr>
      </w:pPr>
    </w:p>
    <w:p w:rsidR="004E2B7C" w:rsidRPr="004E2B7C" w:rsidRDefault="004E2B7C" w:rsidP="004E2B7C">
      <w:pPr>
        <w:spacing w:line="276" w:lineRule="auto"/>
        <w:jc w:val="both"/>
      </w:pPr>
      <w:r w:rsidRPr="004E2B7C">
        <w:t>Izvješća primljena na znanje.</w:t>
      </w:r>
    </w:p>
    <w:p w:rsidR="002920DE" w:rsidRPr="002920DE" w:rsidRDefault="002920DE" w:rsidP="004E2B7C">
      <w:pPr>
        <w:spacing w:line="276" w:lineRule="auto"/>
        <w:jc w:val="both"/>
      </w:pP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lastRenderedPageBreak/>
        <w:t xml:space="preserve">Sjednica je završila u </w:t>
      </w:r>
      <w:r w:rsidR="00B92BC7">
        <w:t>20.00.sati</w:t>
      </w:r>
    </w:p>
    <w:p w:rsidR="002920DE" w:rsidRPr="002920DE" w:rsidRDefault="002920DE" w:rsidP="004E2B7C">
      <w:pPr>
        <w:spacing w:line="276" w:lineRule="auto"/>
        <w:jc w:val="both"/>
      </w:pPr>
    </w:p>
    <w:p w:rsidR="002920DE" w:rsidRPr="002920DE" w:rsidRDefault="002920DE" w:rsidP="004E2B7C">
      <w:pPr>
        <w:spacing w:line="276" w:lineRule="auto"/>
        <w:jc w:val="both"/>
      </w:pPr>
      <w:r w:rsidRPr="002920DE">
        <w:t>KLASA: 024-08/26-003/113</w:t>
      </w:r>
    </w:p>
    <w:p w:rsidR="002920DE" w:rsidRPr="002920DE" w:rsidRDefault="002920DE" w:rsidP="004E2B7C">
      <w:pPr>
        <w:spacing w:line="276" w:lineRule="auto"/>
        <w:jc w:val="both"/>
      </w:pPr>
      <w:r w:rsidRPr="002920DE">
        <w:t>URBROJ: 251-13-11-5/004-26-1</w:t>
      </w:r>
    </w:p>
    <w:p w:rsidR="002920DE" w:rsidRPr="002920DE" w:rsidRDefault="002920DE" w:rsidP="004E2B7C">
      <w:pPr>
        <w:spacing w:line="276" w:lineRule="auto"/>
        <w:jc w:val="both"/>
      </w:pPr>
      <w:r w:rsidRPr="002920DE">
        <w:t>Zagreb, 15. siječnja 2026.</w:t>
      </w:r>
    </w:p>
    <w:p w:rsidR="002920DE" w:rsidRPr="002920DE" w:rsidRDefault="002920DE" w:rsidP="004E2B7C">
      <w:pPr>
        <w:spacing w:line="276" w:lineRule="auto"/>
        <w:jc w:val="both"/>
      </w:pPr>
    </w:p>
    <w:p w:rsidR="002920DE" w:rsidRDefault="002920DE" w:rsidP="004E2B7C">
      <w:pPr>
        <w:spacing w:line="276" w:lineRule="auto"/>
        <w:jc w:val="both"/>
      </w:pPr>
      <w:r w:rsidRPr="002920DE">
        <w:t>Zapisnik uredio</w:t>
      </w:r>
      <w:r w:rsidR="00B92BC7">
        <w:t>:</w:t>
      </w:r>
    </w:p>
    <w:p w:rsidR="00B92BC7" w:rsidRPr="002920DE" w:rsidRDefault="00B92BC7" w:rsidP="004E2B7C">
      <w:pPr>
        <w:spacing w:line="276" w:lineRule="auto"/>
      </w:pPr>
      <w:r w:rsidRPr="002920DE">
        <w:t>Joso Barišić</w:t>
      </w:r>
    </w:p>
    <w:p w:rsidR="00B92BC7" w:rsidRPr="002920DE" w:rsidRDefault="00B92BC7" w:rsidP="004E2B7C">
      <w:pPr>
        <w:spacing w:line="276" w:lineRule="auto"/>
        <w:jc w:val="both"/>
      </w:pPr>
    </w:p>
    <w:p w:rsidR="002920DE" w:rsidRPr="002920DE" w:rsidRDefault="002920DE" w:rsidP="004E2B7C">
      <w:pPr>
        <w:spacing w:line="276" w:lineRule="auto"/>
        <w:ind w:left="4248"/>
        <w:jc w:val="center"/>
      </w:pPr>
      <w:r w:rsidRPr="002920DE">
        <w:t>Predsjednik</w:t>
      </w:r>
    </w:p>
    <w:p w:rsidR="002920DE" w:rsidRPr="002920DE" w:rsidRDefault="002920DE" w:rsidP="004E2B7C">
      <w:pPr>
        <w:spacing w:line="276" w:lineRule="auto"/>
        <w:ind w:left="4248"/>
        <w:jc w:val="center"/>
      </w:pPr>
      <w:r w:rsidRPr="002920DE">
        <w:t>Vijeća Mjesnog odbora Kozari Bok</w:t>
      </w:r>
    </w:p>
    <w:p w:rsidR="002920DE" w:rsidRPr="002920DE" w:rsidRDefault="002920DE" w:rsidP="004E2B7C">
      <w:pPr>
        <w:spacing w:line="276" w:lineRule="auto"/>
        <w:ind w:left="4248"/>
        <w:jc w:val="center"/>
      </w:pPr>
    </w:p>
    <w:p w:rsidR="002920DE" w:rsidRPr="002920DE" w:rsidRDefault="002920DE" w:rsidP="004E2B7C">
      <w:pPr>
        <w:spacing w:line="276" w:lineRule="auto"/>
        <w:ind w:left="4248"/>
        <w:jc w:val="center"/>
      </w:pPr>
      <w:r w:rsidRPr="002920DE">
        <w:t>Joso Barišić</w:t>
      </w:r>
    </w:p>
    <w:p w:rsidR="002920DE" w:rsidRPr="002920DE" w:rsidRDefault="002920DE" w:rsidP="004E2B7C">
      <w:pPr>
        <w:spacing w:line="276" w:lineRule="auto"/>
        <w:rPr>
          <w:u w:val="single"/>
        </w:rPr>
      </w:pPr>
      <w:r w:rsidRPr="002920DE">
        <w:rPr>
          <w:u w:val="single"/>
        </w:rPr>
        <w:br w:type="page"/>
      </w:r>
    </w:p>
    <w:p w:rsidR="002920DE" w:rsidRPr="002920DE" w:rsidRDefault="002920DE" w:rsidP="004E2B7C">
      <w:pPr>
        <w:spacing w:line="276" w:lineRule="auto"/>
      </w:pPr>
      <w:r w:rsidRPr="002920DE">
        <w:lastRenderedPageBreak/>
        <w:t>Na temelju članka 99. Statuta Grada Zagreba (Službeni glasnik Grada Zagreba (23/16, 2/18, 23/18, 3/20, 3/21, 11/21 - pročišćeni tekst, 16/22) Vijeće Mjesnog odbora Kozari Bok na 8. sjednici, 15. siječnja 2026, donijelo je</w:t>
      </w:r>
    </w:p>
    <w:p w:rsidR="002920DE" w:rsidRPr="002920DE" w:rsidRDefault="002920DE" w:rsidP="004E2B7C">
      <w:pPr>
        <w:spacing w:line="276" w:lineRule="auto"/>
      </w:pPr>
    </w:p>
    <w:p w:rsidR="002920DE" w:rsidRPr="002920DE" w:rsidRDefault="002920DE" w:rsidP="004E2B7C">
      <w:pPr>
        <w:spacing w:line="276" w:lineRule="auto"/>
      </w:pPr>
    </w:p>
    <w:p w:rsidR="002920DE" w:rsidRPr="002920DE" w:rsidRDefault="002920DE" w:rsidP="004E2B7C">
      <w:pPr>
        <w:spacing w:line="276" w:lineRule="auto"/>
        <w:jc w:val="center"/>
        <w:outlineLvl w:val="2"/>
        <w:rPr>
          <w:rFonts w:eastAsia="Times New Roman"/>
          <w:b/>
          <w:bCs/>
          <w:szCs w:val="24"/>
          <w:lang w:eastAsia="hr-HR"/>
        </w:rPr>
      </w:pPr>
      <w:r w:rsidRPr="002920DE">
        <w:rPr>
          <w:rFonts w:eastAsia="Times New Roman"/>
          <w:b/>
          <w:bCs/>
          <w:szCs w:val="24"/>
          <w:lang w:eastAsia="hr-HR"/>
        </w:rPr>
        <w:t>ZAKLJUČAK</w:t>
      </w:r>
    </w:p>
    <w:p w:rsidR="002920DE" w:rsidRPr="002920DE" w:rsidRDefault="002920DE" w:rsidP="004E2B7C">
      <w:pPr>
        <w:spacing w:line="276" w:lineRule="auto"/>
        <w:jc w:val="center"/>
        <w:outlineLvl w:val="3"/>
        <w:rPr>
          <w:b/>
          <w:szCs w:val="24"/>
        </w:rPr>
      </w:pPr>
      <w:r w:rsidRPr="002920DE">
        <w:rPr>
          <w:b/>
          <w:szCs w:val="24"/>
        </w:rPr>
        <w:t xml:space="preserve">o opravdanosti asfaltiranja zelene površine na </w:t>
      </w:r>
      <w:proofErr w:type="spellStart"/>
      <w:r w:rsidRPr="002920DE">
        <w:rPr>
          <w:b/>
          <w:szCs w:val="24"/>
        </w:rPr>
        <w:t>k.č</w:t>
      </w:r>
      <w:proofErr w:type="spellEnd"/>
      <w:r w:rsidRPr="002920DE">
        <w:rPr>
          <w:b/>
          <w:szCs w:val="24"/>
        </w:rPr>
        <w:t xml:space="preserve">. 278 k.o. Žitnjak i </w:t>
      </w:r>
      <w:proofErr w:type="spellStart"/>
      <w:r w:rsidRPr="002920DE">
        <w:rPr>
          <w:b/>
          <w:szCs w:val="24"/>
        </w:rPr>
        <w:t>k.č</w:t>
      </w:r>
      <w:proofErr w:type="spellEnd"/>
      <w:r w:rsidRPr="002920DE">
        <w:rPr>
          <w:b/>
          <w:szCs w:val="24"/>
        </w:rPr>
        <w:t>. 276/4</w:t>
      </w:r>
    </w:p>
    <w:p w:rsidR="002920DE" w:rsidRPr="002920DE" w:rsidRDefault="002920DE" w:rsidP="004E2B7C">
      <w:pPr>
        <w:spacing w:line="276" w:lineRule="auto"/>
        <w:rPr>
          <w:rFonts w:eastAsia="Times New Roman"/>
          <w:bCs/>
          <w:szCs w:val="24"/>
          <w:lang w:eastAsia="hr-HR"/>
        </w:rPr>
      </w:pPr>
    </w:p>
    <w:p w:rsidR="002920DE" w:rsidRPr="002920DE" w:rsidRDefault="002920DE" w:rsidP="004E2B7C">
      <w:pPr>
        <w:pStyle w:val="StandardWeb"/>
        <w:suppressAutoHyphens/>
        <w:spacing w:before="0" w:beforeAutospacing="0" w:after="0" w:afterAutospacing="0" w:line="276" w:lineRule="auto"/>
      </w:pPr>
      <w:r w:rsidRPr="002920DE">
        <w:rPr>
          <w:rStyle w:val="Naglaeno"/>
        </w:rPr>
        <w:t>1.</w:t>
      </w:r>
      <w:r w:rsidRPr="002920DE">
        <w:t xml:space="preserve"> Vijeće Mjesnog odbora Kozari Bok razmotrilo je problematiku uređenja i korištenja zemljišta na </w:t>
      </w:r>
      <w:r w:rsidRPr="002920DE">
        <w:rPr>
          <w:rStyle w:val="Naglaeno"/>
        </w:rPr>
        <w:t xml:space="preserve">katastarskim česticama </w:t>
      </w:r>
      <w:proofErr w:type="spellStart"/>
      <w:r w:rsidRPr="002920DE">
        <w:rPr>
          <w:rStyle w:val="Naglaeno"/>
        </w:rPr>
        <w:t>k.č</w:t>
      </w:r>
      <w:proofErr w:type="spellEnd"/>
      <w:r w:rsidRPr="002920DE">
        <w:rPr>
          <w:rStyle w:val="Naglaeno"/>
        </w:rPr>
        <w:t xml:space="preserve">. 278 i </w:t>
      </w:r>
      <w:proofErr w:type="spellStart"/>
      <w:r w:rsidRPr="002920DE">
        <w:rPr>
          <w:rStyle w:val="Naglaeno"/>
        </w:rPr>
        <w:t>k.č</w:t>
      </w:r>
      <w:proofErr w:type="spellEnd"/>
      <w:r w:rsidRPr="002920DE">
        <w:rPr>
          <w:rStyle w:val="Naglaeno"/>
        </w:rPr>
        <w:t>. 276/4 k.o. Žitnjak</w:t>
      </w:r>
      <w:r w:rsidRPr="002920DE">
        <w:t xml:space="preserve">, ispred poslovnog objekta nekadašnjeg </w:t>
      </w:r>
      <w:proofErr w:type="spellStart"/>
      <w:r w:rsidRPr="002920DE">
        <w:rPr>
          <w:rStyle w:val="Naglaeno"/>
        </w:rPr>
        <w:t>Kia</w:t>
      </w:r>
      <w:proofErr w:type="spellEnd"/>
      <w:r w:rsidRPr="002920DE">
        <w:rPr>
          <w:rStyle w:val="Naglaeno"/>
        </w:rPr>
        <w:t xml:space="preserve"> – prodajnog salona automobila</w:t>
      </w:r>
      <w:r w:rsidRPr="002920DE">
        <w:t>, te utvrđuje sljedeće:</w:t>
      </w:r>
    </w:p>
    <w:p w:rsidR="002920DE" w:rsidRPr="002920DE" w:rsidRDefault="002920DE" w:rsidP="004E2B7C">
      <w:pPr>
        <w:pStyle w:val="StandardWeb"/>
        <w:suppressAutoHyphens/>
        <w:spacing w:before="0" w:beforeAutospacing="0" w:after="0" w:afterAutospacing="0" w:line="276" w:lineRule="auto"/>
      </w:pPr>
      <w:r w:rsidRPr="002920DE">
        <w:t xml:space="preserve">– da je predmetni prostor u ranijem razdoblju bio uređen i evidentiran kao </w:t>
      </w:r>
      <w:r w:rsidRPr="002920DE">
        <w:rPr>
          <w:rStyle w:val="Naglaeno"/>
        </w:rPr>
        <w:t>zelena površina</w:t>
      </w:r>
      <w:r w:rsidRPr="002920DE">
        <w:t>,</w:t>
      </w:r>
      <w:r w:rsidRPr="002920DE">
        <w:br/>
        <w:t xml:space="preserve">– da je navedena zelena površina </w:t>
      </w:r>
      <w:r w:rsidRPr="002920DE">
        <w:rPr>
          <w:rStyle w:val="Naglaeno"/>
        </w:rPr>
        <w:t>asfaltirana i prilagođena za parkiranje motornih vozila</w:t>
      </w:r>
      <w:r w:rsidRPr="002920DE">
        <w:t>,</w:t>
      </w:r>
      <w:r w:rsidRPr="002920DE">
        <w:br/>
        <w:t xml:space="preserve">– da su navedeni zahvati izvršeni </w:t>
      </w:r>
      <w:r w:rsidRPr="002920DE">
        <w:rPr>
          <w:rStyle w:val="Naglaeno"/>
        </w:rPr>
        <w:t>bez prethodnog razmatranja i bez saznanja Vijeća Mjesnog odbora Kozari Bok</w:t>
      </w:r>
      <w:r w:rsidRPr="002920DE">
        <w:t>, odnosno bez pribavljenih mišljenja i suglasnosti mjesne samouprave.</w:t>
      </w:r>
    </w:p>
    <w:p w:rsidR="002920DE" w:rsidRPr="002920DE" w:rsidRDefault="002920DE" w:rsidP="004E2B7C">
      <w:pPr>
        <w:pStyle w:val="StandardWeb"/>
        <w:suppressAutoHyphens/>
        <w:spacing w:before="0" w:beforeAutospacing="0" w:after="0" w:afterAutospacing="0" w:line="276" w:lineRule="auto"/>
      </w:pPr>
      <w:r w:rsidRPr="002920DE">
        <w:rPr>
          <w:rStyle w:val="Naglaeno"/>
        </w:rPr>
        <w:t>2.</w:t>
      </w:r>
      <w:r w:rsidRPr="002920DE">
        <w:t xml:space="preserve"> Vijeće Mjesnog odbora Kozari Bok izražava zabrinutost zbog neovlaštene prenamjene zelene površine u parkirališni prostor, budući da takvi zahvati imaju negativan utjecaj na:</w:t>
      </w:r>
    </w:p>
    <w:p w:rsidR="002920DE" w:rsidRPr="002920DE" w:rsidRDefault="002920DE" w:rsidP="004E2B7C">
      <w:pPr>
        <w:pStyle w:val="StandardWeb"/>
        <w:numPr>
          <w:ilvl w:val="0"/>
          <w:numId w:val="3"/>
        </w:numPr>
        <w:suppressAutoHyphens/>
        <w:spacing w:before="0" w:beforeAutospacing="0" w:after="0" w:afterAutospacing="0" w:line="276" w:lineRule="auto"/>
      </w:pPr>
      <w:r w:rsidRPr="002920DE">
        <w:t>kvalitetu života stanovnika,</w:t>
      </w:r>
    </w:p>
    <w:p w:rsidR="002920DE" w:rsidRPr="002920DE" w:rsidRDefault="002920DE" w:rsidP="004E2B7C">
      <w:pPr>
        <w:pStyle w:val="StandardWeb"/>
        <w:numPr>
          <w:ilvl w:val="0"/>
          <w:numId w:val="3"/>
        </w:numPr>
        <w:suppressAutoHyphens/>
        <w:spacing w:before="0" w:beforeAutospacing="0" w:after="0" w:afterAutospacing="0" w:line="276" w:lineRule="auto"/>
      </w:pPr>
      <w:r w:rsidRPr="002920DE">
        <w:t>očuvanje zelenih i javnih površina,</w:t>
      </w:r>
    </w:p>
    <w:p w:rsidR="002920DE" w:rsidRPr="002920DE" w:rsidRDefault="002920DE" w:rsidP="004E2B7C">
      <w:pPr>
        <w:pStyle w:val="StandardWeb"/>
        <w:numPr>
          <w:ilvl w:val="0"/>
          <w:numId w:val="3"/>
        </w:numPr>
        <w:suppressAutoHyphens/>
        <w:spacing w:before="0" w:beforeAutospacing="0" w:after="0" w:afterAutospacing="0" w:line="276" w:lineRule="auto"/>
      </w:pPr>
      <w:r w:rsidRPr="002920DE">
        <w:t>prometnu i komunalnu sigurnost,</w:t>
      </w:r>
    </w:p>
    <w:p w:rsidR="002920DE" w:rsidRPr="002920DE" w:rsidRDefault="002920DE" w:rsidP="004E2B7C">
      <w:pPr>
        <w:pStyle w:val="StandardWeb"/>
        <w:numPr>
          <w:ilvl w:val="0"/>
          <w:numId w:val="3"/>
        </w:numPr>
        <w:suppressAutoHyphens/>
        <w:spacing w:before="0" w:beforeAutospacing="0" w:after="0" w:afterAutospacing="0" w:line="276" w:lineRule="auto"/>
      </w:pPr>
      <w:r w:rsidRPr="002920DE">
        <w:t>transparentnost i zakonitost upravljanja prostorom.</w:t>
      </w:r>
    </w:p>
    <w:p w:rsidR="002920DE" w:rsidRPr="002920DE" w:rsidRDefault="002920DE" w:rsidP="004E2B7C">
      <w:pPr>
        <w:pStyle w:val="StandardWeb"/>
        <w:suppressAutoHyphens/>
        <w:spacing w:before="0" w:beforeAutospacing="0" w:after="0" w:afterAutospacing="0" w:line="276" w:lineRule="auto"/>
      </w:pPr>
      <w:r w:rsidRPr="002920DE">
        <w:rPr>
          <w:rStyle w:val="Naglaeno"/>
        </w:rPr>
        <w:t>3.</w:t>
      </w:r>
      <w:r w:rsidRPr="002920DE">
        <w:t xml:space="preserve"> Vijeće Mjesnog odbora Kozari Bok predlaže da nadležna gradska tijela:</w:t>
      </w:r>
    </w:p>
    <w:p w:rsidR="002920DE" w:rsidRPr="002920DE" w:rsidRDefault="002920DE" w:rsidP="004E2B7C">
      <w:pPr>
        <w:pStyle w:val="StandardWeb"/>
        <w:numPr>
          <w:ilvl w:val="0"/>
          <w:numId w:val="2"/>
        </w:numPr>
        <w:suppressAutoHyphens/>
        <w:spacing w:before="0" w:beforeAutospacing="0" w:after="0" w:afterAutospacing="0" w:line="276" w:lineRule="auto"/>
      </w:pPr>
      <w:r w:rsidRPr="002920DE">
        <w:t xml:space="preserve">utvrde </w:t>
      </w:r>
      <w:r w:rsidRPr="002920DE">
        <w:rPr>
          <w:rStyle w:val="Naglaeno"/>
        </w:rPr>
        <w:t>pravni i stvarni status</w:t>
      </w:r>
      <w:r w:rsidRPr="002920DE">
        <w:t xml:space="preserve"> predmetnih čestica,</w:t>
      </w:r>
    </w:p>
    <w:p w:rsidR="002920DE" w:rsidRPr="002920DE" w:rsidRDefault="002920DE" w:rsidP="004E2B7C">
      <w:pPr>
        <w:pStyle w:val="StandardWeb"/>
        <w:numPr>
          <w:ilvl w:val="0"/>
          <w:numId w:val="2"/>
        </w:numPr>
        <w:suppressAutoHyphens/>
        <w:spacing w:before="0" w:beforeAutospacing="0" w:after="0" w:afterAutospacing="0" w:line="276" w:lineRule="auto"/>
      </w:pPr>
      <w:r w:rsidRPr="002920DE">
        <w:t xml:space="preserve">ispitaju </w:t>
      </w:r>
      <w:r w:rsidRPr="002920DE">
        <w:rPr>
          <w:rStyle w:val="Naglaeno"/>
        </w:rPr>
        <w:t>zakonitost izvedenih radova</w:t>
      </w:r>
      <w:r w:rsidRPr="002920DE">
        <w:t xml:space="preserve"> i eventualno izdane akte ili suglasnosti,</w:t>
      </w:r>
    </w:p>
    <w:p w:rsidR="002920DE" w:rsidRPr="002920DE" w:rsidRDefault="002920DE" w:rsidP="004E2B7C">
      <w:pPr>
        <w:pStyle w:val="StandardWeb"/>
        <w:numPr>
          <w:ilvl w:val="0"/>
          <w:numId w:val="2"/>
        </w:numPr>
        <w:suppressAutoHyphens/>
        <w:spacing w:before="0" w:beforeAutospacing="0" w:after="0" w:afterAutospacing="0" w:line="276" w:lineRule="auto"/>
      </w:pPr>
      <w:r w:rsidRPr="002920DE">
        <w:t>izvijeste Vijeće Mjesnog odbora Kozari Bok o poduzetim radnjama,</w:t>
      </w:r>
    </w:p>
    <w:p w:rsidR="002920DE" w:rsidRPr="002920DE" w:rsidRDefault="002920DE" w:rsidP="004E2B7C">
      <w:pPr>
        <w:pStyle w:val="StandardWeb"/>
        <w:numPr>
          <w:ilvl w:val="0"/>
          <w:numId w:val="2"/>
        </w:numPr>
        <w:suppressAutoHyphens/>
        <w:spacing w:before="0" w:beforeAutospacing="0" w:after="0" w:afterAutospacing="0" w:line="276" w:lineRule="auto"/>
      </w:pPr>
      <w:r w:rsidRPr="002920DE">
        <w:t xml:space="preserve">razmotre mogućnost </w:t>
      </w:r>
      <w:r w:rsidRPr="002920DE">
        <w:rPr>
          <w:rStyle w:val="Naglaeno"/>
        </w:rPr>
        <w:t>vraćanja prostora u prvobitnu namjenu</w:t>
      </w:r>
      <w:r w:rsidRPr="002920DE">
        <w:t xml:space="preserve"> ili donošenja rješenja u skladu s važećom prostorno-planskom dokumentacijom i interesima lokalne zajednice.</w:t>
      </w:r>
    </w:p>
    <w:p w:rsidR="002920DE" w:rsidRPr="002920DE" w:rsidRDefault="002920DE" w:rsidP="004E2B7C">
      <w:pPr>
        <w:pStyle w:val="StandardWeb"/>
        <w:suppressAutoHyphens/>
        <w:spacing w:before="0" w:beforeAutospacing="0" w:after="0" w:afterAutospacing="0" w:line="276" w:lineRule="auto"/>
      </w:pPr>
      <w:r w:rsidRPr="002920DE">
        <w:t>4. Obrazloženje je sastavni dio ovog Zaključka.</w:t>
      </w:r>
    </w:p>
    <w:p w:rsidR="002920DE" w:rsidRPr="002920DE" w:rsidRDefault="002920DE" w:rsidP="004E2B7C">
      <w:pPr>
        <w:pStyle w:val="StandardWeb"/>
        <w:suppressAutoHyphens/>
        <w:spacing w:before="0" w:beforeAutospacing="0" w:after="0" w:afterAutospacing="0" w:line="276" w:lineRule="auto"/>
      </w:pPr>
      <w:r w:rsidRPr="002920DE">
        <w:rPr>
          <w:rStyle w:val="Naglaeno"/>
        </w:rPr>
        <w:t>5.</w:t>
      </w:r>
      <w:r w:rsidRPr="002920DE">
        <w:t xml:space="preserve"> Ovaj Zaključak dostavit će se na postupanje </w:t>
      </w:r>
      <w:r w:rsidRPr="002920DE">
        <w:rPr>
          <w:rStyle w:val="Naglaeno"/>
        </w:rPr>
        <w:t>Vijeću Gradske četvrti Peščenica – Žitnjak</w:t>
      </w:r>
      <w:r w:rsidRPr="002920DE">
        <w:t>.</w:t>
      </w:r>
    </w:p>
    <w:p w:rsidR="002920DE" w:rsidRPr="002920DE" w:rsidRDefault="002920DE" w:rsidP="004E2B7C">
      <w:pPr>
        <w:spacing w:line="276" w:lineRule="auto"/>
        <w:rPr>
          <w:rFonts w:eastAsia="Times New Roman"/>
          <w:szCs w:val="24"/>
          <w:lang w:eastAsia="hr-HR"/>
        </w:rPr>
      </w:pPr>
    </w:p>
    <w:p w:rsidR="002920DE" w:rsidRPr="002920DE" w:rsidRDefault="002920DE" w:rsidP="004E2B7C">
      <w:pPr>
        <w:spacing w:line="276" w:lineRule="auto"/>
        <w:rPr>
          <w:rFonts w:eastAsia="Times New Roman"/>
          <w:szCs w:val="24"/>
          <w:lang w:eastAsia="hr-HR"/>
        </w:rPr>
      </w:pPr>
    </w:p>
    <w:p w:rsidR="002920DE" w:rsidRPr="002920DE" w:rsidRDefault="002920DE" w:rsidP="004E2B7C">
      <w:pPr>
        <w:spacing w:line="276" w:lineRule="auto"/>
        <w:rPr>
          <w:rFonts w:eastAsia="Times New Roman"/>
          <w:szCs w:val="24"/>
          <w:lang w:eastAsia="hr-HR"/>
        </w:rPr>
      </w:pPr>
    </w:p>
    <w:p w:rsidR="002920DE" w:rsidRPr="002920DE" w:rsidRDefault="002920DE" w:rsidP="004E2B7C">
      <w:pPr>
        <w:spacing w:line="276" w:lineRule="auto"/>
        <w:rPr>
          <w:rFonts w:eastAsia="Times New Roman"/>
          <w:bCs/>
          <w:szCs w:val="24"/>
          <w:lang w:eastAsia="hr-HR"/>
        </w:rPr>
      </w:pPr>
      <w:r w:rsidRPr="002920DE">
        <w:rPr>
          <w:rFonts w:eastAsia="Times New Roman"/>
          <w:bCs/>
          <w:szCs w:val="24"/>
          <w:lang w:eastAsia="hr-HR"/>
        </w:rPr>
        <w:t>KLASA:</w:t>
      </w:r>
      <w:r w:rsidRPr="002920DE">
        <w:rPr>
          <w:rFonts w:eastAsia="Times New Roman"/>
          <w:szCs w:val="24"/>
          <w:lang w:eastAsia="hr-HR"/>
        </w:rPr>
        <w:t xml:space="preserve"> 024-08/26-003/113</w:t>
      </w:r>
      <w:r w:rsidRPr="002920DE">
        <w:rPr>
          <w:rFonts w:eastAsia="Times New Roman"/>
          <w:szCs w:val="24"/>
          <w:lang w:eastAsia="hr-HR"/>
        </w:rPr>
        <w:br/>
      </w:r>
      <w:r w:rsidRPr="002920DE">
        <w:rPr>
          <w:rFonts w:eastAsia="Times New Roman"/>
          <w:bCs/>
          <w:szCs w:val="24"/>
          <w:lang w:eastAsia="hr-HR"/>
        </w:rPr>
        <w:t>URBROJ:</w:t>
      </w:r>
      <w:r w:rsidRPr="002920DE">
        <w:rPr>
          <w:rFonts w:eastAsia="Times New Roman"/>
          <w:szCs w:val="24"/>
          <w:lang w:eastAsia="hr-HR"/>
        </w:rPr>
        <w:t xml:space="preserve"> 251-13-11-5/004-26-4</w:t>
      </w:r>
      <w:r w:rsidRPr="002920DE">
        <w:rPr>
          <w:rFonts w:eastAsia="Times New Roman"/>
          <w:szCs w:val="24"/>
          <w:lang w:eastAsia="hr-HR"/>
        </w:rPr>
        <w:br/>
      </w:r>
      <w:r w:rsidRPr="002920DE">
        <w:rPr>
          <w:rFonts w:eastAsia="Times New Roman"/>
          <w:bCs/>
          <w:szCs w:val="24"/>
          <w:lang w:eastAsia="hr-HR"/>
        </w:rPr>
        <w:t xml:space="preserve">Zagreb, </w:t>
      </w:r>
      <w:r w:rsidRPr="002920DE">
        <w:rPr>
          <w:szCs w:val="24"/>
        </w:rPr>
        <w:t>15. siječanj 2026.</w:t>
      </w:r>
    </w:p>
    <w:p w:rsidR="002920DE" w:rsidRPr="002920DE" w:rsidRDefault="002920DE" w:rsidP="004E2B7C">
      <w:pPr>
        <w:spacing w:line="276" w:lineRule="auto"/>
        <w:jc w:val="both"/>
      </w:pPr>
    </w:p>
    <w:p w:rsidR="002920DE" w:rsidRPr="002920DE" w:rsidRDefault="002920DE" w:rsidP="004E2B7C">
      <w:pPr>
        <w:spacing w:line="276" w:lineRule="auto"/>
        <w:jc w:val="both"/>
      </w:pPr>
    </w:p>
    <w:p w:rsidR="002920DE" w:rsidRPr="002920DE" w:rsidRDefault="002920DE" w:rsidP="004E2B7C">
      <w:pPr>
        <w:spacing w:line="276" w:lineRule="auto"/>
        <w:ind w:left="4248"/>
        <w:jc w:val="center"/>
      </w:pPr>
      <w:r w:rsidRPr="002920DE">
        <w:t>PREDSJEDNIK VIJEĆA</w:t>
      </w:r>
    </w:p>
    <w:p w:rsidR="002920DE" w:rsidRPr="002920DE" w:rsidRDefault="002920DE" w:rsidP="004E2B7C">
      <w:pPr>
        <w:spacing w:line="276" w:lineRule="auto"/>
        <w:ind w:left="4248"/>
        <w:jc w:val="center"/>
      </w:pPr>
      <w:r w:rsidRPr="002920DE">
        <w:t>MJESNOG ODBORA KOZARI BOK</w:t>
      </w:r>
    </w:p>
    <w:p w:rsidR="002920DE" w:rsidRPr="002920DE" w:rsidRDefault="002920DE" w:rsidP="004E2B7C">
      <w:pPr>
        <w:spacing w:line="276" w:lineRule="auto"/>
        <w:ind w:left="4248"/>
        <w:jc w:val="center"/>
      </w:pPr>
    </w:p>
    <w:p w:rsidR="002920DE" w:rsidRPr="002920DE" w:rsidRDefault="002920DE" w:rsidP="004E2B7C">
      <w:pPr>
        <w:spacing w:line="276" w:lineRule="auto"/>
        <w:ind w:left="4248"/>
        <w:jc w:val="center"/>
      </w:pPr>
      <w:r w:rsidRPr="002920DE">
        <w:t>Joso Barišić</w:t>
      </w:r>
    </w:p>
    <w:p w:rsidR="002920DE" w:rsidRPr="002920DE" w:rsidRDefault="002920DE" w:rsidP="004E2B7C">
      <w:pPr>
        <w:spacing w:line="276" w:lineRule="auto"/>
        <w:ind w:left="4248"/>
        <w:jc w:val="center"/>
      </w:pPr>
    </w:p>
    <w:p w:rsidR="002920DE" w:rsidRPr="002920DE" w:rsidRDefault="002920DE" w:rsidP="004E2B7C">
      <w:pPr>
        <w:spacing w:line="276" w:lineRule="auto"/>
        <w:rPr>
          <w:rFonts w:eastAsia="Times New Roman"/>
          <w:bCs/>
          <w:i/>
          <w:szCs w:val="24"/>
          <w:lang w:eastAsia="hr-HR"/>
        </w:rPr>
      </w:pPr>
    </w:p>
    <w:p w:rsidR="002920DE" w:rsidRPr="002920DE" w:rsidRDefault="002920DE" w:rsidP="004E2B7C">
      <w:pPr>
        <w:spacing w:line="276" w:lineRule="auto"/>
        <w:rPr>
          <w:rFonts w:eastAsia="Times New Roman"/>
          <w:bCs/>
          <w:i/>
          <w:szCs w:val="24"/>
          <w:lang w:eastAsia="hr-HR"/>
        </w:rPr>
      </w:pPr>
    </w:p>
    <w:p w:rsidR="002920DE" w:rsidRPr="002920DE" w:rsidRDefault="002920DE" w:rsidP="004E2B7C">
      <w:pPr>
        <w:spacing w:line="276" w:lineRule="auto"/>
        <w:rPr>
          <w:rFonts w:eastAsia="Times New Roman"/>
          <w:bCs/>
          <w:i/>
          <w:szCs w:val="24"/>
          <w:lang w:eastAsia="hr-HR"/>
        </w:rPr>
      </w:pPr>
    </w:p>
    <w:p w:rsidR="002920DE" w:rsidRPr="002920DE" w:rsidRDefault="002920DE" w:rsidP="004E2B7C">
      <w:pPr>
        <w:spacing w:line="276" w:lineRule="auto"/>
        <w:rPr>
          <w:rFonts w:eastAsia="Times New Roman"/>
          <w:bCs/>
          <w:szCs w:val="24"/>
          <w:lang w:eastAsia="hr-HR"/>
        </w:rPr>
      </w:pPr>
      <w:r w:rsidRPr="002920DE">
        <w:rPr>
          <w:rFonts w:eastAsia="Times New Roman"/>
          <w:bCs/>
          <w:i/>
          <w:szCs w:val="24"/>
          <w:lang w:eastAsia="hr-HR"/>
        </w:rPr>
        <w:t>Obrazloženje</w:t>
      </w:r>
      <w:r w:rsidRPr="002920DE">
        <w:rPr>
          <w:rFonts w:eastAsia="Times New Roman"/>
          <w:bCs/>
          <w:szCs w:val="24"/>
          <w:lang w:eastAsia="hr-HR"/>
        </w:rPr>
        <w:t>:</w:t>
      </w:r>
    </w:p>
    <w:p w:rsidR="002920DE" w:rsidRPr="002920DE" w:rsidRDefault="002920DE" w:rsidP="004E2B7C">
      <w:pPr>
        <w:spacing w:line="276" w:lineRule="auto"/>
        <w:rPr>
          <w:rFonts w:eastAsia="Times New Roman"/>
          <w:bCs/>
          <w:szCs w:val="24"/>
          <w:lang w:eastAsia="hr-HR"/>
        </w:rPr>
      </w:pP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Na katastarskim česticama </w:t>
      </w:r>
      <w:proofErr w:type="spellStart"/>
      <w:r w:rsidRPr="002920DE">
        <w:rPr>
          <w:rFonts w:eastAsia="Times New Roman"/>
          <w:bCs/>
          <w:szCs w:val="24"/>
          <w:lang w:eastAsia="hr-HR"/>
        </w:rPr>
        <w:t>k.č</w:t>
      </w:r>
      <w:proofErr w:type="spellEnd"/>
      <w:r w:rsidRPr="002920DE">
        <w:rPr>
          <w:rFonts w:eastAsia="Times New Roman"/>
          <w:bCs/>
          <w:szCs w:val="24"/>
          <w:lang w:eastAsia="hr-HR"/>
        </w:rPr>
        <w:t xml:space="preserve">. 278 i </w:t>
      </w:r>
      <w:proofErr w:type="spellStart"/>
      <w:r w:rsidRPr="002920DE">
        <w:rPr>
          <w:rFonts w:eastAsia="Times New Roman"/>
          <w:bCs/>
          <w:szCs w:val="24"/>
          <w:lang w:eastAsia="hr-HR"/>
        </w:rPr>
        <w:t>k.č</w:t>
      </w:r>
      <w:proofErr w:type="spellEnd"/>
      <w:r w:rsidRPr="002920DE">
        <w:rPr>
          <w:rFonts w:eastAsia="Times New Roman"/>
          <w:bCs/>
          <w:szCs w:val="24"/>
          <w:lang w:eastAsia="hr-HR"/>
        </w:rPr>
        <w:t>. 276/4 k.o. Žitnjak</w:t>
      </w:r>
      <w:r w:rsidRPr="002920DE">
        <w:rPr>
          <w:rFonts w:eastAsia="Times New Roman"/>
          <w:szCs w:val="24"/>
          <w:lang w:eastAsia="hr-HR"/>
        </w:rPr>
        <w:t xml:space="preserve">, koje se nalaze ispred </w:t>
      </w:r>
      <w:r w:rsidRPr="002920DE">
        <w:rPr>
          <w:szCs w:val="24"/>
        </w:rPr>
        <w:t xml:space="preserve">nekadašnjeg </w:t>
      </w:r>
      <w:proofErr w:type="spellStart"/>
      <w:r w:rsidRPr="002920DE">
        <w:rPr>
          <w:rStyle w:val="Naglaeno"/>
          <w:szCs w:val="24"/>
        </w:rPr>
        <w:t>Kia</w:t>
      </w:r>
      <w:proofErr w:type="spellEnd"/>
      <w:r w:rsidRPr="002920DE">
        <w:rPr>
          <w:rStyle w:val="Naglaeno"/>
          <w:szCs w:val="24"/>
        </w:rPr>
        <w:t xml:space="preserve"> – prodajnog salona automobila</w:t>
      </w:r>
      <w:r w:rsidRPr="002920DE">
        <w:rPr>
          <w:rFonts w:eastAsia="Times New Roman"/>
          <w:szCs w:val="24"/>
          <w:lang w:eastAsia="hr-HR"/>
        </w:rPr>
        <w:t xml:space="preserve">, izvršeni su zahvati kojima je ranije uređena </w:t>
      </w:r>
      <w:r w:rsidRPr="002920DE">
        <w:rPr>
          <w:rFonts w:eastAsia="Times New Roman"/>
          <w:bCs/>
          <w:szCs w:val="24"/>
          <w:lang w:eastAsia="hr-HR"/>
        </w:rPr>
        <w:t>zelena površina asfaltirana i prenamijenjena u parkirališni prostor</w:t>
      </w:r>
      <w:r w:rsidRPr="002920DE">
        <w:rPr>
          <w:rFonts w:eastAsia="Times New Roman"/>
          <w:szCs w:val="24"/>
          <w:lang w:eastAsia="hr-HR"/>
        </w:rPr>
        <w:t xml:space="preserve">. Prema saznanjima Vijeća Mjesnog odbora Kozari Bok, navedeni zahvati provedeni su </w:t>
      </w:r>
      <w:r w:rsidRPr="002920DE">
        <w:rPr>
          <w:rFonts w:eastAsia="Times New Roman"/>
          <w:bCs/>
          <w:szCs w:val="24"/>
          <w:lang w:eastAsia="hr-HR"/>
        </w:rPr>
        <w:t>bez prethodnog razmatranja i bez znanja Vijeća Mjesnog odbora</w:t>
      </w:r>
      <w:r w:rsidRPr="002920DE">
        <w:rPr>
          <w:rFonts w:eastAsia="Times New Roman"/>
          <w:szCs w:val="24"/>
          <w:lang w:eastAsia="hr-HR"/>
        </w:rPr>
        <w:t>, odnosno bez provedene komunikacije s tijelom mjesne samouprave nadležnim za predmetno područje.</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Zelene površine u naselju predstavljaju važan element komunalnog standarda, zaštite okoliša i kvalitete života stanovnika, a njihova prenamjena ima dugoročne posljedice na mikroklimu, odvodnju oborinskih voda, sigurnost prometa i ukupni izgled prostora. Svaka trajna intervencija kojom se zelena površina pretvara u prometnu ili parkirališnu površinu mora biti usklađena s važećom prostorno-planskom dokumentacijom Grada Zagreba te provedena uz transparentan postupak i uključivanje nadležnih tijela, uključujući tijela mjesne samouprave.</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Dodatno, neovlašteno asfaltiranje i korištenje prostora za parkiranje vozila može dovesti do povećanog prometnog opterećenja, nepropisnog kretanja pješaka te smanjenja sigurnosti u zoni poslovnog i stambenog okruženja. Posebno je problematično što je do prenamjene došlo bez prethodnog informiranja lokalne zajednice, čime je narušeno načelo suradnje između gradske uprave, pravnih subjekata i mjesne samouprave.</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S obzirom na navedeno, Vijeće Mjesnog odbora Kozari Bok smatra opravdanim i nužnim da se utvrdi </w:t>
      </w:r>
      <w:r w:rsidRPr="002920DE">
        <w:rPr>
          <w:rFonts w:eastAsia="Times New Roman"/>
          <w:bCs/>
          <w:szCs w:val="24"/>
          <w:lang w:eastAsia="hr-HR"/>
        </w:rPr>
        <w:t>pravni i stvarni status predmetnih čestica</w:t>
      </w:r>
      <w:r w:rsidRPr="002920DE">
        <w:rPr>
          <w:rFonts w:eastAsia="Times New Roman"/>
          <w:szCs w:val="24"/>
          <w:lang w:eastAsia="hr-HR"/>
        </w:rPr>
        <w:t xml:space="preserve">, ispita </w:t>
      </w:r>
      <w:r w:rsidRPr="002920DE">
        <w:rPr>
          <w:rFonts w:eastAsia="Times New Roman"/>
          <w:bCs/>
          <w:szCs w:val="24"/>
          <w:lang w:eastAsia="hr-HR"/>
        </w:rPr>
        <w:t>zakonitost izvedenih zahvata</w:t>
      </w:r>
      <w:r w:rsidRPr="002920DE">
        <w:rPr>
          <w:rFonts w:eastAsia="Times New Roman"/>
          <w:szCs w:val="24"/>
          <w:lang w:eastAsia="hr-HR"/>
        </w:rPr>
        <w:t>, kao i postojanje eventualnih suglasnosti ili upravnih akata na temelju kojih je došlo do asfaltiranja zelene površine. Cilj je osigurati zakonito, plansko i transparentno upravljanje prostorom te zaštititi javni interes i komunalni standard stanovnika Mjesnog odbora Kozari Bok.</w:t>
      </w:r>
    </w:p>
    <w:p w:rsidR="002920DE" w:rsidRPr="002920DE" w:rsidRDefault="002920DE" w:rsidP="004E2B7C">
      <w:pPr>
        <w:spacing w:line="276" w:lineRule="auto"/>
        <w:ind w:left="4248"/>
        <w:jc w:val="center"/>
      </w:pPr>
    </w:p>
    <w:p w:rsidR="002920DE" w:rsidRPr="002920DE" w:rsidRDefault="002920DE" w:rsidP="004E2B7C">
      <w:pPr>
        <w:spacing w:line="276" w:lineRule="auto"/>
        <w:rPr>
          <w:u w:val="single"/>
        </w:rPr>
      </w:pPr>
      <w:r w:rsidRPr="002920DE">
        <w:rPr>
          <w:u w:val="single"/>
        </w:rPr>
        <w:br w:type="page"/>
      </w:r>
    </w:p>
    <w:p w:rsidR="002920DE" w:rsidRPr="002920DE" w:rsidRDefault="002920DE" w:rsidP="004E2B7C">
      <w:pPr>
        <w:spacing w:line="276" w:lineRule="auto"/>
      </w:pPr>
      <w:r w:rsidRPr="002920DE">
        <w:lastRenderedPageBreak/>
        <w:t>Na temelju članka 99. Statuta Grada Zagreba (Službeni glasnik Grada Zagreba (23/16, 2/18, 23/18, 3/20, 3/21, 11/21 - pročišćeni tekst, 16/22) Vijeće Mjesnog odbora Kozari Bok na 8. sjednici, 15. siječnja 2026, donijelo je</w:t>
      </w:r>
    </w:p>
    <w:p w:rsidR="002920DE" w:rsidRPr="002920DE" w:rsidRDefault="002920DE" w:rsidP="004E2B7C">
      <w:pPr>
        <w:spacing w:line="276" w:lineRule="auto"/>
      </w:pPr>
    </w:p>
    <w:p w:rsidR="002920DE" w:rsidRPr="002920DE" w:rsidRDefault="002920DE" w:rsidP="004E2B7C">
      <w:pPr>
        <w:spacing w:line="276" w:lineRule="auto"/>
      </w:pPr>
    </w:p>
    <w:p w:rsidR="002920DE" w:rsidRPr="002920DE" w:rsidRDefault="002920DE" w:rsidP="004E2B7C">
      <w:pPr>
        <w:spacing w:line="276" w:lineRule="auto"/>
        <w:jc w:val="center"/>
        <w:outlineLvl w:val="1"/>
        <w:rPr>
          <w:rFonts w:eastAsia="Times New Roman"/>
          <w:b/>
          <w:bCs/>
          <w:szCs w:val="24"/>
          <w:lang w:eastAsia="hr-HR"/>
        </w:rPr>
      </w:pPr>
      <w:r w:rsidRPr="002920DE">
        <w:rPr>
          <w:rFonts w:eastAsia="Times New Roman"/>
          <w:b/>
          <w:bCs/>
          <w:szCs w:val="24"/>
          <w:lang w:eastAsia="hr-HR"/>
        </w:rPr>
        <w:t>Z A K L J U Č A K</w:t>
      </w:r>
    </w:p>
    <w:p w:rsidR="002920DE" w:rsidRPr="002920DE" w:rsidRDefault="002920DE" w:rsidP="004E2B7C">
      <w:pPr>
        <w:spacing w:line="276" w:lineRule="auto"/>
        <w:jc w:val="center"/>
        <w:rPr>
          <w:rFonts w:eastAsia="Times New Roman"/>
          <w:b/>
          <w:bCs/>
          <w:szCs w:val="24"/>
          <w:lang w:eastAsia="hr-HR"/>
        </w:rPr>
      </w:pPr>
      <w:r w:rsidRPr="002920DE">
        <w:rPr>
          <w:rFonts w:eastAsia="Times New Roman"/>
          <w:b/>
          <w:bCs/>
          <w:szCs w:val="24"/>
          <w:lang w:eastAsia="hr-HR"/>
        </w:rPr>
        <w:t xml:space="preserve">o ograđivanju zelene površine na </w:t>
      </w:r>
      <w:proofErr w:type="spellStart"/>
      <w:r w:rsidRPr="002920DE">
        <w:rPr>
          <w:rFonts w:eastAsia="Times New Roman"/>
          <w:b/>
          <w:bCs/>
          <w:szCs w:val="24"/>
          <w:lang w:eastAsia="hr-HR"/>
        </w:rPr>
        <w:t>k.č</w:t>
      </w:r>
      <w:proofErr w:type="spellEnd"/>
      <w:r w:rsidRPr="002920DE">
        <w:rPr>
          <w:rFonts w:eastAsia="Times New Roman"/>
          <w:b/>
          <w:bCs/>
          <w:szCs w:val="24"/>
          <w:lang w:eastAsia="hr-HR"/>
        </w:rPr>
        <w:t>. 4218/4 k.o. Žitnjak</w:t>
      </w:r>
    </w:p>
    <w:p w:rsidR="002920DE" w:rsidRPr="002920DE" w:rsidRDefault="002920DE" w:rsidP="004E2B7C">
      <w:pPr>
        <w:spacing w:line="276" w:lineRule="auto"/>
        <w:jc w:val="center"/>
        <w:rPr>
          <w:rFonts w:eastAsia="Times New Roman"/>
          <w:b/>
          <w:szCs w:val="24"/>
          <w:lang w:eastAsia="hr-HR"/>
        </w:rPr>
      </w:pPr>
    </w:p>
    <w:p w:rsidR="002920DE" w:rsidRPr="002920DE" w:rsidRDefault="002920DE" w:rsidP="004E2B7C">
      <w:pPr>
        <w:spacing w:line="276" w:lineRule="auto"/>
        <w:rPr>
          <w:rFonts w:eastAsia="Times New Roman"/>
          <w:szCs w:val="24"/>
          <w:lang w:eastAsia="hr-HR"/>
        </w:rPr>
      </w:pPr>
      <w:r w:rsidRPr="002920DE">
        <w:rPr>
          <w:rFonts w:eastAsia="Times New Roman"/>
          <w:bCs/>
          <w:szCs w:val="24"/>
          <w:lang w:eastAsia="hr-HR"/>
        </w:rPr>
        <w:t>1.</w:t>
      </w:r>
      <w:r w:rsidRPr="002920DE">
        <w:rPr>
          <w:rFonts w:eastAsia="Times New Roman"/>
          <w:szCs w:val="24"/>
          <w:lang w:eastAsia="hr-HR"/>
        </w:rPr>
        <w:t xml:space="preserve"> Vijeće Mjesnog odbora Kozari Bok razmatralo je stanje na </w:t>
      </w:r>
      <w:proofErr w:type="spellStart"/>
      <w:r w:rsidRPr="002920DE">
        <w:rPr>
          <w:rFonts w:eastAsia="Times New Roman"/>
          <w:bCs/>
          <w:szCs w:val="24"/>
          <w:lang w:eastAsia="hr-HR"/>
        </w:rPr>
        <w:t>k.č</w:t>
      </w:r>
      <w:proofErr w:type="spellEnd"/>
      <w:r w:rsidRPr="002920DE">
        <w:rPr>
          <w:rFonts w:eastAsia="Times New Roman"/>
          <w:bCs/>
          <w:szCs w:val="24"/>
          <w:lang w:eastAsia="hr-HR"/>
        </w:rPr>
        <w:t>. 4218/4 k.o. Žitnjak</w:t>
      </w:r>
      <w:r w:rsidRPr="002920DE">
        <w:rPr>
          <w:rFonts w:eastAsia="Times New Roman"/>
          <w:szCs w:val="24"/>
          <w:lang w:eastAsia="hr-HR"/>
        </w:rPr>
        <w:t xml:space="preserve">, koja predstavlja </w:t>
      </w:r>
      <w:r w:rsidRPr="002920DE">
        <w:rPr>
          <w:rFonts w:eastAsia="Times New Roman"/>
          <w:bCs/>
          <w:szCs w:val="24"/>
          <w:lang w:eastAsia="hr-HR"/>
        </w:rPr>
        <w:t>zelenu površinu u vlasništvu Grada Zagreba</w:t>
      </w:r>
      <w:r w:rsidRPr="002920DE">
        <w:rPr>
          <w:rFonts w:eastAsia="Times New Roman"/>
          <w:szCs w:val="24"/>
          <w:lang w:eastAsia="hr-HR"/>
        </w:rPr>
        <w:t xml:space="preserve">, te utvrđuje da je predmetni prostor </w:t>
      </w:r>
      <w:r w:rsidRPr="002920DE">
        <w:rPr>
          <w:rFonts w:eastAsia="Times New Roman"/>
          <w:bCs/>
          <w:szCs w:val="24"/>
          <w:lang w:eastAsia="hr-HR"/>
        </w:rPr>
        <w:t>ograđen bez prethodnog znanja, mišljenja i rasprave na Vijeću Mjesnog odbora Kozari Bok</w:t>
      </w:r>
      <w:r w:rsidRPr="002920DE">
        <w:rPr>
          <w:rFonts w:eastAsia="Times New Roman"/>
          <w:szCs w:val="24"/>
          <w:lang w:eastAsia="hr-HR"/>
        </w:rPr>
        <w:t>.</w:t>
      </w:r>
    </w:p>
    <w:p w:rsidR="002920DE" w:rsidRPr="002920DE" w:rsidRDefault="002920DE" w:rsidP="004E2B7C">
      <w:pPr>
        <w:spacing w:line="276" w:lineRule="auto"/>
        <w:rPr>
          <w:rFonts w:eastAsia="Times New Roman"/>
          <w:szCs w:val="24"/>
          <w:lang w:eastAsia="hr-HR"/>
        </w:rPr>
      </w:pPr>
      <w:r w:rsidRPr="002920DE">
        <w:rPr>
          <w:rFonts w:eastAsia="Times New Roman"/>
          <w:bCs/>
          <w:szCs w:val="24"/>
          <w:lang w:eastAsia="hr-HR"/>
        </w:rPr>
        <w:t>2.</w:t>
      </w:r>
      <w:r w:rsidRPr="002920DE">
        <w:rPr>
          <w:rFonts w:eastAsia="Times New Roman"/>
          <w:szCs w:val="24"/>
          <w:lang w:eastAsia="hr-HR"/>
        </w:rPr>
        <w:t xml:space="preserve"> Vijeće ističe da je navedeno postupanje </w:t>
      </w:r>
      <w:r w:rsidRPr="002920DE">
        <w:rPr>
          <w:rFonts w:eastAsia="Times New Roman"/>
          <w:bCs/>
          <w:szCs w:val="24"/>
          <w:lang w:eastAsia="hr-HR"/>
        </w:rPr>
        <w:t>suprotno načelima transparentnosti, sudjelovanja građana i uloge mjesne samouprave</w:t>
      </w:r>
      <w:r w:rsidRPr="002920DE">
        <w:rPr>
          <w:rFonts w:eastAsia="Times New Roman"/>
          <w:szCs w:val="24"/>
          <w:lang w:eastAsia="hr-HR"/>
        </w:rPr>
        <w:t>, osobito u pogledu upravljanja i raspolaganja javnim i zelenim površinama na području Mjesnog odbora.</w:t>
      </w:r>
    </w:p>
    <w:p w:rsidR="002920DE" w:rsidRPr="002920DE" w:rsidRDefault="002920DE" w:rsidP="004E2B7C">
      <w:pPr>
        <w:spacing w:line="276" w:lineRule="auto"/>
        <w:rPr>
          <w:rFonts w:eastAsia="Times New Roman"/>
          <w:szCs w:val="24"/>
          <w:lang w:eastAsia="hr-HR"/>
        </w:rPr>
      </w:pPr>
      <w:r w:rsidRPr="002920DE">
        <w:rPr>
          <w:rFonts w:eastAsia="Times New Roman"/>
          <w:bCs/>
          <w:szCs w:val="24"/>
          <w:lang w:eastAsia="hr-HR"/>
        </w:rPr>
        <w:t>3.</w:t>
      </w:r>
      <w:r w:rsidRPr="002920DE">
        <w:rPr>
          <w:rFonts w:eastAsia="Times New Roman"/>
          <w:szCs w:val="24"/>
          <w:lang w:eastAsia="hr-HR"/>
        </w:rPr>
        <w:t xml:space="preserve"> Zaključuje se da ograđivanje zelene površine, bez prethodnog informiranja i uključenja nadležnog Vijeća Mjesnog odbora, dovodi u pitanje opravdanost, svrhu i zakonitost poduzete mjere, kao i njezinu usklađenost s prostorno-planskim i komunalnim standardima Grada Zagreba.</w:t>
      </w:r>
    </w:p>
    <w:p w:rsidR="002920DE" w:rsidRPr="002920DE" w:rsidRDefault="002920DE" w:rsidP="004E2B7C">
      <w:pPr>
        <w:spacing w:line="276" w:lineRule="auto"/>
        <w:rPr>
          <w:rFonts w:eastAsia="Times New Roman"/>
          <w:szCs w:val="24"/>
          <w:lang w:eastAsia="hr-HR"/>
        </w:rPr>
      </w:pPr>
      <w:r w:rsidRPr="002920DE">
        <w:rPr>
          <w:rFonts w:eastAsia="Times New Roman"/>
          <w:bCs/>
          <w:szCs w:val="24"/>
          <w:lang w:eastAsia="hr-HR"/>
        </w:rPr>
        <w:t>4.</w:t>
      </w:r>
      <w:r w:rsidRPr="002920DE">
        <w:rPr>
          <w:rFonts w:eastAsia="Times New Roman"/>
          <w:szCs w:val="24"/>
          <w:lang w:eastAsia="hr-HR"/>
        </w:rPr>
        <w:t xml:space="preserve"> Vijeće Mjesnog odbora Kozari Bok zahtijeva od nadležnih gradskih tijela </w:t>
      </w:r>
      <w:r w:rsidRPr="002920DE">
        <w:rPr>
          <w:rFonts w:eastAsia="Times New Roman"/>
          <w:bCs/>
          <w:szCs w:val="24"/>
          <w:lang w:eastAsia="hr-HR"/>
        </w:rPr>
        <w:t>pisano očitovanje</w:t>
      </w:r>
      <w:r w:rsidRPr="002920DE">
        <w:rPr>
          <w:rFonts w:eastAsia="Times New Roman"/>
          <w:szCs w:val="24"/>
          <w:lang w:eastAsia="hr-HR"/>
        </w:rPr>
        <w:t xml:space="preserve"> o:</w:t>
      </w:r>
    </w:p>
    <w:p w:rsidR="002920DE" w:rsidRPr="002920DE" w:rsidRDefault="002920DE" w:rsidP="004E2B7C">
      <w:pPr>
        <w:numPr>
          <w:ilvl w:val="0"/>
          <w:numId w:val="5"/>
        </w:numPr>
        <w:spacing w:line="276" w:lineRule="auto"/>
        <w:rPr>
          <w:rFonts w:eastAsia="Times New Roman"/>
          <w:szCs w:val="24"/>
          <w:lang w:eastAsia="hr-HR"/>
        </w:rPr>
      </w:pPr>
      <w:r w:rsidRPr="002920DE">
        <w:rPr>
          <w:rFonts w:eastAsia="Times New Roman"/>
          <w:szCs w:val="24"/>
          <w:lang w:eastAsia="hr-HR"/>
        </w:rPr>
        <w:t>pravnoj osnovi ograđivanja predmetne čestice,</w:t>
      </w:r>
    </w:p>
    <w:p w:rsidR="002920DE" w:rsidRPr="002920DE" w:rsidRDefault="002920DE" w:rsidP="004E2B7C">
      <w:pPr>
        <w:numPr>
          <w:ilvl w:val="0"/>
          <w:numId w:val="5"/>
        </w:numPr>
        <w:spacing w:line="276" w:lineRule="auto"/>
        <w:rPr>
          <w:rFonts w:eastAsia="Times New Roman"/>
          <w:szCs w:val="24"/>
          <w:lang w:eastAsia="hr-HR"/>
        </w:rPr>
      </w:pPr>
      <w:r w:rsidRPr="002920DE">
        <w:rPr>
          <w:rFonts w:eastAsia="Times New Roman"/>
          <w:szCs w:val="24"/>
          <w:lang w:eastAsia="hr-HR"/>
        </w:rPr>
        <w:t>investitoru i naručitelju radova,</w:t>
      </w:r>
    </w:p>
    <w:p w:rsidR="002920DE" w:rsidRPr="002920DE" w:rsidRDefault="002920DE" w:rsidP="004E2B7C">
      <w:pPr>
        <w:numPr>
          <w:ilvl w:val="0"/>
          <w:numId w:val="5"/>
        </w:numPr>
        <w:spacing w:line="276" w:lineRule="auto"/>
        <w:rPr>
          <w:rFonts w:eastAsia="Times New Roman"/>
          <w:szCs w:val="24"/>
          <w:lang w:eastAsia="hr-HR"/>
        </w:rPr>
      </w:pPr>
      <w:r w:rsidRPr="002920DE">
        <w:rPr>
          <w:rFonts w:eastAsia="Times New Roman"/>
          <w:szCs w:val="24"/>
          <w:lang w:eastAsia="hr-HR"/>
        </w:rPr>
        <w:t>svrsi i planiranom trajanju ograde,</w:t>
      </w:r>
    </w:p>
    <w:p w:rsidR="002920DE" w:rsidRPr="002920DE" w:rsidRDefault="002920DE" w:rsidP="004E2B7C">
      <w:pPr>
        <w:numPr>
          <w:ilvl w:val="0"/>
          <w:numId w:val="5"/>
        </w:numPr>
        <w:spacing w:line="276" w:lineRule="auto"/>
        <w:rPr>
          <w:rFonts w:eastAsia="Times New Roman"/>
          <w:szCs w:val="24"/>
          <w:lang w:eastAsia="hr-HR"/>
        </w:rPr>
      </w:pPr>
      <w:r w:rsidRPr="002920DE">
        <w:rPr>
          <w:rFonts w:eastAsia="Times New Roman"/>
          <w:szCs w:val="24"/>
          <w:lang w:eastAsia="hr-HR"/>
        </w:rPr>
        <w:t>usklađenosti zahvata s važećim prostorno-planskim aktima i aktima o upravljanju gradskom imovinom.</w:t>
      </w:r>
    </w:p>
    <w:p w:rsidR="002920DE" w:rsidRPr="002920DE" w:rsidRDefault="002920DE" w:rsidP="004E2B7C">
      <w:pPr>
        <w:spacing w:line="276" w:lineRule="auto"/>
        <w:rPr>
          <w:rFonts w:eastAsia="Times New Roman"/>
          <w:szCs w:val="24"/>
          <w:lang w:eastAsia="hr-HR"/>
        </w:rPr>
      </w:pPr>
      <w:r w:rsidRPr="002920DE">
        <w:rPr>
          <w:rFonts w:eastAsia="Times New Roman"/>
          <w:bCs/>
          <w:szCs w:val="24"/>
          <w:lang w:eastAsia="hr-HR"/>
        </w:rPr>
        <w:t>5.</w:t>
      </w:r>
      <w:r w:rsidRPr="002920DE">
        <w:rPr>
          <w:rFonts w:eastAsia="Times New Roman"/>
          <w:szCs w:val="24"/>
          <w:lang w:eastAsia="hr-HR"/>
        </w:rPr>
        <w:t xml:space="preserve"> Do zaprimanja očitovanja iz točke 4. ovog Zaključka, Vijeće Mjesnog odbora Kozari Bok smatra da je potrebno </w:t>
      </w:r>
      <w:r w:rsidRPr="002920DE">
        <w:rPr>
          <w:rFonts w:eastAsia="Times New Roman"/>
          <w:bCs/>
          <w:szCs w:val="24"/>
          <w:lang w:eastAsia="hr-HR"/>
        </w:rPr>
        <w:t>preispitati opravdanost zadržavanja postojeće ograde</w:t>
      </w:r>
      <w:r w:rsidRPr="002920DE">
        <w:rPr>
          <w:rFonts w:eastAsia="Times New Roman"/>
          <w:szCs w:val="24"/>
          <w:lang w:eastAsia="hr-HR"/>
        </w:rPr>
        <w:t>, uključujući mogućnost njezina uklanjanja ili prilagodbe.</w:t>
      </w:r>
    </w:p>
    <w:p w:rsidR="002920DE" w:rsidRPr="002920DE" w:rsidRDefault="002920DE" w:rsidP="004E2B7C">
      <w:pPr>
        <w:spacing w:line="276" w:lineRule="auto"/>
        <w:rPr>
          <w:rFonts w:eastAsia="Times New Roman"/>
          <w:szCs w:val="24"/>
          <w:lang w:eastAsia="hr-HR"/>
        </w:rPr>
      </w:pPr>
      <w:r w:rsidRPr="002920DE">
        <w:rPr>
          <w:rFonts w:eastAsia="Times New Roman"/>
          <w:bCs/>
          <w:szCs w:val="24"/>
          <w:lang w:eastAsia="hr-HR"/>
        </w:rPr>
        <w:t>6.</w:t>
      </w:r>
      <w:r w:rsidRPr="002920DE">
        <w:rPr>
          <w:rFonts w:eastAsia="Times New Roman"/>
          <w:szCs w:val="24"/>
          <w:lang w:eastAsia="hr-HR"/>
        </w:rPr>
        <w:t xml:space="preserve"> Obrazloženje je sastavni dio ovog Zaključka.</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7. Ovaj Zaključak dostavit će se na daljnje postupanje </w:t>
      </w:r>
      <w:r w:rsidRPr="002920DE">
        <w:rPr>
          <w:rFonts w:eastAsia="Times New Roman"/>
          <w:bCs/>
          <w:szCs w:val="24"/>
          <w:lang w:eastAsia="hr-HR"/>
        </w:rPr>
        <w:t>Vijeću Gradske četvrti Peščenica – Žitnjak</w:t>
      </w:r>
      <w:r w:rsidRPr="002920DE">
        <w:rPr>
          <w:rFonts w:eastAsia="Times New Roman"/>
          <w:szCs w:val="24"/>
          <w:lang w:eastAsia="hr-HR"/>
        </w:rPr>
        <w:t>.</w:t>
      </w:r>
    </w:p>
    <w:p w:rsidR="002920DE" w:rsidRPr="002920DE" w:rsidRDefault="002920DE" w:rsidP="004E2B7C">
      <w:pPr>
        <w:spacing w:line="276" w:lineRule="auto"/>
        <w:rPr>
          <w:rFonts w:eastAsia="Times New Roman"/>
          <w:szCs w:val="24"/>
          <w:lang w:eastAsia="hr-HR"/>
        </w:rPr>
      </w:pPr>
    </w:p>
    <w:p w:rsidR="002920DE" w:rsidRPr="002920DE" w:rsidRDefault="002920DE" w:rsidP="004E2B7C">
      <w:pPr>
        <w:spacing w:line="276" w:lineRule="auto"/>
        <w:rPr>
          <w:rFonts w:eastAsia="Times New Roman"/>
          <w:bCs/>
          <w:szCs w:val="24"/>
          <w:lang w:eastAsia="hr-HR"/>
        </w:rPr>
      </w:pPr>
      <w:r w:rsidRPr="002920DE">
        <w:rPr>
          <w:rFonts w:eastAsia="Times New Roman"/>
          <w:bCs/>
          <w:szCs w:val="24"/>
          <w:lang w:eastAsia="hr-HR"/>
        </w:rPr>
        <w:t>KLASA:</w:t>
      </w:r>
      <w:r w:rsidRPr="002920DE">
        <w:rPr>
          <w:rFonts w:eastAsia="Times New Roman"/>
          <w:szCs w:val="24"/>
          <w:lang w:eastAsia="hr-HR"/>
        </w:rPr>
        <w:t xml:space="preserve"> 024-08/26-003/113</w:t>
      </w:r>
      <w:r w:rsidRPr="002920DE">
        <w:rPr>
          <w:rFonts w:eastAsia="Times New Roman"/>
          <w:szCs w:val="24"/>
          <w:lang w:eastAsia="hr-HR"/>
        </w:rPr>
        <w:br/>
      </w:r>
      <w:r w:rsidRPr="002920DE">
        <w:rPr>
          <w:rFonts w:eastAsia="Times New Roman"/>
          <w:bCs/>
          <w:szCs w:val="24"/>
          <w:lang w:eastAsia="hr-HR"/>
        </w:rPr>
        <w:t>URBROJ:</w:t>
      </w:r>
      <w:r w:rsidRPr="002920DE">
        <w:rPr>
          <w:rFonts w:eastAsia="Times New Roman"/>
          <w:szCs w:val="24"/>
          <w:lang w:eastAsia="hr-HR"/>
        </w:rPr>
        <w:t xml:space="preserve"> 251-13-11-5/004-26-3</w:t>
      </w:r>
      <w:r w:rsidRPr="002920DE">
        <w:rPr>
          <w:rFonts w:eastAsia="Times New Roman"/>
          <w:szCs w:val="24"/>
          <w:lang w:eastAsia="hr-HR"/>
        </w:rPr>
        <w:br/>
      </w:r>
      <w:r w:rsidRPr="002920DE">
        <w:rPr>
          <w:rFonts w:eastAsia="Times New Roman"/>
          <w:bCs/>
          <w:szCs w:val="24"/>
          <w:lang w:eastAsia="hr-HR"/>
        </w:rPr>
        <w:t xml:space="preserve">Zagreb, </w:t>
      </w:r>
      <w:r w:rsidRPr="002920DE">
        <w:rPr>
          <w:szCs w:val="24"/>
        </w:rPr>
        <w:t>15. siječanj 2026.</w:t>
      </w:r>
    </w:p>
    <w:p w:rsidR="002920DE" w:rsidRPr="002920DE" w:rsidRDefault="002920DE" w:rsidP="004E2B7C">
      <w:pPr>
        <w:spacing w:line="276" w:lineRule="auto"/>
        <w:jc w:val="both"/>
      </w:pPr>
    </w:p>
    <w:p w:rsidR="002920DE" w:rsidRPr="002920DE" w:rsidRDefault="002920DE" w:rsidP="004E2B7C">
      <w:pPr>
        <w:spacing w:line="276" w:lineRule="auto"/>
        <w:ind w:left="4248"/>
        <w:jc w:val="center"/>
      </w:pPr>
      <w:r w:rsidRPr="002920DE">
        <w:t>PREDSJEDNIK VIJEĆA</w:t>
      </w:r>
    </w:p>
    <w:p w:rsidR="002920DE" w:rsidRPr="002920DE" w:rsidRDefault="002920DE" w:rsidP="004E2B7C">
      <w:pPr>
        <w:spacing w:line="276" w:lineRule="auto"/>
        <w:ind w:left="4248"/>
        <w:jc w:val="center"/>
      </w:pPr>
      <w:r w:rsidRPr="002920DE">
        <w:t>MJESNOG ODBORA KOZARI BOK</w:t>
      </w:r>
    </w:p>
    <w:p w:rsidR="002920DE" w:rsidRPr="002920DE" w:rsidRDefault="002920DE" w:rsidP="004E2B7C">
      <w:pPr>
        <w:spacing w:line="276" w:lineRule="auto"/>
        <w:ind w:left="4248"/>
        <w:jc w:val="center"/>
      </w:pPr>
    </w:p>
    <w:p w:rsidR="002920DE" w:rsidRPr="002920DE" w:rsidRDefault="002920DE" w:rsidP="004E2B7C">
      <w:pPr>
        <w:spacing w:line="276" w:lineRule="auto"/>
        <w:ind w:left="4248"/>
        <w:jc w:val="center"/>
      </w:pPr>
      <w:r w:rsidRPr="002920DE">
        <w:t>Joso Barišić</w:t>
      </w:r>
    </w:p>
    <w:p w:rsidR="002920DE" w:rsidRPr="002920DE" w:rsidRDefault="002920DE" w:rsidP="004E2B7C">
      <w:pPr>
        <w:spacing w:line="276" w:lineRule="auto"/>
        <w:ind w:left="4248"/>
        <w:jc w:val="center"/>
      </w:pPr>
    </w:p>
    <w:p w:rsidR="002920DE" w:rsidRPr="002920DE" w:rsidRDefault="002920DE" w:rsidP="004E2B7C">
      <w:pPr>
        <w:pStyle w:val="Naslov2"/>
        <w:suppressAutoHyphens/>
        <w:spacing w:before="0" w:beforeAutospacing="0" w:after="0" w:afterAutospacing="0" w:line="276" w:lineRule="auto"/>
        <w:rPr>
          <w:b w:val="0"/>
          <w:i/>
          <w:sz w:val="24"/>
          <w:szCs w:val="24"/>
        </w:rPr>
      </w:pPr>
      <w:r w:rsidRPr="002920DE">
        <w:rPr>
          <w:b w:val="0"/>
          <w:i/>
          <w:sz w:val="24"/>
          <w:szCs w:val="24"/>
        </w:rPr>
        <w:t>O B R A Z L O Ž E N J E:</w:t>
      </w:r>
    </w:p>
    <w:p w:rsidR="002920DE" w:rsidRPr="002920DE" w:rsidRDefault="002920DE" w:rsidP="004E2B7C">
      <w:pPr>
        <w:pStyle w:val="Naslov2"/>
        <w:suppressAutoHyphens/>
        <w:spacing w:before="0" w:beforeAutospacing="0" w:after="0" w:afterAutospacing="0" w:line="276" w:lineRule="auto"/>
        <w:rPr>
          <w:b w:val="0"/>
          <w:i/>
          <w:sz w:val="24"/>
          <w:szCs w:val="24"/>
        </w:rPr>
      </w:pPr>
    </w:p>
    <w:p w:rsidR="002920DE" w:rsidRPr="002920DE" w:rsidRDefault="002920DE" w:rsidP="004E2B7C">
      <w:pPr>
        <w:pStyle w:val="StandardWeb"/>
        <w:suppressAutoHyphens/>
        <w:spacing w:before="0" w:beforeAutospacing="0" w:after="0" w:afterAutospacing="0" w:line="276" w:lineRule="auto"/>
      </w:pPr>
      <w:r w:rsidRPr="002920DE">
        <w:lastRenderedPageBreak/>
        <w:t xml:space="preserve">Predmetna čestica </w:t>
      </w:r>
      <w:proofErr w:type="spellStart"/>
      <w:r w:rsidRPr="002920DE">
        <w:rPr>
          <w:rStyle w:val="Naglaeno"/>
          <w:b w:val="0"/>
        </w:rPr>
        <w:t>k.č</w:t>
      </w:r>
      <w:proofErr w:type="spellEnd"/>
      <w:r w:rsidRPr="002920DE">
        <w:rPr>
          <w:rStyle w:val="Naglaeno"/>
          <w:b w:val="0"/>
        </w:rPr>
        <w:t>. 4218/4 k.o. Žitnjak</w:t>
      </w:r>
      <w:r w:rsidRPr="002920DE">
        <w:t xml:space="preserve"> predstavlja </w:t>
      </w:r>
      <w:r w:rsidRPr="002920DE">
        <w:rPr>
          <w:rStyle w:val="Naglaeno"/>
          <w:b w:val="0"/>
        </w:rPr>
        <w:t>zelenu površinu u vlasništvu Grada Zagreba</w:t>
      </w:r>
      <w:r w:rsidRPr="002920DE">
        <w:t xml:space="preserve"> koja se nalazi unutar obuhvata Mjesnog odbora Kozari Bok te kao takva ima funkciju javnog prostora od lokalnog značaja. Upravljanje, uređenje i korištenje javnih i zelenih površina neposredno utječe na kvalitetu života stanovnika, prostorni identitet naselja i ostvarivanje komunalnog standarda, zbog čega mjesna samouprava ima legitimnu ulogu u razmatranju i praćenju takvih zahvata.</w:t>
      </w:r>
    </w:p>
    <w:p w:rsidR="002920DE" w:rsidRPr="002920DE" w:rsidRDefault="002920DE" w:rsidP="004E2B7C">
      <w:pPr>
        <w:pStyle w:val="StandardWeb"/>
        <w:suppressAutoHyphens/>
        <w:spacing w:before="0" w:beforeAutospacing="0" w:after="0" w:afterAutospacing="0" w:line="276" w:lineRule="auto"/>
      </w:pPr>
      <w:r w:rsidRPr="002920DE">
        <w:t xml:space="preserve">Vijeće Mjesnog odbora Kozari Bok utvrdilo je da je predmetna zelena površina </w:t>
      </w:r>
      <w:r w:rsidRPr="002920DE">
        <w:rPr>
          <w:rStyle w:val="Naglaeno"/>
          <w:b w:val="0"/>
        </w:rPr>
        <w:t>ograđena bez prethodnog informiranja, savjetovanja ili očitovanja Vijeća</w:t>
      </w:r>
      <w:r w:rsidRPr="002920DE">
        <w:t xml:space="preserve">, iako se radi o zahvatu koji mijenja način korištenja prostora, ograničava pristup javnoj površini te ima vidljiv utjecaj na okolno naselje. Izostanak komunikacije s mjesnom samoupravom nije u skladu s načelima </w:t>
      </w:r>
      <w:r w:rsidRPr="002920DE">
        <w:rPr>
          <w:rStyle w:val="Naglaeno"/>
          <w:b w:val="0"/>
        </w:rPr>
        <w:t>transparentnosti, supsidijarnosti i uključivanja lokalne zajednice</w:t>
      </w:r>
      <w:r w:rsidRPr="002920DE">
        <w:t>, koja su temelj upravljanja javnim dobrima Grada Zagreba.</w:t>
      </w:r>
    </w:p>
    <w:p w:rsidR="002920DE" w:rsidRPr="002920DE" w:rsidRDefault="002920DE" w:rsidP="004E2B7C">
      <w:pPr>
        <w:pStyle w:val="StandardWeb"/>
        <w:suppressAutoHyphens/>
        <w:spacing w:before="0" w:beforeAutospacing="0" w:after="0" w:afterAutospacing="0" w:line="276" w:lineRule="auto"/>
      </w:pPr>
      <w:r w:rsidRPr="002920DE">
        <w:t xml:space="preserve">Dodatno, bez dostupnih informacija o </w:t>
      </w:r>
      <w:r w:rsidRPr="002920DE">
        <w:rPr>
          <w:rStyle w:val="Naglaeno"/>
          <w:b w:val="0"/>
        </w:rPr>
        <w:t>pravnoj osnovi, svrsi i trajanju ograđivanja</w:t>
      </w:r>
      <w:r w:rsidRPr="002920DE">
        <w:t>, nije moguće utvrditi je li zahvat razmjeran, opravdan i usklađen s važećim prostorno-planskim dokumentima, Odlukom o komunalnom redu te aktima kojima se uređuje upravljanje imovinom Grada Zagreba. Ograđivanje zelene površine, osobito ako nije privremenog karaktera ili ako nije popraćeno daljnjim uređenjem prostora, može dovesti do dugoročne degradacije javnog prostora i gubitka njegove društvene i ekološke funkcije.</w:t>
      </w:r>
    </w:p>
    <w:p w:rsidR="002920DE" w:rsidRPr="002920DE" w:rsidRDefault="002920DE" w:rsidP="004E2B7C">
      <w:pPr>
        <w:pStyle w:val="StandardWeb"/>
        <w:suppressAutoHyphens/>
        <w:spacing w:before="0" w:beforeAutospacing="0" w:after="0" w:afterAutospacing="0" w:line="276" w:lineRule="auto"/>
      </w:pPr>
      <w:r w:rsidRPr="002920DE">
        <w:t xml:space="preserve">Vijeće Mjesnog odbora Kozari Bok smatra da </w:t>
      </w:r>
      <w:r w:rsidRPr="002920DE">
        <w:rPr>
          <w:rStyle w:val="Naglaeno"/>
          <w:b w:val="0"/>
        </w:rPr>
        <w:t xml:space="preserve">svako ograničavanje korištenja javne zelene površine mora biti jasno obrazloženo, stručno opravdano i prethodno </w:t>
      </w:r>
      <w:proofErr w:type="spellStart"/>
      <w:r w:rsidRPr="002920DE">
        <w:rPr>
          <w:rStyle w:val="Naglaeno"/>
          <w:b w:val="0"/>
        </w:rPr>
        <w:t>komunicirano</w:t>
      </w:r>
      <w:proofErr w:type="spellEnd"/>
      <w:r w:rsidRPr="002920DE">
        <w:rPr>
          <w:rStyle w:val="Naglaeno"/>
          <w:b w:val="0"/>
        </w:rPr>
        <w:t xml:space="preserve"> s nadležnom mjesnom samoupravom</w:t>
      </w:r>
      <w:r w:rsidRPr="002920DE">
        <w:t>, kao predstavničkim tijelom građana na lokalnoj razini. Time se osigurava zakonitost postupanja, zaštita javnog interesa te izbjegavanje nepovjerenja i nezadovoljstva građana.</w:t>
      </w:r>
    </w:p>
    <w:p w:rsidR="002920DE" w:rsidRPr="002920DE" w:rsidRDefault="002920DE" w:rsidP="004E2B7C">
      <w:pPr>
        <w:pStyle w:val="StandardWeb"/>
        <w:suppressAutoHyphens/>
        <w:spacing w:before="0" w:beforeAutospacing="0" w:after="0" w:afterAutospacing="0" w:line="276" w:lineRule="auto"/>
      </w:pPr>
      <w:r w:rsidRPr="002920DE">
        <w:t xml:space="preserve">Slijedom navedenog, Vijeće smatra nužnim zatražiti </w:t>
      </w:r>
      <w:r w:rsidRPr="002920DE">
        <w:rPr>
          <w:rStyle w:val="Naglaeno"/>
          <w:b w:val="0"/>
        </w:rPr>
        <w:t>službeno očitovanje nadležnih gradskih tijela</w:t>
      </w:r>
      <w:r w:rsidRPr="002920DE">
        <w:t>, preispitati postojeće stanje te utvrditi daljnje korake koji će biti u skladu s propisima, interesima lokalne zajednice i dugoročnim ciljevima održivog upravljanja javnim prostorom.</w:t>
      </w:r>
    </w:p>
    <w:p w:rsidR="002920DE" w:rsidRPr="002920DE" w:rsidRDefault="002920DE" w:rsidP="004E2B7C">
      <w:pPr>
        <w:spacing w:line="276" w:lineRule="auto"/>
        <w:ind w:left="4248"/>
        <w:jc w:val="center"/>
      </w:pPr>
    </w:p>
    <w:p w:rsidR="002920DE" w:rsidRPr="002920DE" w:rsidRDefault="002920DE" w:rsidP="004E2B7C">
      <w:pPr>
        <w:spacing w:line="276" w:lineRule="auto"/>
        <w:rPr>
          <w:u w:val="single"/>
        </w:rPr>
      </w:pPr>
      <w:r w:rsidRPr="002920DE">
        <w:rPr>
          <w:u w:val="single"/>
        </w:rPr>
        <w:br w:type="page"/>
      </w:r>
    </w:p>
    <w:p w:rsidR="002920DE" w:rsidRPr="002920DE" w:rsidRDefault="002920DE" w:rsidP="004E2B7C">
      <w:pPr>
        <w:spacing w:line="276" w:lineRule="auto"/>
      </w:pPr>
      <w:r w:rsidRPr="002920DE">
        <w:lastRenderedPageBreak/>
        <w:t>Na temelju članka 99. Statuta Grada Zagreba (Službeni glasnik Grada Zagreba (23/16, 2/18, 23/18, 3/20, 3/21, 11/21 - pročišćeni tekst, 16/22) Vijeće Mjesnog odbora Kozari Bok na 8. sjednici, 15. siječnja 2026, donijelo je</w:t>
      </w:r>
    </w:p>
    <w:p w:rsidR="002920DE" w:rsidRPr="002920DE" w:rsidRDefault="002920DE" w:rsidP="004E2B7C">
      <w:pPr>
        <w:spacing w:line="276" w:lineRule="auto"/>
      </w:pPr>
    </w:p>
    <w:p w:rsidR="002920DE" w:rsidRPr="002920DE" w:rsidRDefault="002920DE" w:rsidP="004E2B7C">
      <w:pPr>
        <w:spacing w:line="276" w:lineRule="auto"/>
      </w:pPr>
    </w:p>
    <w:p w:rsidR="002920DE" w:rsidRPr="002920DE" w:rsidRDefault="002920DE" w:rsidP="004E2B7C">
      <w:pPr>
        <w:spacing w:line="276" w:lineRule="auto"/>
      </w:pPr>
    </w:p>
    <w:p w:rsidR="002920DE" w:rsidRPr="002920DE" w:rsidRDefault="002920DE" w:rsidP="004E2B7C">
      <w:pPr>
        <w:spacing w:line="276" w:lineRule="auto"/>
        <w:jc w:val="center"/>
        <w:outlineLvl w:val="1"/>
        <w:rPr>
          <w:rFonts w:eastAsia="Times New Roman"/>
          <w:b/>
          <w:bCs/>
          <w:szCs w:val="24"/>
          <w:lang w:eastAsia="hr-HR"/>
        </w:rPr>
      </w:pPr>
      <w:r w:rsidRPr="002920DE">
        <w:rPr>
          <w:rFonts w:eastAsia="Times New Roman"/>
          <w:b/>
          <w:bCs/>
          <w:szCs w:val="24"/>
          <w:lang w:eastAsia="hr-HR"/>
        </w:rPr>
        <w:t>Z A K L J U Č A K</w:t>
      </w:r>
    </w:p>
    <w:p w:rsidR="002920DE" w:rsidRPr="002920DE" w:rsidRDefault="002920DE" w:rsidP="004E2B7C">
      <w:pPr>
        <w:spacing w:line="276" w:lineRule="auto"/>
        <w:jc w:val="center"/>
        <w:rPr>
          <w:rFonts w:eastAsia="Times New Roman"/>
          <w:b/>
          <w:bCs/>
          <w:szCs w:val="24"/>
          <w:lang w:eastAsia="hr-HR"/>
        </w:rPr>
      </w:pPr>
      <w:r w:rsidRPr="002920DE">
        <w:rPr>
          <w:rFonts w:eastAsia="Times New Roman"/>
          <w:b/>
          <w:bCs/>
          <w:szCs w:val="24"/>
          <w:lang w:eastAsia="hr-HR"/>
        </w:rPr>
        <w:t xml:space="preserve">o postavi spremnika za odlaganje glomaznog otpada na </w:t>
      </w:r>
      <w:proofErr w:type="spellStart"/>
      <w:r w:rsidRPr="002920DE">
        <w:rPr>
          <w:rStyle w:val="Naglaeno"/>
          <w:b w:val="0"/>
          <w:szCs w:val="24"/>
        </w:rPr>
        <w:t>k</w:t>
      </w:r>
      <w:r w:rsidRPr="002920DE">
        <w:rPr>
          <w:rStyle w:val="Naglaeno"/>
          <w:szCs w:val="24"/>
        </w:rPr>
        <w:t>.č</w:t>
      </w:r>
      <w:proofErr w:type="spellEnd"/>
      <w:r w:rsidRPr="002920DE">
        <w:rPr>
          <w:rStyle w:val="Naglaeno"/>
          <w:szCs w:val="24"/>
        </w:rPr>
        <w:t xml:space="preserve">. 229/1 i </w:t>
      </w:r>
      <w:proofErr w:type="spellStart"/>
      <w:r w:rsidRPr="002920DE">
        <w:rPr>
          <w:rStyle w:val="Naglaeno"/>
          <w:szCs w:val="24"/>
        </w:rPr>
        <w:t>k.č</w:t>
      </w:r>
      <w:proofErr w:type="spellEnd"/>
      <w:r w:rsidRPr="002920DE">
        <w:rPr>
          <w:rStyle w:val="Naglaeno"/>
          <w:szCs w:val="24"/>
        </w:rPr>
        <w:t>. 230/1 k.o. Žitnjak</w:t>
      </w:r>
    </w:p>
    <w:p w:rsidR="002920DE" w:rsidRPr="002920DE" w:rsidRDefault="002920DE" w:rsidP="004E2B7C">
      <w:pPr>
        <w:spacing w:line="276" w:lineRule="auto"/>
        <w:jc w:val="center"/>
        <w:rPr>
          <w:rFonts w:eastAsia="Times New Roman"/>
          <w:szCs w:val="24"/>
          <w:lang w:eastAsia="hr-HR"/>
        </w:rPr>
      </w:pPr>
    </w:p>
    <w:p w:rsidR="002920DE" w:rsidRPr="002920DE" w:rsidRDefault="002920DE" w:rsidP="004E2B7C">
      <w:pPr>
        <w:pStyle w:val="StandardWeb"/>
        <w:suppressAutoHyphens/>
        <w:spacing w:before="0" w:beforeAutospacing="0" w:after="0" w:afterAutospacing="0" w:line="276" w:lineRule="auto"/>
      </w:pPr>
      <w:r w:rsidRPr="002920DE">
        <w:rPr>
          <w:rStyle w:val="Naglaeno"/>
          <w:b w:val="0"/>
        </w:rPr>
        <w:t>1.</w:t>
      </w:r>
      <w:r w:rsidRPr="002920DE">
        <w:t xml:space="preserve"> Vijeće Mjesnog odbora Kozari Bok razmotrilo je problematiku korištenja zemljišta na </w:t>
      </w:r>
      <w:r w:rsidRPr="002920DE">
        <w:rPr>
          <w:rStyle w:val="Naglaeno"/>
          <w:b w:val="0"/>
        </w:rPr>
        <w:t xml:space="preserve">katastarskim česticama </w:t>
      </w:r>
      <w:proofErr w:type="spellStart"/>
      <w:r w:rsidRPr="002920DE">
        <w:rPr>
          <w:rStyle w:val="Naglaeno"/>
          <w:b w:val="0"/>
        </w:rPr>
        <w:t>k.č</w:t>
      </w:r>
      <w:proofErr w:type="spellEnd"/>
      <w:r w:rsidRPr="002920DE">
        <w:rPr>
          <w:rStyle w:val="Naglaeno"/>
          <w:b w:val="0"/>
        </w:rPr>
        <w:t xml:space="preserve">. 229/1 i </w:t>
      </w:r>
      <w:proofErr w:type="spellStart"/>
      <w:r w:rsidRPr="002920DE">
        <w:rPr>
          <w:rStyle w:val="Naglaeno"/>
          <w:b w:val="0"/>
        </w:rPr>
        <w:t>k.č</w:t>
      </w:r>
      <w:proofErr w:type="spellEnd"/>
      <w:r w:rsidRPr="002920DE">
        <w:rPr>
          <w:rStyle w:val="Naglaeno"/>
          <w:b w:val="0"/>
        </w:rPr>
        <w:t>. 230/1 k.o. Žitnjak</w:t>
      </w:r>
      <w:r w:rsidRPr="002920DE">
        <w:t xml:space="preserve">, na kojima su uočeni </w:t>
      </w:r>
      <w:r w:rsidRPr="002920DE">
        <w:rPr>
          <w:rStyle w:val="Naglaeno"/>
          <w:b w:val="0"/>
        </w:rPr>
        <w:t>postavljeni spremnici za odlaganje glomaznog otpada</w:t>
      </w:r>
      <w:r w:rsidRPr="002920DE">
        <w:t xml:space="preserve"> te se </w:t>
      </w:r>
      <w:r w:rsidRPr="002920DE">
        <w:rPr>
          <w:rStyle w:val="Naglaeno"/>
          <w:b w:val="0"/>
        </w:rPr>
        <w:t>svakodnevno obavlja pretovar glomaznog otpada</w:t>
      </w:r>
      <w:r w:rsidRPr="002920DE">
        <w:t>.</w:t>
      </w:r>
    </w:p>
    <w:p w:rsidR="002920DE" w:rsidRPr="002920DE" w:rsidRDefault="002920DE" w:rsidP="004E2B7C">
      <w:pPr>
        <w:pStyle w:val="StandardWeb"/>
        <w:suppressAutoHyphens/>
        <w:spacing w:before="0" w:beforeAutospacing="0" w:after="0" w:afterAutospacing="0" w:line="276" w:lineRule="auto"/>
      </w:pPr>
      <w:r w:rsidRPr="002920DE">
        <w:rPr>
          <w:rStyle w:val="Naglaeno"/>
          <w:b w:val="0"/>
        </w:rPr>
        <w:t>2.</w:t>
      </w:r>
      <w:r w:rsidRPr="002920DE">
        <w:t xml:space="preserve"> Vijeće Mjesnog odbora Kozari Bok utvrđuje da se navedene aktivnosti odvijaju u </w:t>
      </w:r>
      <w:r w:rsidRPr="002920DE">
        <w:rPr>
          <w:rStyle w:val="Naglaeno"/>
          <w:b w:val="0"/>
        </w:rPr>
        <w:t>naseljenom području</w:t>
      </w:r>
      <w:r w:rsidRPr="002920DE">
        <w:t xml:space="preserve">, na udaljenosti od približno </w:t>
      </w:r>
      <w:r w:rsidRPr="002920DE">
        <w:rPr>
          <w:rStyle w:val="Naglaeno"/>
          <w:b w:val="0"/>
        </w:rPr>
        <w:t>10 metara od stambenih objekata</w:t>
      </w:r>
      <w:r w:rsidRPr="002920DE">
        <w:t xml:space="preserve">, te da su iste započete i provode se </w:t>
      </w:r>
      <w:r w:rsidRPr="002920DE">
        <w:rPr>
          <w:rStyle w:val="Naglaeno"/>
          <w:b w:val="0"/>
        </w:rPr>
        <w:t>bez saznanja i bez prethodnog informiranja Vijeća Mjesnog odbora Kozari Bok</w:t>
      </w:r>
      <w:r w:rsidRPr="002920DE">
        <w:t>, kao tijela mjesne samouprave nadležnog za područje na kojem se aktivnosti odvijaju.</w:t>
      </w:r>
    </w:p>
    <w:p w:rsidR="002920DE" w:rsidRPr="002920DE" w:rsidRDefault="002920DE" w:rsidP="004E2B7C">
      <w:pPr>
        <w:pStyle w:val="StandardWeb"/>
        <w:suppressAutoHyphens/>
        <w:spacing w:before="0" w:beforeAutospacing="0" w:after="0" w:afterAutospacing="0" w:line="276" w:lineRule="auto"/>
      </w:pPr>
      <w:r w:rsidRPr="002920DE">
        <w:rPr>
          <w:rStyle w:val="Naglaeno"/>
          <w:b w:val="0"/>
        </w:rPr>
        <w:t>3.</w:t>
      </w:r>
      <w:r w:rsidRPr="002920DE">
        <w:t xml:space="preserve"> Neovisno o vlasničkom statusu predmetnih čestica, Vijeće Mjesnog odbora Kozari Bok smatra da provođenje aktivnosti skladištenja i pretovara glomaznog otpada u neposrednoj blizini stambenih objekata predstavlja </w:t>
      </w:r>
      <w:r w:rsidRPr="002920DE">
        <w:rPr>
          <w:rStyle w:val="Naglaeno"/>
          <w:b w:val="0"/>
        </w:rPr>
        <w:t>potencijalno narušavanje komunalnog reda, zaštite okoliša, javnog zdravlja i kvalitete života stanovnika</w:t>
      </w:r>
      <w:r w:rsidRPr="002920DE">
        <w:t>, osobito zbog buke, prašine, neugodnih mirisa, povećanog prometa te mogućih sigurnosnih i sanitarnih rizika.</w:t>
      </w:r>
    </w:p>
    <w:p w:rsidR="002920DE" w:rsidRPr="002920DE" w:rsidRDefault="002920DE" w:rsidP="004E2B7C">
      <w:pPr>
        <w:pStyle w:val="StandardWeb"/>
        <w:suppressAutoHyphens/>
        <w:spacing w:before="0" w:beforeAutospacing="0" w:after="0" w:afterAutospacing="0" w:line="276" w:lineRule="auto"/>
      </w:pPr>
      <w:r w:rsidRPr="002920DE">
        <w:rPr>
          <w:rStyle w:val="Naglaeno"/>
          <w:b w:val="0"/>
        </w:rPr>
        <w:t>4.</w:t>
      </w:r>
      <w:r w:rsidRPr="002920DE">
        <w:t xml:space="preserve"> Vijeće Mjesnog odbora Kozari Bok predlaže da nadležna gradska i druga tijela:</w:t>
      </w:r>
    </w:p>
    <w:p w:rsidR="002920DE" w:rsidRPr="002920DE" w:rsidRDefault="002920DE" w:rsidP="004E2B7C">
      <w:pPr>
        <w:pStyle w:val="StandardWeb"/>
        <w:numPr>
          <w:ilvl w:val="0"/>
          <w:numId w:val="7"/>
        </w:numPr>
        <w:suppressAutoHyphens/>
        <w:spacing w:before="0" w:beforeAutospacing="0" w:after="0" w:afterAutospacing="0" w:line="276" w:lineRule="auto"/>
      </w:pPr>
      <w:r w:rsidRPr="002920DE">
        <w:t xml:space="preserve">hitno utvrde </w:t>
      </w:r>
      <w:r w:rsidRPr="002920DE">
        <w:rPr>
          <w:rStyle w:val="Naglaeno"/>
          <w:b w:val="0"/>
        </w:rPr>
        <w:t>zakonitost postavljanja spremnika i obavljanja pretovara glomaznog otpada</w:t>
      </w:r>
      <w:r w:rsidRPr="002920DE">
        <w:t>,</w:t>
      </w:r>
    </w:p>
    <w:p w:rsidR="002920DE" w:rsidRPr="002920DE" w:rsidRDefault="002920DE" w:rsidP="004E2B7C">
      <w:pPr>
        <w:pStyle w:val="StandardWeb"/>
        <w:numPr>
          <w:ilvl w:val="0"/>
          <w:numId w:val="7"/>
        </w:numPr>
        <w:suppressAutoHyphens/>
        <w:spacing w:before="0" w:beforeAutospacing="0" w:after="0" w:afterAutospacing="0" w:line="276" w:lineRule="auto"/>
      </w:pPr>
      <w:r w:rsidRPr="002920DE">
        <w:t xml:space="preserve">ispitaju postoji li </w:t>
      </w:r>
      <w:r w:rsidRPr="002920DE">
        <w:rPr>
          <w:rStyle w:val="Naglaeno"/>
          <w:b w:val="0"/>
        </w:rPr>
        <w:t>odgovarajuća lokacijska, komunalna, okolišna ili druga propisana suglasnost</w:t>
      </w:r>
      <w:r w:rsidRPr="002920DE">
        <w:t xml:space="preserve"> za obavljanje navedenih aktivnosti,</w:t>
      </w:r>
    </w:p>
    <w:p w:rsidR="002920DE" w:rsidRPr="002920DE" w:rsidRDefault="002920DE" w:rsidP="004E2B7C">
      <w:pPr>
        <w:pStyle w:val="StandardWeb"/>
        <w:numPr>
          <w:ilvl w:val="0"/>
          <w:numId w:val="7"/>
        </w:numPr>
        <w:suppressAutoHyphens/>
        <w:spacing w:before="0" w:beforeAutospacing="0" w:after="0" w:afterAutospacing="0" w:line="276" w:lineRule="auto"/>
      </w:pPr>
      <w:r w:rsidRPr="002920DE">
        <w:t xml:space="preserve">utvrde usklađenost aktivnosti s </w:t>
      </w:r>
      <w:r w:rsidRPr="002920DE">
        <w:rPr>
          <w:rStyle w:val="Naglaeno"/>
          <w:b w:val="0"/>
        </w:rPr>
        <w:t>prostorno-planskom dokumentacijom</w:t>
      </w:r>
      <w:r w:rsidRPr="002920DE">
        <w:t>, propisima o gospodarenju otpadom i komunalnom redu,</w:t>
      </w:r>
    </w:p>
    <w:p w:rsidR="002920DE" w:rsidRPr="002920DE" w:rsidRDefault="002920DE" w:rsidP="004E2B7C">
      <w:pPr>
        <w:pStyle w:val="StandardWeb"/>
        <w:numPr>
          <w:ilvl w:val="0"/>
          <w:numId w:val="7"/>
        </w:numPr>
        <w:suppressAutoHyphens/>
        <w:spacing w:before="0" w:beforeAutospacing="0" w:after="0" w:afterAutospacing="0" w:line="276" w:lineRule="auto"/>
      </w:pPr>
      <w:r w:rsidRPr="002920DE">
        <w:t>izvijeste Vijeće Mjesnog odbora Kozari Bok o rezultatima postupanja i poduzetim mjerama.</w:t>
      </w:r>
    </w:p>
    <w:p w:rsidR="002920DE" w:rsidRPr="002920DE" w:rsidRDefault="002920DE" w:rsidP="004E2B7C">
      <w:pPr>
        <w:pStyle w:val="StandardWeb"/>
        <w:suppressAutoHyphens/>
        <w:spacing w:before="0" w:beforeAutospacing="0" w:after="0" w:afterAutospacing="0" w:line="276" w:lineRule="auto"/>
      </w:pPr>
      <w:r w:rsidRPr="002920DE">
        <w:t>5. Obrazloženje je sastavni dio ovog Zaključka.</w:t>
      </w:r>
    </w:p>
    <w:p w:rsidR="002920DE" w:rsidRPr="002920DE" w:rsidRDefault="002920DE" w:rsidP="004E2B7C">
      <w:pPr>
        <w:pStyle w:val="StandardWeb"/>
        <w:suppressAutoHyphens/>
        <w:spacing w:before="0" w:beforeAutospacing="0" w:after="0" w:afterAutospacing="0" w:line="276" w:lineRule="auto"/>
      </w:pPr>
      <w:r w:rsidRPr="002920DE">
        <w:rPr>
          <w:rStyle w:val="Naglaeno"/>
          <w:b w:val="0"/>
        </w:rPr>
        <w:t>6.</w:t>
      </w:r>
      <w:r w:rsidRPr="002920DE">
        <w:t xml:space="preserve"> Ovaj Zaključak dostavit će se na postupanje </w:t>
      </w:r>
      <w:r w:rsidRPr="002920DE">
        <w:rPr>
          <w:rStyle w:val="Naglaeno"/>
          <w:b w:val="0"/>
        </w:rPr>
        <w:t>Vijeću Gradske četvrti Peščenica – Žitnjak</w:t>
      </w:r>
      <w:r w:rsidRPr="002920DE">
        <w:t>.</w:t>
      </w:r>
    </w:p>
    <w:p w:rsidR="002920DE" w:rsidRPr="002920DE" w:rsidRDefault="002920DE" w:rsidP="004E2B7C">
      <w:pPr>
        <w:spacing w:line="276" w:lineRule="auto"/>
        <w:rPr>
          <w:rFonts w:eastAsia="Times New Roman"/>
          <w:szCs w:val="24"/>
          <w:lang w:eastAsia="hr-HR"/>
        </w:rPr>
      </w:pPr>
    </w:p>
    <w:p w:rsidR="002920DE" w:rsidRPr="002920DE" w:rsidRDefault="002920DE" w:rsidP="004E2B7C">
      <w:pPr>
        <w:spacing w:line="276" w:lineRule="auto"/>
        <w:rPr>
          <w:rFonts w:eastAsia="Times New Roman"/>
          <w:bCs/>
          <w:szCs w:val="24"/>
          <w:lang w:eastAsia="hr-HR"/>
        </w:rPr>
      </w:pPr>
      <w:r w:rsidRPr="002920DE">
        <w:rPr>
          <w:rFonts w:eastAsia="Times New Roman"/>
          <w:bCs/>
          <w:szCs w:val="24"/>
          <w:lang w:eastAsia="hr-HR"/>
        </w:rPr>
        <w:t>KLASA:</w:t>
      </w:r>
      <w:r w:rsidRPr="002920DE">
        <w:rPr>
          <w:rFonts w:eastAsia="Times New Roman"/>
          <w:szCs w:val="24"/>
          <w:lang w:eastAsia="hr-HR"/>
        </w:rPr>
        <w:t xml:space="preserve"> 024-08/26-003/113</w:t>
      </w:r>
      <w:r w:rsidRPr="002920DE">
        <w:rPr>
          <w:rFonts w:eastAsia="Times New Roman"/>
          <w:szCs w:val="24"/>
          <w:lang w:eastAsia="hr-HR"/>
        </w:rPr>
        <w:br/>
      </w:r>
      <w:r w:rsidRPr="002920DE">
        <w:rPr>
          <w:rFonts w:eastAsia="Times New Roman"/>
          <w:bCs/>
          <w:szCs w:val="24"/>
          <w:lang w:eastAsia="hr-HR"/>
        </w:rPr>
        <w:t>URBROJ:</w:t>
      </w:r>
      <w:r w:rsidRPr="002920DE">
        <w:rPr>
          <w:rFonts w:eastAsia="Times New Roman"/>
          <w:szCs w:val="24"/>
          <w:lang w:eastAsia="hr-HR"/>
        </w:rPr>
        <w:t xml:space="preserve"> 251-13-11-5/004-26-5</w:t>
      </w:r>
      <w:r w:rsidRPr="002920DE">
        <w:rPr>
          <w:rFonts w:eastAsia="Times New Roman"/>
          <w:szCs w:val="24"/>
          <w:lang w:eastAsia="hr-HR"/>
        </w:rPr>
        <w:br/>
      </w:r>
      <w:r w:rsidRPr="002920DE">
        <w:rPr>
          <w:rFonts w:eastAsia="Times New Roman"/>
          <w:bCs/>
          <w:szCs w:val="24"/>
          <w:lang w:eastAsia="hr-HR"/>
        </w:rPr>
        <w:t xml:space="preserve">Zagreb, </w:t>
      </w:r>
      <w:r w:rsidRPr="002920DE">
        <w:rPr>
          <w:szCs w:val="24"/>
        </w:rPr>
        <w:t>15. siječanj 2026.</w:t>
      </w:r>
    </w:p>
    <w:p w:rsidR="002920DE" w:rsidRPr="002920DE" w:rsidRDefault="002920DE" w:rsidP="004E2B7C">
      <w:pPr>
        <w:spacing w:line="276" w:lineRule="auto"/>
        <w:jc w:val="both"/>
      </w:pPr>
    </w:p>
    <w:p w:rsidR="002920DE" w:rsidRPr="002920DE" w:rsidRDefault="002920DE" w:rsidP="004E2B7C">
      <w:pPr>
        <w:spacing w:line="276" w:lineRule="auto"/>
        <w:ind w:left="4248"/>
        <w:jc w:val="center"/>
      </w:pPr>
      <w:r w:rsidRPr="002920DE">
        <w:t>PREDSJEDNIK VIJEĆA</w:t>
      </w:r>
    </w:p>
    <w:p w:rsidR="002920DE" w:rsidRPr="002920DE" w:rsidRDefault="002920DE" w:rsidP="004E2B7C">
      <w:pPr>
        <w:spacing w:line="276" w:lineRule="auto"/>
        <w:ind w:left="4248"/>
        <w:jc w:val="center"/>
      </w:pPr>
      <w:r w:rsidRPr="002920DE">
        <w:t>MJESNOG ODBORA KOZARI BOK</w:t>
      </w:r>
    </w:p>
    <w:p w:rsidR="002920DE" w:rsidRPr="002920DE" w:rsidRDefault="002920DE" w:rsidP="004E2B7C">
      <w:pPr>
        <w:spacing w:line="276" w:lineRule="auto"/>
        <w:ind w:left="4248"/>
        <w:jc w:val="center"/>
      </w:pPr>
    </w:p>
    <w:p w:rsidR="002920DE" w:rsidRPr="002920DE" w:rsidRDefault="002920DE" w:rsidP="004E2B7C">
      <w:pPr>
        <w:spacing w:line="276" w:lineRule="auto"/>
        <w:ind w:left="4248"/>
        <w:jc w:val="center"/>
      </w:pPr>
      <w:r w:rsidRPr="002920DE">
        <w:t>Joso Barišić</w:t>
      </w:r>
    </w:p>
    <w:p w:rsidR="002920DE" w:rsidRPr="002920DE" w:rsidRDefault="002920DE" w:rsidP="004E2B7C">
      <w:pPr>
        <w:spacing w:line="276" w:lineRule="auto"/>
        <w:ind w:left="4248"/>
        <w:jc w:val="center"/>
      </w:pPr>
    </w:p>
    <w:p w:rsidR="002920DE" w:rsidRPr="002920DE" w:rsidRDefault="002920DE" w:rsidP="004E2B7C">
      <w:pPr>
        <w:spacing w:line="276" w:lineRule="auto"/>
        <w:rPr>
          <w:b/>
        </w:rPr>
      </w:pPr>
      <w:r w:rsidRPr="002920DE">
        <w:rPr>
          <w:b/>
          <w:i/>
          <w:szCs w:val="24"/>
        </w:rPr>
        <w:t>O B R A Z L O Ž E N J E:</w:t>
      </w:r>
    </w:p>
    <w:p w:rsidR="002920DE" w:rsidRPr="002920DE" w:rsidRDefault="002920DE" w:rsidP="004E2B7C">
      <w:pPr>
        <w:pStyle w:val="Naslov2"/>
        <w:suppressAutoHyphens/>
        <w:spacing w:before="0" w:beforeAutospacing="0" w:after="0" w:afterAutospacing="0" w:line="276" w:lineRule="auto"/>
        <w:rPr>
          <w:b w:val="0"/>
          <w:i/>
          <w:sz w:val="24"/>
          <w:szCs w:val="24"/>
        </w:rPr>
      </w:pP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Na katastarskim česticama </w:t>
      </w:r>
      <w:proofErr w:type="spellStart"/>
      <w:r w:rsidRPr="002920DE">
        <w:rPr>
          <w:rFonts w:eastAsia="Times New Roman"/>
          <w:bCs/>
          <w:szCs w:val="24"/>
          <w:lang w:eastAsia="hr-HR"/>
        </w:rPr>
        <w:t>k.č</w:t>
      </w:r>
      <w:proofErr w:type="spellEnd"/>
      <w:r w:rsidRPr="002920DE">
        <w:rPr>
          <w:rFonts w:eastAsia="Times New Roman"/>
          <w:bCs/>
          <w:szCs w:val="24"/>
          <w:lang w:eastAsia="hr-HR"/>
        </w:rPr>
        <w:t xml:space="preserve">. 229/1 i </w:t>
      </w:r>
      <w:proofErr w:type="spellStart"/>
      <w:r w:rsidRPr="002920DE">
        <w:rPr>
          <w:rFonts w:eastAsia="Times New Roman"/>
          <w:bCs/>
          <w:szCs w:val="24"/>
          <w:lang w:eastAsia="hr-HR"/>
        </w:rPr>
        <w:t>k.č</w:t>
      </w:r>
      <w:proofErr w:type="spellEnd"/>
      <w:r w:rsidRPr="002920DE">
        <w:rPr>
          <w:rFonts w:eastAsia="Times New Roman"/>
          <w:bCs/>
          <w:szCs w:val="24"/>
          <w:lang w:eastAsia="hr-HR"/>
        </w:rPr>
        <w:t>. 230/1 k.o. Žitnjak</w:t>
      </w:r>
      <w:r w:rsidRPr="002920DE">
        <w:rPr>
          <w:rFonts w:eastAsia="Times New Roman"/>
          <w:szCs w:val="24"/>
          <w:lang w:eastAsia="hr-HR"/>
        </w:rPr>
        <w:t xml:space="preserve"> uočeno je postavljanje spremnika za odlaganje glomaznog otpada, uz svakodnevno obavljanje pretovara otpada. Navedene aktivnosti odvijaju se u </w:t>
      </w:r>
      <w:r w:rsidRPr="002920DE">
        <w:rPr>
          <w:rFonts w:eastAsia="Times New Roman"/>
          <w:bCs/>
          <w:szCs w:val="24"/>
          <w:lang w:eastAsia="hr-HR"/>
        </w:rPr>
        <w:t>naseljenom području</w:t>
      </w:r>
      <w:r w:rsidRPr="002920DE">
        <w:rPr>
          <w:rFonts w:eastAsia="Times New Roman"/>
          <w:szCs w:val="24"/>
          <w:lang w:eastAsia="hr-HR"/>
        </w:rPr>
        <w:t>, u neposrednoj blizini stambenih objekata, na udaljenosti od približno 10 metara, što izaziva opravdanu zabrinutost stanovnika i Vijeća Mjesnog odbora Kozari Bok.</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Pretovar i privremeno skladištenje glomaznog otpada predstavljaju djelatnosti koje mogu imati značajan utjecaj na okoliš, komunalni red i zdravlje ljudi, osobito u dijelu koji se odnosi na buku, prašinu, neugodne mirise, sigurnost prometa i sanitarne uvjete. Takve aktivnosti u pravilu zahtijevaju jasno određenu lokaciju, provedenu proceduru i usklađenost s važećim prostorno-planskim aktima te propisima o gospodarenju otpadom.</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Bez obzira na vlasništvo predmetnih čestica, činjenica da se navedene radnje odvijaju </w:t>
      </w:r>
      <w:r w:rsidRPr="002920DE">
        <w:rPr>
          <w:rFonts w:eastAsia="Times New Roman"/>
          <w:bCs/>
          <w:szCs w:val="24"/>
          <w:lang w:eastAsia="hr-HR"/>
        </w:rPr>
        <w:t>bez prethodnog informiranja i bez saznanja Vijeća Mjesnog odbora Kozari Bok</w:t>
      </w:r>
      <w:r w:rsidRPr="002920DE">
        <w:rPr>
          <w:rFonts w:eastAsia="Times New Roman"/>
          <w:szCs w:val="24"/>
          <w:lang w:eastAsia="hr-HR"/>
        </w:rPr>
        <w:t xml:space="preserve"> predstavlja problem u pogledu transparentnosti i suradnje s lokalnom zajednicom. Tijela mjesne samouprave imaju važnu ulogu u zaštiti interesa stanovnika te u pravodobnom uočavanju i rješavanju komunalnih i okolišnih problema.</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Slijedom navedenog, Vijeće Mjesnog odbora Kozari Bok smatra nužnim da se žurno utvrdi zakonitost i opravdanost navedenih aktivnosti te, prema potrebi, poduzmu odgovarajuće mjere radi zaštite javnog interesa, komunalnog reda i kvalitete života stanovnika naselja Kozari Bok.</w:t>
      </w:r>
    </w:p>
    <w:p w:rsidR="002920DE" w:rsidRPr="002920DE" w:rsidRDefault="002920DE" w:rsidP="004E2B7C">
      <w:pPr>
        <w:pStyle w:val="StandardWeb"/>
        <w:suppressAutoHyphens/>
        <w:spacing w:before="0" w:beforeAutospacing="0" w:after="0" w:afterAutospacing="0" w:line="276" w:lineRule="auto"/>
      </w:pPr>
    </w:p>
    <w:p w:rsidR="002920DE" w:rsidRPr="002920DE" w:rsidRDefault="002920DE" w:rsidP="004E2B7C">
      <w:pPr>
        <w:spacing w:line="276" w:lineRule="auto"/>
        <w:ind w:left="4248"/>
        <w:jc w:val="center"/>
      </w:pPr>
    </w:p>
    <w:p w:rsidR="002920DE" w:rsidRPr="002920DE" w:rsidRDefault="002920DE" w:rsidP="004E2B7C">
      <w:pPr>
        <w:spacing w:line="276" w:lineRule="auto"/>
        <w:ind w:left="4248"/>
        <w:jc w:val="center"/>
      </w:pPr>
    </w:p>
    <w:p w:rsidR="002920DE" w:rsidRPr="002920DE" w:rsidRDefault="002920DE" w:rsidP="004E2B7C">
      <w:pPr>
        <w:spacing w:line="276" w:lineRule="auto"/>
        <w:rPr>
          <w:u w:val="single"/>
        </w:rPr>
      </w:pPr>
      <w:r w:rsidRPr="002920DE">
        <w:rPr>
          <w:u w:val="single"/>
        </w:rPr>
        <w:br w:type="page"/>
      </w:r>
    </w:p>
    <w:p w:rsidR="002920DE" w:rsidRPr="002920DE" w:rsidRDefault="002920DE" w:rsidP="004E2B7C">
      <w:pPr>
        <w:spacing w:line="276" w:lineRule="auto"/>
      </w:pPr>
      <w:r w:rsidRPr="002920DE">
        <w:lastRenderedPageBreak/>
        <w:t>Na temelju članka 99. Statuta Grada Zagreba (Službeni glasnik Grada Zagreba (23/16, 2/18, 23/18, 3/20, 3/21, 11/21 - pročišćeni tekst, 16/22) Vijeće Mjesnog odbora Kozari Bok na 8. sjednici, 15. siječnja 2026, donijelo je</w:t>
      </w:r>
    </w:p>
    <w:p w:rsidR="002920DE" w:rsidRPr="002920DE" w:rsidRDefault="002920DE" w:rsidP="004E2B7C">
      <w:pPr>
        <w:spacing w:line="276" w:lineRule="auto"/>
      </w:pPr>
    </w:p>
    <w:p w:rsidR="002920DE" w:rsidRPr="002920DE" w:rsidRDefault="002920DE" w:rsidP="004E2B7C">
      <w:pPr>
        <w:spacing w:line="276" w:lineRule="auto"/>
      </w:pPr>
    </w:p>
    <w:p w:rsidR="002920DE" w:rsidRPr="002920DE" w:rsidRDefault="002920DE" w:rsidP="004E2B7C">
      <w:pPr>
        <w:spacing w:line="276" w:lineRule="auto"/>
        <w:jc w:val="center"/>
        <w:outlineLvl w:val="1"/>
        <w:rPr>
          <w:rFonts w:eastAsia="Times New Roman"/>
          <w:b/>
          <w:bCs/>
          <w:szCs w:val="24"/>
          <w:lang w:eastAsia="hr-HR"/>
        </w:rPr>
      </w:pPr>
      <w:r w:rsidRPr="002920DE">
        <w:rPr>
          <w:rFonts w:eastAsia="Times New Roman"/>
          <w:b/>
          <w:bCs/>
          <w:szCs w:val="24"/>
          <w:lang w:eastAsia="hr-HR"/>
        </w:rPr>
        <w:t>Z A K L J U Č A K</w:t>
      </w:r>
    </w:p>
    <w:p w:rsidR="002920DE" w:rsidRPr="002920DE" w:rsidRDefault="002920DE" w:rsidP="004E2B7C">
      <w:pPr>
        <w:spacing w:line="276" w:lineRule="auto"/>
        <w:jc w:val="center"/>
        <w:rPr>
          <w:rFonts w:eastAsia="Times New Roman"/>
          <w:b/>
          <w:bCs/>
          <w:szCs w:val="24"/>
          <w:lang w:eastAsia="hr-HR"/>
        </w:rPr>
      </w:pPr>
      <w:r w:rsidRPr="002920DE">
        <w:rPr>
          <w:rFonts w:eastAsia="Times New Roman"/>
          <w:b/>
          <w:bCs/>
          <w:szCs w:val="24"/>
          <w:lang w:eastAsia="hr-HR"/>
        </w:rPr>
        <w:t>o uklanjanju prometnog otoka</w:t>
      </w:r>
    </w:p>
    <w:p w:rsidR="002920DE" w:rsidRPr="002920DE" w:rsidRDefault="002920DE" w:rsidP="004E2B7C">
      <w:pPr>
        <w:spacing w:line="276" w:lineRule="auto"/>
        <w:jc w:val="center"/>
        <w:rPr>
          <w:rFonts w:eastAsia="Times New Roman"/>
          <w:bCs/>
          <w:szCs w:val="24"/>
          <w:lang w:eastAsia="hr-HR"/>
        </w:rPr>
      </w:pPr>
    </w:p>
    <w:p w:rsidR="002920DE" w:rsidRPr="002920DE" w:rsidRDefault="002920DE" w:rsidP="004E2B7C">
      <w:pPr>
        <w:pStyle w:val="StandardWeb"/>
        <w:suppressAutoHyphens/>
        <w:spacing w:before="0" w:beforeAutospacing="0" w:after="0" w:afterAutospacing="0" w:line="276" w:lineRule="auto"/>
      </w:pPr>
      <w:r w:rsidRPr="002920DE">
        <w:rPr>
          <w:rStyle w:val="Naglaeno"/>
        </w:rPr>
        <w:t>1.</w:t>
      </w:r>
      <w:r w:rsidRPr="002920DE">
        <w:t xml:space="preserve"> Vijeće Mjesnog odbora Kozari Bok razmatralo je stanje prometne sigurnosti u ulici </w:t>
      </w:r>
      <w:r w:rsidRPr="002920DE">
        <w:rPr>
          <w:rStyle w:val="Naglaeno"/>
        </w:rPr>
        <w:t>Kozari Bok IX. odvojak</w:t>
      </w:r>
      <w:r w:rsidRPr="002920DE">
        <w:t xml:space="preserve">, </w:t>
      </w:r>
      <w:r w:rsidRPr="002920DE">
        <w:rPr>
          <w:rStyle w:val="Naglaeno"/>
        </w:rPr>
        <w:t>ispred Dječjeg vrtića „Zrno“</w:t>
      </w:r>
      <w:r w:rsidRPr="002920DE">
        <w:t xml:space="preserve">, gdje se u kolniku nalazi </w:t>
      </w:r>
      <w:r w:rsidRPr="002920DE">
        <w:rPr>
          <w:rStyle w:val="Naglaeno"/>
        </w:rPr>
        <w:t>prometni otok</w:t>
      </w:r>
      <w:r w:rsidRPr="002920DE">
        <w:t xml:space="preserve"> koji je nakon uklanjanja stupa javne rasvjete ostao smješten </w:t>
      </w:r>
      <w:r w:rsidRPr="002920DE">
        <w:rPr>
          <w:rStyle w:val="Naglaeno"/>
        </w:rPr>
        <w:t>unutar prometnog profila ceste</w:t>
      </w:r>
      <w:r w:rsidRPr="002920DE">
        <w:t>.</w:t>
      </w:r>
    </w:p>
    <w:p w:rsidR="002920DE" w:rsidRPr="002920DE" w:rsidRDefault="002920DE" w:rsidP="004E2B7C">
      <w:pPr>
        <w:pStyle w:val="StandardWeb"/>
        <w:suppressAutoHyphens/>
        <w:spacing w:before="0" w:beforeAutospacing="0" w:after="0" w:afterAutospacing="0" w:line="276" w:lineRule="auto"/>
      </w:pPr>
      <w:r w:rsidRPr="002920DE">
        <w:rPr>
          <w:rStyle w:val="Naglaeno"/>
        </w:rPr>
        <w:t>2.</w:t>
      </w:r>
      <w:r w:rsidRPr="002920DE">
        <w:t xml:space="preserve"> Vijeće Mjesnog odbora Kozari Bok utvrđuje da zadržavanje prometnog otoka na navedenoj lokaciji predstavlja </w:t>
      </w:r>
      <w:r w:rsidRPr="002920DE">
        <w:rPr>
          <w:rStyle w:val="Naglaeno"/>
        </w:rPr>
        <w:t>nepotrebnu i trajnu prepreku u kolniku</w:t>
      </w:r>
      <w:r w:rsidRPr="002920DE">
        <w:t>, koja negativno utječe na preglednost, sigurnost prometa i protočnost vozila, osobito u zoni pojačanog kretanja djece, roditelja i pješaka.</w:t>
      </w:r>
    </w:p>
    <w:p w:rsidR="002920DE" w:rsidRPr="002920DE" w:rsidRDefault="002920DE" w:rsidP="004E2B7C">
      <w:pPr>
        <w:pStyle w:val="StandardWeb"/>
        <w:suppressAutoHyphens/>
        <w:spacing w:before="0" w:beforeAutospacing="0" w:after="0" w:afterAutospacing="0" w:line="276" w:lineRule="auto"/>
      </w:pPr>
      <w:r w:rsidRPr="002920DE">
        <w:rPr>
          <w:rStyle w:val="Naglaeno"/>
        </w:rPr>
        <w:t>3.</w:t>
      </w:r>
      <w:r w:rsidRPr="002920DE">
        <w:t xml:space="preserve"> Imajući u vidu blizinu dječjeg vrtića, osnovne škole, dječje ambulante, karakter ulice te stvarne prometne uvjete, Vijeće Mjesnog odbora Kozari Bok smatra da prometni otok </w:t>
      </w:r>
      <w:r w:rsidRPr="002920DE">
        <w:rPr>
          <w:rStyle w:val="Naglaeno"/>
        </w:rPr>
        <w:t>ne ostvaruje opravdanu prometno-sigurnosnu funkciju</w:t>
      </w:r>
      <w:r w:rsidRPr="002920DE">
        <w:t>, već predstavlja potencijalni izvor opasnosti, osobito za osobna vozila, dostavna vozila i vozila hitnih službi.</w:t>
      </w:r>
    </w:p>
    <w:p w:rsidR="002920DE" w:rsidRPr="002920DE" w:rsidRDefault="002920DE" w:rsidP="004E2B7C">
      <w:pPr>
        <w:pStyle w:val="StandardWeb"/>
        <w:suppressAutoHyphens/>
        <w:spacing w:before="0" w:beforeAutospacing="0" w:after="0" w:afterAutospacing="0" w:line="276" w:lineRule="auto"/>
      </w:pPr>
      <w:r w:rsidRPr="002920DE">
        <w:rPr>
          <w:rStyle w:val="Naglaeno"/>
        </w:rPr>
        <w:t>4.</w:t>
      </w:r>
      <w:r w:rsidRPr="002920DE">
        <w:t xml:space="preserve"> Slijedom navedenog, Vijeće Mjesnog odbora Kozari Bok </w:t>
      </w:r>
      <w:r w:rsidRPr="002920DE">
        <w:rPr>
          <w:rStyle w:val="Naglaeno"/>
        </w:rPr>
        <w:t>donosi zaključak da se prometni otok mora u potpunosti ukloniti iz kolnika</w:t>
      </w:r>
      <w:r w:rsidRPr="002920DE">
        <w:t>, uz obvezu:</w:t>
      </w:r>
    </w:p>
    <w:p w:rsidR="002920DE" w:rsidRPr="002920DE" w:rsidRDefault="002920DE" w:rsidP="004E2B7C">
      <w:pPr>
        <w:pStyle w:val="StandardWeb"/>
        <w:numPr>
          <w:ilvl w:val="0"/>
          <w:numId w:val="9"/>
        </w:numPr>
        <w:suppressAutoHyphens/>
        <w:spacing w:before="0" w:beforeAutospacing="0" w:after="0" w:afterAutospacing="0" w:line="276" w:lineRule="auto"/>
      </w:pPr>
      <w:r w:rsidRPr="002920DE">
        <w:t>sanacije kolničke površine nakon uklanjanja,</w:t>
      </w:r>
    </w:p>
    <w:p w:rsidR="002920DE" w:rsidRPr="002920DE" w:rsidRDefault="002920DE" w:rsidP="004E2B7C">
      <w:pPr>
        <w:pStyle w:val="StandardWeb"/>
        <w:numPr>
          <w:ilvl w:val="0"/>
          <w:numId w:val="9"/>
        </w:numPr>
        <w:suppressAutoHyphens/>
        <w:spacing w:before="0" w:beforeAutospacing="0" w:after="0" w:afterAutospacing="0" w:line="276" w:lineRule="auto"/>
      </w:pPr>
      <w:r w:rsidRPr="002920DE">
        <w:t xml:space="preserve">osiguranja odgovarajuće prometne horizontalne i </w:t>
      </w:r>
      <w:proofErr w:type="spellStart"/>
      <w:r w:rsidRPr="002920DE">
        <w:t>vretikalne</w:t>
      </w:r>
      <w:proofErr w:type="spellEnd"/>
      <w:r w:rsidRPr="002920DE">
        <w:t xml:space="preserve"> signalizacije,</w:t>
      </w:r>
    </w:p>
    <w:p w:rsidR="002920DE" w:rsidRPr="002920DE" w:rsidRDefault="002920DE" w:rsidP="004E2B7C">
      <w:pPr>
        <w:pStyle w:val="StandardWeb"/>
        <w:numPr>
          <w:ilvl w:val="0"/>
          <w:numId w:val="9"/>
        </w:numPr>
        <w:suppressAutoHyphens/>
        <w:spacing w:before="0" w:beforeAutospacing="0" w:after="0" w:afterAutospacing="0" w:line="276" w:lineRule="auto"/>
      </w:pPr>
      <w:r w:rsidRPr="002920DE">
        <w:t>osiguravanja sigurne i funkcionalne javne rasvjete na predmetnoj lokaciji,</w:t>
      </w:r>
    </w:p>
    <w:p w:rsidR="002920DE" w:rsidRPr="002920DE" w:rsidRDefault="002920DE" w:rsidP="004E2B7C">
      <w:pPr>
        <w:pStyle w:val="StandardWeb"/>
        <w:numPr>
          <w:ilvl w:val="0"/>
          <w:numId w:val="9"/>
        </w:numPr>
        <w:suppressAutoHyphens/>
        <w:spacing w:before="0" w:beforeAutospacing="0" w:after="0" w:afterAutospacing="0" w:line="276" w:lineRule="auto"/>
      </w:pPr>
      <w:r w:rsidRPr="002920DE">
        <w:t>usklađenja prometnog rješenja s važećim prometnim i sigurnosnim standardima, osobito za zone dječjih ustanova.</w:t>
      </w:r>
    </w:p>
    <w:p w:rsidR="002920DE" w:rsidRPr="002920DE" w:rsidRDefault="002920DE" w:rsidP="004E2B7C">
      <w:pPr>
        <w:pStyle w:val="StandardWeb"/>
        <w:suppressAutoHyphens/>
        <w:spacing w:before="0" w:beforeAutospacing="0" w:after="0" w:afterAutospacing="0" w:line="276" w:lineRule="auto"/>
      </w:pPr>
      <w:r w:rsidRPr="002920DE">
        <w:rPr>
          <w:rStyle w:val="Naglaeno"/>
        </w:rPr>
        <w:t>5.</w:t>
      </w:r>
      <w:r w:rsidRPr="002920DE">
        <w:t xml:space="preserve"> Vijeće Mjesnog odbora Kozari Bok traži da nadležna gradska tijela provedu navedeni zahvat u </w:t>
      </w:r>
      <w:r w:rsidRPr="002920DE">
        <w:rPr>
          <w:rStyle w:val="Naglaeno"/>
        </w:rPr>
        <w:t>najkraćem mogućem roku</w:t>
      </w:r>
      <w:r w:rsidRPr="002920DE">
        <w:t xml:space="preserve"> te o poduzetim radnjama </w:t>
      </w:r>
      <w:r w:rsidRPr="002920DE">
        <w:rPr>
          <w:rStyle w:val="Naglaeno"/>
        </w:rPr>
        <w:t>pisano izvijeste Vijeće Mjesnog odbora Kozari Bok</w:t>
      </w:r>
      <w:r w:rsidRPr="002920DE">
        <w:t>.</w:t>
      </w:r>
    </w:p>
    <w:p w:rsidR="002920DE" w:rsidRPr="002920DE" w:rsidRDefault="002920DE" w:rsidP="004E2B7C">
      <w:pPr>
        <w:pStyle w:val="StandardWeb"/>
        <w:suppressAutoHyphens/>
        <w:spacing w:before="0" w:beforeAutospacing="0" w:after="0" w:afterAutospacing="0" w:line="276" w:lineRule="auto"/>
      </w:pPr>
      <w:r w:rsidRPr="002920DE">
        <w:t>6. Obrazloženje je sastavni dio ovog Zaključka.</w:t>
      </w:r>
    </w:p>
    <w:p w:rsidR="002920DE" w:rsidRPr="002920DE" w:rsidRDefault="002920DE" w:rsidP="004E2B7C">
      <w:pPr>
        <w:pStyle w:val="StandardWeb"/>
        <w:suppressAutoHyphens/>
        <w:spacing w:before="0" w:beforeAutospacing="0" w:after="0" w:afterAutospacing="0" w:line="276" w:lineRule="auto"/>
      </w:pPr>
      <w:r w:rsidRPr="002920DE">
        <w:rPr>
          <w:rStyle w:val="Naglaeno"/>
        </w:rPr>
        <w:t>7.</w:t>
      </w:r>
      <w:r w:rsidRPr="002920DE">
        <w:t xml:space="preserve"> Ovaj Zaključak dostavit će se na postupanje </w:t>
      </w:r>
      <w:r w:rsidRPr="002920DE">
        <w:rPr>
          <w:rStyle w:val="Naglaeno"/>
        </w:rPr>
        <w:t>Vijeću Gradske četvrti Peščenica – Žitnjak</w:t>
      </w:r>
      <w:r w:rsidRPr="002920DE">
        <w:t>.</w:t>
      </w:r>
    </w:p>
    <w:p w:rsidR="002920DE" w:rsidRPr="002920DE" w:rsidRDefault="002920DE" w:rsidP="004E2B7C">
      <w:pPr>
        <w:spacing w:line="276" w:lineRule="auto"/>
        <w:rPr>
          <w:rFonts w:eastAsia="Times New Roman"/>
          <w:szCs w:val="24"/>
          <w:lang w:eastAsia="hr-HR"/>
        </w:rPr>
      </w:pPr>
    </w:p>
    <w:p w:rsidR="002920DE" w:rsidRPr="002920DE" w:rsidRDefault="002920DE" w:rsidP="004E2B7C">
      <w:pPr>
        <w:spacing w:line="276" w:lineRule="auto"/>
        <w:rPr>
          <w:rFonts w:eastAsia="Times New Roman"/>
          <w:bCs/>
          <w:szCs w:val="24"/>
          <w:lang w:eastAsia="hr-HR"/>
        </w:rPr>
      </w:pPr>
      <w:r w:rsidRPr="002920DE">
        <w:rPr>
          <w:rFonts w:eastAsia="Times New Roman"/>
          <w:bCs/>
          <w:szCs w:val="24"/>
          <w:lang w:eastAsia="hr-HR"/>
        </w:rPr>
        <w:t>KLASA:</w:t>
      </w:r>
      <w:r w:rsidRPr="002920DE">
        <w:rPr>
          <w:rFonts w:eastAsia="Times New Roman"/>
          <w:szCs w:val="24"/>
          <w:lang w:eastAsia="hr-HR"/>
        </w:rPr>
        <w:t xml:space="preserve"> 024-08/26-003/113</w:t>
      </w:r>
      <w:r w:rsidRPr="002920DE">
        <w:rPr>
          <w:rFonts w:eastAsia="Times New Roman"/>
          <w:szCs w:val="24"/>
          <w:lang w:eastAsia="hr-HR"/>
        </w:rPr>
        <w:br/>
      </w:r>
      <w:r w:rsidRPr="002920DE">
        <w:rPr>
          <w:rFonts w:eastAsia="Times New Roman"/>
          <w:bCs/>
          <w:szCs w:val="24"/>
          <w:lang w:eastAsia="hr-HR"/>
        </w:rPr>
        <w:t>URBROJ:</w:t>
      </w:r>
      <w:r w:rsidRPr="002920DE">
        <w:rPr>
          <w:rFonts w:eastAsia="Times New Roman"/>
          <w:szCs w:val="24"/>
          <w:lang w:eastAsia="hr-HR"/>
        </w:rPr>
        <w:t xml:space="preserve"> 251-13-11-5/004-26-6</w:t>
      </w:r>
      <w:r w:rsidRPr="002920DE">
        <w:rPr>
          <w:rFonts w:eastAsia="Times New Roman"/>
          <w:szCs w:val="24"/>
          <w:lang w:eastAsia="hr-HR"/>
        </w:rPr>
        <w:br/>
      </w:r>
      <w:r w:rsidRPr="002920DE">
        <w:rPr>
          <w:rFonts w:eastAsia="Times New Roman"/>
          <w:bCs/>
          <w:szCs w:val="24"/>
          <w:lang w:eastAsia="hr-HR"/>
        </w:rPr>
        <w:t xml:space="preserve">Zagreb, </w:t>
      </w:r>
      <w:r w:rsidRPr="002920DE">
        <w:rPr>
          <w:szCs w:val="24"/>
        </w:rPr>
        <w:t>15. siječanj 2026.</w:t>
      </w:r>
    </w:p>
    <w:p w:rsidR="002920DE" w:rsidRPr="002920DE" w:rsidRDefault="002920DE" w:rsidP="004E2B7C">
      <w:pPr>
        <w:spacing w:line="276" w:lineRule="auto"/>
        <w:jc w:val="both"/>
      </w:pPr>
    </w:p>
    <w:p w:rsidR="002920DE" w:rsidRPr="002920DE" w:rsidRDefault="002920DE" w:rsidP="004E2B7C">
      <w:pPr>
        <w:spacing w:line="276" w:lineRule="auto"/>
        <w:jc w:val="both"/>
      </w:pPr>
    </w:p>
    <w:p w:rsidR="002920DE" w:rsidRPr="002920DE" w:rsidRDefault="002920DE" w:rsidP="004E2B7C">
      <w:pPr>
        <w:spacing w:line="276" w:lineRule="auto"/>
        <w:ind w:left="4248"/>
        <w:jc w:val="center"/>
      </w:pPr>
      <w:r w:rsidRPr="002920DE">
        <w:t>PREDSJEDNIK VIJEĆA</w:t>
      </w:r>
    </w:p>
    <w:p w:rsidR="002920DE" w:rsidRPr="002920DE" w:rsidRDefault="002920DE" w:rsidP="004E2B7C">
      <w:pPr>
        <w:spacing w:line="276" w:lineRule="auto"/>
        <w:ind w:left="4248"/>
        <w:jc w:val="center"/>
      </w:pPr>
      <w:r w:rsidRPr="002920DE">
        <w:t>MJESNOG ODBORA KOZARI BOK</w:t>
      </w:r>
    </w:p>
    <w:p w:rsidR="002920DE" w:rsidRPr="002920DE" w:rsidRDefault="002920DE" w:rsidP="004E2B7C">
      <w:pPr>
        <w:spacing w:line="276" w:lineRule="auto"/>
        <w:ind w:left="4248"/>
        <w:jc w:val="center"/>
      </w:pPr>
    </w:p>
    <w:p w:rsidR="002920DE" w:rsidRPr="002920DE" w:rsidRDefault="002920DE" w:rsidP="004E2B7C">
      <w:pPr>
        <w:spacing w:line="276" w:lineRule="auto"/>
        <w:ind w:left="4248"/>
        <w:jc w:val="center"/>
      </w:pPr>
      <w:r w:rsidRPr="002920DE">
        <w:t>Joso Barišić</w:t>
      </w:r>
    </w:p>
    <w:p w:rsidR="002920DE" w:rsidRPr="002920DE" w:rsidRDefault="002920DE" w:rsidP="004E2B7C">
      <w:pPr>
        <w:spacing w:line="276" w:lineRule="auto"/>
        <w:ind w:left="4248"/>
        <w:jc w:val="center"/>
      </w:pPr>
    </w:p>
    <w:p w:rsidR="002920DE" w:rsidRPr="002920DE" w:rsidRDefault="002920DE" w:rsidP="004E2B7C">
      <w:pPr>
        <w:pStyle w:val="Naslov2"/>
        <w:suppressAutoHyphens/>
        <w:spacing w:before="0" w:beforeAutospacing="0" w:after="0" w:afterAutospacing="0" w:line="276" w:lineRule="auto"/>
        <w:rPr>
          <w:b w:val="0"/>
          <w:i/>
          <w:sz w:val="24"/>
          <w:szCs w:val="24"/>
        </w:rPr>
      </w:pPr>
      <w:r w:rsidRPr="002920DE">
        <w:rPr>
          <w:b w:val="0"/>
          <w:i/>
          <w:sz w:val="24"/>
          <w:szCs w:val="24"/>
        </w:rPr>
        <w:t>O B R A Z L O Ž E N J E:</w:t>
      </w:r>
    </w:p>
    <w:p w:rsidR="002920DE" w:rsidRPr="002920DE" w:rsidRDefault="002920DE" w:rsidP="004E2B7C">
      <w:pPr>
        <w:pStyle w:val="Naslov2"/>
        <w:suppressAutoHyphens/>
        <w:spacing w:before="0" w:beforeAutospacing="0" w:after="0" w:afterAutospacing="0" w:line="276" w:lineRule="auto"/>
        <w:rPr>
          <w:b w:val="0"/>
          <w:i/>
          <w:sz w:val="24"/>
          <w:szCs w:val="24"/>
        </w:rPr>
      </w:pP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Na prometnici </w:t>
      </w:r>
      <w:r w:rsidRPr="002920DE">
        <w:rPr>
          <w:rFonts w:eastAsia="Times New Roman"/>
          <w:bCs/>
          <w:szCs w:val="24"/>
          <w:lang w:eastAsia="hr-HR"/>
        </w:rPr>
        <w:t>Kozari bok IX. odvojak</w:t>
      </w:r>
      <w:r w:rsidRPr="002920DE">
        <w:rPr>
          <w:rFonts w:eastAsia="Times New Roman"/>
          <w:szCs w:val="24"/>
          <w:lang w:eastAsia="hr-HR"/>
        </w:rPr>
        <w:t xml:space="preserve">, ispred </w:t>
      </w:r>
      <w:r w:rsidRPr="002920DE">
        <w:rPr>
          <w:rFonts w:eastAsia="Times New Roman"/>
          <w:bCs/>
          <w:szCs w:val="24"/>
          <w:lang w:eastAsia="hr-HR"/>
        </w:rPr>
        <w:t>Dječjeg vrtića „Zrno“</w:t>
      </w:r>
      <w:r w:rsidRPr="002920DE">
        <w:rPr>
          <w:rFonts w:eastAsia="Times New Roman"/>
          <w:szCs w:val="24"/>
          <w:lang w:eastAsia="hr-HR"/>
        </w:rPr>
        <w:t xml:space="preserve">, nakon uklanjanja stupa javne rasvjete u kolniku je </w:t>
      </w:r>
      <w:r w:rsidRPr="002920DE">
        <w:rPr>
          <w:rFonts w:eastAsia="Times New Roman"/>
          <w:bCs/>
          <w:szCs w:val="24"/>
          <w:lang w:eastAsia="hr-HR"/>
        </w:rPr>
        <w:t>ostao prometni otok</w:t>
      </w:r>
      <w:r w:rsidRPr="002920DE">
        <w:rPr>
          <w:rFonts w:eastAsia="Times New Roman"/>
          <w:szCs w:val="24"/>
          <w:lang w:eastAsia="hr-HR"/>
        </w:rPr>
        <w:t xml:space="preserve">, koji se nalazi unutar prometnog profila ceste. Iako je uklanjanjem stupa uklonjena neposredna kruta prepreka, zadržavanje samog prometnog otoka i dalje predstavlja </w:t>
      </w:r>
      <w:r w:rsidRPr="002920DE">
        <w:rPr>
          <w:rFonts w:eastAsia="Times New Roman"/>
          <w:bCs/>
          <w:szCs w:val="24"/>
          <w:lang w:eastAsia="hr-HR"/>
        </w:rPr>
        <w:t>nepotrebnu fizičku zapreku u kolniku</w:t>
      </w:r>
      <w:r w:rsidRPr="002920DE">
        <w:rPr>
          <w:rFonts w:eastAsia="Times New Roman"/>
          <w:szCs w:val="24"/>
          <w:lang w:eastAsia="hr-HR"/>
        </w:rPr>
        <w:t xml:space="preserve"> koja negativno utječe na sigurnost i protočnost prometa.</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Predmetna ulica ima obilježja </w:t>
      </w:r>
      <w:r w:rsidRPr="002920DE">
        <w:rPr>
          <w:rFonts w:eastAsia="Times New Roman"/>
          <w:bCs/>
          <w:szCs w:val="24"/>
          <w:lang w:eastAsia="hr-HR"/>
        </w:rPr>
        <w:t>lokalne stambene prometnice</w:t>
      </w:r>
      <w:r w:rsidRPr="002920DE">
        <w:rPr>
          <w:rFonts w:eastAsia="Times New Roman"/>
          <w:szCs w:val="24"/>
          <w:lang w:eastAsia="hr-HR"/>
        </w:rPr>
        <w:t xml:space="preserve"> s ograničenim kolničkim prostorom i pojačanim kretanjem pješaka, osobito djece i roditelja koji svakodnevno dolaze i odlaze iz dječjeg vrtića. U takvim uvjetima prometni otok smanjuje preglednost, sužava kolnik, otežava mimoilaženje vozila te povećava rizik od prometnih nezgoda, posebice u situacijama pojačanog prometa u jutarnjim i poslijepodnevnim satima.</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Dodatni sigurnosni rizik predstavlja činjenica da se u zoni dječjeg vrtića očekuje </w:t>
      </w:r>
      <w:r w:rsidRPr="002920DE">
        <w:rPr>
          <w:rFonts w:eastAsia="Times New Roman"/>
          <w:bCs/>
          <w:szCs w:val="24"/>
          <w:lang w:eastAsia="hr-HR"/>
        </w:rPr>
        <w:t>najviša razina prometne sigurnosti</w:t>
      </w:r>
      <w:r w:rsidRPr="002920DE">
        <w:rPr>
          <w:rFonts w:eastAsia="Times New Roman"/>
          <w:szCs w:val="24"/>
          <w:lang w:eastAsia="hr-HR"/>
        </w:rPr>
        <w:t xml:space="preserve"> i primjena rješenja koja uklanjaju sve nepotrebne prepreke iz kolnika. Prometni otok na predmetnoj lokaciji ne ostvaruje jasnu funkciju smirivanja prometa niti je nužan za regulaciju prometnih tokova, dok istodobno predstavlja potencijalnu opasnost za osobna, dostavna i interventna vozila.</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 xml:space="preserve">S obzirom na navedeno, stručno je opravdano i u javnom interesu </w:t>
      </w:r>
      <w:r w:rsidRPr="002920DE">
        <w:rPr>
          <w:rFonts w:eastAsia="Times New Roman"/>
          <w:bCs/>
          <w:szCs w:val="24"/>
          <w:lang w:eastAsia="hr-HR"/>
        </w:rPr>
        <w:t>ukloniti prometni otok u cijelosti</w:t>
      </w:r>
      <w:r w:rsidRPr="002920DE">
        <w:rPr>
          <w:rFonts w:eastAsia="Times New Roman"/>
          <w:szCs w:val="24"/>
          <w:lang w:eastAsia="hr-HR"/>
        </w:rPr>
        <w:t>, sanirati kolničku površinu te osigurati jednostavno, pregledno i sigurno prometno rješenje, usklađeno s važećim prometno-tehničkim standardima i načelima zaštite najranjivijih sudionika u prometu, osobito djece.</w:t>
      </w:r>
    </w:p>
    <w:p w:rsidR="002920DE" w:rsidRPr="002920DE" w:rsidRDefault="002920DE" w:rsidP="004E2B7C">
      <w:pPr>
        <w:spacing w:line="276" w:lineRule="auto"/>
        <w:rPr>
          <w:rFonts w:eastAsia="Times New Roman"/>
          <w:szCs w:val="24"/>
          <w:lang w:eastAsia="hr-HR"/>
        </w:rPr>
      </w:pPr>
      <w:r w:rsidRPr="002920DE">
        <w:rPr>
          <w:rFonts w:eastAsia="Times New Roman"/>
          <w:szCs w:val="24"/>
          <w:lang w:eastAsia="hr-HR"/>
        </w:rPr>
        <w:t>Uklanjanje prometnog otoka pridonijet će povećanju sigurnosti prometa, poboljšanju preglednosti i protočnosti prometnice te dugoročno osigurati sigurnije okruženje za korisnike dječjeg vrtića i stanovnike naselja Kozari Bok.</w:t>
      </w:r>
    </w:p>
    <w:p w:rsidR="002920DE" w:rsidRPr="002920DE" w:rsidRDefault="002920DE" w:rsidP="004E2B7C">
      <w:pPr>
        <w:spacing w:line="276" w:lineRule="auto"/>
        <w:ind w:left="4248"/>
        <w:jc w:val="center"/>
      </w:pPr>
    </w:p>
    <w:bookmarkEnd w:id="0"/>
    <w:p w:rsidR="002920DE" w:rsidRPr="002920DE" w:rsidRDefault="002920DE" w:rsidP="004E2B7C">
      <w:pPr>
        <w:spacing w:line="276" w:lineRule="auto"/>
        <w:ind w:right="2358"/>
        <w:jc w:val="both"/>
        <w:rPr>
          <w:u w:val="single"/>
        </w:rPr>
      </w:pPr>
    </w:p>
    <w:sectPr w:rsidR="002920DE" w:rsidRPr="002920DE" w:rsidSect="002920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63AA9"/>
    <w:multiLevelType w:val="multilevel"/>
    <w:tmpl w:val="5E1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56200"/>
    <w:multiLevelType w:val="multilevel"/>
    <w:tmpl w:val="1C265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B32CB5"/>
    <w:multiLevelType w:val="multilevel"/>
    <w:tmpl w:val="BB0421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81794A"/>
    <w:multiLevelType w:val="multilevel"/>
    <w:tmpl w:val="ADEE0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F764C5"/>
    <w:multiLevelType w:val="multilevel"/>
    <w:tmpl w:val="ADEE04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97255A"/>
    <w:multiLevelType w:val="multilevel"/>
    <w:tmpl w:val="54FA5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0C3D98"/>
    <w:multiLevelType w:val="multilevel"/>
    <w:tmpl w:val="5E1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0E7931"/>
    <w:multiLevelType w:val="multilevel"/>
    <w:tmpl w:val="1C265E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8D5F8F"/>
    <w:multiLevelType w:val="multilevel"/>
    <w:tmpl w:val="54FA5A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5"/>
  </w:num>
  <w:num w:numId="5">
    <w:abstractNumId w:val="8"/>
  </w:num>
  <w:num w:numId="6">
    <w:abstractNumId w:val="0"/>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0DE"/>
    <w:rsid w:val="002920DE"/>
    <w:rsid w:val="00295188"/>
    <w:rsid w:val="004E2B7C"/>
    <w:rsid w:val="00B92BC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BA771"/>
  <w15:chartTrackingRefBased/>
  <w15:docId w15:val="{9E73DB90-512D-4537-A745-55BA4F7C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paragraph" w:styleId="Naslov2">
    <w:name w:val="heading 2"/>
    <w:basedOn w:val="Normal"/>
    <w:link w:val="Naslov2Char"/>
    <w:uiPriority w:val="9"/>
    <w:semiHidden/>
    <w:unhideWhenUsed/>
    <w:qFormat/>
    <w:rsid w:val="002920DE"/>
    <w:pPr>
      <w:suppressAutoHyphens w:val="0"/>
      <w:spacing w:before="100" w:beforeAutospacing="1" w:after="100" w:afterAutospacing="1" w:line="240" w:lineRule="auto"/>
      <w:outlineLvl w:val="1"/>
    </w:pPr>
    <w:rPr>
      <w:rFonts w:eastAsia="Times New Roman"/>
      <w:b/>
      <w:bCs/>
      <w:sz w:val="36"/>
      <w:szCs w:val="36"/>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2920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andardWeb">
    <w:name w:val="Normal (Web)"/>
    <w:basedOn w:val="Normal"/>
    <w:uiPriority w:val="99"/>
    <w:semiHidden/>
    <w:unhideWhenUsed/>
    <w:rsid w:val="002920DE"/>
    <w:pPr>
      <w:suppressAutoHyphens w:val="0"/>
      <w:spacing w:before="100" w:beforeAutospacing="1" w:after="100" w:afterAutospacing="1" w:line="240" w:lineRule="auto"/>
    </w:pPr>
    <w:rPr>
      <w:rFonts w:eastAsia="Times New Roman"/>
      <w:szCs w:val="24"/>
      <w:lang w:eastAsia="hr-HR"/>
    </w:rPr>
  </w:style>
  <w:style w:type="character" w:styleId="Naglaeno">
    <w:name w:val="Strong"/>
    <w:basedOn w:val="Zadanifontodlomka"/>
    <w:uiPriority w:val="22"/>
    <w:qFormat/>
    <w:rsid w:val="002920DE"/>
    <w:rPr>
      <w:b/>
      <w:bCs/>
    </w:rPr>
  </w:style>
  <w:style w:type="character" w:customStyle="1" w:styleId="Naslov2Char">
    <w:name w:val="Naslov 2 Char"/>
    <w:basedOn w:val="Zadanifontodlomka"/>
    <w:link w:val="Naslov2"/>
    <w:uiPriority w:val="9"/>
    <w:semiHidden/>
    <w:rsid w:val="002920DE"/>
    <w:rPr>
      <w:rFonts w:ascii="Times New Roman" w:eastAsia="Times New Roman" w:hAnsi="Times New Roman" w:cs="Times New Roman"/>
      <w:b/>
      <w:bCs/>
      <w:sz w:val="36"/>
      <w:szCs w:val="3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2561</Words>
  <Characters>14604</Characters>
  <Application>Microsoft Office Word</Application>
  <DocSecurity>0</DocSecurity>
  <Lines>121</Lines>
  <Paragraphs>34</Paragraphs>
  <ScaleCrop>false</ScaleCrop>
  <Company/>
  <LinksUpToDate>false</LinksUpToDate>
  <CharactersWithSpaces>17131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Domagoj Lovrić</dc:creator>
  <cp:keywords/>
  <dc:description/>
  <cp:lastModifiedBy>Domagoj Lovrić</cp:lastModifiedBy>
  <cp:revision>3</cp:revision>
  <dcterms:created xsi:type="dcterms:W3CDTF">2026-01-21T14:32:00Z</dcterms:created>
  <dcterms:modified xsi:type="dcterms:W3CDTF">2026-01-21T14:36:00Z</dcterms:modified>
</cp:coreProperties>
</file>