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160" w:rsidRPr="00776E42" w:rsidRDefault="00776E42" w:rsidP="00776E42">
      <w:pPr>
        <w:spacing w:line="240" w:lineRule="auto"/>
        <w:jc w:val="center"/>
        <w:rPr>
          <w:b/>
        </w:rPr>
      </w:pPr>
      <w:r w:rsidRPr="00776E42">
        <w:rPr>
          <w:b/>
        </w:rPr>
        <w:t>Z A P I S N I K</w:t>
      </w:r>
    </w:p>
    <w:p w:rsidR="00776E42" w:rsidRPr="00776E42" w:rsidRDefault="00776E42" w:rsidP="00776E42">
      <w:pPr>
        <w:spacing w:line="240" w:lineRule="auto"/>
        <w:jc w:val="center"/>
        <w:rPr>
          <w:b/>
        </w:rPr>
      </w:pPr>
      <w:r w:rsidRPr="00776E42">
        <w:rPr>
          <w:b/>
        </w:rPr>
        <w:t xml:space="preserve">11. sjednice Vijeća Mjesnog odbora </w:t>
      </w:r>
      <w:r w:rsidR="00D433BB">
        <w:rPr>
          <w:b/>
        </w:rPr>
        <w:t>„</w:t>
      </w:r>
      <w:r w:rsidRPr="00776E42">
        <w:rPr>
          <w:b/>
        </w:rPr>
        <w:t>Petar Krešimir IV.</w:t>
      </w:r>
      <w:r w:rsidR="00D433BB">
        <w:rPr>
          <w:b/>
        </w:rPr>
        <w:t>“</w:t>
      </w:r>
      <w:r w:rsidRPr="00776E42">
        <w:rPr>
          <w:b/>
        </w:rPr>
        <w:t xml:space="preserve"> održane 15. travnja 2026. </w:t>
      </w:r>
    </w:p>
    <w:p w:rsidR="00776E42" w:rsidRPr="00776E42" w:rsidRDefault="00776E42" w:rsidP="00776E42">
      <w:pPr>
        <w:spacing w:line="240" w:lineRule="auto"/>
        <w:jc w:val="center"/>
        <w:rPr>
          <w:b/>
        </w:rPr>
      </w:pPr>
      <w:r w:rsidRPr="00776E42">
        <w:rPr>
          <w:b/>
        </w:rPr>
        <w:t>Zagreb, Ulica kne</w:t>
      </w:r>
      <w:r w:rsidR="00D433BB">
        <w:rPr>
          <w:b/>
        </w:rPr>
        <w:t>za Branimira 67 s početkom u 16:</w:t>
      </w:r>
      <w:r w:rsidRPr="00776E42">
        <w:rPr>
          <w:b/>
        </w:rPr>
        <w:t>30 sati</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Nazočni članovi Vijeća:</w:t>
      </w:r>
    </w:p>
    <w:p w:rsidR="00776E42" w:rsidRPr="00776E42" w:rsidRDefault="00776E42" w:rsidP="00776E42">
      <w:pPr>
        <w:spacing w:line="240" w:lineRule="auto"/>
        <w:jc w:val="both"/>
      </w:pPr>
      <w:r w:rsidRPr="00776E42">
        <w:t xml:space="preserve">Robert Lokar, </w:t>
      </w:r>
      <w:proofErr w:type="spellStart"/>
      <w:r w:rsidRPr="00776E42">
        <w:t>Estella</w:t>
      </w:r>
      <w:proofErr w:type="spellEnd"/>
      <w:r w:rsidRPr="00776E42">
        <w:t xml:space="preserve"> </w:t>
      </w:r>
      <w:proofErr w:type="spellStart"/>
      <w:r w:rsidRPr="00776E42">
        <w:t>Prukner</w:t>
      </w:r>
      <w:proofErr w:type="spellEnd"/>
      <w:r w:rsidRPr="00776E42">
        <w:t xml:space="preserve"> - Radovčić, Marko </w:t>
      </w:r>
      <w:proofErr w:type="spellStart"/>
      <w:r w:rsidRPr="00776E42">
        <w:t>Klišanić</w:t>
      </w:r>
      <w:proofErr w:type="spellEnd"/>
      <w:r w:rsidRPr="00776E42">
        <w:t xml:space="preserve">, </w:t>
      </w:r>
      <w:proofErr w:type="spellStart"/>
      <w:r w:rsidRPr="00776E42">
        <w:t>Senada</w:t>
      </w:r>
      <w:proofErr w:type="spellEnd"/>
      <w:r w:rsidRPr="00776E42">
        <w:t xml:space="preserve"> </w:t>
      </w:r>
      <w:proofErr w:type="spellStart"/>
      <w:r w:rsidRPr="00776E42">
        <w:t>Kulašić</w:t>
      </w:r>
      <w:proofErr w:type="spellEnd"/>
      <w:r w:rsidRPr="00776E42">
        <w:t xml:space="preserve"> i Tomislav </w:t>
      </w:r>
      <w:proofErr w:type="spellStart"/>
      <w:r w:rsidRPr="00776E42">
        <w:t>Sladojević</w:t>
      </w:r>
      <w:proofErr w:type="spellEnd"/>
      <w:r w:rsidRPr="00776E42">
        <w:t xml:space="preserve"> Šola.</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Predsjedava gospodin Robert Lokar, predsjednik Vijeća.</w:t>
      </w:r>
    </w:p>
    <w:p w:rsidR="00776E42" w:rsidRPr="00776E42" w:rsidRDefault="00776E42" w:rsidP="00776E42">
      <w:pPr>
        <w:spacing w:line="240" w:lineRule="auto"/>
        <w:jc w:val="both"/>
      </w:pPr>
    </w:p>
    <w:p w:rsidR="00D433BB" w:rsidRPr="009C7640" w:rsidRDefault="00D433BB" w:rsidP="00D433BB">
      <w:pPr>
        <w:spacing w:line="240" w:lineRule="auto"/>
        <w:jc w:val="both"/>
      </w:pPr>
      <w:r w:rsidRPr="009C7640">
        <w:t xml:space="preserve">Zapisnik vodi: </w:t>
      </w:r>
    </w:p>
    <w:p w:rsidR="00D433BB" w:rsidRPr="00D41EB3" w:rsidRDefault="00D433BB" w:rsidP="00D433BB">
      <w:pPr>
        <w:spacing w:line="240" w:lineRule="auto"/>
        <w:jc w:val="both"/>
      </w:pPr>
      <w:r>
        <w:t>Robert Lokar.</w:t>
      </w:r>
    </w:p>
    <w:p w:rsidR="00D433BB" w:rsidRPr="009C7640" w:rsidRDefault="00D433BB" w:rsidP="00D433BB">
      <w:pPr>
        <w:spacing w:line="240" w:lineRule="auto"/>
        <w:jc w:val="both"/>
      </w:pPr>
    </w:p>
    <w:p w:rsidR="00D433BB" w:rsidRPr="009C7640" w:rsidRDefault="00D433BB" w:rsidP="00D433BB">
      <w:pPr>
        <w:spacing w:line="240" w:lineRule="auto"/>
        <w:jc w:val="both"/>
      </w:pPr>
      <w:r w:rsidRPr="009C7640">
        <w:t>Predsjednik konstatira da je nazočno 5 od ukupno 5 članova Vijeća, što znači da Vijeće može pravo</w:t>
      </w:r>
      <w:r>
        <w:t>valjano odlučivati, te otvara 11</w:t>
      </w:r>
      <w:r w:rsidRPr="009C7640">
        <w:t>. sjednicu Vijeća Mjesnog odbora.</w:t>
      </w:r>
    </w:p>
    <w:p w:rsidR="00D433BB" w:rsidRPr="009C7640" w:rsidRDefault="00D433BB" w:rsidP="00D433BB">
      <w:pPr>
        <w:spacing w:line="240" w:lineRule="auto"/>
        <w:jc w:val="both"/>
      </w:pPr>
    </w:p>
    <w:p w:rsidR="00D433BB" w:rsidRPr="00CB2441" w:rsidRDefault="00D433BB" w:rsidP="00D433BB">
      <w:pPr>
        <w:spacing w:line="240" w:lineRule="auto"/>
        <w:jc w:val="both"/>
      </w:pPr>
      <w:r w:rsidRPr="00CB2441">
        <w:t>Pr</w:t>
      </w:r>
      <w:r>
        <w:t>edsjednik Vijeća daje zapisnik 10</w:t>
      </w:r>
      <w:r w:rsidRPr="00CB2441">
        <w:t>. sjednice na verifikaciju.</w:t>
      </w:r>
    </w:p>
    <w:p w:rsidR="00D433BB" w:rsidRPr="00CB2441" w:rsidRDefault="00D433BB" w:rsidP="00D433BB">
      <w:pPr>
        <w:spacing w:line="240" w:lineRule="auto"/>
        <w:jc w:val="both"/>
      </w:pPr>
      <w:r w:rsidRPr="00CB2441">
        <w:t>V</w:t>
      </w:r>
      <w:r>
        <w:t>ijeće prihvaća tekst Zapisnika 10</w:t>
      </w:r>
      <w:r w:rsidRPr="00CB2441">
        <w:t xml:space="preserve">. sjednice Vijeća, bez </w:t>
      </w:r>
      <w:r>
        <w:t>izmjena.</w:t>
      </w:r>
    </w:p>
    <w:p w:rsidR="00D433BB" w:rsidRPr="00CB2441" w:rsidRDefault="00D433BB" w:rsidP="00D433BB">
      <w:pPr>
        <w:spacing w:line="240" w:lineRule="auto"/>
        <w:jc w:val="both"/>
      </w:pPr>
    </w:p>
    <w:p w:rsidR="00D433BB" w:rsidRPr="00951009" w:rsidRDefault="00D433BB" w:rsidP="00D433BB">
      <w:pPr>
        <w:spacing w:line="240" w:lineRule="auto"/>
        <w:jc w:val="both"/>
      </w:pPr>
      <w:r w:rsidRPr="007847AF">
        <w:t>Na prijedlog predsjednika Vijeće jednoglasno utvrđuje</w:t>
      </w:r>
      <w:r>
        <w:t>:</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center"/>
        <w:rPr>
          <w:b/>
        </w:rPr>
      </w:pPr>
      <w:r w:rsidRPr="00776E42">
        <w:rPr>
          <w:b/>
        </w:rPr>
        <w:t>DNEVNI  RED</w:t>
      </w:r>
    </w:p>
    <w:p w:rsidR="00776E42" w:rsidRPr="00776E42" w:rsidRDefault="00776E42" w:rsidP="00776E42">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776E42" w:rsidRPr="00776E42" w:rsidTr="00776E42">
        <w:tc>
          <w:tcPr>
            <w:tcW w:w="567" w:type="dxa"/>
            <w:shd w:val="clear" w:color="auto" w:fill="auto"/>
          </w:tcPr>
          <w:p w:rsidR="00776E42" w:rsidRPr="00776E42" w:rsidRDefault="00776E42" w:rsidP="00776E42">
            <w:pPr>
              <w:spacing w:line="240" w:lineRule="auto"/>
              <w:jc w:val="both"/>
            </w:pPr>
            <w:r w:rsidRPr="00776E42">
              <w:t xml:space="preserve">1. </w:t>
            </w:r>
          </w:p>
        </w:tc>
        <w:tc>
          <w:tcPr>
            <w:tcW w:w="9070" w:type="dxa"/>
            <w:shd w:val="clear" w:color="auto" w:fill="auto"/>
          </w:tcPr>
          <w:p w:rsidR="00776E42" w:rsidRPr="00776E42" w:rsidRDefault="00776E42" w:rsidP="00776E42">
            <w:pPr>
              <w:spacing w:line="240" w:lineRule="auto"/>
              <w:jc w:val="both"/>
            </w:pPr>
            <w:r w:rsidRPr="00776E42">
              <w:t>Zaključak o Prijedlogu prioriteta Plana komunalnih aktivnosti Gradske četvrti Donji grad za 2027. - donošenje zaključka</w:t>
            </w:r>
          </w:p>
        </w:tc>
      </w:tr>
      <w:tr w:rsidR="00776E42" w:rsidRPr="00776E42" w:rsidTr="00776E42">
        <w:tc>
          <w:tcPr>
            <w:tcW w:w="567" w:type="dxa"/>
            <w:shd w:val="clear" w:color="auto" w:fill="auto"/>
          </w:tcPr>
          <w:p w:rsidR="00776E42" w:rsidRPr="00776E42" w:rsidRDefault="00776E42" w:rsidP="00776E42">
            <w:pPr>
              <w:spacing w:line="240" w:lineRule="auto"/>
              <w:jc w:val="both"/>
            </w:pPr>
            <w:r w:rsidRPr="00776E42">
              <w:t xml:space="preserve">2. </w:t>
            </w:r>
          </w:p>
        </w:tc>
        <w:tc>
          <w:tcPr>
            <w:tcW w:w="9070" w:type="dxa"/>
            <w:shd w:val="clear" w:color="auto" w:fill="auto"/>
          </w:tcPr>
          <w:p w:rsidR="00776E42" w:rsidRPr="00776E42" w:rsidRDefault="00776E42" w:rsidP="00776E42">
            <w:pPr>
              <w:spacing w:line="240" w:lineRule="auto"/>
              <w:jc w:val="both"/>
            </w:pPr>
            <w:r w:rsidRPr="00776E42">
              <w:t>Zaključak o prijedlogu lokacije za postavljanje novog javnog zdenca tipa Viktorija (</w:t>
            </w:r>
            <w:proofErr w:type="spellStart"/>
            <w:r w:rsidRPr="00776E42">
              <w:t>Francek</w:t>
            </w:r>
            <w:proofErr w:type="spellEnd"/>
            <w:r w:rsidRPr="00776E42">
              <w:t>) na javnoj površini na području Mjesnog odbora "Petar Krešimir IV." za 2026. godinu - donošenje zaključka</w:t>
            </w:r>
          </w:p>
        </w:tc>
      </w:tr>
      <w:tr w:rsidR="00776E42" w:rsidRPr="00776E42" w:rsidTr="00776E42">
        <w:tc>
          <w:tcPr>
            <w:tcW w:w="567" w:type="dxa"/>
            <w:shd w:val="clear" w:color="auto" w:fill="auto"/>
          </w:tcPr>
          <w:p w:rsidR="00776E42" w:rsidRPr="00776E42" w:rsidRDefault="00776E42" w:rsidP="00776E42">
            <w:pPr>
              <w:spacing w:line="240" w:lineRule="auto"/>
              <w:jc w:val="both"/>
            </w:pPr>
            <w:r w:rsidRPr="00776E42">
              <w:t xml:space="preserve">3. </w:t>
            </w:r>
          </w:p>
        </w:tc>
        <w:tc>
          <w:tcPr>
            <w:tcW w:w="9070" w:type="dxa"/>
            <w:shd w:val="clear" w:color="auto" w:fill="auto"/>
          </w:tcPr>
          <w:p w:rsidR="00776E42" w:rsidRPr="00776E42" w:rsidRDefault="00776E42" w:rsidP="00776E42">
            <w:pPr>
              <w:spacing w:line="240" w:lineRule="auto"/>
              <w:jc w:val="both"/>
            </w:pPr>
            <w:r w:rsidRPr="00776E42">
              <w:t>Zaključak o davanju mišljenja o Nacrtu prijedloga Odluke o izmjeni i dopunama Odluke o mjestima za trgovinu na malo izvan prodavaonica i tržnica na malo koja se obavlja na pokretnim napravama i o vanjskom izgledu pokretnih naprava i privremenih građevina - donošenje zaključka</w:t>
            </w:r>
          </w:p>
        </w:tc>
      </w:tr>
      <w:tr w:rsidR="00776E42" w:rsidRPr="00776E42" w:rsidTr="00776E42">
        <w:tc>
          <w:tcPr>
            <w:tcW w:w="567" w:type="dxa"/>
            <w:shd w:val="clear" w:color="auto" w:fill="auto"/>
          </w:tcPr>
          <w:p w:rsidR="00776E42" w:rsidRPr="00776E42" w:rsidRDefault="00776E42" w:rsidP="00776E42">
            <w:pPr>
              <w:spacing w:line="240" w:lineRule="auto"/>
              <w:jc w:val="both"/>
            </w:pPr>
            <w:r w:rsidRPr="00776E42">
              <w:t xml:space="preserve">4. </w:t>
            </w:r>
          </w:p>
        </w:tc>
        <w:tc>
          <w:tcPr>
            <w:tcW w:w="9070" w:type="dxa"/>
            <w:shd w:val="clear" w:color="auto" w:fill="auto"/>
          </w:tcPr>
          <w:p w:rsidR="00776E42" w:rsidRPr="00776E42" w:rsidRDefault="00776E42" w:rsidP="00776E42">
            <w:pPr>
              <w:spacing w:line="240" w:lineRule="auto"/>
              <w:jc w:val="both"/>
            </w:pPr>
            <w:r w:rsidRPr="00776E42">
              <w:t>Zaključak o davanju mišljenja o Nacrtu prijedloga Odluke o izmjenama i dopunama Odluke o davanju u zakup i na drugo korištenje površina javne namjene - donošenje zaključka</w:t>
            </w:r>
          </w:p>
        </w:tc>
      </w:tr>
      <w:tr w:rsidR="00776E42" w:rsidRPr="00776E42" w:rsidTr="00776E42">
        <w:tc>
          <w:tcPr>
            <w:tcW w:w="567" w:type="dxa"/>
            <w:shd w:val="clear" w:color="auto" w:fill="auto"/>
          </w:tcPr>
          <w:p w:rsidR="00776E42" w:rsidRPr="00776E42" w:rsidRDefault="00776E42" w:rsidP="00776E42">
            <w:pPr>
              <w:spacing w:line="240" w:lineRule="auto"/>
              <w:jc w:val="both"/>
            </w:pPr>
            <w:r w:rsidRPr="00776E42">
              <w:t xml:space="preserve">5. </w:t>
            </w:r>
          </w:p>
        </w:tc>
        <w:tc>
          <w:tcPr>
            <w:tcW w:w="9070" w:type="dxa"/>
            <w:shd w:val="clear" w:color="auto" w:fill="auto"/>
          </w:tcPr>
          <w:p w:rsidR="00776E42" w:rsidRPr="00776E42" w:rsidRDefault="00776E42" w:rsidP="00776E42">
            <w:pPr>
              <w:spacing w:line="240" w:lineRule="auto"/>
              <w:jc w:val="both"/>
            </w:pPr>
            <w:r w:rsidRPr="00776E42">
              <w:t>Pitanja, prijedlozi i obavijesti</w:t>
            </w:r>
          </w:p>
          <w:p w:rsidR="00776E42" w:rsidRPr="00776E42" w:rsidRDefault="00776E42" w:rsidP="00776E42">
            <w:pPr>
              <w:spacing w:line="240" w:lineRule="auto"/>
              <w:jc w:val="both"/>
            </w:pPr>
          </w:p>
          <w:p w:rsidR="00776E42" w:rsidRPr="00776E42" w:rsidRDefault="00776E42" w:rsidP="00776E42">
            <w:pPr>
              <w:spacing w:line="240" w:lineRule="auto"/>
              <w:jc w:val="both"/>
            </w:pPr>
          </w:p>
        </w:tc>
      </w:tr>
    </w:tbl>
    <w:p w:rsidR="00776E42" w:rsidRPr="00776E42" w:rsidRDefault="00776E42" w:rsidP="00776E42">
      <w:pPr>
        <w:spacing w:line="240" w:lineRule="auto"/>
        <w:jc w:val="both"/>
        <w:rPr>
          <w:b/>
        </w:rPr>
      </w:pPr>
      <w:r w:rsidRPr="00776E42">
        <w:rPr>
          <w:b/>
        </w:rPr>
        <w:t>Ad</w:t>
      </w:r>
      <w:r w:rsidR="00D433BB">
        <w:rPr>
          <w:b/>
        </w:rPr>
        <w:t xml:space="preserve"> </w:t>
      </w:r>
      <w:r w:rsidRPr="00776E42">
        <w:rPr>
          <w:b/>
        </w:rPr>
        <w:t>1. Zaključak o Prijedlogu prioriteta Plana komunalnih aktivnosti Gradske četvrti Donji grad za 2027. - donošenje zaključka</w:t>
      </w:r>
    </w:p>
    <w:p w:rsidR="00776E42" w:rsidRPr="00776E42" w:rsidRDefault="00776E42" w:rsidP="00776E42">
      <w:pPr>
        <w:spacing w:line="240" w:lineRule="auto"/>
        <w:jc w:val="both"/>
        <w:rPr>
          <w:b/>
        </w:rPr>
      </w:pPr>
    </w:p>
    <w:p w:rsidR="00D433BB" w:rsidRPr="00D41EB3" w:rsidRDefault="00D433BB" w:rsidP="00D433BB">
      <w:pPr>
        <w:spacing w:line="240" w:lineRule="auto"/>
        <w:jc w:val="both"/>
      </w:pPr>
      <w:r w:rsidRPr="00D41EB3">
        <w:t>Uvodno obrazlo</w:t>
      </w:r>
      <w:r>
        <w:t>ženje iznosi Predsjednik Vijeća.</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 xml:space="preserve">U raspravi sudjeluju: Robert Lokar, </w:t>
      </w:r>
      <w:proofErr w:type="spellStart"/>
      <w:r w:rsidRPr="00776E42">
        <w:t>Estella</w:t>
      </w:r>
      <w:proofErr w:type="spellEnd"/>
      <w:r w:rsidRPr="00776E42">
        <w:t xml:space="preserve"> </w:t>
      </w:r>
      <w:proofErr w:type="spellStart"/>
      <w:r w:rsidRPr="00776E42">
        <w:t>Prukner</w:t>
      </w:r>
      <w:proofErr w:type="spellEnd"/>
      <w:r w:rsidRPr="00776E42">
        <w:t xml:space="preserve"> - Radovčić, Marko </w:t>
      </w:r>
      <w:proofErr w:type="spellStart"/>
      <w:r w:rsidRPr="00776E42">
        <w:t>Klišanić</w:t>
      </w:r>
      <w:proofErr w:type="spellEnd"/>
      <w:r w:rsidRPr="00776E42">
        <w:t xml:space="preserve">, </w:t>
      </w:r>
      <w:proofErr w:type="spellStart"/>
      <w:r w:rsidRPr="00776E42">
        <w:t>Senada</w:t>
      </w:r>
      <w:proofErr w:type="spellEnd"/>
      <w:r w:rsidRPr="00776E42">
        <w:t xml:space="preserve"> </w:t>
      </w:r>
      <w:proofErr w:type="spellStart"/>
      <w:r w:rsidRPr="00776E42">
        <w:t>Kulašić</w:t>
      </w:r>
      <w:proofErr w:type="spellEnd"/>
      <w:r w:rsidRPr="00776E42">
        <w:t xml:space="preserve"> i Tomislav </w:t>
      </w:r>
      <w:proofErr w:type="spellStart"/>
      <w:r w:rsidRPr="00776E42">
        <w:t>Sladojević</w:t>
      </w:r>
      <w:proofErr w:type="spellEnd"/>
      <w:r w:rsidRPr="00776E42">
        <w:t xml:space="preserve"> Šola, </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Vijeće jednoglasno donosi</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Default="00776E42" w:rsidP="00D433BB">
      <w:pPr>
        <w:spacing w:line="240" w:lineRule="auto"/>
        <w:jc w:val="center"/>
      </w:pPr>
      <w:r w:rsidRPr="00776E42">
        <w:t>Zaključak o Prijedlogu prioriteta Plana komunalnih aktivnosti Gradske četvrti D</w:t>
      </w:r>
      <w:r w:rsidR="00D433BB">
        <w:t>onji grad za 2027.</w:t>
      </w:r>
    </w:p>
    <w:p w:rsidR="00D433BB" w:rsidRPr="00776E42" w:rsidRDefault="00D433BB" w:rsidP="00776E42">
      <w:pPr>
        <w:spacing w:line="240" w:lineRule="auto"/>
      </w:pPr>
    </w:p>
    <w:p w:rsidR="00776E42" w:rsidRPr="00776E42" w:rsidRDefault="00776E42" w:rsidP="00776E42">
      <w:pPr>
        <w:spacing w:line="240" w:lineRule="auto"/>
        <w:jc w:val="both"/>
      </w:pPr>
      <w:r w:rsidRPr="00776E42">
        <w:t>(Zaključak se prilaže ovom zapisniku i njegov je sastavni dio.)</w:t>
      </w:r>
    </w:p>
    <w:p w:rsidR="00776E42" w:rsidRPr="00776E42" w:rsidRDefault="00776E42" w:rsidP="00776E42">
      <w:pPr>
        <w:spacing w:line="240" w:lineRule="auto"/>
        <w:jc w:val="both"/>
      </w:pPr>
    </w:p>
    <w:p w:rsidR="00776E42" w:rsidRPr="00776E42" w:rsidRDefault="00776E42" w:rsidP="00776E42">
      <w:pPr>
        <w:spacing w:line="240" w:lineRule="auto"/>
        <w:jc w:val="both"/>
        <w:rPr>
          <w:b/>
        </w:rPr>
      </w:pPr>
      <w:r w:rsidRPr="00776E42">
        <w:rPr>
          <w:b/>
        </w:rPr>
        <w:t>Ad</w:t>
      </w:r>
      <w:r w:rsidR="00D433BB">
        <w:rPr>
          <w:b/>
        </w:rPr>
        <w:t xml:space="preserve"> </w:t>
      </w:r>
      <w:r w:rsidRPr="00776E42">
        <w:rPr>
          <w:b/>
        </w:rPr>
        <w:t>2. Zaključak o prijedlogu lokacije za postavljanje novog javnog zdenca tipa Viktorija (</w:t>
      </w:r>
      <w:proofErr w:type="spellStart"/>
      <w:r w:rsidRPr="00776E42">
        <w:rPr>
          <w:b/>
        </w:rPr>
        <w:t>Francek</w:t>
      </w:r>
      <w:proofErr w:type="spellEnd"/>
      <w:r w:rsidRPr="00776E42">
        <w:rPr>
          <w:b/>
        </w:rPr>
        <w:t>) na javnoj površini na području Mjesnog odbora "Petar Krešimir IV." za 2026. godinu - donošenje zaključka</w:t>
      </w:r>
    </w:p>
    <w:p w:rsidR="00776E42" w:rsidRPr="00776E42" w:rsidRDefault="00776E42" w:rsidP="00776E42">
      <w:pPr>
        <w:spacing w:line="240" w:lineRule="auto"/>
        <w:jc w:val="both"/>
        <w:rPr>
          <w:b/>
        </w:rPr>
      </w:pPr>
    </w:p>
    <w:p w:rsidR="00D433BB" w:rsidRPr="00D41EB3" w:rsidRDefault="00D433BB" w:rsidP="00D433BB">
      <w:pPr>
        <w:spacing w:line="240" w:lineRule="auto"/>
        <w:jc w:val="both"/>
      </w:pPr>
      <w:r w:rsidRPr="00D41EB3">
        <w:t>Uvodno obrazlo</w:t>
      </w:r>
      <w:r>
        <w:t>ženje iznosi Predsjednik Vijeća.</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 xml:space="preserve">U raspravi sudjeluju: Robert Lokar, </w:t>
      </w:r>
      <w:proofErr w:type="spellStart"/>
      <w:r w:rsidRPr="00776E42">
        <w:t>Estella</w:t>
      </w:r>
      <w:proofErr w:type="spellEnd"/>
      <w:r w:rsidRPr="00776E42">
        <w:t xml:space="preserve"> </w:t>
      </w:r>
      <w:proofErr w:type="spellStart"/>
      <w:r w:rsidRPr="00776E42">
        <w:t>Prukner</w:t>
      </w:r>
      <w:proofErr w:type="spellEnd"/>
      <w:r w:rsidRPr="00776E42">
        <w:t xml:space="preserve"> - Radovčić, Marko </w:t>
      </w:r>
      <w:proofErr w:type="spellStart"/>
      <w:r w:rsidRPr="00776E42">
        <w:t>Klišanić</w:t>
      </w:r>
      <w:proofErr w:type="spellEnd"/>
      <w:r w:rsidRPr="00776E42">
        <w:t xml:space="preserve">, </w:t>
      </w:r>
      <w:proofErr w:type="spellStart"/>
      <w:r w:rsidRPr="00776E42">
        <w:t>Senada</w:t>
      </w:r>
      <w:proofErr w:type="spellEnd"/>
      <w:r w:rsidRPr="00776E42">
        <w:t xml:space="preserve"> </w:t>
      </w:r>
      <w:proofErr w:type="spellStart"/>
      <w:r w:rsidRPr="00776E42">
        <w:t>Kulašić</w:t>
      </w:r>
      <w:proofErr w:type="spellEnd"/>
      <w:r w:rsidRPr="00776E42">
        <w:t xml:space="preserve"> i Tomislav </w:t>
      </w:r>
      <w:proofErr w:type="spellStart"/>
      <w:r w:rsidRPr="00776E42">
        <w:t>Sladojević</w:t>
      </w:r>
      <w:proofErr w:type="spellEnd"/>
      <w:r w:rsidRPr="00776E42">
        <w:t xml:space="preserve"> Šola, </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Vijeće jednoglasno donosi</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Default="00776E42" w:rsidP="00D433BB">
      <w:pPr>
        <w:spacing w:line="240" w:lineRule="auto"/>
        <w:jc w:val="center"/>
      </w:pPr>
      <w:r w:rsidRPr="00776E42">
        <w:t>Zaključak o prijedlogu lokacije za postavljanje novog javnog zdenca tipa Viktorija (</w:t>
      </w:r>
      <w:proofErr w:type="spellStart"/>
      <w:r w:rsidRPr="00776E42">
        <w:t>Francek</w:t>
      </w:r>
      <w:proofErr w:type="spellEnd"/>
      <w:r w:rsidRPr="00776E42">
        <w:t>) na javnoj površini na području Mjesnog odbora "Petar Krešimir IV." za 2026. godinu</w:t>
      </w:r>
    </w:p>
    <w:p w:rsidR="00D433BB" w:rsidRPr="00776E42" w:rsidRDefault="00D433BB" w:rsidP="00776E42">
      <w:pPr>
        <w:spacing w:line="240" w:lineRule="auto"/>
      </w:pPr>
    </w:p>
    <w:p w:rsidR="00776E42" w:rsidRPr="00776E42" w:rsidRDefault="00776E42" w:rsidP="00776E42">
      <w:pPr>
        <w:spacing w:line="240" w:lineRule="auto"/>
        <w:jc w:val="both"/>
      </w:pPr>
      <w:r w:rsidRPr="00776E42">
        <w:t>(Zaključak se prilaže ovom zapisniku i njegov je sastavni dio.)</w:t>
      </w:r>
    </w:p>
    <w:p w:rsidR="00776E42" w:rsidRPr="00776E42" w:rsidRDefault="00776E42" w:rsidP="00776E42">
      <w:pPr>
        <w:spacing w:line="240" w:lineRule="auto"/>
        <w:jc w:val="both"/>
      </w:pPr>
    </w:p>
    <w:p w:rsidR="00776E42" w:rsidRPr="00776E42" w:rsidRDefault="00776E42" w:rsidP="00776E42">
      <w:pPr>
        <w:spacing w:line="240" w:lineRule="auto"/>
        <w:jc w:val="both"/>
        <w:rPr>
          <w:b/>
        </w:rPr>
      </w:pPr>
      <w:r w:rsidRPr="00776E42">
        <w:rPr>
          <w:b/>
        </w:rPr>
        <w:t>Ad</w:t>
      </w:r>
      <w:r w:rsidR="00D433BB">
        <w:rPr>
          <w:b/>
        </w:rPr>
        <w:t xml:space="preserve"> </w:t>
      </w:r>
      <w:r w:rsidRPr="00776E42">
        <w:rPr>
          <w:b/>
        </w:rPr>
        <w:t>3. Zaključak o davanju mišljenja o Nacrtu prijedloga Odluke o izmjeni i dopunama Odluke o mjestima za trgovinu na malo izvan prodavaonica i tržnica na malo koja se obavlja na pokretnim napravama i o vanjskom izgledu pokretnih naprava i privremenih građevina - donošenje zaključka</w:t>
      </w:r>
    </w:p>
    <w:p w:rsidR="00776E42" w:rsidRPr="00776E42" w:rsidRDefault="00776E42" w:rsidP="00776E42">
      <w:pPr>
        <w:spacing w:line="240" w:lineRule="auto"/>
        <w:jc w:val="both"/>
        <w:rPr>
          <w:b/>
        </w:rPr>
      </w:pPr>
    </w:p>
    <w:p w:rsidR="00D433BB" w:rsidRPr="00D41EB3" w:rsidRDefault="00D433BB" w:rsidP="00D433BB">
      <w:pPr>
        <w:spacing w:line="240" w:lineRule="auto"/>
        <w:jc w:val="both"/>
      </w:pPr>
      <w:r w:rsidRPr="00D41EB3">
        <w:t>Uvodno obrazlo</w:t>
      </w:r>
      <w:r>
        <w:t>ženje iznosi Predsjednik Vijeća.</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 xml:space="preserve">U raspravi sudjeluju: Robert Lokar, </w:t>
      </w:r>
      <w:proofErr w:type="spellStart"/>
      <w:r w:rsidRPr="00776E42">
        <w:t>Estella</w:t>
      </w:r>
      <w:proofErr w:type="spellEnd"/>
      <w:r w:rsidRPr="00776E42">
        <w:t xml:space="preserve"> </w:t>
      </w:r>
      <w:proofErr w:type="spellStart"/>
      <w:r w:rsidRPr="00776E42">
        <w:t>Prukner</w:t>
      </w:r>
      <w:proofErr w:type="spellEnd"/>
      <w:r w:rsidRPr="00776E42">
        <w:t xml:space="preserve"> - Radovčić, Marko </w:t>
      </w:r>
      <w:proofErr w:type="spellStart"/>
      <w:r w:rsidRPr="00776E42">
        <w:t>Klišanić</w:t>
      </w:r>
      <w:proofErr w:type="spellEnd"/>
      <w:r w:rsidRPr="00776E42">
        <w:t xml:space="preserve">, </w:t>
      </w:r>
      <w:proofErr w:type="spellStart"/>
      <w:r w:rsidRPr="00776E42">
        <w:t>Senada</w:t>
      </w:r>
      <w:proofErr w:type="spellEnd"/>
      <w:r w:rsidRPr="00776E42">
        <w:t xml:space="preserve"> </w:t>
      </w:r>
      <w:proofErr w:type="spellStart"/>
      <w:r w:rsidRPr="00776E42">
        <w:t>Kulašić</w:t>
      </w:r>
      <w:proofErr w:type="spellEnd"/>
      <w:r w:rsidRPr="00776E42">
        <w:t xml:space="preserve"> i Tomislav </w:t>
      </w:r>
      <w:proofErr w:type="spellStart"/>
      <w:r w:rsidRPr="00776E42">
        <w:t>Sladojević</w:t>
      </w:r>
      <w:proofErr w:type="spellEnd"/>
      <w:r w:rsidRPr="00776E42">
        <w:t xml:space="preserve"> Šola, </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Vijeće jednoglasno donosi</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D433BB">
      <w:pPr>
        <w:spacing w:line="240" w:lineRule="auto"/>
        <w:jc w:val="center"/>
      </w:pPr>
      <w:r w:rsidRPr="00776E42">
        <w:t>Zaključak o davanju mišljenja o Nacrtu prijedloga Odluke o izmjeni i dopunama Odluke o mjestima za trgovinu na malo izvan prodavaonica i tržnica na malo koja se obavlja na pokretnim napravama i o vanjskom izgledu pokretnih na</w:t>
      </w:r>
      <w:r w:rsidR="00D433BB">
        <w:t>prava i privremenih građevina</w:t>
      </w:r>
    </w:p>
    <w:p w:rsidR="00776E42" w:rsidRPr="00776E42" w:rsidRDefault="00776E42" w:rsidP="00776E42">
      <w:pPr>
        <w:spacing w:line="240" w:lineRule="auto"/>
      </w:pPr>
    </w:p>
    <w:p w:rsidR="00776E42" w:rsidRPr="00776E42" w:rsidRDefault="00776E42" w:rsidP="00776E42">
      <w:pPr>
        <w:spacing w:line="240" w:lineRule="auto"/>
        <w:jc w:val="both"/>
      </w:pPr>
      <w:r w:rsidRPr="00776E42">
        <w:t>(Zaključak se prilaže ovom zapisniku i njegov je sastavni dio.)</w:t>
      </w:r>
    </w:p>
    <w:p w:rsidR="00776E42" w:rsidRPr="00776E42" w:rsidRDefault="00776E42" w:rsidP="00776E42">
      <w:pPr>
        <w:spacing w:line="240" w:lineRule="auto"/>
        <w:jc w:val="both"/>
      </w:pPr>
    </w:p>
    <w:p w:rsidR="00776E42" w:rsidRPr="00776E42" w:rsidRDefault="00776E42" w:rsidP="00776E42">
      <w:pPr>
        <w:spacing w:line="240" w:lineRule="auto"/>
        <w:jc w:val="both"/>
        <w:rPr>
          <w:b/>
        </w:rPr>
      </w:pPr>
      <w:r w:rsidRPr="00776E42">
        <w:rPr>
          <w:b/>
        </w:rPr>
        <w:t>Ad4. Zaključak o davanju mišljenja o Nacrtu prijedloga Odluke o izmjenama i dopunama Odluke o davanju u zakup i na drugo korištenje površina javne namjene - donošenje zaključka</w:t>
      </w:r>
    </w:p>
    <w:p w:rsidR="00776E42" w:rsidRPr="00776E42" w:rsidRDefault="00776E42" w:rsidP="00776E42">
      <w:pPr>
        <w:spacing w:line="240" w:lineRule="auto"/>
        <w:jc w:val="both"/>
        <w:rPr>
          <w:b/>
        </w:rPr>
      </w:pPr>
    </w:p>
    <w:p w:rsidR="00D433BB" w:rsidRPr="00D41EB3" w:rsidRDefault="00D433BB" w:rsidP="00D433BB">
      <w:pPr>
        <w:spacing w:line="240" w:lineRule="auto"/>
        <w:jc w:val="both"/>
      </w:pPr>
      <w:r w:rsidRPr="00D41EB3">
        <w:t>Uvodno obrazlo</w:t>
      </w:r>
      <w:r>
        <w:t>ženje iznosi Predsjednik Vijeća.</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 xml:space="preserve">U raspravi sudjeluju: Robert Lokar, </w:t>
      </w:r>
      <w:proofErr w:type="spellStart"/>
      <w:r w:rsidRPr="00776E42">
        <w:t>Estella</w:t>
      </w:r>
      <w:proofErr w:type="spellEnd"/>
      <w:r w:rsidRPr="00776E42">
        <w:t xml:space="preserve"> </w:t>
      </w:r>
      <w:proofErr w:type="spellStart"/>
      <w:r w:rsidRPr="00776E42">
        <w:t>Prukner</w:t>
      </w:r>
      <w:proofErr w:type="spellEnd"/>
      <w:r w:rsidRPr="00776E42">
        <w:t xml:space="preserve"> - Radovčić, Marko </w:t>
      </w:r>
      <w:proofErr w:type="spellStart"/>
      <w:r w:rsidRPr="00776E42">
        <w:t>Klišanić</w:t>
      </w:r>
      <w:proofErr w:type="spellEnd"/>
      <w:r w:rsidRPr="00776E42">
        <w:t xml:space="preserve">, </w:t>
      </w:r>
      <w:proofErr w:type="spellStart"/>
      <w:r w:rsidRPr="00776E42">
        <w:t>Senada</w:t>
      </w:r>
      <w:proofErr w:type="spellEnd"/>
      <w:r w:rsidRPr="00776E42">
        <w:t xml:space="preserve"> </w:t>
      </w:r>
      <w:proofErr w:type="spellStart"/>
      <w:r w:rsidRPr="00776E42">
        <w:t>Kulašić</w:t>
      </w:r>
      <w:proofErr w:type="spellEnd"/>
      <w:r w:rsidRPr="00776E42">
        <w:t xml:space="preserve"> i Tomislav </w:t>
      </w:r>
      <w:proofErr w:type="spellStart"/>
      <w:r w:rsidRPr="00776E42">
        <w:t>Sladojević</w:t>
      </w:r>
      <w:proofErr w:type="spellEnd"/>
      <w:r w:rsidRPr="00776E42">
        <w:t xml:space="preserve"> Šola, </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Vijeće jednoglasno donosi</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Default="00776E42" w:rsidP="00D433BB">
      <w:pPr>
        <w:spacing w:line="240" w:lineRule="auto"/>
        <w:jc w:val="center"/>
      </w:pPr>
      <w:r w:rsidRPr="00776E42">
        <w:t>Zaključak o davanju mišljenja o Nacrtu prijedloga Odluke o izmjenama i dopunama Odluke o davanju u zakup i na drugo ko</w:t>
      </w:r>
      <w:r w:rsidR="00D433BB">
        <w:t>rištenje površina javne namjene</w:t>
      </w:r>
    </w:p>
    <w:p w:rsidR="00D433BB" w:rsidRPr="00776E42" w:rsidRDefault="00D433BB" w:rsidP="00776E42">
      <w:pPr>
        <w:spacing w:line="240" w:lineRule="auto"/>
      </w:pPr>
    </w:p>
    <w:p w:rsidR="00776E42" w:rsidRPr="00776E42" w:rsidRDefault="00776E42" w:rsidP="00776E42">
      <w:pPr>
        <w:spacing w:line="240" w:lineRule="auto"/>
        <w:jc w:val="both"/>
      </w:pPr>
      <w:r w:rsidRPr="00776E42">
        <w:t>(Zaključak se prilaže ovom zapisniku i njegov je sastavni dio.)</w:t>
      </w:r>
    </w:p>
    <w:p w:rsidR="00776E42" w:rsidRPr="00776E42" w:rsidRDefault="00776E42" w:rsidP="00776E42">
      <w:pPr>
        <w:spacing w:line="240" w:lineRule="auto"/>
        <w:jc w:val="both"/>
      </w:pPr>
    </w:p>
    <w:p w:rsidR="00776E42" w:rsidRPr="00776E42" w:rsidRDefault="00776E42" w:rsidP="00776E42">
      <w:pPr>
        <w:spacing w:line="240" w:lineRule="auto"/>
        <w:jc w:val="both"/>
        <w:rPr>
          <w:b/>
        </w:rPr>
      </w:pPr>
      <w:r w:rsidRPr="00776E42">
        <w:rPr>
          <w:b/>
        </w:rPr>
        <w:t>Ad</w:t>
      </w:r>
      <w:r w:rsidR="00D433BB">
        <w:rPr>
          <w:b/>
        </w:rPr>
        <w:t xml:space="preserve"> </w:t>
      </w:r>
      <w:r w:rsidRPr="00776E42">
        <w:rPr>
          <w:b/>
        </w:rPr>
        <w:t>5. Pitanja, prijedlozi i obavijesti</w:t>
      </w:r>
    </w:p>
    <w:p w:rsidR="00776E42" w:rsidRPr="00776E42" w:rsidRDefault="00776E42" w:rsidP="00776E42">
      <w:pPr>
        <w:spacing w:line="240" w:lineRule="auto"/>
        <w:jc w:val="both"/>
        <w:rPr>
          <w:b/>
        </w:rPr>
      </w:pPr>
    </w:p>
    <w:p w:rsidR="00D433BB" w:rsidRDefault="00D433BB" w:rsidP="00D433BB">
      <w:pPr>
        <w:spacing w:line="240" w:lineRule="auto"/>
        <w:jc w:val="both"/>
      </w:pPr>
      <w:r>
        <w:t>Nije bilo pitanja, prijedloga i obavijesti.</w:t>
      </w:r>
    </w:p>
    <w:p w:rsidR="00D433BB" w:rsidRDefault="00D433BB" w:rsidP="00D433BB">
      <w:pPr>
        <w:spacing w:line="240" w:lineRule="auto"/>
        <w:jc w:val="both"/>
      </w:pPr>
    </w:p>
    <w:p w:rsidR="00D433BB" w:rsidRDefault="00D433BB" w:rsidP="00D433BB">
      <w:pPr>
        <w:spacing w:line="240" w:lineRule="auto"/>
        <w:jc w:val="both"/>
      </w:pPr>
      <w:r>
        <w:t>Budući da se nitko više nije javio za riječ, predsjednik Vijeća konstatira da je dnevni red iscrpljen i zaključuje 11. sjednicu Vijeć</w:t>
      </w:r>
      <w:r>
        <w:t>a Mjesnog odbora „Petar Krešimir IV.</w:t>
      </w:r>
      <w:r>
        <w:t>“.</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Sj</w:t>
      </w:r>
      <w:r w:rsidR="00D433BB">
        <w:t>ednica je završila u 18:40</w:t>
      </w:r>
      <w:r w:rsidRPr="00776E42">
        <w:t>.</w:t>
      </w:r>
    </w:p>
    <w:p w:rsidR="00776E42" w:rsidRPr="00776E42" w:rsidRDefault="00776E42" w:rsidP="00776E42">
      <w:pPr>
        <w:spacing w:line="240" w:lineRule="auto"/>
        <w:jc w:val="both"/>
      </w:pPr>
    </w:p>
    <w:p w:rsidR="00776E42" w:rsidRPr="00776E42" w:rsidRDefault="00776E42" w:rsidP="00776E42">
      <w:pPr>
        <w:spacing w:line="240" w:lineRule="auto"/>
        <w:jc w:val="both"/>
      </w:pPr>
      <w:r w:rsidRPr="00776E42">
        <w:t>KLASA: 024-08/26-003/778</w:t>
      </w:r>
    </w:p>
    <w:p w:rsidR="00776E42" w:rsidRPr="00776E42" w:rsidRDefault="00D433BB" w:rsidP="00776E42">
      <w:pPr>
        <w:spacing w:line="240" w:lineRule="auto"/>
        <w:jc w:val="both"/>
      </w:pPr>
      <w:r>
        <w:t>URBROJ: 251-13-11-4/004-26-2</w:t>
      </w:r>
    </w:p>
    <w:p w:rsidR="00776E42" w:rsidRPr="00776E42" w:rsidRDefault="00776E42" w:rsidP="00776E42">
      <w:pPr>
        <w:spacing w:line="240" w:lineRule="auto"/>
        <w:jc w:val="both"/>
      </w:pPr>
      <w:r w:rsidRPr="00776E42">
        <w:t>Zagreb, 15. travnja 2026.</w:t>
      </w:r>
    </w:p>
    <w:p w:rsidR="00776E42" w:rsidRPr="00776E42" w:rsidRDefault="00776E42" w:rsidP="00776E42">
      <w:pPr>
        <w:spacing w:line="240" w:lineRule="auto"/>
        <w:jc w:val="both"/>
      </w:pPr>
    </w:p>
    <w:p w:rsidR="00D433BB" w:rsidRPr="009C7640" w:rsidRDefault="00D433BB" w:rsidP="00D433BB">
      <w:pPr>
        <w:spacing w:line="240" w:lineRule="auto"/>
        <w:jc w:val="both"/>
      </w:pPr>
      <w:r>
        <w:t>Zapisnik uredio</w:t>
      </w:r>
    </w:p>
    <w:p w:rsidR="00D433BB" w:rsidRPr="009C7640" w:rsidRDefault="00D433BB" w:rsidP="00D433BB">
      <w:pPr>
        <w:spacing w:line="240" w:lineRule="auto"/>
        <w:jc w:val="both"/>
      </w:pPr>
      <w:r>
        <w:t>Robert Lokar</w:t>
      </w:r>
      <w:r w:rsidRPr="009C7640">
        <w:t>.</w:t>
      </w:r>
    </w:p>
    <w:p w:rsidR="00D433BB" w:rsidRPr="009C7640" w:rsidRDefault="00D433BB" w:rsidP="00D433BB">
      <w:pPr>
        <w:spacing w:line="240" w:lineRule="auto"/>
        <w:ind w:left="4248"/>
        <w:jc w:val="center"/>
      </w:pPr>
      <w:r w:rsidRPr="009C7640">
        <w:t>Predsjednik</w:t>
      </w:r>
    </w:p>
    <w:p w:rsidR="00D433BB" w:rsidRPr="009C7640" w:rsidRDefault="00D433BB" w:rsidP="00D433BB">
      <w:pPr>
        <w:spacing w:line="240" w:lineRule="auto"/>
        <w:ind w:left="4248"/>
        <w:jc w:val="center"/>
      </w:pPr>
      <w:r w:rsidRPr="009C7640">
        <w:t xml:space="preserve">Vijeća Mjesnog odbora </w:t>
      </w:r>
      <w:r>
        <w:t>„</w:t>
      </w:r>
      <w:r w:rsidRPr="009C7640">
        <w:t>Petar Krešimir IV.</w:t>
      </w:r>
      <w:r>
        <w:t>“</w:t>
      </w:r>
    </w:p>
    <w:p w:rsidR="00D433BB" w:rsidRPr="009C7640" w:rsidRDefault="00D433BB" w:rsidP="00D433BB">
      <w:pPr>
        <w:spacing w:line="240" w:lineRule="auto"/>
        <w:ind w:left="4248"/>
        <w:jc w:val="center"/>
      </w:pPr>
    </w:p>
    <w:p w:rsidR="00D433BB" w:rsidRPr="009C7640" w:rsidRDefault="00D433BB" w:rsidP="00D433BB">
      <w:pPr>
        <w:spacing w:line="240" w:lineRule="auto"/>
        <w:ind w:left="4248"/>
        <w:jc w:val="center"/>
      </w:pPr>
      <w:r w:rsidRPr="009C7640">
        <w:t>Robert Lokar</w:t>
      </w:r>
    </w:p>
    <w:p w:rsidR="00776E42" w:rsidRPr="00776E42" w:rsidRDefault="00776E42" w:rsidP="00776E42">
      <w:pPr>
        <w:spacing w:line="240" w:lineRule="auto"/>
        <w:rPr>
          <w:u w:val="single"/>
        </w:rPr>
      </w:pPr>
      <w:r w:rsidRPr="00776E42">
        <w:rPr>
          <w:u w:val="single"/>
        </w:rPr>
        <w:br w:type="page"/>
      </w:r>
    </w:p>
    <w:p w:rsidR="00776E42" w:rsidRPr="00776E42" w:rsidRDefault="00776E42" w:rsidP="00776E42">
      <w:pPr>
        <w:spacing w:line="240" w:lineRule="auto"/>
        <w:jc w:val="both"/>
      </w:pPr>
      <w:r w:rsidRPr="00776E42">
        <w:lastRenderedPageBreak/>
        <w:t>Na temelju članka 99. Statuta Grada Zagreba (Službeni glasnik Grada Zagreba (23/16, 2/18, 23/18, 3/20, 3/21, 11/21 - pročišćeni tekst, 16/22) Vijeće Mjesnog odbora „Petar Krešimir IV.“ na 11. sjednici, 15. travnja 2026, donijelo je</w:t>
      </w: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jc w:val="center"/>
        <w:rPr>
          <w:b/>
        </w:rPr>
      </w:pPr>
      <w:r w:rsidRPr="00776E42">
        <w:rPr>
          <w:b/>
        </w:rPr>
        <w:t>ZAKLJUČAK</w:t>
      </w:r>
    </w:p>
    <w:p w:rsidR="00776E42" w:rsidRPr="00776E42" w:rsidRDefault="00776E42" w:rsidP="00776E42">
      <w:pPr>
        <w:spacing w:line="240" w:lineRule="auto"/>
        <w:jc w:val="center"/>
        <w:rPr>
          <w:b/>
        </w:rPr>
      </w:pPr>
      <w:r w:rsidRPr="00776E42">
        <w:rPr>
          <w:b/>
        </w:rPr>
        <w:t xml:space="preserve"> o Prijedlogu prioriteta za Plan komunalnih aktivnosti </w:t>
      </w:r>
    </w:p>
    <w:p w:rsidR="00776E42" w:rsidRPr="00776E42" w:rsidRDefault="00776E42" w:rsidP="00776E42">
      <w:pPr>
        <w:spacing w:line="240" w:lineRule="auto"/>
        <w:jc w:val="center"/>
      </w:pPr>
      <w:r w:rsidRPr="00776E42">
        <w:rPr>
          <w:b/>
        </w:rPr>
        <w:t xml:space="preserve">Gradske četvrti Donji grad za 2027. </w:t>
      </w:r>
    </w:p>
    <w:p w:rsidR="00776E42" w:rsidRPr="00776E42" w:rsidRDefault="00776E42" w:rsidP="00776E42">
      <w:pPr>
        <w:spacing w:line="240" w:lineRule="auto"/>
        <w:jc w:val="center"/>
      </w:pPr>
    </w:p>
    <w:p w:rsidR="00776E42" w:rsidRPr="00776E42" w:rsidRDefault="00776E42" w:rsidP="00776E42">
      <w:pPr>
        <w:spacing w:line="240" w:lineRule="auto"/>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8498"/>
      </w:tblGrid>
      <w:tr w:rsidR="00776E42" w:rsidRPr="00776E42" w:rsidTr="0087086B">
        <w:tc>
          <w:tcPr>
            <w:tcW w:w="542" w:type="dxa"/>
          </w:tcPr>
          <w:p w:rsidR="00776E42" w:rsidRPr="00776E42" w:rsidRDefault="00776E42" w:rsidP="00776E42">
            <w:pPr>
              <w:spacing w:line="240" w:lineRule="auto"/>
              <w:jc w:val="both"/>
            </w:pPr>
            <w:r w:rsidRPr="00776E42">
              <w:t>1.</w:t>
            </w:r>
          </w:p>
        </w:tc>
        <w:tc>
          <w:tcPr>
            <w:tcW w:w="8520" w:type="dxa"/>
          </w:tcPr>
          <w:p w:rsidR="00776E42" w:rsidRPr="00776E42" w:rsidRDefault="00776E42" w:rsidP="00776E42">
            <w:pPr>
              <w:spacing w:line="240" w:lineRule="auto"/>
              <w:jc w:val="both"/>
            </w:pPr>
            <w:r w:rsidRPr="00776E42">
              <w:t>Vijeće Mjesnog odbora „Petar Krešimir IV.“ je raspravljalo o Prijedlogu prioriteta za Plan komunalnih aktivnosti Gradske četvrti Donji grad za 2027</w:t>
            </w:r>
            <w:r w:rsidRPr="00776E42">
              <w:rPr>
                <w:b/>
                <w:bCs/>
              </w:rPr>
              <w:t>.</w:t>
            </w:r>
          </w:p>
          <w:p w:rsidR="00776E42" w:rsidRPr="00776E42" w:rsidRDefault="00776E42" w:rsidP="00776E42">
            <w:pPr>
              <w:spacing w:line="240" w:lineRule="auto"/>
              <w:jc w:val="both"/>
            </w:pPr>
          </w:p>
        </w:tc>
      </w:tr>
      <w:tr w:rsidR="00776E42" w:rsidRPr="00776E42" w:rsidTr="0087086B">
        <w:tc>
          <w:tcPr>
            <w:tcW w:w="542" w:type="dxa"/>
          </w:tcPr>
          <w:p w:rsidR="00776E42" w:rsidRPr="00776E42" w:rsidRDefault="00776E42" w:rsidP="00776E42">
            <w:pPr>
              <w:spacing w:line="240" w:lineRule="auto"/>
              <w:jc w:val="both"/>
            </w:pPr>
            <w:r w:rsidRPr="00776E42">
              <w:t>2.</w:t>
            </w:r>
          </w:p>
        </w:tc>
        <w:tc>
          <w:tcPr>
            <w:tcW w:w="8520" w:type="dxa"/>
          </w:tcPr>
          <w:p w:rsidR="00776E42" w:rsidRDefault="00776E42" w:rsidP="00776E42">
            <w:pPr>
              <w:spacing w:line="240" w:lineRule="auto"/>
              <w:jc w:val="both"/>
            </w:pPr>
            <w:r w:rsidRPr="00776E42">
              <w:t>Vijeće Mjesnog odbora „Petar Krešimir IV.“ je zaključilo da se u Plan komunalnih aktivnosti Gradske četvrti Donji grad za 2027. uvrsti:</w:t>
            </w:r>
          </w:p>
          <w:p w:rsidR="00D433BB" w:rsidRPr="00776E42" w:rsidRDefault="00D433BB" w:rsidP="00776E42">
            <w:pPr>
              <w:spacing w:line="240" w:lineRule="auto"/>
              <w:jc w:val="both"/>
            </w:pPr>
          </w:p>
          <w:p w:rsidR="00776E42" w:rsidRPr="00776E42" w:rsidRDefault="00776E42" w:rsidP="00776E42">
            <w:pPr>
              <w:pStyle w:val="ListParagraph"/>
              <w:numPr>
                <w:ilvl w:val="0"/>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UREĐENJE PARKA NA TRGU KRALJA PETRA KREŠIMIRA IV.</w:t>
            </w:r>
          </w:p>
          <w:p w:rsidR="00776E42" w:rsidRDefault="00776E42" w:rsidP="00776E42">
            <w:pPr>
              <w:pStyle w:val="ListParagraph"/>
              <w:suppressAutoHyphens/>
              <w:spacing w:after="0" w:line="240" w:lineRule="auto"/>
              <w:ind w:left="1440"/>
              <w:jc w:val="both"/>
              <w:rPr>
                <w:rFonts w:ascii="Times New Roman" w:hAnsi="Times New Roman" w:cs="Times New Roman"/>
              </w:rPr>
            </w:pPr>
          </w:p>
          <w:p w:rsidR="00D433BB" w:rsidRPr="00776E42" w:rsidRDefault="00D433BB" w:rsidP="00776E42">
            <w:pPr>
              <w:pStyle w:val="ListParagraph"/>
              <w:suppressAutoHyphens/>
              <w:spacing w:after="0" w:line="240" w:lineRule="auto"/>
              <w:ind w:left="1440"/>
              <w:jc w:val="both"/>
              <w:rPr>
                <w:rFonts w:ascii="Times New Roman" w:hAnsi="Times New Roman" w:cs="Times New Roman"/>
              </w:rPr>
            </w:pPr>
          </w:p>
          <w:p w:rsid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 xml:space="preserve">Obnova, uređenje ili i zamjena dotrajalih i vraćanje prethodno uklonjenih klupa u parku </w:t>
            </w:r>
          </w:p>
          <w:p w:rsidR="00D433BB" w:rsidRPr="00776E42" w:rsidRDefault="00D433BB" w:rsidP="00D433BB">
            <w:pPr>
              <w:pStyle w:val="ListParagraph"/>
              <w:suppressAutoHyphens/>
              <w:spacing w:after="0" w:line="240" w:lineRule="auto"/>
              <w:ind w:left="1440"/>
              <w:jc w:val="both"/>
              <w:rPr>
                <w:rFonts w:ascii="Times New Roman" w:hAnsi="Times New Roman" w:cs="Times New Roman"/>
              </w:rPr>
            </w:pPr>
          </w:p>
          <w:p w:rsidR="00776E42" w:rsidRPr="00776E42" w:rsidRDefault="00776E42" w:rsidP="00776E42">
            <w:pPr>
              <w:spacing w:line="240" w:lineRule="auto"/>
              <w:jc w:val="both"/>
            </w:pPr>
            <w:r w:rsidRPr="00776E42">
              <w:t>Lokacija: Područje parka na Trgu kralja Petra Krešimira IV.; k. č. br. 7017</w:t>
            </w:r>
          </w:p>
          <w:p w:rsidR="00776E42" w:rsidRPr="00776E42" w:rsidRDefault="00776E42" w:rsidP="00776E42">
            <w:pPr>
              <w:spacing w:line="240" w:lineRule="auto"/>
              <w:jc w:val="both"/>
            </w:pPr>
            <w:r w:rsidRPr="00776E42">
              <w:t>Predlaže se zamjena letvica na klupama ili potpuna zamjena svih dotrajalih klupa na području cijelog parka. Klupe su u lošem stanju, oštećene su i boja im je dotrajala. Ako je moguće da se izvrši obnovu, a ako ne Vijeće traži zamjenu klupa. Na nekoliko mjesta su uklonjene klupe tijekom vremena zbog uklanjanja suhih stabala i drugih razloga, pa se moli vraćanje klupa na mjestima gdje nedostaju. Uz postojeće, potrebno je postaviti i jednu novu klupu na lokaciji novog parka iza tržnice. Važno je za napomenuti da bi zamjena letvica bila poželjna na kompletnoj klupi kako bi dugoročno riješili problem.</w:t>
            </w:r>
          </w:p>
          <w:p w:rsidR="00776E42" w:rsidRDefault="00776E42" w:rsidP="00776E42">
            <w:pPr>
              <w:spacing w:line="240" w:lineRule="auto"/>
              <w:jc w:val="both"/>
            </w:pPr>
          </w:p>
          <w:p w:rsidR="00D433BB" w:rsidRPr="00776E42" w:rsidRDefault="00D433BB" w:rsidP="00776E42">
            <w:pPr>
              <w:spacing w:line="240" w:lineRule="auto"/>
              <w:jc w:val="both"/>
            </w:pPr>
          </w:p>
          <w:p w:rsid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Uvođenje nove signalizacije za ograničavanje prometa bicikala i električnih romobila na ulazima u park</w:t>
            </w:r>
          </w:p>
          <w:p w:rsidR="00D433BB" w:rsidRPr="00776E42" w:rsidRDefault="00D433BB" w:rsidP="00D433BB">
            <w:pPr>
              <w:pStyle w:val="ListParagraph"/>
              <w:suppressAutoHyphens/>
              <w:spacing w:after="0" w:line="240" w:lineRule="auto"/>
              <w:ind w:left="1440"/>
              <w:jc w:val="both"/>
              <w:rPr>
                <w:rFonts w:ascii="Times New Roman" w:hAnsi="Times New Roman" w:cs="Times New Roman"/>
              </w:rPr>
            </w:pPr>
          </w:p>
          <w:p w:rsidR="00776E42" w:rsidRPr="00776E42" w:rsidRDefault="00776E42" w:rsidP="00776E42">
            <w:pPr>
              <w:spacing w:line="240" w:lineRule="auto"/>
              <w:jc w:val="both"/>
            </w:pPr>
            <w:r w:rsidRPr="00776E42">
              <w:t>Predlaže se zbog višekratnih problema i čestih sukoba zbog prebrze vožnje biciklista i vozača električnih romobila da se postave znakovi upozorenja o ograničenom, usporenom kretanju gore navedenih na ulazima u park.</w:t>
            </w:r>
          </w:p>
          <w:p w:rsidR="00776E42" w:rsidRDefault="00776E42" w:rsidP="00776E42">
            <w:pPr>
              <w:spacing w:line="240" w:lineRule="auto"/>
              <w:jc w:val="both"/>
            </w:pPr>
          </w:p>
          <w:p w:rsidR="00D433BB" w:rsidRPr="00776E42" w:rsidRDefault="00D433BB" w:rsidP="00776E42">
            <w:pPr>
              <w:spacing w:line="240" w:lineRule="auto"/>
              <w:jc w:val="both"/>
            </w:pPr>
          </w:p>
          <w:p w:rsidR="00776E42" w:rsidRP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Promjena bočnih parkirnih mjesta u kosa parkirna mjesta na početku Ulice Petra Kružića</w:t>
            </w:r>
          </w:p>
          <w:p w:rsidR="00D433BB" w:rsidRDefault="00D433BB" w:rsidP="00776E42">
            <w:pPr>
              <w:spacing w:line="240" w:lineRule="auto"/>
              <w:jc w:val="both"/>
            </w:pPr>
          </w:p>
          <w:p w:rsidR="00776E42" w:rsidRDefault="00776E42" w:rsidP="00776E42">
            <w:pPr>
              <w:spacing w:line="240" w:lineRule="auto"/>
              <w:jc w:val="both"/>
            </w:pPr>
            <w:r w:rsidRPr="00776E42">
              <w:t xml:space="preserve">Predlaže se budući da je prethodnih godina promjenom prometne regulacije ulica iz dvosmjerne pretvorena u jednosmjernu da se u početnom dijelu ulice do pješačkog prijelaza uz ulaz u Branimirovu tržnicu dvije prometne trake ne koriste jednako već da vozači do samog pješačkog prijelaza koriste gotovo isključivo desnu traku. Zbog toga se ostavlja prostor da se parkirališna mjesta uz lijevu prometnu traku prošire i da se omogući koso parkiranje čime bi se oslobodio prostor za dodatna parkirna mjesta koja </w:t>
            </w:r>
            <w:r w:rsidRPr="00776E42">
              <w:lastRenderedPageBreak/>
              <w:t>nedostaju. Ovom promjenom bi dobili sedam novih parkirnih mjesta uz minimalno ulaganje.</w:t>
            </w:r>
          </w:p>
          <w:p w:rsidR="00D433BB" w:rsidRPr="00776E42" w:rsidRDefault="00D433BB" w:rsidP="00776E42">
            <w:pPr>
              <w:spacing w:line="240" w:lineRule="auto"/>
              <w:jc w:val="both"/>
            </w:pPr>
          </w:p>
          <w:p w:rsid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 xml:space="preserve">Postavljanje zamjenske česme u dječjem parku </w:t>
            </w:r>
          </w:p>
          <w:p w:rsidR="00D433BB" w:rsidRPr="00776E42" w:rsidRDefault="00D433BB" w:rsidP="00D433BB">
            <w:pPr>
              <w:pStyle w:val="ListParagraph"/>
              <w:suppressAutoHyphens/>
              <w:spacing w:after="0" w:line="240" w:lineRule="auto"/>
              <w:ind w:left="1440"/>
              <w:jc w:val="both"/>
              <w:rPr>
                <w:rFonts w:ascii="Times New Roman" w:hAnsi="Times New Roman" w:cs="Times New Roman"/>
              </w:rPr>
            </w:pPr>
          </w:p>
          <w:p w:rsidR="00776E42" w:rsidRPr="00776E42" w:rsidRDefault="00776E42" w:rsidP="00776E42">
            <w:pPr>
              <w:spacing w:line="240" w:lineRule="auto"/>
              <w:jc w:val="both"/>
            </w:pPr>
            <w:r w:rsidRPr="00776E42">
              <w:t>Lokacija: Dječji park na sjeveroistočnom dijelu Trga kralja Petra Krešimira IV. koji se nalazi preko puta zgrade MORH-a (Trg kralja Petra Krešimira IV. broj 1).</w:t>
            </w:r>
          </w:p>
          <w:p w:rsidR="00776E42" w:rsidRPr="00776E42" w:rsidRDefault="00776E42" w:rsidP="00776E42">
            <w:pPr>
              <w:spacing w:line="240" w:lineRule="auto"/>
              <w:jc w:val="both"/>
            </w:pPr>
            <w:r w:rsidRPr="00776E42">
              <w:t>Predlaže se zamjena dugogodišnje nefunkcionalne česme u dječjem parku.</w:t>
            </w:r>
          </w:p>
          <w:p w:rsidR="00776E42" w:rsidRDefault="00776E42" w:rsidP="00776E42">
            <w:pPr>
              <w:spacing w:line="240" w:lineRule="auto"/>
              <w:jc w:val="both"/>
            </w:pPr>
          </w:p>
          <w:p w:rsidR="00D433BB" w:rsidRPr="00776E42" w:rsidRDefault="00D433BB" w:rsidP="00776E42">
            <w:pPr>
              <w:spacing w:line="240" w:lineRule="auto"/>
              <w:jc w:val="both"/>
            </w:pPr>
          </w:p>
          <w:p w:rsid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 xml:space="preserve">Nove biciklističke staze: </w:t>
            </w:r>
          </w:p>
          <w:p w:rsidR="00D433BB" w:rsidRPr="00776E42" w:rsidRDefault="00D433BB" w:rsidP="00D433BB">
            <w:pPr>
              <w:pStyle w:val="ListParagraph"/>
              <w:suppressAutoHyphens/>
              <w:spacing w:after="0" w:line="240" w:lineRule="auto"/>
              <w:ind w:left="1440"/>
              <w:jc w:val="both"/>
              <w:rPr>
                <w:rFonts w:ascii="Times New Roman" w:hAnsi="Times New Roman" w:cs="Times New Roman"/>
              </w:rPr>
            </w:pPr>
          </w:p>
          <w:p w:rsidR="00776E42" w:rsidRPr="00776E42" w:rsidRDefault="00776E42" w:rsidP="00776E42">
            <w:pPr>
              <w:spacing w:line="240" w:lineRule="auto"/>
              <w:jc w:val="both"/>
            </w:pPr>
            <w:r w:rsidRPr="00776E42">
              <w:t>Lokacija I.: Od raskršća Ulice kneza Branimira i Avenije Marina Držića preko ruba parka kralja Petra Krešimira IV. uz Ulicu kneza Višeslava do Ulice Jurja Križanića po postojećem nogostupu i nakon toga kolnikom Ulice kneza Višeslava do Trga žrtava fašizma.</w:t>
            </w:r>
          </w:p>
          <w:p w:rsidR="00D433BB" w:rsidRDefault="00D433BB" w:rsidP="00776E42">
            <w:pPr>
              <w:spacing w:line="240" w:lineRule="auto"/>
              <w:jc w:val="both"/>
            </w:pPr>
          </w:p>
          <w:p w:rsidR="00776E42" w:rsidRPr="00776E42" w:rsidRDefault="00776E42" w:rsidP="00776E42">
            <w:pPr>
              <w:spacing w:line="240" w:lineRule="auto"/>
              <w:jc w:val="both"/>
            </w:pPr>
            <w:r w:rsidRPr="00776E42">
              <w:t>Predlaže se: Izrada nove navedene biciklističke staze obzirom da postoji dovoljna širina za pješake ali i bicikliste. Time bi se odvojio promet i usmjerio promet biciklista i električnih romobila/skutera.</w:t>
            </w:r>
          </w:p>
          <w:p w:rsidR="00D433BB" w:rsidRDefault="00D433BB" w:rsidP="00776E42">
            <w:pPr>
              <w:spacing w:line="240" w:lineRule="auto"/>
              <w:jc w:val="both"/>
            </w:pPr>
          </w:p>
          <w:p w:rsidR="00776E42" w:rsidRPr="00776E42" w:rsidRDefault="00776E42" w:rsidP="00776E42">
            <w:pPr>
              <w:spacing w:line="240" w:lineRule="auto"/>
              <w:jc w:val="both"/>
            </w:pPr>
            <w:r w:rsidRPr="00776E42">
              <w:t>Lokacija II.: Od raskršća Ulice kneza Branimira i Avenije Marina Držića južna strana uz željezničku prugu Ulicom kneza Branimira prema željezničkom kolodvoru.</w:t>
            </w:r>
          </w:p>
          <w:p w:rsidR="00776E42" w:rsidRPr="00776E42" w:rsidRDefault="00776E42" w:rsidP="00776E42">
            <w:pPr>
              <w:spacing w:line="240" w:lineRule="auto"/>
              <w:jc w:val="both"/>
            </w:pPr>
            <w:r w:rsidRPr="00776E42">
              <w:t>Predlaže se: Izrada nove biciklističke staze južnom stranom Ulice kneza Branimira prema željezničkom kolodvoru obzirom da je ta strana kolnika gotovo neiskorištena, a mogla bi postati odlična biciklistička staza te bi ujedno bio preusmjeren dio prometa sjevernom stranom gdje često dolazi do gužvi i nesporazuma.</w:t>
            </w:r>
          </w:p>
          <w:p w:rsidR="00D433BB" w:rsidRDefault="00D433BB" w:rsidP="00776E42">
            <w:pPr>
              <w:spacing w:line="240" w:lineRule="auto"/>
              <w:jc w:val="both"/>
            </w:pPr>
          </w:p>
          <w:p w:rsidR="00776E42" w:rsidRPr="00776E42" w:rsidRDefault="00776E42" w:rsidP="00776E42">
            <w:pPr>
              <w:spacing w:line="240" w:lineRule="auto"/>
              <w:jc w:val="both"/>
            </w:pPr>
            <w:r w:rsidRPr="00776E42">
              <w:t>Dodatno: Izrada obje staze ne zahtjeva velika ulaganja, a predlaže se semafor na Ulici kneza Branimira uz podvožnjak koji dolazi iz Strojarske ceste.</w:t>
            </w:r>
          </w:p>
          <w:p w:rsidR="00776E42" w:rsidRDefault="00776E42" w:rsidP="00776E42">
            <w:pPr>
              <w:spacing w:line="240" w:lineRule="auto"/>
              <w:jc w:val="both"/>
            </w:pPr>
          </w:p>
          <w:p w:rsidR="00D433BB" w:rsidRPr="00776E42" w:rsidRDefault="00D433BB" w:rsidP="00776E42">
            <w:pPr>
              <w:spacing w:line="240" w:lineRule="auto"/>
              <w:jc w:val="both"/>
            </w:pPr>
          </w:p>
          <w:p w:rsidR="00776E42" w:rsidRPr="00776E42" w:rsidRDefault="00776E42" w:rsidP="00776E42">
            <w:pPr>
              <w:pStyle w:val="ListParagraph"/>
              <w:numPr>
                <w:ilvl w:val="1"/>
                <w:numId w:val="1"/>
              </w:numPr>
              <w:suppressAutoHyphens/>
              <w:spacing w:after="0" w:line="240" w:lineRule="auto"/>
              <w:jc w:val="both"/>
              <w:rPr>
                <w:rFonts w:ascii="Times New Roman" w:hAnsi="Times New Roman" w:cs="Times New Roman"/>
              </w:rPr>
            </w:pPr>
            <w:r w:rsidRPr="00776E42">
              <w:rPr>
                <w:rFonts w:ascii="Times New Roman" w:hAnsi="Times New Roman" w:cs="Times New Roman"/>
              </w:rPr>
              <w:t>Postavljanje nove rasvjete na području dječjeg parka na Trgu kralja Petra Krešimira IV.</w:t>
            </w:r>
          </w:p>
          <w:p w:rsidR="00D433BB" w:rsidRDefault="00D433BB" w:rsidP="00776E42">
            <w:pPr>
              <w:spacing w:line="240" w:lineRule="auto"/>
              <w:jc w:val="both"/>
            </w:pPr>
          </w:p>
          <w:p w:rsidR="00776E42" w:rsidRPr="00776E42" w:rsidRDefault="00776E42" w:rsidP="00776E42">
            <w:pPr>
              <w:spacing w:line="240" w:lineRule="auto"/>
              <w:jc w:val="both"/>
            </w:pPr>
            <w:r w:rsidRPr="00776E42">
              <w:t>Lokacija: Dječji park na sjeveroistočnom dijelu Trga kralja Petra Krešimira IV. koji se nalazi preko puta zgrade MORH-a (Trg kralja Petra Krešimira IV. broj 1).</w:t>
            </w:r>
          </w:p>
          <w:p w:rsidR="00776E42" w:rsidRPr="00776E42" w:rsidRDefault="00776E42" w:rsidP="00776E42">
            <w:pPr>
              <w:spacing w:line="240" w:lineRule="auto"/>
              <w:jc w:val="both"/>
            </w:pPr>
            <w:r w:rsidRPr="00776E42">
              <w:t>Obrazloženje: Zakonska obaveza je osvjetljenje svih javnih parkova i dječjih igrališta. Ujedno je već duže vrijeme uočen veliki problem nenamjenskog korištenja igrališta u noćnim satima od raznih ljudi, uništavanje igrališta i odbacivanje otpada koji je ponekad i vrlo opasan.</w:t>
            </w:r>
          </w:p>
          <w:p w:rsidR="00D433BB" w:rsidRDefault="00D433BB" w:rsidP="00776E42">
            <w:pPr>
              <w:spacing w:line="240" w:lineRule="auto"/>
              <w:jc w:val="both"/>
            </w:pPr>
          </w:p>
          <w:p w:rsidR="00776E42" w:rsidRPr="00776E42" w:rsidRDefault="00776E42" w:rsidP="00776E42">
            <w:pPr>
              <w:spacing w:line="240" w:lineRule="auto"/>
              <w:jc w:val="both"/>
            </w:pPr>
            <w:r w:rsidRPr="00776E42">
              <w:t>Predlaže se: Postava novih sedam do devet rasvjetnih tijela po rubu samog parka.</w:t>
            </w:r>
          </w:p>
          <w:p w:rsidR="00776E42" w:rsidRDefault="00776E42" w:rsidP="00776E42">
            <w:pPr>
              <w:spacing w:line="240" w:lineRule="auto"/>
              <w:jc w:val="both"/>
            </w:pPr>
          </w:p>
          <w:p w:rsidR="00D433BB" w:rsidRPr="00776E42" w:rsidRDefault="00D433BB" w:rsidP="00776E42">
            <w:pPr>
              <w:spacing w:line="240" w:lineRule="auto"/>
              <w:jc w:val="both"/>
            </w:pPr>
          </w:p>
        </w:tc>
      </w:tr>
      <w:tr w:rsidR="00776E42" w:rsidRPr="00776E42" w:rsidTr="0087086B">
        <w:tc>
          <w:tcPr>
            <w:tcW w:w="542" w:type="dxa"/>
          </w:tcPr>
          <w:p w:rsidR="00776E42" w:rsidRPr="00776E42" w:rsidRDefault="00776E42" w:rsidP="00776E42">
            <w:pPr>
              <w:spacing w:line="240" w:lineRule="auto"/>
              <w:jc w:val="both"/>
            </w:pPr>
            <w:r w:rsidRPr="00776E42">
              <w:t>3.</w:t>
            </w:r>
          </w:p>
        </w:tc>
        <w:tc>
          <w:tcPr>
            <w:tcW w:w="9070" w:type="dxa"/>
          </w:tcPr>
          <w:p w:rsidR="00776E42" w:rsidRPr="00776E42" w:rsidRDefault="00776E42" w:rsidP="00776E42">
            <w:pPr>
              <w:spacing w:line="240" w:lineRule="auto"/>
              <w:jc w:val="both"/>
            </w:pPr>
            <w:r w:rsidRPr="00776E42">
              <w:t>Ovaj zaključak dostavlja se Vijeću Gradske četvrti Donji grad.</w:t>
            </w:r>
          </w:p>
          <w:p w:rsidR="00776E42" w:rsidRPr="00776E42" w:rsidRDefault="00776E42" w:rsidP="00776E42">
            <w:pPr>
              <w:spacing w:line="240" w:lineRule="auto"/>
              <w:jc w:val="both"/>
            </w:pPr>
          </w:p>
        </w:tc>
      </w:tr>
    </w:tbl>
    <w:p w:rsidR="00776E42" w:rsidRPr="00776E42" w:rsidRDefault="00776E42" w:rsidP="00776E42">
      <w:pPr>
        <w:spacing w:line="240" w:lineRule="auto"/>
        <w:jc w:val="both"/>
      </w:pPr>
    </w:p>
    <w:p w:rsidR="00776E42" w:rsidRPr="00776E42" w:rsidRDefault="00776E42" w:rsidP="00776E42">
      <w:pPr>
        <w:spacing w:line="240" w:lineRule="auto"/>
        <w:rPr>
          <w:rFonts w:eastAsia="Times New Roman"/>
          <w:lang w:eastAsia="hr-HR"/>
        </w:rPr>
      </w:pPr>
      <w:bookmarkStart w:id="0" w:name="_GoBack"/>
      <w:bookmarkEnd w:id="0"/>
      <w:r w:rsidRPr="00776E42">
        <w:rPr>
          <w:rFonts w:eastAsia="Times New Roman"/>
          <w:lang w:eastAsia="hr-HR"/>
        </w:rPr>
        <w:t>KLASA: 024-08/26-003/778</w:t>
      </w:r>
    </w:p>
    <w:p w:rsidR="00776E42" w:rsidRPr="00776E42" w:rsidRDefault="00776E42" w:rsidP="00776E42">
      <w:pPr>
        <w:spacing w:line="240" w:lineRule="auto"/>
        <w:rPr>
          <w:rFonts w:eastAsia="Times New Roman"/>
          <w:lang w:eastAsia="hr-HR"/>
        </w:rPr>
      </w:pPr>
      <w:r w:rsidRPr="00776E42">
        <w:rPr>
          <w:rFonts w:eastAsia="Times New Roman"/>
          <w:lang w:eastAsia="hr-HR"/>
        </w:rPr>
        <w:t>URBROJ: 251-13-11-4/004-26-3</w:t>
      </w:r>
    </w:p>
    <w:p w:rsidR="00776E42" w:rsidRPr="00776E42" w:rsidRDefault="00776E42" w:rsidP="00776E42">
      <w:pPr>
        <w:spacing w:line="240" w:lineRule="auto"/>
        <w:rPr>
          <w:rFonts w:eastAsia="Times New Roman"/>
          <w:lang w:eastAsia="hr-HR"/>
        </w:rPr>
      </w:pPr>
      <w:r w:rsidRPr="00776E42">
        <w:rPr>
          <w:rFonts w:eastAsia="Times New Roman"/>
          <w:lang w:eastAsia="hr-HR"/>
        </w:rPr>
        <w:lastRenderedPageBreak/>
        <w:t>Zagreb, 15. travnja 2026.</w:t>
      </w:r>
    </w:p>
    <w:p w:rsidR="00776E42" w:rsidRPr="00776E42" w:rsidRDefault="00776E42" w:rsidP="00776E42">
      <w:pPr>
        <w:spacing w:line="240" w:lineRule="auto"/>
        <w:jc w:val="both"/>
        <w:rPr>
          <w:rFonts w:eastAsia="Times New Roman"/>
          <w:lang w:eastAsia="hr-HR"/>
        </w:rPr>
      </w:pPr>
    </w:p>
    <w:p w:rsidR="00776E42" w:rsidRPr="00776E42" w:rsidRDefault="00776E42" w:rsidP="00776E42">
      <w:pPr>
        <w:spacing w:line="240" w:lineRule="auto"/>
        <w:jc w:val="both"/>
        <w:rPr>
          <w:rFonts w:eastAsia="Times New Roman"/>
          <w:lang w:eastAsia="hr-HR"/>
        </w:rPr>
      </w:pPr>
    </w:p>
    <w:p w:rsidR="00776E42" w:rsidRPr="00776E42" w:rsidRDefault="00776E42" w:rsidP="00776E42">
      <w:pPr>
        <w:spacing w:line="240" w:lineRule="auto"/>
        <w:jc w:val="both"/>
        <w:rPr>
          <w:rFonts w:eastAsia="Times New Roman"/>
          <w:lang w:eastAsia="hr-HR"/>
        </w:rPr>
      </w:pPr>
    </w:p>
    <w:p w:rsidR="00776E42" w:rsidRPr="00776E42" w:rsidRDefault="00776E42" w:rsidP="00776E42">
      <w:pPr>
        <w:spacing w:line="240" w:lineRule="auto"/>
        <w:ind w:left="2832" w:firstLine="708"/>
        <w:jc w:val="center"/>
        <w:rPr>
          <w:rFonts w:eastAsia="Times New Roman"/>
          <w:lang w:eastAsia="hr-HR"/>
        </w:rPr>
      </w:pPr>
      <w:r w:rsidRPr="00776E42">
        <w:rPr>
          <w:rFonts w:eastAsia="Times New Roman"/>
          <w:lang w:eastAsia="hr-HR"/>
        </w:rPr>
        <w:t xml:space="preserve">PREDSJEDNIK </w:t>
      </w:r>
    </w:p>
    <w:p w:rsidR="00776E42" w:rsidRPr="00776E42" w:rsidRDefault="00776E42" w:rsidP="00776E42">
      <w:pPr>
        <w:spacing w:line="240" w:lineRule="auto"/>
        <w:ind w:left="2832" w:firstLine="708"/>
        <w:jc w:val="center"/>
        <w:rPr>
          <w:rFonts w:eastAsia="Times New Roman"/>
          <w:lang w:eastAsia="hr-HR"/>
        </w:rPr>
      </w:pPr>
      <w:r w:rsidRPr="00776E42">
        <w:rPr>
          <w:rFonts w:eastAsia="Times New Roman"/>
          <w:lang w:eastAsia="hr-HR"/>
        </w:rPr>
        <w:t>VIJEĆA MJESNOG ODBORA</w:t>
      </w:r>
    </w:p>
    <w:p w:rsidR="00776E42" w:rsidRPr="00776E42" w:rsidRDefault="00776E42" w:rsidP="00776E42">
      <w:pPr>
        <w:spacing w:line="240" w:lineRule="auto"/>
        <w:ind w:left="2832" w:firstLine="708"/>
        <w:jc w:val="center"/>
        <w:rPr>
          <w:rFonts w:eastAsia="Times New Roman"/>
          <w:lang w:eastAsia="hr-HR"/>
        </w:rPr>
      </w:pPr>
      <w:r w:rsidRPr="00776E42">
        <w:rPr>
          <w:rFonts w:eastAsia="Times New Roman"/>
          <w:lang w:eastAsia="hr-HR"/>
        </w:rPr>
        <w:t>„PETAR KREŠIMIR IV.“</w:t>
      </w:r>
    </w:p>
    <w:p w:rsidR="00776E42" w:rsidRPr="00776E42" w:rsidRDefault="00776E42" w:rsidP="00776E42">
      <w:pPr>
        <w:spacing w:line="240" w:lineRule="auto"/>
        <w:ind w:left="2832"/>
        <w:rPr>
          <w:rFonts w:eastAsia="Times New Roman"/>
          <w:lang w:eastAsia="hr-HR"/>
        </w:rPr>
      </w:pPr>
      <w:r w:rsidRPr="00776E42">
        <w:rPr>
          <w:rFonts w:eastAsia="Times New Roman"/>
          <w:lang w:eastAsia="hr-HR"/>
        </w:rPr>
        <w:t> </w:t>
      </w:r>
    </w:p>
    <w:p w:rsidR="00776E42" w:rsidRPr="00776E42" w:rsidRDefault="00776E42" w:rsidP="00776E42">
      <w:pPr>
        <w:spacing w:line="240" w:lineRule="auto"/>
        <w:ind w:left="2832" w:firstLine="708"/>
        <w:jc w:val="center"/>
        <w:rPr>
          <w:rFonts w:eastAsia="Times New Roman"/>
          <w:lang w:eastAsia="hr-HR"/>
        </w:rPr>
      </w:pPr>
      <w:r w:rsidRPr="00776E42">
        <w:rPr>
          <w:rFonts w:eastAsia="Times New Roman"/>
          <w:lang w:eastAsia="hr-HR"/>
        </w:rPr>
        <w:t>Robert Lokar</w:t>
      </w:r>
    </w:p>
    <w:p w:rsidR="00776E42" w:rsidRPr="00776E42" w:rsidRDefault="00776E42" w:rsidP="00776E42">
      <w:pPr>
        <w:spacing w:line="240" w:lineRule="auto"/>
        <w:jc w:val="both"/>
      </w:pPr>
    </w:p>
    <w:p w:rsidR="00776E42" w:rsidRPr="00776E42" w:rsidRDefault="00776E42" w:rsidP="00776E42">
      <w:pPr>
        <w:spacing w:line="240" w:lineRule="auto"/>
        <w:rPr>
          <w:u w:val="single"/>
        </w:rPr>
      </w:pPr>
      <w:r w:rsidRPr="00776E42">
        <w:rPr>
          <w:u w:val="single"/>
        </w:rPr>
        <w:br w:type="page"/>
      </w:r>
    </w:p>
    <w:p w:rsidR="00776E42" w:rsidRPr="00776E42" w:rsidRDefault="00776E42" w:rsidP="00776E42">
      <w:pPr>
        <w:spacing w:line="240" w:lineRule="auto"/>
        <w:ind w:firstLine="851"/>
        <w:jc w:val="both"/>
      </w:pPr>
      <w:r w:rsidRPr="00776E42">
        <w:lastRenderedPageBreak/>
        <w:t>Na temelju članka 100. Statuta Grada Zagreba (Službeni glasnik Grada Zagreba 23/16, 2/18 i 23/18, 3/20, 3/21, 11/21 – pročišćeni tekst i 16/22), Vijeće Mjesnog odbora „Petar Krešimir IV.“, na 11. sjednici, 15. travnja 2026. donijelo je</w:t>
      </w:r>
    </w:p>
    <w:p w:rsidR="00776E42" w:rsidRPr="00776E42" w:rsidRDefault="00776E42" w:rsidP="00776E42">
      <w:pPr>
        <w:spacing w:line="240" w:lineRule="auto"/>
        <w:rPr>
          <w:b/>
        </w:rPr>
      </w:pPr>
    </w:p>
    <w:p w:rsidR="00776E42" w:rsidRPr="00776E42" w:rsidRDefault="00776E42" w:rsidP="00776E42">
      <w:pPr>
        <w:spacing w:line="240" w:lineRule="auto"/>
        <w:rPr>
          <w:b/>
        </w:rPr>
      </w:pPr>
    </w:p>
    <w:p w:rsidR="00776E42" w:rsidRPr="00776E42" w:rsidRDefault="00776E42" w:rsidP="00776E42">
      <w:pPr>
        <w:spacing w:line="240" w:lineRule="auto"/>
        <w:rPr>
          <w:b/>
        </w:rPr>
      </w:pPr>
    </w:p>
    <w:p w:rsidR="00776E42" w:rsidRPr="00776E42" w:rsidRDefault="00776E42" w:rsidP="00776E42">
      <w:pPr>
        <w:spacing w:line="240" w:lineRule="auto"/>
        <w:jc w:val="center"/>
        <w:rPr>
          <w:b/>
        </w:rPr>
      </w:pPr>
      <w:r w:rsidRPr="00776E42">
        <w:rPr>
          <w:b/>
        </w:rPr>
        <w:t>ZAKLJUČAK</w:t>
      </w:r>
    </w:p>
    <w:p w:rsidR="00776E42" w:rsidRPr="00776E42" w:rsidRDefault="00776E42" w:rsidP="00776E42">
      <w:pPr>
        <w:spacing w:line="240" w:lineRule="auto"/>
        <w:jc w:val="center"/>
        <w:rPr>
          <w:b/>
        </w:rPr>
      </w:pPr>
    </w:p>
    <w:p w:rsidR="00776E42" w:rsidRPr="00776E42" w:rsidRDefault="00776E42" w:rsidP="00776E42">
      <w:pPr>
        <w:spacing w:line="240" w:lineRule="auto"/>
        <w:jc w:val="center"/>
      </w:pPr>
      <w:r w:rsidRPr="00776E42">
        <w:rPr>
          <w:b/>
        </w:rPr>
        <w:t xml:space="preserve">o prijedlogu lokacije za postavljanje novog javnog zdenaca tipa </w:t>
      </w:r>
      <w:proofErr w:type="spellStart"/>
      <w:r w:rsidRPr="00776E42">
        <w:rPr>
          <w:b/>
        </w:rPr>
        <w:t>Viktoria</w:t>
      </w:r>
      <w:proofErr w:type="spellEnd"/>
      <w:r w:rsidRPr="00776E42">
        <w:rPr>
          <w:b/>
        </w:rPr>
        <w:t xml:space="preserve"> (</w:t>
      </w:r>
      <w:proofErr w:type="spellStart"/>
      <w:r w:rsidRPr="00776E42">
        <w:rPr>
          <w:b/>
        </w:rPr>
        <w:t>Francek</w:t>
      </w:r>
      <w:proofErr w:type="spellEnd"/>
      <w:r w:rsidRPr="00776E42">
        <w:rPr>
          <w:b/>
        </w:rPr>
        <w:t>) na javnoj  površini na području Mjesnog odbora „Petar Krešimir IV.“ za 2026. godinu</w:t>
      </w: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ind w:left="284" w:hanging="284"/>
      </w:pPr>
      <w:r w:rsidRPr="00776E42">
        <w:t>1.</w:t>
      </w:r>
      <w:r w:rsidRPr="00776E42">
        <w:tab/>
        <w:t xml:space="preserve">Vijeće Mjesnog odbora „Petar Krešimir IV.“ je raspravljalo o prijedlogu lokacije za postavljanje novog javnog zdenca tipa </w:t>
      </w:r>
      <w:proofErr w:type="spellStart"/>
      <w:r w:rsidRPr="00776E42">
        <w:t>Viktoria</w:t>
      </w:r>
      <w:proofErr w:type="spellEnd"/>
      <w:r w:rsidRPr="00776E42">
        <w:t xml:space="preserve"> (</w:t>
      </w:r>
      <w:proofErr w:type="spellStart"/>
      <w:r w:rsidRPr="00776E42">
        <w:t>Francek</w:t>
      </w:r>
      <w:proofErr w:type="spellEnd"/>
      <w:r w:rsidRPr="00776E42">
        <w:t>) na javnoj površini na području Mjesnog odbora „Petar Krešimir IV.“ za 2026. godinu.</w:t>
      </w:r>
    </w:p>
    <w:p w:rsidR="00776E42" w:rsidRPr="00776E42" w:rsidRDefault="00776E42" w:rsidP="00776E42">
      <w:pPr>
        <w:spacing w:line="240" w:lineRule="auto"/>
        <w:ind w:left="284" w:hanging="284"/>
      </w:pPr>
    </w:p>
    <w:p w:rsidR="00776E42" w:rsidRPr="00776E42" w:rsidRDefault="00776E42" w:rsidP="00776E42">
      <w:pPr>
        <w:spacing w:line="240" w:lineRule="auto"/>
        <w:ind w:left="284" w:hanging="284"/>
      </w:pPr>
      <w:r w:rsidRPr="00776E42">
        <w:t>2.</w:t>
      </w:r>
      <w:r w:rsidRPr="00776E42">
        <w:tab/>
        <w:t xml:space="preserve">Vijeće Mjesnog odbora „Petar Krešimir IV.“ predlaže postavljanje javnog zdenca </w:t>
      </w:r>
      <w:proofErr w:type="spellStart"/>
      <w:r w:rsidRPr="00776E42">
        <w:t>Viktoria</w:t>
      </w:r>
      <w:proofErr w:type="spellEnd"/>
      <w:r w:rsidRPr="00776E42">
        <w:t xml:space="preserve"> (</w:t>
      </w:r>
      <w:proofErr w:type="spellStart"/>
      <w:r w:rsidRPr="00776E42">
        <w:t>Francek</w:t>
      </w:r>
      <w:proofErr w:type="spellEnd"/>
      <w:r w:rsidRPr="00776E42">
        <w:t>) na sljedećoj lokaciji:</w:t>
      </w:r>
    </w:p>
    <w:p w:rsidR="00776E42" w:rsidRPr="00776E42" w:rsidRDefault="00776E42" w:rsidP="00776E42">
      <w:pPr>
        <w:spacing w:line="240" w:lineRule="auto"/>
        <w:ind w:left="284" w:hanging="284"/>
      </w:pPr>
    </w:p>
    <w:p w:rsidR="00776E42" w:rsidRPr="00776E42" w:rsidRDefault="00776E42" w:rsidP="00776E42">
      <w:pPr>
        <w:spacing w:line="240" w:lineRule="auto"/>
        <w:ind w:left="284"/>
      </w:pPr>
      <w:r w:rsidRPr="00776E42">
        <w:t>-  Dječji park na sjeveroistočnom dijelu Trga kralja Petra Krešimira IV. koji se nalazi preko puta zgrade MORH-a (Trg kralja Petra Krešimira IV. broj 1).</w:t>
      </w:r>
    </w:p>
    <w:p w:rsidR="00776E42" w:rsidRPr="00776E42" w:rsidRDefault="00776E42" w:rsidP="00776E42">
      <w:pPr>
        <w:spacing w:line="240" w:lineRule="auto"/>
        <w:ind w:left="284" w:hanging="284"/>
      </w:pPr>
    </w:p>
    <w:p w:rsidR="00776E42" w:rsidRPr="00776E42" w:rsidRDefault="00776E42" w:rsidP="00776E42">
      <w:pPr>
        <w:spacing w:line="240" w:lineRule="auto"/>
        <w:ind w:left="284" w:hanging="284"/>
      </w:pPr>
      <w:r w:rsidRPr="00776E42">
        <w:t>3.</w:t>
      </w:r>
      <w:r w:rsidRPr="00776E42">
        <w:tab/>
        <w:t>Ovaj zaključak dostavlja se Vijeću Gradske četvrti Donji grad.</w:t>
      </w:r>
    </w:p>
    <w:p w:rsidR="00776E42" w:rsidRPr="00776E42" w:rsidRDefault="00776E42" w:rsidP="00776E42">
      <w:pPr>
        <w:spacing w:line="240" w:lineRule="auto"/>
        <w:ind w:left="284" w:hanging="284"/>
      </w:pPr>
    </w:p>
    <w:p w:rsidR="00776E42" w:rsidRPr="00776E42" w:rsidRDefault="00776E42" w:rsidP="00776E42">
      <w:pPr>
        <w:spacing w:line="240" w:lineRule="auto"/>
        <w:ind w:left="284" w:hanging="284"/>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r w:rsidRPr="00776E42">
        <w:t>KLASA: 024-08/26-003/778</w:t>
      </w:r>
    </w:p>
    <w:p w:rsidR="00776E42" w:rsidRPr="00776E42" w:rsidRDefault="00776E42" w:rsidP="00776E42">
      <w:pPr>
        <w:spacing w:line="240" w:lineRule="auto"/>
      </w:pPr>
      <w:r w:rsidRPr="00776E42">
        <w:t>URBROJ: 251-13-11-4/004-26-4</w:t>
      </w:r>
    </w:p>
    <w:p w:rsidR="00776E42" w:rsidRPr="00776E42" w:rsidRDefault="00776E42" w:rsidP="00776E42">
      <w:pPr>
        <w:spacing w:line="240" w:lineRule="auto"/>
      </w:pPr>
      <w:r w:rsidRPr="00776E42">
        <w:t>Zagreb, 15. travnja 2026.</w:t>
      </w: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ind w:left="2832" w:firstLine="708"/>
        <w:jc w:val="center"/>
      </w:pPr>
      <w:r w:rsidRPr="00776E42">
        <w:t xml:space="preserve">PREDSJEDNIK </w:t>
      </w:r>
    </w:p>
    <w:p w:rsidR="00776E42" w:rsidRPr="00776E42" w:rsidRDefault="00776E42" w:rsidP="00776E42">
      <w:pPr>
        <w:spacing w:line="240" w:lineRule="auto"/>
        <w:ind w:left="2832" w:firstLine="708"/>
        <w:jc w:val="center"/>
      </w:pPr>
      <w:r w:rsidRPr="00776E42">
        <w:t>VIJEĆA MJESNOG ODBORA</w:t>
      </w:r>
    </w:p>
    <w:p w:rsidR="00776E42" w:rsidRPr="00776E42" w:rsidRDefault="00776E42" w:rsidP="00776E42">
      <w:pPr>
        <w:spacing w:line="240" w:lineRule="auto"/>
        <w:ind w:left="2832" w:firstLine="708"/>
        <w:jc w:val="center"/>
      </w:pPr>
      <w:r w:rsidRPr="00776E42">
        <w:t>„PETAR KREŠIMIR IV.“</w:t>
      </w:r>
    </w:p>
    <w:p w:rsidR="00776E42" w:rsidRPr="00776E42" w:rsidRDefault="00776E42" w:rsidP="00776E42">
      <w:pPr>
        <w:spacing w:line="240" w:lineRule="auto"/>
        <w:ind w:left="2832"/>
      </w:pPr>
      <w:r w:rsidRPr="00776E42">
        <w:t> </w:t>
      </w:r>
    </w:p>
    <w:p w:rsidR="00776E42" w:rsidRPr="00776E42" w:rsidRDefault="00776E42" w:rsidP="00776E42">
      <w:pPr>
        <w:spacing w:line="240" w:lineRule="auto"/>
        <w:ind w:left="2832" w:firstLine="708"/>
        <w:jc w:val="center"/>
      </w:pPr>
      <w:r w:rsidRPr="00776E42">
        <w:t>Robert Lokar</w:t>
      </w:r>
    </w:p>
    <w:p w:rsidR="00776E42" w:rsidRPr="00776E42" w:rsidRDefault="00776E42" w:rsidP="00776E42">
      <w:pPr>
        <w:spacing w:line="240" w:lineRule="auto"/>
        <w:rPr>
          <w:bCs/>
          <w:szCs w:val="28"/>
        </w:rPr>
      </w:pPr>
    </w:p>
    <w:p w:rsidR="00776E42" w:rsidRPr="00776E42" w:rsidRDefault="00776E42" w:rsidP="00776E42">
      <w:pPr>
        <w:spacing w:line="240" w:lineRule="auto"/>
        <w:rPr>
          <w:u w:val="single"/>
        </w:rPr>
      </w:pPr>
      <w:r w:rsidRPr="00776E42">
        <w:rPr>
          <w:u w:val="single"/>
        </w:rPr>
        <w:br w:type="page"/>
      </w:r>
    </w:p>
    <w:p w:rsidR="00776E42" w:rsidRPr="00776E42" w:rsidRDefault="00776E42" w:rsidP="00776E42">
      <w:pPr>
        <w:spacing w:line="240" w:lineRule="auto"/>
        <w:ind w:firstLine="708"/>
        <w:jc w:val="both"/>
        <w:rPr>
          <w:szCs w:val="24"/>
        </w:rPr>
      </w:pPr>
      <w:r w:rsidRPr="00776E42">
        <w:rPr>
          <w:szCs w:val="24"/>
          <w:lang w:val="hr"/>
        </w:rPr>
        <w:lastRenderedPageBreak/>
        <w:t>Na temelju članka 86. stavka 2. Statuta Grada Zagreba (Službeni glasnik Grada Zagreba 23/16, 2/18, 23/18, 3/20, 3/21, 11/21 - pročišćeni tekst i 16/22),</w:t>
      </w:r>
      <w:r w:rsidRPr="00776E42">
        <w:rPr>
          <w:szCs w:val="24"/>
        </w:rPr>
        <w:t xml:space="preserve"> Vijeće Mjesnog odbora „Petar Krešimir IV.“, na 11. sjednici, od 15. travnja 2026., donosi</w:t>
      </w: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jc w:val="center"/>
        <w:rPr>
          <w:rFonts w:eastAsia="Times New Roman"/>
          <w:b/>
          <w:szCs w:val="24"/>
        </w:rPr>
      </w:pPr>
      <w:r w:rsidRPr="00776E42">
        <w:rPr>
          <w:rFonts w:eastAsia="Times New Roman"/>
          <w:b/>
          <w:szCs w:val="24"/>
        </w:rPr>
        <w:t>Z A K L J U Č A K</w:t>
      </w:r>
    </w:p>
    <w:p w:rsidR="00776E42" w:rsidRPr="00776E42" w:rsidRDefault="00776E42" w:rsidP="00776E42">
      <w:pPr>
        <w:spacing w:line="240" w:lineRule="auto"/>
        <w:rPr>
          <w:rFonts w:eastAsia="Times New Roman"/>
          <w:szCs w:val="24"/>
          <w:lang w:val="pl-PL"/>
        </w:rPr>
      </w:pPr>
    </w:p>
    <w:p w:rsidR="00776E42" w:rsidRPr="00776E42" w:rsidRDefault="00776E42" w:rsidP="00776E42">
      <w:pPr>
        <w:tabs>
          <w:tab w:val="left" w:pos="1080"/>
        </w:tabs>
        <w:spacing w:line="240" w:lineRule="auto"/>
        <w:ind w:right="-1"/>
        <w:jc w:val="center"/>
        <w:rPr>
          <w:rFonts w:eastAsia="Times New Roman"/>
          <w:b/>
          <w:szCs w:val="24"/>
          <w:lang w:val="pl-PL"/>
        </w:rPr>
      </w:pPr>
      <w:r w:rsidRPr="00776E42">
        <w:rPr>
          <w:rFonts w:eastAsia="Times New Roman"/>
          <w:b/>
          <w:szCs w:val="24"/>
          <w:lang w:val="pl-PL"/>
        </w:rPr>
        <w:t>o davanju mišljenja o Nacrtu prijedloga Odluke o izmjeni i dopunama Odluke o mjestima za trgovinu na malo izvan prodavaonica i tržnica na malo koja se obavlja na pokretnim napravama i o vanjskom izgledu pokretnih naprava i privremenih građevina</w:t>
      </w:r>
    </w:p>
    <w:p w:rsidR="00776E42" w:rsidRPr="00776E42" w:rsidRDefault="00776E42" w:rsidP="00776E42">
      <w:pPr>
        <w:tabs>
          <w:tab w:val="left" w:pos="1080"/>
        </w:tabs>
        <w:spacing w:line="240" w:lineRule="auto"/>
        <w:ind w:right="-1"/>
        <w:jc w:val="center"/>
        <w:rPr>
          <w:rFonts w:eastAsia="Times New Roman"/>
          <w:b/>
          <w:szCs w:val="24"/>
          <w:lang w:val="pl-PL"/>
        </w:rPr>
      </w:pPr>
    </w:p>
    <w:p w:rsidR="00776E42" w:rsidRPr="00776E42" w:rsidRDefault="00776E42" w:rsidP="00776E42">
      <w:pPr>
        <w:spacing w:line="240" w:lineRule="auto"/>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776E42" w:rsidRPr="00776E42" w:rsidTr="0087086B">
        <w:trPr>
          <w:trHeight w:val="773"/>
        </w:trPr>
        <w:tc>
          <w:tcPr>
            <w:tcW w:w="567" w:type="dxa"/>
          </w:tcPr>
          <w:p w:rsidR="00776E42" w:rsidRPr="00776E42" w:rsidRDefault="00776E42" w:rsidP="00776E42">
            <w:pPr>
              <w:spacing w:line="240" w:lineRule="auto"/>
              <w:jc w:val="both"/>
            </w:pPr>
            <w:r w:rsidRPr="00776E42">
              <w:t>1.</w:t>
            </w:r>
          </w:p>
        </w:tc>
        <w:tc>
          <w:tcPr>
            <w:tcW w:w="9070" w:type="dxa"/>
          </w:tcPr>
          <w:p w:rsidR="00776E42" w:rsidRPr="00776E42" w:rsidRDefault="00776E42" w:rsidP="00776E42">
            <w:pPr>
              <w:spacing w:line="240" w:lineRule="auto"/>
              <w:jc w:val="both"/>
              <w:rPr>
                <w:rFonts w:eastAsia="Times New Roman"/>
                <w:szCs w:val="24"/>
                <w:lang w:val="hr" w:eastAsia="hr-HR"/>
              </w:rPr>
            </w:pPr>
            <w:r w:rsidRPr="00776E42">
              <w:t xml:space="preserve">Vijeće Mjesnog odbora „Petar Krešimir IV.“ je raspravljalo o davanju mišljenja </w:t>
            </w:r>
            <w:r w:rsidRPr="00776E42">
              <w:rPr>
                <w:lang w:val="pl-PL"/>
              </w:rPr>
              <w:t>o Nacrtu prijedloga Odluke o izmjeni i dopunama Odluke</w:t>
            </w:r>
            <w:r w:rsidRPr="00776E42">
              <w:rPr>
                <w:rFonts w:eastAsia="Times New Roman"/>
                <w:szCs w:val="24"/>
                <w:lang w:val="hr" w:eastAsia="hr-HR"/>
              </w:rPr>
              <w:t xml:space="preserve"> o mjestima za trgovinu na malo izvan prodavaonica i tržnica na malo koja se obavlja na pokretnim napravama i o vanjskom izgledu pokretnih naprava i privremenih građevina.</w:t>
            </w:r>
          </w:p>
          <w:p w:rsidR="00776E42" w:rsidRPr="00776E42" w:rsidRDefault="00776E42" w:rsidP="00776E42">
            <w:pPr>
              <w:spacing w:line="240" w:lineRule="auto"/>
              <w:jc w:val="both"/>
            </w:pPr>
          </w:p>
        </w:tc>
      </w:tr>
      <w:tr w:rsidR="00776E42" w:rsidRPr="00776E42" w:rsidTr="0087086B">
        <w:tc>
          <w:tcPr>
            <w:tcW w:w="567" w:type="dxa"/>
          </w:tcPr>
          <w:p w:rsidR="00776E42" w:rsidRPr="00776E42" w:rsidRDefault="00776E42" w:rsidP="00776E42">
            <w:pPr>
              <w:spacing w:line="240" w:lineRule="auto"/>
              <w:jc w:val="both"/>
            </w:pPr>
            <w:r w:rsidRPr="00776E42">
              <w:t>2.</w:t>
            </w:r>
          </w:p>
        </w:tc>
        <w:tc>
          <w:tcPr>
            <w:tcW w:w="9070" w:type="dxa"/>
          </w:tcPr>
          <w:p w:rsidR="00776E42" w:rsidRPr="00776E42" w:rsidRDefault="00776E42" w:rsidP="00776E42">
            <w:pPr>
              <w:spacing w:line="240" w:lineRule="auto"/>
              <w:jc w:val="both"/>
              <w:rPr>
                <w:rFonts w:eastAsia="Times New Roman"/>
                <w:szCs w:val="24"/>
                <w:lang w:val="hr" w:eastAsia="hr-HR"/>
              </w:rPr>
            </w:pPr>
            <w:r w:rsidRPr="00776E42">
              <w:t xml:space="preserve">Vijeće Mjesnog odbora „Petar Krešimir IV.“ je dalo pozitivno mišljenje </w:t>
            </w:r>
            <w:r w:rsidRPr="00776E42">
              <w:rPr>
                <w:bCs/>
                <w:lang w:val="pl-PL"/>
              </w:rPr>
              <w:t>o Nacrtu prijedloga Odluke o izmjeni i dopunama Odluke</w:t>
            </w:r>
            <w:r w:rsidRPr="00776E42">
              <w:rPr>
                <w:rFonts w:eastAsia="Times New Roman"/>
                <w:szCs w:val="24"/>
                <w:lang w:val="hr" w:eastAsia="hr-HR"/>
              </w:rPr>
              <w:t xml:space="preserve"> o mjestima za trgovinu na malo izvan prodavaonica i tržnica na malo koja se obavlja na pokretnim napravama i o vanjskom izgledu pokretnih naprava i privremenih građevina.</w:t>
            </w:r>
          </w:p>
          <w:p w:rsidR="00776E42" w:rsidRPr="00776E42" w:rsidRDefault="00776E42" w:rsidP="00776E42">
            <w:pPr>
              <w:spacing w:line="240" w:lineRule="auto"/>
              <w:jc w:val="both"/>
            </w:pPr>
          </w:p>
        </w:tc>
      </w:tr>
      <w:tr w:rsidR="00776E42" w:rsidRPr="00776E42" w:rsidTr="0087086B">
        <w:tc>
          <w:tcPr>
            <w:tcW w:w="567" w:type="dxa"/>
          </w:tcPr>
          <w:p w:rsidR="00776E42" w:rsidRPr="00776E42" w:rsidRDefault="00776E42" w:rsidP="00776E42">
            <w:pPr>
              <w:spacing w:line="240" w:lineRule="auto"/>
              <w:jc w:val="both"/>
            </w:pPr>
            <w:r w:rsidRPr="00776E42">
              <w:t>3.</w:t>
            </w:r>
          </w:p>
        </w:tc>
        <w:tc>
          <w:tcPr>
            <w:tcW w:w="9070" w:type="dxa"/>
          </w:tcPr>
          <w:p w:rsidR="00776E42" w:rsidRPr="00776E42" w:rsidRDefault="00776E42" w:rsidP="00776E42">
            <w:pPr>
              <w:spacing w:line="240" w:lineRule="auto"/>
              <w:jc w:val="both"/>
            </w:pPr>
            <w:r w:rsidRPr="00776E42">
              <w:t>Ovaj zaključak dostavlja se Vijeću Gradske četvrti Donji grad.</w:t>
            </w:r>
          </w:p>
        </w:tc>
      </w:tr>
    </w:tbl>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KLASA: 024-08/26-003/778</w:t>
      </w: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URBROJ: 251-13-11-4/004-26-5</w:t>
      </w: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Zagreb, 15. travnja 2026.</w:t>
      </w: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 xml:space="preserve">PREDSJEDNIK </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VIJEĆA MJESNOG ODBORA</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„PETAR KREŠIMIR IV.“</w:t>
      </w:r>
    </w:p>
    <w:p w:rsidR="00776E42" w:rsidRPr="00776E42" w:rsidRDefault="00776E42" w:rsidP="00776E42">
      <w:pPr>
        <w:spacing w:line="240" w:lineRule="auto"/>
        <w:ind w:left="2832"/>
        <w:rPr>
          <w:rFonts w:eastAsia="Times New Roman"/>
          <w:szCs w:val="24"/>
          <w:lang w:eastAsia="hr-HR"/>
        </w:rPr>
      </w:pPr>
      <w:r w:rsidRPr="00776E42">
        <w:rPr>
          <w:rFonts w:eastAsia="Times New Roman"/>
          <w:szCs w:val="24"/>
          <w:lang w:eastAsia="hr-HR"/>
        </w:rPr>
        <w:t> </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Robert Lokar</w:t>
      </w:r>
    </w:p>
    <w:p w:rsidR="00776E42" w:rsidRPr="00776E42" w:rsidRDefault="00776E42" w:rsidP="00776E42">
      <w:pPr>
        <w:spacing w:line="240" w:lineRule="auto"/>
        <w:ind w:left="4248"/>
        <w:jc w:val="center"/>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rPr>
          <w:u w:val="single"/>
        </w:rPr>
      </w:pPr>
      <w:r w:rsidRPr="00776E42">
        <w:rPr>
          <w:u w:val="single"/>
        </w:rPr>
        <w:br w:type="page"/>
      </w:r>
    </w:p>
    <w:p w:rsidR="00776E42" w:rsidRPr="00776E42" w:rsidRDefault="00776E42" w:rsidP="00776E42">
      <w:pPr>
        <w:spacing w:line="240" w:lineRule="auto"/>
        <w:ind w:firstLine="708"/>
        <w:jc w:val="both"/>
        <w:rPr>
          <w:szCs w:val="24"/>
        </w:rPr>
      </w:pPr>
      <w:r w:rsidRPr="00776E42">
        <w:rPr>
          <w:szCs w:val="24"/>
          <w:lang w:val="hr"/>
        </w:rPr>
        <w:lastRenderedPageBreak/>
        <w:t>Na temelju članka 86. stavka 2. Statuta Grada Zagreba (Službeni glasnik Grada Zagreba 23/16, 2/18, 23/18, 3/20, 3/21, 11/21 - pročišćeni tekst i 16/22),</w:t>
      </w:r>
      <w:r w:rsidRPr="00776E42">
        <w:rPr>
          <w:szCs w:val="24"/>
        </w:rPr>
        <w:t xml:space="preserve"> Vijeće Mjesnog odbora „Petar Krešimir IV.“, na 11. sjednici, od 15. travnja 2026., donosi</w:t>
      </w: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jc w:val="center"/>
        <w:rPr>
          <w:rFonts w:eastAsia="Times New Roman"/>
          <w:b/>
          <w:szCs w:val="24"/>
        </w:rPr>
      </w:pPr>
      <w:r w:rsidRPr="00776E42">
        <w:rPr>
          <w:rFonts w:eastAsia="Times New Roman"/>
          <w:b/>
          <w:szCs w:val="24"/>
        </w:rPr>
        <w:t>Z A K L J U Č A K</w:t>
      </w:r>
    </w:p>
    <w:p w:rsidR="00776E42" w:rsidRPr="00776E42" w:rsidRDefault="00776E42" w:rsidP="00776E42">
      <w:pPr>
        <w:spacing w:line="240" w:lineRule="auto"/>
        <w:rPr>
          <w:rFonts w:eastAsia="Times New Roman"/>
          <w:szCs w:val="24"/>
          <w:lang w:val="pl-PL"/>
        </w:rPr>
      </w:pPr>
    </w:p>
    <w:p w:rsidR="00776E42" w:rsidRPr="00776E42" w:rsidRDefault="00776E42" w:rsidP="00776E42">
      <w:pPr>
        <w:autoSpaceDE w:val="0"/>
        <w:autoSpaceDN w:val="0"/>
        <w:adjustRightInd w:val="0"/>
        <w:spacing w:line="240" w:lineRule="auto"/>
        <w:jc w:val="center"/>
        <w:rPr>
          <w:b/>
          <w:bCs/>
          <w:color w:val="000000"/>
          <w:szCs w:val="24"/>
        </w:rPr>
      </w:pPr>
      <w:r w:rsidRPr="00776E42">
        <w:rPr>
          <w:b/>
          <w:bCs/>
          <w:color w:val="000000"/>
          <w:szCs w:val="24"/>
        </w:rPr>
        <w:t>o davanju mišljenja o Nacrtu prijedloga Odluke o izmjenama i dopunama Odluke</w:t>
      </w:r>
    </w:p>
    <w:p w:rsidR="00776E42" w:rsidRPr="00776E42" w:rsidRDefault="00776E42" w:rsidP="00776E42">
      <w:pPr>
        <w:autoSpaceDE w:val="0"/>
        <w:autoSpaceDN w:val="0"/>
        <w:adjustRightInd w:val="0"/>
        <w:spacing w:line="240" w:lineRule="auto"/>
        <w:jc w:val="center"/>
        <w:rPr>
          <w:b/>
          <w:bCs/>
          <w:color w:val="000000"/>
          <w:szCs w:val="24"/>
        </w:rPr>
      </w:pPr>
      <w:r w:rsidRPr="00776E42">
        <w:rPr>
          <w:b/>
          <w:bCs/>
          <w:color w:val="000000"/>
          <w:szCs w:val="24"/>
        </w:rPr>
        <w:t>o davanju u zakup i na drugo korištenje površina javne namjene</w:t>
      </w:r>
    </w:p>
    <w:p w:rsidR="00776E42" w:rsidRPr="00776E42" w:rsidRDefault="00776E42" w:rsidP="00776E42">
      <w:pPr>
        <w:tabs>
          <w:tab w:val="left" w:pos="1080"/>
        </w:tabs>
        <w:spacing w:line="240" w:lineRule="auto"/>
        <w:ind w:right="-1"/>
        <w:jc w:val="center"/>
        <w:rPr>
          <w:rFonts w:eastAsia="Times New Roman"/>
          <w:b/>
          <w:szCs w:val="24"/>
          <w:lang w:val="pl-PL"/>
        </w:rPr>
      </w:pPr>
    </w:p>
    <w:p w:rsidR="00776E42" w:rsidRPr="00776E42" w:rsidRDefault="00776E42" w:rsidP="00776E42">
      <w:pPr>
        <w:spacing w:line="240" w:lineRule="auto"/>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776E42" w:rsidRPr="00776E42" w:rsidTr="0087086B">
        <w:trPr>
          <w:trHeight w:val="773"/>
        </w:trPr>
        <w:tc>
          <w:tcPr>
            <w:tcW w:w="567" w:type="dxa"/>
          </w:tcPr>
          <w:p w:rsidR="00776E42" w:rsidRPr="00776E42" w:rsidRDefault="00776E42" w:rsidP="00776E42">
            <w:pPr>
              <w:spacing w:line="240" w:lineRule="auto"/>
              <w:jc w:val="both"/>
            </w:pPr>
            <w:r w:rsidRPr="00776E42">
              <w:t>1.</w:t>
            </w:r>
          </w:p>
        </w:tc>
        <w:tc>
          <w:tcPr>
            <w:tcW w:w="9070" w:type="dxa"/>
          </w:tcPr>
          <w:p w:rsidR="00776E42" w:rsidRPr="00776E42" w:rsidRDefault="00776E42" w:rsidP="00776E42">
            <w:pPr>
              <w:spacing w:line="240" w:lineRule="auto"/>
              <w:jc w:val="both"/>
            </w:pPr>
            <w:r w:rsidRPr="00776E42">
              <w:t>Vijeće Mjesnog odbora „Petar Krešimir IV.“ je raspravljalo o davanju mišljenja o Nacrtu prijedloga Odluke o izmjenama i dopunama Odluke o davanju u zakup i na drugo korištenje površina javne namjene</w:t>
            </w:r>
            <w:r w:rsidRPr="00776E42">
              <w:rPr>
                <w:rFonts w:eastAsia="Times New Roman"/>
                <w:szCs w:val="24"/>
                <w:lang w:val="hr" w:eastAsia="hr-HR"/>
              </w:rPr>
              <w:t>.</w:t>
            </w:r>
          </w:p>
          <w:p w:rsidR="00776E42" w:rsidRPr="00776E42" w:rsidRDefault="00776E42" w:rsidP="00776E42">
            <w:pPr>
              <w:spacing w:line="240" w:lineRule="auto"/>
              <w:jc w:val="both"/>
            </w:pPr>
          </w:p>
        </w:tc>
      </w:tr>
      <w:tr w:rsidR="00776E42" w:rsidRPr="00776E42" w:rsidTr="0087086B">
        <w:tc>
          <w:tcPr>
            <w:tcW w:w="567" w:type="dxa"/>
          </w:tcPr>
          <w:p w:rsidR="00776E42" w:rsidRPr="00776E42" w:rsidRDefault="00776E42" w:rsidP="00776E42">
            <w:pPr>
              <w:spacing w:line="240" w:lineRule="auto"/>
              <w:jc w:val="both"/>
            </w:pPr>
            <w:r w:rsidRPr="00776E42">
              <w:t>2.</w:t>
            </w:r>
          </w:p>
        </w:tc>
        <w:tc>
          <w:tcPr>
            <w:tcW w:w="9070" w:type="dxa"/>
          </w:tcPr>
          <w:p w:rsidR="00776E42" w:rsidRPr="00776E42" w:rsidRDefault="00776E42" w:rsidP="00776E42">
            <w:pPr>
              <w:spacing w:line="240" w:lineRule="auto"/>
              <w:jc w:val="both"/>
              <w:rPr>
                <w:rFonts w:eastAsia="Times New Roman"/>
                <w:szCs w:val="24"/>
                <w:lang w:val="hr" w:eastAsia="hr-HR"/>
              </w:rPr>
            </w:pPr>
            <w:r w:rsidRPr="00776E42">
              <w:t xml:space="preserve">Vijeće Mjesnog odbora „Petar Krešimir IV.“ je dalo pozitivno mišljenje </w:t>
            </w:r>
            <w:r w:rsidRPr="00776E42">
              <w:rPr>
                <w:bCs/>
                <w:lang w:val="pl-PL"/>
              </w:rPr>
              <w:t>o Nacrtu prijedloga</w:t>
            </w:r>
            <w:r w:rsidRPr="00776E42">
              <w:rPr>
                <w:rFonts w:eastAsia="Times New Roman"/>
                <w:szCs w:val="24"/>
                <w:lang w:val="hr" w:eastAsia="hr-HR"/>
              </w:rPr>
              <w:t xml:space="preserve"> Odluke o izmjenama i dopunama </w:t>
            </w:r>
            <w:r w:rsidRPr="00776E42">
              <w:t>Odluke o davanju u zakup i na drugo korištenje površina javne namjene</w:t>
            </w:r>
            <w:r w:rsidRPr="00776E42">
              <w:rPr>
                <w:rFonts w:eastAsia="Times New Roman"/>
                <w:szCs w:val="24"/>
                <w:lang w:val="hr" w:eastAsia="hr-HR"/>
              </w:rPr>
              <w:t>.</w:t>
            </w:r>
          </w:p>
          <w:p w:rsidR="00776E42" w:rsidRPr="00776E42" w:rsidRDefault="00776E42" w:rsidP="00776E42">
            <w:pPr>
              <w:spacing w:line="240" w:lineRule="auto"/>
              <w:jc w:val="both"/>
            </w:pPr>
          </w:p>
        </w:tc>
      </w:tr>
      <w:tr w:rsidR="00776E42" w:rsidRPr="00776E42" w:rsidTr="0087086B">
        <w:tc>
          <w:tcPr>
            <w:tcW w:w="567" w:type="dxa"/>
          </w:tcPr>
          <w:p w:rsidR="00776E42" w:rsidRPr="00776E42" w:rsidRDefault="00776E42" w:rsidP="00776E42">
            <w:pPr>
              <w:spacing w:line="240" w:lineRule="auto"/>
              <w:jc w:val="both"/>
            </w:pPr>
            <w:r w:rsidRPr="00776E42">
              <w:t>3.</w:t>
            </w:r>
          </w:p>
        </w:tc>
        <w:tc>
          <w:tcPr>
            <w:tcW w:w="9070" w:type="dxa"/>
          </w:tcPr>
          <w:p w:rsidR="00776E42" w:rsidRPr="00776E42" w:rsidRDefault="00776E42" w:rsidP="00776E42">
            <w:pPr>
              <w:spacing w:line="240" w:lineRule="auto"/>
              <w:jc w:val="both"/>
            </w:pPr>
            <w:r w:rsidRPr="00776E42">
              <w:t>Ovaj zaključak dostavlja se Vijeću Gradske četvrti Donji grad.</w:t>
            </w:r>
          </w:p>
        </w:tc>
      </w:tr>
    </w:tbl>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jc w:val="both"/>
      </w:pP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KLASA: 024-08/26-003/778</w:t>
      </w: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URBROJ: 251-13-11-4/004-26-6</w:t>
      </w:r>
    </w:p>
    <w:p w:rsidR="00776E42" w:rsidRPr="00776E42" w:rsidRDefault="00776E42" w:rsidP="00776E42">
      <w:pPr>
        <w:spacing w:line="240" w:lineRule="auto"/>
        <w:rPr>
          <w:rFonts w:eastAsia="Times New Roman"/>
          <w:szCs w:val="24"/>
          <w:lang w:eastAsia="hr-HR"/>
        </w:rPr>
      </w:pPr>
      <w:r w:rsidRPr="00776E42">
        <w:rPr>
          <w:rFonts w:eastAsia="Times New Roman"/>
          <w:szCs w:val="24"/>
          <w:lang w:eastAsia="hr-HR"/>
        </w:rPr>
        <w:t>Zagreb, 15. travnja 2026.</w:t>
      </w: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jc w:val="both"/>
        <w:rPr>
          <w:rFonts w:eastAsia="Times New Roman"/>
          <w:szCs w:val="24"/>
          <w:lang w:eastAsia="hr-HR"/>
        </w:rPr>
      </w:pP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 xml:space="preserve">PREDSJEDNIK </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VIJEĆA MJESNOG ODBORA</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„PETAR KREŠIMIR IV.“</w:t>
      </w:r>
    </w:p>
    <w:p w:rsidR="00776E42" w:rsidRPr="00776E42" w:rsidRDefault="00776E42" w:rsidP="00776E42">
      <w:pPr>
        <w:spacing w:line="240" w:lineRule="auto"/>
        <w:ind w:left="2832"/>
        <w:rPr>
          <w:rFonts w:eastAsia="Times New Roman"/>
          <w:szCs w:val="24"/>
          <w:lang w:eastAsia="hr-HR"/>
        </w:rPr>
      </w:pPr>
      <w:r w:rsidRPr="00776E42">
        <w:rPr>
          <w:rFonts w:eastAsia="Times New Roman"/>
          <w:szCs w:val="24"/>
          <w:lang w:eastAsia="hr-HR"/>
        </w:rPr>
        <w:t> </w:t>
      </w:r>
    </w:p>
    <w:p w:rsidR="00776E42" w:rsidRPr="00776E42" w:rsidRDefault="00776E42" w:rsidP="00776E42">
      <w:pPr>
        <w:spacing w:line="240" w:lineRule="auto"/>
        <w:ind w:left="2832" w:firstLine="708"/>
        <w:jc w:val="center"/>
        <w:rPr>
          <w:rFonts w:eastAsia="Times New Roman"/>
          <w:szCs w:val="24"/>
          <w:lang w:eastAsia="hr-HR"/>
        </w:rPr>
      </w:pPr>
      <w:r w:rsidRPr="00776E42">
        <w:rPr>
          <w:rFonts w:eastAsia="Times New Roman"/>
          <w:szCs w:val="24"/>
          <w:lang w:eastAsia="hr-HR"/>
        </w:rPr>
        <w:t>Robert Lokar</w:t>
      </w:r>
    </w:p>
    <w:p w:rsidR="00776E42" w:rsidRPr="00776E42" w:rsidRDefault="00776E42" w:rsidP="00776E42">
      <w:pPr>
        <w:spacing w:line="240" w:lineRule="auto"/>
        <w:ind w:left="4248"/>
        <w:jc w:val="center"/>
        <w:rPr>
          <w:b/>
          <w:bCs/>
        </w:rPr>
      </w:pPr>
    </w:p>
    <w:p w:rsidR="00776E42" w:rsidRPr="00776E42" w:rsidRDefault="00776E42" w:rsidP="00776E42">
      <w:pPr>
        <w:spacing w:line="240" w:lineRule="auto"/>
        <w:ind w:left="4248"/>
        <w:jc w:val="center"/>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pPr>
    </w:p>
    <w:p w:rsidR="00776E42" w:rsidRPr="00776E42" w:rsidRDefault="00776E42" w:rsidP="00776E42">
      <w:pPr>
        <w:spacing w:line="240" w:lineRule="auto"/>
        <w:ind w:right="2358"/>
        <w:jc w:val="both"/>
        <w:rPr>
          <w:u w:val="single"/>
        </w:rPr>
      </w:pPr>
    </w:p>
    <w:sectPr w:rsidR="00776E42" w:rsidRPr="00776E42" w:rsidSect="0077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31513F"/>
    <w:multiLevelType w:val="hybridMultilevel"/>
    <w:tmpl w:val="DCDC7828"/>
    <w:lvl w:ilvl="0" w:tplc="AB0A3566">
      <w:start w:val="2"/>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E42"/>
    <w:rsid w:val="00402160"/>
    <w:rsid w:val="00776E42"/>
    <w:rsid w:val="00D433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DAE6"/>
  <w15:chartTrackingRefBased/>
  <w15:docId w15:val="{3AA22785-2516-4809-8422-03461A5FF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6E42"/>
    <w:pPr>
      <w:suppressAutoHyphens w:val="0"/>
      <w:spacing w:after="160" w:line="278" w:lineRule="auto"/>
      <w:ind w:left="720"/>
      <w:contextualSpacing/>
    </w:pPr>
    <w:rPr>
      <w:rFonts w:asciiTheme="minorHAnsi" w:hAnsiTheme="minorHAnsi" w:cstheme="minorBid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1914</Words>
  <Characters>10915</Characters>
  <Application>Microsoft Office Word</Application>
  <DocSecurity>0</DocSecurity>
  <Lines>90</Lines>
  <Paragraphs>25</Paragraphs>
  <ScaleCrop>false</ScaleCrop>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2</cp:revision>
  <dcterms:created xsi:type="dcterms:W3CDTF">2026-05-22T16:25:00Z</dcterms:created>
  <dcterms:modified xsi:type="dcterms:W3CDTF">2026-05-22T16:33:00Z</dcterms:modified>
</cp:coreProperties>
</file>