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E00" w:rsidRPr="00E535F3" w:rsidRDefault="00E535F3" w:rsidP="00E535F3">
      <w:pPr>
        <w:spacing w:line="240" w:lineRule="auto"/>
        <w:jc w:val="center"/>
        <w:rPr>
          <w:b/>
        </w:rPr>
      </w:pPr>
      <w:bookmarkStart w:id="0" w:name="_GoBack"/>
      <w:r w:rsidRPr="00E535F3">
        <w:rPr>
          <w:b/>
        </w:rPr>
        <w:t>Z A P I S N I K</w:t>
      </w:r>
    </w:p>
    <w:p w:rsidR="00E535F3" w:rsidRPr="00E535F3" w:rsidRDefault="00E535F3" w:rsidP="00E535F3">
      <w:pPr>
        <w:spacing w:line="240" w:lineRule="auto"/>
        <w:jc w:val="center"/>
        <w:rPr>
          <w:b/>
        </w:rPr>
      </w:pPr>
      <w:r w:rsidRPr="00E535F3">
        <w:rPr>
          <w:b/>
        </w:rPr>
        <w:t xml:space="preserve">11. sjednice Vijeća Mjesnog odbora Savica Šanci održane 16. travnja 2026. </w:t>
      </w:r>
    </w:p>
    <w:p w:rsidR="00E535F3" w:rsidRPr="00E535F3" w:rsidRDefault="00E535F3" w:rsidP="00E535F3">
      <w:pPr>
        <w:spacing w:line="240" w:lineRule="auto"/>
        <w:jc w:val="center"/>
        <w:rPr>
          <w:b/>
        </w:rPr>
      </w:pPr>
      <w:r w:rsidRPr="00E535F3">
        <w:rPr>
          <w:b/>
        </w:rPr>
        <w:t>Zagreb, Savica I. 2 s početkom u 19,00 sati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Nazočni članovi Vijeća:</w:t>
      </w:r>
    </w:p>
    <w:p w:rsidR="00E535F3" w:rsidRPr="00E535F3" w:rsidRDefault="00E535F3" w:rsidP="00E535F3">
      <w:pPr>
        <w:spacing w:line="240" w:lineRule="auto"/>
        <w:jc w:val="both"/>
      </w:pPr>
      <w:r w:rsidRPr="00E535F3">
        <w:t>Tomislav Brkić, Ivo Skočić, Gospava Rakitić, Stjepan Zbiljski, Ana Kuštra i Magdalena Pavić.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Odsutni članovi Vijeća :</w:t>
      </w:r>
    </w:p>
    <w:p w:rsidR="00E535F3" w:rsidRPr="00E535F3" w:rsidRDefault="00E535F3" w:rsidP="00E535F3">
      <w:pPr>
        <w:spacing w:line="240" w:lineRule="auto"/>
        <w:jc w:val="both"/>
      </w:pPr>
      <w:r w:rsidRPr="00E535F3">
        <w:t>Damir Begić.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 xml:space="preserve">Ostali nazočni: 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Predsjedava gospodin Tomislav Brkić, predsjednik Vijeća.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 xml:space="preserve">Zapisnik vodi: 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Predsjednik konstatira da je nazočno 6 od ukupno 7 članova Vijeća, što znači da Vijeće može pravovaljano odlučivati, te otvara 11. sjednicu Vijeća Mjesnog odbora.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Predsjednik Vijeća daje zapisnik 10. sjednice na verifikaciju.</w:t>
      </w:r>
    </w:p>
    <w:p w:rsidR="00E535F3" w:rsidRPr="00E535F3" w:rsidRDefault="00E535F3" w:rsidP="00E535F3">
      <w:pPr>
        <w:spacing w:line="240" w:lineRule="auto"/>
        <w:jc w:val="both"/>
      </w:pPr>
      <w:r w:rsidRPr="00E535F3">
        <w:t>Vijeće prihvaća tekst Zapisnika 10. sjednice Vijeća, bez izmjena (ako nema izmjena) – sa sljedećim izmjenama: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Na prijedlog predsjednika i Vijećnika XY Vijeće jednoglasno / većinom (ako je većinom onda upisati koliko glasova ZA, koliko PROTIV) glasova utvrđuje dopunjeni ili izmijenjeni (ovisno o situaciji)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center"/>
        <w:rPr>
          <w:b/>
        </w:rPr>
      </w:pPr>
      <w:r w:rsidRPr="00E535F3">
        <w:rPr>
          <w:b/>
        </w:rPr>
        <w:t>DNEVNI  RED</w:t>
      </w:r>
    </w:p>
    <w:p w:rsidR="00E535F3" w:rsidRPr="00E535F3" w:rsidRDefault="00E535F3" w:rsidP="00E535F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1"/>
        <w:gridCol w:w="8475"/>
      </w:tblGrid>
      <w:tr w:rsidR="00E535F3" w:rsidRPr="00E535F3" w:rsidTr="00E535F3">
        <w:tc>
          <w:tcPr>
            <w:tcW w:w="567" w:type="dxa"/>
            <w:shd w:val="clear" w:color="auto" w:fill="auto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Zaključak o prijedlogu prioriteta Plana komunalnih aktivnosti Gradske četvrti Peščenica – Žitnjak za 2027. – donošenje zaključka</w:t>
            </w:r>
          </w:p>
        </w:tc>
      </w:tr>
      <w:tr w:rsidR="00E535F3" w:rsidRPr="00E535F3" w:rsidTr="00E535F3">
        <w:tc>
          <w:tcPr>
            <w:tcW w:w="567" w:type="dxa"/>
            <w:shd w:val="clear" w:color="auto" w:fill="auto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Zaključci o aktualnoj prometnoj i komunalnoj problematici - donošenje zaključaka</w:t>
            </w:r>
          </w:p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- Zaključak o postavljanju horizontalne signalizacije u ul. Velikogorička/Dvorska,</w:t>
            </w:r>
          </w:p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-Zaključak o postavljanju vertikalne signalizacije u ul. Letovanička,</w:t>
            </w:r>
          </w:p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 xml:space="preserve">- Zaključak o rješenju pravnih i komunalnih pitanja u ul. Letovanička, </w:t>
            </w:r>
          </w:p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- Zaključak za priključivanje korisnika na kanalizacijski odvod u ul. Savica I. CMP</w:t>
            </w:r>
          </w:p>
        </w:tc>
      </w:tr>
      <w:tr w:rsidR="00E535F3" w:rsidRPr="00E535F3" w:rsidTr="00E535F3">
        <w:tc>
          <w:tcPr>
            <w:tcW w:w="567" w:type="dxa"/>
            <w:shd w:val="clear" w:color="auto" w:fill="auto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Pitanja, prijedlozi i obavijesti</w:t>
            </w:r>
          </w:p>
          <w:p w:rsidR="00E535F3" w:rsidRPr="00E535F3" w:rsidRDefault="00E535F3" w:rsidP="00E535F3">
            <w:pPr>
              <w:spacing w:line="240" w:lineRule="auto"/>
              <w:jc w:val="both"/>
            </w:pPr>
          </w:p>
          <w:p w:rsidR="00E535F3" w:rsidRPr="00E535F3" w:rsidRDefault="00E535F3" w:rsidP="00E535F3">
            <w:pPr>
              <w:spacing w:line="240" w:lineRule="auto"/>
              <w:jc w:val="both"/>
            </w:pPr>
          </w:p>
        </w:tc>
      </w:tr>
    </w:tbl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>Ad1. Zaključak o prijedlogu prioriteta Plana komunalnih aktivnosti Gradske četvrti Peščenica – Žitnjak za 2027. – donošenje zaključka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</w:p>
    <w:p w:rsidR="00E535F3" w:rsidRPr="00E535F3" w:rsidRDefault="00E535F3" w:rsidP="00E535F3">
      <w:pPr>
        <w:spacing w:line="240" w:lineRule="auto"/>
        <w:jc w:val="both"/>
      </w:pPr>
      <w:r w:rsidRPr="00E535F3">
        <w:t>Uvodno obrazloženje iznosi Predsjednik Vijeća (ili se navodi ime i prezime Vijećnika kojem predsjednik dozvoli da izloži obrazloženje točke dnevnog reda).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 xml:space="preserve">U raspravi sudjeluju: Tomislav Brkić, Ivo Skočić, Gospava Rakitić, Stjepan Zbiljski, Ana  Kuštra i Magdalena Pavić, 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Vijeće jednoglasno donosi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</w:pPr>
      <w:r w:rsidRPr="00E535F3">
        <w:t xml:space="preserve"> Zaključak  o prijedlogu prioriteta Plana komunalnih aktivnosti Gradske četvrti Peščenica – Žitnjak za 2027. – donošenje zaključka</w:t>
      </w:r>
    </w:p>
    <w:p w:rsidR="00E535F3" w:rsidRPr="00E535F3" w:rsidRDefault="00E535F3" w:rsidP="00E535F3">
      <w:pPr>
        <w:spacing w:line="240" w:lineRule="auto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(Zaključak se prilaže ovom zapisniku i njegov je sastavni dio.)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>Ad2. Zaključci o aktualnoj prometnoj i komunalnoj problematici - donošenje zaključaka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>- Zaključak o postavljanju horizontalne signalizacije u ul. Velikogorička/Dvorska,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>-Zaključak o postavljanju vertikalne signalizacije u ul. Letovanička,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 xml:space="preserve">- Zaključak o rješenju pravnih i komunalnih pitanja u ul. Letovanička, 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>- Zaključak za priključivanje korisnika na kanalizacijski odvod u ul. Savica I. CMP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</w:p>
    <w:p w:rsidR="00E535F3" w:rsidRPr="00E535F3" w:rsidRDefault="00E535F3" w:rsidP="00E535F3">
      <w:pPr>
        <w:spacing w:line="240" w:lineRule="auto"/>
        <w:jc w:val="both"/>
      </w:pPr>
      <w:r w:rsidRPr="00E535F3">
        <w:t>Uvodno obrazloženje iznosi Predsjednik Vijeća (ili se navodi ime i prezime Vijećnika kojem predsjednik dozvoli da izloži obrazloženje točke dnevnog reda).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 xml:space="preserve">U raspravi sudjeluju: Tomislav Brkić, Ivo Skočić, Gospava Rakitić, Stjepan Zbiljski, Ana  Kuštra i Magdalena Pavić, 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Vijeće jednoglasno donosi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</w:pPr>
      <w:r w:rsidRPr="00E535F3">
        <w:t xml:space="preserve"> Zaključci  o aktualnoj prometnoj i komunalnoj problematici - donošenje zaključaka</w:t>
      </w:r>
    </w:p>
    <w:p w:rsidR="00E535F3" w:rsidRPr="00E535F3" w:rsidRDefault="00E535F3" w:rsidP="00E535F3">
      <w:pPr>
        <w:spacing w:line="240" w:lineRule="auto"/>
      </w:pPr>
      <w:r w:rsidRPr="00E535F3">
        <w:t>- Zaključak o postavljanju horizontalne signalizacije u ul. Velikogorička/Dvorska,</w:t>
      </w:r>
    </w:p>
    <w:p w:rsidR="00E535F3" w:rsidRPr="00E535F3" w:rsidRDefault="00E535F3" w:rsidP="00E535F3">
      <w:pPr>
        <w:spacing w:line="240" w:lineRule="auto"/>
      </w:pPr>
      <w:r w:rsidRPr="00E535F3">
        <w:t>-Zaključak o postavljanju vertikalne signalizacije u ul. Letovanička,</w:t>
      </w:r>
    </w:p>
    <w:p w:rsidR="00E535F3" w:rsidRPr="00E535F3" w:rsidRDefault="00E535F3" w:rsidP="00E535F3">
      <w:pPr>
        <w:spacing w:line="240" w:lineRule="auto"/>
      </w:pPr>
      <w:r w:rsidRPr="00E535F3">
        <w:t xml:space="preserve">- Zaključak o rješenju pravnih i komunalnih pitanja u ul. Letovanička, </w:t>
      </w:r>
    </w:p>
    <w:p w:rsidR="00E535F3" w:rsidRPr="00E535F3" w:rsidRDefault="00E535F3" w:rsidP="00E535F3">
      <w:pPr>
        <w:spacing w:line="240" w:lineRule="auto"/>
      </w:pPr>
      <w:r w:rsidRPr="00E535F3">
        <w:t>- Zaključak za priključivanje korisnika na kanalizacijski odvod u ul. Savica I. CMP</w:t>
      </w:r>
    </w:p>
    <w:p w:rsidR="00E535F3" w:rsidRPr="00E535F3" w:rsidRDefault="00E535F3" w:rsidP="00E535F3">
      <w:pPr>
        <w:spacing w:line="240" w:lineRule="auto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(Zaključak se prilaže ovom zapisniku i njegov je sastavni dio.)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  <w:rPr>
          <w:b/>
        </w:rPr>
      </w:pPr>
      <w:r w:rsidRPr="00E535F3">
        <w:rPr>
          <w:b/>
        </w:rPr>
        <w:t>Ad3. Pitanja, prijedlozi i obavijesti</w:t>
      </w:r>
    </w:p>
    <w:p w:rsidR="00E535F3" w:rsidRPr="00E535F3" w:rsidRDefault="00E535F3" w:rsidP="00E535F3">
      <w:pPr>
        <w:spacing w:line="240" w:lineRule="auto"/>
        <w:jc w:val="both"/>
        <w:rPr>
          <w:b/>
        </w:rPr>
      </w:pPr>
    </w:p>
    <w:p w:rsidR="00E535F3" w:rsidRPr="00E535F3" w:rsidRDefault="00E535F3" w:rsidP="00E535F3">
      <w:pPr>
        <w:spacing w:line="240" w:lineRule="auto"/>
        <w:jc w:val="both"/>
      </w:pPr>
      <w:r w:rsidRPr="00E535F3">
        <w:t xml:space="preserve">Predsjednik obavještava članove Vijeća o: 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Pitanja i prijedlozi članova Vijeća:</w:t>
      </w:r>
    </w:p>
    <w:p w:rsidR="00E535F3" w:rsidRPr="00E535F3" w:rsidRDefault="00E535F3" w:rsidP="00E535F3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60"/>
        <w:gridCol w:w="5956"/>
      </w:tblGrid>
      <w:tr w:rsidR="00E535F3" w:rsidRPr="00E535F3" w:rsidTr="00E535F3">
        <w:tc>
          <w:tcPr>
            <w:tcW w:w="567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Član Vijeća</w:t>
            </w:r>
          </w:p>
        </w:tc>
        <w:tc>
          <w:tcPr>
            <w:tcW w:w="9070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  <w:r w:rsidRPr="00E535F3">
              <w:t>Kratak sadržaj pitanja ili prijedloga</w:t>
            </w:r>
          </w:p>
          <w:p w:rsidR="00E535F3" w:rsidRPr="00E535F3" w:rsidRDefault="00E535F3" w:rsidP="00E535F3">
            <w:pPr>
              <w:spacing w:line="240" w:lineRule="auto"/>
              <w:jc w:val="both"/>
            </w:pPr>
          </w:p>
        </w:tc>
      </w:tr>
      <w:tr w:rsidR="00E535F3" w:rsidRPr="00E535F3" w:rsidTr="00E535F3"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</w:tr>
      <w:tr w:rsidR="00E535F3" w:rsidRPr="00E535F3" w:rsidTr="00E535F3"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</w:tr>
      <w:tr w:rsidR="00E535F3" w:rsidRPr="00E535F3" w:rsidTr="00E535F3"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</w:tr>
      <w:tr w:rsidR="00E535F3" w:rsidRPr="00E535F3" w:rsidTr="00E535F3"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  <w:tc>
          <w:tcPr>
            <w:tcW w:w="4508" w:type="dxa"/>
          </w:tcPr>
          <w:p w:rsidR="00E535F3" w:rsidRPr="00E535F3" w:rsidRDefault="00E535F3" w:rsidP="00E535F3">
            <w:pPr>
              <w:spacing w:line="240" w:lineRule="auto"/>
              <w:jc w:val="both"/>
            </w:pPr>
          </w:p>
        </w:tc>
      </w:tr>
    </w:tbl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Sjednica je završila u &lt;upiši sat&gt;.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KLASA: 024-08/26-003/830</w:t>
      </w:r>
    </w:p>
    <w:p w:rsidR="00E535F3" w:rsidRPr="00E535F3" w:rsidRDefault="00E535F3" w:rsidP="00E535F3">
      <w:pPr>
        <w:spacing w:line="240" w:lineRule="auto"/>
        <w:jc w:val="both"/>
      </w:pPr>
      <w:r w:rsidRPr="00E535F3">
        <w:t>URBROJ: 251-13-11-5/003-26-1</w:t>
      </w:r>
    </w:p>
    <w:p w:rsidR="00E535F3" w:rsidRPr="00E535F3" w:rsidRDefault="00E535F3" w:rsidP="00E535F3">
      <w:pPr>
        <w:spacing w:line="240" w:lineRule="auto"/>
        <w:jc w:val="both"/>
      </w:pPr>
      <w:r w:rsidRPr="00E535F3">
        <w:t>Zagreb, 16. travnja 2026.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  <w:r w:rsidRPr="00E535F3">
        <w:t>Zapisnik uredio/la:</w:t>
      </w:r>
    </w:p>
    <w:p w:rsidR="00E535F3" w:rsidRPr="00E535F3" w:rsidRDefault="00E535F3" w:rsidP="00E535F3">
      <w:pPr>
        <w:spacing w:line="240" w:lineRule="auto"/>
        <w:jc w:val="both"/>
      </w:pPr>
      <w:r w:rsidRPr="00E535F3">
        <w:t>&lt;upiši tko je vodio zapisnik&gt;.</w:t>
      </w: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Predsjednik</w:t>
      </w: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Vijeća Mjesnog odbora Savica Šanci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Tomislav Brkić</w:t>
      </w:r>
    </w:p>
    <w:p w:rsidR="00E535F3" w:rsidRPr="00E535F3" w:rsidRDefault="00E535F3" w:rsidP="00E535F3">
      <w:pPr>
        <w:spacing w:line="240" w:lineRule="auto"/>
        <w:rPr>
          <w:u w:val="single"/>
        </w:rPr>
      </w:pPr>
      <w:r w:rsidRPr="00E535F3">
        <w:rPr>
          <w:u w:val="single"/>
        </w:rPr>
        <w:br w:type="page"/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lastRenderedPageBreak/>
        <w:t>Na temelju članka 15. Pravila Vijeća Mjesnog odbora Savica Šanci Vijeće Mjesnog odbora Savica Šanci na</w:t>
      </w:r>
      <w:r w:rsidRPr="00E535F3">
        <w:rPr>
          <w:szCs w:val="24"/>
        </w:rPr>
        <w:softHyphen/>
        <w:t xml:space="preserve"> 11. sjednici, 16. travnja 2026., donosi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</w:p>
    <w:p w:rsidR="00E535F3" w:rsidRPr="00E535F3" w:rsidRDefault="00E535F3" w:rsidP="00E535F3">
      <w:pPr>
        <w:spacing w:line="240" w:lineRule="auto"/>
        <w:rPr>
          <w:b/>
          <w:szCs w:val="24"/>
        </w:rPr>
      </w:pPr>
    </w:p>
    <w:p w:rsidR="00E535F3" w:rsidRPr="00E535F3" w:rsidRDefault="00E535F3" w:rsidP="00E535F3">
      <w:pPr>
        <w:spacing w:line="240" w:lineRule="auto"/>
        <w:rPr>
          <w:b/>
          <w:szCs w:val="24"/>
        </w:rPr>
      </w:pPr>
    </w:p>
    <w:p w:rsidR="00E535F3" w:rsidRPr="00E535F3" w:rsidRDefault="00E535F3" w:rsidP="00E535F3">
      <w:pPr>
        <w:spacing w:line="240" w:lineRule="auto"/>
        <w:jc w:val="center"/>
        <w:rPr>
          <w:b/>
          <w:szCs w:val="24"/>
        </w:rPr>
      </w:pPr>
      <w:bookmarkStart w:id="1" w:name="_Hlk86056386"/>
      <w:r w:rsidRPr="00E535F3">
        <w:rPr>
          <w:b/>
          <w:szCs w:val="24"/>
        </w:rPr>
        <w:t>Z A K L J U Č A K</w:t>
      </w:r>
    </w:p>
    <w:p w:rsidR="00E535F3" w:rsidRPr="00E535F3" w:rsidRDefault="00E535F3" w:rsidP="00E535F3">
      <w:pPr>
        <w:spacing w:line="240" w:lineRule="auto"/>
        <w:ind w:firstLine="708"/>
        <w:jc w:val="center"/>
        <w:rPr>
          <w:b/>
          <w:szCs w:val="24"/>
        </w:rPr>
      </w:pPr>
      <w:r w:rsidRPr="00E535F3">
        <w:rPr>
          <w:b/>
          <w:szCs w:val="24"/>
        </w:rPr>
        <w:t xml:space="preserve">o popisu prioriteta Vijeća Mjesnog odbora  </w:t>
      </w:r>
      <w:r w:rsidRPr="00E535F3">
        <w:rPr>
          <w:szCs w:val="24"/>
        </w:rPr>
        <w:t>Savica Šanci</w:t>
      </w:r>
      <w:r w:rsidRPr="00E535F3">
        <w:rPr>
          <w:b/>
          <w:szCs w:val="24"/>
        </w:rPr>
        <w:t xml:space="preserve"> za Plan komunalnih aktivnosti Gradske četvrti Peščenica-Žitnjak u 2027.</w:t>
      </w:r>
    </w:p>
    <w:p w:rsidR="00E535F3" w:rsidRPr="00E535F3" w:rsidRDefault="00E535F3" w:rsidP="00E535F3">
      <w:pPr>
        <w:spacing w:line="240" w:lineRule="auto"/>
        <w:jc w:val="both"/>
        <w:rPr>
          <w:b/>
          <w:szCs w:val="24"/>
        </w:rPr>
      </w:pPr>
    </w:p>
    <w:p w:rsidR="00E535F3" w:rsidRPr="00E535F3" w:rsidRDefault="00E535F3" w:rsidP="00E535F3">
      <w:pPr>
        <w:numPr>
          <w:ilvl w:val="0"/>
          <w:numId w:val="3"/>
        </w:numPr>
        <w:autoSpaceDE w:val="0"/>
        <w:autoSpaceDN w:val="0"/>
        <w:spacing w:line="240" w:lineRule="auto"/>
        <w:jc w:val="both"/>
        <w:rPr>
          <w:szCs w:val="24"/>
        </w:rPr>
      </w:pPr>
      <w:r w:rsidRPr="00E535F3">
        <w:rPr>
          <w:szCs w:val="24"/>
        </w:rPr>
        <w:t xml:space="preserve">Vijeće Mjesnog odbora Savica Šanci donosi popis prioriteta Gradske četvrti </w:t>
      </w:r>
      <w:r w:rsidRPr="00E535F3">
        <w:rPr>
          <w:b/>
          <w:szCs w:val="24"/>
        </w:rPr>
        <w:t xml:space="preserve">Peščenica-Žitnjak </w:t>
      </w:r>
      <w:r w:rsidRPr="00E535F3">
        <w:rPr>
          <w:szCs w:val="24"/>
        </w:rPr>
        <w:t xml:space="preserve">za Plan komunalnih aktivnosti Gradske četvrti </w:t>
      </w:r>
      <w:r w:rsidRPr="00E535F3">
        <w:rPr>
          <w:b/>
          <w:szCs w:val="24"/>
        </w:rPr>
        <w:t xml:space="preserve">Peščenica-Žitnjak </w:t>
      </w:r>
      <w:r w:rsidRPr="00E535F3">
        <w:rPr>
          <w:szCs w:val="24"/>
        </w:rPr>
        <w:t>u 2027.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</w:p>
    <w:p w:rsidR="00E535F3" w:rsidRPr="00E535F3" w:rsidRDefault="00E535F3" w:rsidP="00E535F3">
      <w:pPr>
        <w:spacing w:line="240" w:lineRule="auto"/>
        <w:ind w:left="284"/>
        <w:jc w:val="both"/>
        <w:rPr>
          <w:szCs w:val="24"/>
        </w:rPr>
      </w:pPr>
    </w:p>
    <w:p w:rsidR="00E535F3" w:rsidRPr="00E535F3" w:rsidRDefault="00E535F3" w:rsidP="00E535F3">
      <w:pPr>
        <w:numPr>
          <w:ilvl w:val="0"/>
          <w:numId w:val="3"/>
        </w:numPr>
        <w:autoSpaceDE w:val="0"/>
        <w:autoSpaceDN w:val="0"/>
        <w:spacing w:line="240" w:lineRule="auto"/>
        <w:ind w:left="284" w:hanging="284"/>
        <w:jc w:val="both"/>
        <w:rPr>
          <w:szCs w:val="24"/>
        </w:rPr>
      </w:pPr>
      <w:r w:rsidRPr="00E535F3">
        <w:rPr>
          <w:bCs/>
          <w:szCs w:val="24"/>
        </w:rPr>
        <w:t xml:space="preserve">Ovaj će Zaključak biti dostavljen Vijeću Gradske četvrti </w:t>
      </w:r>
      <w:r w:rsidRPr="00E535F3">
        <w:rPr>
          <w:b/>
          <w:szCs w:val="24"/>
        </w:rPr>
        <w:t xml:space="preserve">Peščenica-Žitnjak </w:t>
      </w:r>
      <w:r w:rsidRPr="00E535F3">
        <w:rPr>
          <w:bCs/>
          <w:szCs w:val="24"/>
        </w:rPr>
        <w:t xml:space="preserve">i Gradskom uredu za mjesnu samoupravu, promet, civilnu zaštitu i sigurnost. </w:t>
      </w:r>
    </w:p>
    <w:p w:rsidR="00E535F3" w:rsidRPr="00E535F3" w:rsidRDefault="00E535F3" w:rsidP="00E535F3">
      <w:pPr>
        <w:spacing w:line="240" w:lineRule="auto"/>
        <w:rPr>
          <w:szCs w:val="24"/>
        </w:rPr>
      </w:pPr>
    </w:p>
    <w:p w:rsidR="00E535F3" w:rsidRPr="00E535F3" w:rsidRDefault="00E535F3" w:rsidP="00E535F3">
      <w:pPr>
        <w:spacing w:line="240" w:lineRule="auto"/>
        <w:jc w:val="center"/>
        <w:rPr>
          <w:b/>
          <w:i/>
          <w:szCs w:val="24"/>
          <w:u w:val="single"/>
        </w:rPr>
      </w:pPr>
      <w:r w:rsidRPr="00E535F3">
        <w:rPr>
          <w:b/>
          <w:i/>
          <w:szCs w:val="24"/>
          <w:u w:val="single"/>
        </w:rPr>
        <w:t>(Tablice popisa prioriteta,  prikaz mikro lokacija i obuhvata prilažu se ovom zaključku i njegov su sastavni dio.)</w:t>
      </w:r>
    </w:p>
    <w:bookmarkEnd w:id="1"/>
    <w:p w:rsidR="00E535F3" w:rsidRPr="00E535F3" w:rsidRDefault="00E535F3" w:rsidP="00E535F3">
      <w:pPr>
        <w:spacing w:line="240" w:lineRule="auto"/>
        <w:jc w:val="both"/>
        <w:rPr>
          <w:b/>
          <w:bCs/>
          <w:szCs w:val="24"/>
        </w:rPr>
      </w:pPr>
    </w:p>
    <w:p w:rsidR="00E535F3" w:rsidRPr="00E535F3" w:rsidRDefault="00E535F3" w:rsidP="00E535F3">
      <w:pPr>
        <w:spacing w:line="240" w:lineRule="auto"/>
        <w:jc w:val="both"/>
        <w:rPr>
          <w:b/>
          <w:bCs/>
          <w:szCs w:val="24"/>
        </w:rPr>
      </w:pPr>
    </w:p>
    <w:p w:rsidR="00E535F3" w:rsidRPr="00E535F3" w:rsidRDefault="00E535F3" w:rsidP="00E535F3">
      <w:pPr>
        <w:spacing w:line="240" w:lineRule="auto"/>
        <w:jc w:val="both"/>
        <w:rPr>
          <w:szCs w:val="24"/>
          <w:lang w:val="en-GB"/>
        </w:rPr>
      </w:pPr>
      <w:r w:rsidRPr="00E535F3">
        <w:rPr>
          <w:szCs w:val="24"/>
        </w:rPr>
        <w:t>KLASA: 024-08/26-003/830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URBROJ: 251-13-11-5/003-26-3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Zagreb, 13. travnja 2026.</w:t>
      </w:r>
    </w:p>
    <w:p w:rsidR="00E535F3" w:rsidRPr="00E535F3" w:rsidRDefault="00E535F3" w:rsidP="00E535F3">
      <w:pPr>
        <w:spacing w:line="240" w:lineRule="auto"/>
        <w:rPr>
          <w:szCs w:val="24"/>
        </w:rPr>
      </w:pPr>
    </w:p>
    <w:p w:rsidR="00E535F3" w:rsidRPr="00E535F3" w:rsidRDefault="00E535F3" w:rsidP="00E535F3">
      <w:pPr>
        <w:spacing w:line="240" w:lineRule="auto"/>
        <w:rPr>
          <w:szCs w:val="24"/>
        </w:rPr>
      </w:pPr>
    </w:p>
    <w:p w:rsidR="00E535F3" w:rsidRPr="00E535F3" w:rsidRDefault="00E535F3" w:rsidP="00E535F3">
      <w:pPr>
        <w:spacing w:line="240" w:lineRule="auto"/>
        <w:ind w:left="5664"/>
        <w:jc w:val="both"/>
        <w:rPr>
          <w:szCs w:val="24"/>
        </w:rPr>
      </w:pPr>
      <w:r w:rsidRPr="00E535F3">
        <w:rPr>
          <w:szCs w:val="24"/>
        </w:rPr>
        <w:t xml:space="preserve">                                                                                                           </w:t>
      </w:r>
    </w:p>
    <w:p w:rsidR="00E535F3" w:rsidRPr="00E535F3" w:rsidRDefault="00E535F3" w:rsidP="00E535F3">
      <w:pPr>
        <w:spacing w:line="240" w:lineRule="auto"/>
        <w:ind w:left="5664"/>
        <w:jc w:val="center"/>
        <w:rPr>
          <w:b/>
          <w:bCs/>
          <w:szCs w:val="24"/>
        </w:rPr>
      </w:pP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</w:p>
    <w:p w:rsidR="00E535F3" w:rsidRPr="00E535F3" w:rsidRDefault="00E535F3" w:rsidP="00E535F3">
      <w:pPr>
        <w:spacing w:line="240" w:lineRule="auto"/>
        <w:ind w:left="4248"/>
        <w:jc w:val="center"/>
        <w:rPr>
          <w:szCs w:val="24"/>
        </w:rPr>
      </w:pPr>
      <w:r w:rsidRPr="00E535F3">
        <w:rPr>
          <w:szCs w:val="24"/>
        </w:rPr>
        <w:t>PREDSJEDNIK VIJEĆA</w:t>
      </w:r>
    </w:p>
    <w:p w:rsidR="00E535F3" w:rsidRPr="00E535F3" w:rsidRDefault="00E535F3" w:rsidP="00E535F3">
      <w:pPr>
        <w:spacing w:line="240" w:lineRule="auto"/>
        <w:ind w:left="4248"/>
        <w:jc w:val="center"/>
        <w:rPr>
          <w:szCs w:val="24"/>
        </w:rPr>
      </w:pPr>
      <w:r w:rsidRPr="00E535F3">
        <w:rPr>
          <w:szCs w:val="24"/>
        </w:rPr>
        <w:t>MJESNOG ODBORA SAVICA ŠANCI</w:t>
      </w:r>
    </w:p>
    <w:p w:rsidR="00E535F3" w:rsidRPr="00E535F3" w:rsidRDefault="00E535F3" w:rsidP="00E535F3">
      <w:pPr>
        <w:spacing w:line="240" w:lineRule="auto"/>
        <w:ind w:left="4248"/>
        <w:jc w:val="center"/>
        <w:rPr>
          <w:szCs w:val="24"/>
        </w:rPr>
      </w:pPr>
    </w:p>
    <w:p w:rsidR="00E535F3" w:rsidRPr="00E535F3" w:rsidRDefault="00E535F3" w:rsidP="00E535F3">
      <w:pPr>
        <w:spacing w:line="240" w:lineRule="auto"/>
        <w:ind w:left="4248"/>
        <w:jc w:val="center"/>
        <w:rPr>
          <w:szCs w:val="24"/>
        </w:rPr>
      </w:pPr>
      <w:r w:rsidRPr="00E535F3">
        <w:rPr>
          <w:szCs w:val="24"/>
        </w:rPr>
        <w:t>Tomislav Brkić</w:t>
      </w:r>
    </w:p>
    <w:p w:rsidR="00E535F3" w:rsidRPr="00E535F3" w:rsidRDefault="00E535F3" w:rsidP="00E535F3">
      <w:pPr>
        <w:spacing w:line="240" w:lineRule="auto"/>
        <w:ind w:left="4248"/>
        <w:jc w:val="center"/>
        <w:rPr>
          <w:szCs w:val="24"/>
        </w:rPr>
      </w:pPr>
    </w:p>
    <w:p w:rsidR="00E535F3" w:rsidRPr="00E535F3" w:rsidRDefault="00E535F3" w:rsidP="00E535F3">
      <w:pPr>
        <w:spacing w:line="240" w:lineRule="auto"/>
        <w:ind w:left="4248"/>
        <w:jc w:val="center"/>
        <w:rPr>
          <w:szCs w:val="24"/>
        </w:rPr>
      </w:pPr>
    </w:p>
    <w:p w:rsidR="00E535F3" w:rsidRPr="00E535F3" w:rsidRDefault="00E535F3" w:rsidP="00E535F3">
      <w:pPr>
        <w:spacing w:line="240" w:lineRule="auto"/>
        <w:rPr>
          <w:u w:val="single"/>
        </w:rPr>
      </w:pPr>
      <w:r w:rsidRPr="00E535F3">
        <w:rPr>
          <w:u w:val="single"/>
        </w:rPr>
        <w:br w:type="page"/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  <w:r w:rsidRPr="00E535F3">
        <w:lastRenderedPageBreak/>
        <w:t>Na temelju članka 99. Statuta Grada Zagreba (Službeni glasnik Grada Zagreba 23/16, 2/18 i 23/18, 3/20, 3/21 – pročišćeni tekst i 16/22), Vijeće Mjesnog odbora Savica Šanci, na 11. sjednici održanoj 16. travnja 2026., donijelo je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  <w:jc w:val="center"/>
        <w:rPr>
          <w:b/>
        </w:rPr>
      </w:pPr>
      <w:r w:rsidRPr="00E535F3">
        <w:rPr>
          <w:b/>
        </w:rPr>
        <w:t>ZAKLJUČAK</w:t>
      </w:r>
      <w:r w:rsidRPr="00E535F3">
        <w:rPr>
          <w:b/>
        </w:rPr>
        <w:br/>
        <w:t>o postavljanju horizontalne signalizacije u ulicama Velikogorička/Dvorska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  <w:jc w:val="center"/>
        <w:rPr>
          <w:b/>
        </w:rPr>
      </w:pPr>
    </w:p>
    <w:p w:rsidR="00E535F3" w:rsidRPr="00E535F3" w:rsidRDefault="00E535F3" w:rsidP="00E535F3">
      <w:pPr>
        <w:pStyle w:val="StandardWeb"/>
        <w:numPr>
          <w:ilvl w:val="0"/>
          <w:numId w:val="7"/>
        </w:numPr>
        <w:suppressAutoHyphens/>
        <w:spacing w:before="0" w:beforeAutospacing="0" w:after="0" w:afterAutospacing="0"/>
      </w:pPr>
      <w:r w:rsidRPr="00E535F3">
        <w:t>Vijeće Mjesnog odbora Savica Šanci predlaže Vijeću Gradske četvrti Peščenica-Žitnjak da od nadležnog ureda zatraži:</w:t>
      </w:r>
    </w:p>
    <w:p w:rsidR="00E535F3" w:rsidRPr="00E535F3" w:rsidRDefault="00E535F3" w:rsidP="00E535F3">
      <w:pPr>
        <w:pStyle w:val="StandardWeb"/>
        <w:numPr>
          <w:ilvl w:val="0"/>
          <w:numId w:val="5"/>
        </w:numPr>
        <w:suppressAutoHyphens/>
        <w:spacing w:before="0" w:beforeAutospacing="0" w:after="0" w:afterAutospacing="0"/>
      </w:pPr>
      <w:r w:rsidRPr="00E535F3">
        <w:t>postavljanje horizontalne signalizacije u ulicama Velikogorička/Dvorska u pogledu treperećih svjetala na pješačkom prijelazu te iscrtavanje zebri i linija spajanja ulica Velikogorička, Dvorska i Matijevička kako bi linije zaustavljanja vozila unutar raskrižja bile preglednije zbog zavijanja ceste, s ciljem povećanja sigurnosti vozila i pješaka.</w:t>
      </w:r>
    </w:p>
    <w:p w:rsidR="00E535F3" w:rsidRPr="00E535F3" w:rsidRDefault="00E535F3" w:rsidP="00E535F3">
      <w:pPr>
        <w:pStyle w:val="StandardWeb"/>
        <w:numPr>
          <w:ilvl w:val="0"/>
          <w:numId w:val="6"/>
        </w:numPr>
        <w:suppressAutoHyphens/>
        <w:spacing w:before="0" w:beforeAutospacing="0" w:after="0" w:afterAutospacing="0"/>
      </w:pPr>
      <w:r w:rsidRPr="00E535F3">
        <w:t>Izvijesti Vijeće o učinjenom.</w:t>
      </w:r>
    </w:p>
    <w:p w:rsidR="00E535F3" w:rsidRPr="00E535F3" w:rsidRDefault="00E535F3" w:rsidP="00E535F3">
      <w:pPr>
        <w:pStyle w:val="StandardWeb"/>
        <w:numPr>
          <w:ilvl w:val="0"/>
          <w:numId w:val="6"/>
        </w:numPr>
        <w:suppressAutoHyphens/>
        <w:spacing w:before="0" w:beforeAutospacing="0" w:after="0" w:afterAutospacing="0"/>
      </w:pPr>
      <w:r w:rsidRPr="00E535F3">
        <w:t>Ovaj Zaključak će biti dostavljen na daljnje postupanje Vijeću Gradske četvrti Peščenica-Žitnjak.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  <w:r w:rsidRPr="00E535F3">
        <w:t>OBRAZLOŽENJE: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  <w:r w:rsidRPr="00E535F3">
        <w:t>Na predmetnom raskrižju uočeni su problemi preglednosti prometovanja uslijed konfiguracije prometnice i nedostatne horizontalne signalizacije. Postavljanjem dodatne prometne signalizacije i treperećih svjetala na pješačkom prijelazu povećala bi se sigurnost svih sudionika u prometu, osobito pješaka te bi se smanjila mogućnost prometnih nesreća.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KLASA: 024-08/26-003/830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URBROJ: 251-13-11-5/003-26-4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br/>
        <w:t>Zagreb, 16. travnja 2026.</w:t>
      </w:r>
    </w:p>
    <w:p w:rsidR="00E535F3" w:rsidRPr="00E535F3" w:rsidRDefault="00E535F3" w:rsidP="00E535F3">
      <w:pPr>
        <w:spacing w:line="240" w:lineRule="auto"/>
        <w:rPr>
          <w:szCs w:val="24"/>
        </w:rPr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PREDSJEDNIK VIJEĆA</w:t>
      </w: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MJESNOG ODBORA SAVICA ŠANCI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Tomislav Brkić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rPr>
          <w:u w:val="single"/>
        </w:rPr>
      </w:pPr>
      <w:r w:rsidRPr="00E535F3">
        <w:rPr>
          <w:u w:val="single"/>
        </w:rPr>
        <w:br w:type="page"/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lastRenderedPageBreak/>
        <w:t>Na temelju članka 99. Statuta Grada Zagreba (Službeni glasnik Grada Zagreba 23/16, 2/18 i 23/18, 3/20, 3/21 – pročišćeni tekst i 16/22), Vijeće Mjesnog odbora Savica Šanci, na 11. sjednici održanoj 16. travnja 2026., donijelo je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E535F3">
        <w:rPr>
          <w:rFonts w:eastAsia="Times New Roman"/>
          <w:b/>
          <w:szCs w:val="24"/>
          <w:lang w:eastAsia="hr-HR"/>
        </w:rPr>
        <w:t>ZAKLJUČAK</w:t>
      </w:r>
      <w:r w:rsidRPr="00E535F3">
        <w:rPr>
          <w:rFonts w:eastAsia="Times New Roman"/>
          <w:b/>
          <w:szCs w:val="24"/>
          <w:lang w:eastAsia="hr-HR"/>
        </w:rPr>
        <w:br/>
        <w:t>o postavljanju vertikalne signalizacije u ulici Letovanićka od kućnog broja 42 do 68</w:t>
      </w:r>
    </w:p>
    <w:p w:rsidR="00E535F3" w:rsidRPr="00E535F3" w:rsidRDefault="00E535F3" w:rsidP="00E53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E535F3" w:rsidRPr="00E535F3" w:rsidRDefault="00E535F3" w:rsidP="00E535F3">
      <w:pPr>
        <w:numPr>
          <w:ilvl w:val="0"/>
          <w:numId w:val="11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Vijeće Mjesnog odbora Savica Šanci predlaže Vijeću Gradske četvrti Peščenica-Žitnjak da od nadležnog ureda zatraži:</w:t>
      </w:r>
    </w:p>
    <w:p w:rsidR="00E535F3" w:rsidRPr="00E535F3" w:rsidRDefault="00E535F3" w:rsidP="00E535F3">
      <w:pPr>
        <w:numPr>
          <w:ilvl w:val="0"/>
          <w:numId w:val="9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postavljanje prometnog znaka zabrane zaustavljanja i parkiranja u ulici Letovanićka od kućnog broja 42 do 68 zbog sve većeg broja vozila koja se nepropisno parkiraju i blokiraju promet.</w:t>
      </w:r>
    </w:p>
    <w:p w:rsidR="00E535F3" w:rsidRPr="00E535F3" w:rsidRDefault="00E535F3" w:rsidP="00E535F3">
      <w:pPr>
        <w:numPr>
          <w:ilvl w:val="0"/>
          <w:numId w:val="10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Izvijesti Vijeće o učinjenom.</w:t>
      </w:r>
    </w:p>
    <w:p w:rsidR="00E535F3" w:rsidRPr="00E535F3" w:rsidRDefault="00E535F3" w:rsidP="00E535F3">
      <w:pPr>
        <w:numPr>
          <w:ilvl w:val="0"/>
          <w:numId w:val="10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Ovaj Zaključak će biti dostavljen na daljnje postupanje Vijeću Gradske četvrti Peščenica-Žitnjak.</w:t>
      </w:r>
    </w:p>
    <w:p w:rsidR="00E535F3" w:rsidRPr="00E535F3" w:rsidRDefault="00E535F3" w:rsidP="00E535F3">
      <w:pPr>
        <w:spacing w:line="240" w:lineRule="auto"/>
        <w:ind w:left="720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OBRAZLOŽENJE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U predmetnoj ulici evidentiran je povećan broj nepropisno parkiranih vozila koja otežavaju odvijanje prometa i smanjuju sigurnost sudionika u prometu. Postavljanjem odgovarajuće vertikalne prometne signalizacije omogućilo bi se učinkovitije reguliranje prometa i nesmetano prometovanje vozila kroz navedenu ulicu.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KLASA: 024-08/26-003/830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URBROJ: 251-13-11-5/003-26-5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br/>
        <w:t>Zagreb, 16. travnja 2026.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PREDSJEDNIK VIJEĆA</w:t>
      </w: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MJESNOG ODBORA SAVICA ŠANCI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Tomislav Brkić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rPr>
          <w:u w:val="single"/>
        </w:rPr>
      </w:pPr>
      <w:r w:rsidRPr="00E535F3">
        <w:rPr>
          <w:u w:val="single"/>
        </w:rPr>
        <w:br w:type="page"/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lastRenderedPageBreak/>
        <w:t>Na temelju članka 99. Statuta Grada Zagreba (Službeni glasnik Grada Zagreba 23/16, 2/18 i 23/18, 3/20, 3/21 – pročišćeni tekst i 16/22), Vijeće Mjesnog odbora Savica Šanci, na 11. sjednici održanoj 16. travnja 2026., donijelo je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E535F3">
        <w:rPr>
          <w:rFonts w:eastAsia="Times New Roman"/>
          <w:b/>
          <w:szCs w:val="24"/>
          <w:lang w:eastAsia="hr-HR"/>
        </w:rPr>
        <w:t>ZAKLJUČAK</w:t>
      </w:r>
      <w:r w:rsidRPr="00E535F3">
        <w:rPr>
          <w:rFonts w:eastAsia="Times New Roman"/>
          <w:b/>
          <w:szCs w:val="24"/>
          <w:lang w:eastAsia="hr-HR"/>
        </w:rPr>
        <w:br/>
        <w:t>o rješenju pravnih i komunalnih pitanja u ulici Letovanićka od kućnog broja 42 do 68</w:t>
      </w:r>
    </w:p>
    <w:p w:rsidR="00E535F3" w:rsidRPr="00E535F3" w:rsidRDefault="00E535F3" w:rsidP="00E53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</w:p>
    <w:p w:rsidR="00E535F3" w:rsidRPr="00E535F3" w:rsidRDefault="00E535F3" w:rsidP="00E535F3">
      <w:pPr>
        <w:numPr>
          <w:ilvl w:val="0"/>
          <w:numId w:val="15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Vijeće Mjesnog odbora Savica Šanci predlaže Vijeću Gradske četvrti Peščenica-Žitnjak da od nadležnog ureda zatraži:</w:t>
      </w:r>
    </w:p>
    <w:p w:rsidR="00E535F3" w:rsidRPr="00E535F3" w:rsidRDefault="00E535F3" w:rsidP="00E535F3">
      <w:pPr>
        <w:numPr>
          <w:ilvl w:val="0"/>
          <w:numId w:val="13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da zatraži od investitora odnosno vlasnika zgrada u predmetnoj ulici koji su vlasnici dijela asfaltirane površine uz ulicu, asfaltiranje navedenog dijela o vlastitom trošku ili prijepis vlasništva u korist Grada Zagreba kako bi Grad Zagreb mogao ubuduće održavati i asfaltirati predmetnu površinu,</w:t>
      </w:r>
    </w:p>
    <w:p w:rsidR="00E535F3" w:rsidRPr="00E535F3" w:rsidRDefault="00E535F3" w:rsidP="00E535F3">
      <w:pPr>
        <w:numPr>
          <w:ilvl w:val="0"/>
          <w:numId w:val="13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da zatraži od investitora odnosno vlasnika zgrada rješavanje komunalnog pitanja postavljanja tipiziranih bokseva za spremnike otpada na dijelu nekretnine u njihovom vlasništvu uz zgradu.</w:t>
      </w:r>
    </w:p>
    <w:p w:rsidR="00E535F3" w:rsidRPr="00E535F3" w:rsidRDefault="00E535F3" w:rsidP="00E535F3">
      <w:pPr>
        <w:numPr>
          <w:ilvl w:val="0"/>
          <w:numId w:val="14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Izvijesti Vijeće o učinjenom.</w:t>
      </w:r>
    </w:p>
    <w:p w:rsidR="00E535F3" w:rsidRPr="00E535F3" w:rsidRDefault="00E535F3" w:rsidP="00E535F3">
      <w:pPr>
        <w:numPr>
          <w:ilvl w:val="0"/>
          <w:numId w:val="14"/>
        </w:num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Ovaj Zaključak će biti dostavljen na daljnje postupanje Vijeću Gradske četvrti Peščenica-Žitnjak.</w:t>
      </w:r>
    </w:p>
    <w:p w:rsidR="00E535F3" w:rsidRPr="00E535F3" w:rsidRDefault="00E535F3" w:rsidP="00E535F3">
      <w:pPr>
        <w:spacing w:line="240" w:lineRule="auto"/>
        <w:ind w:left="720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OBRAZLOŽENJE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U ulici Letovanićka od kućnog broja 42 do 68 postoje neriješeni imovinsko-pravni i komunalni odnosi koji otežavaju redovno održavanje prometne površine i komunalni red. Rješavanjem pitanja vlasništva nad dijelom asfaltirane površine te postavljanjem tipiziranih bokseva za spremnike otpada unaprijedili bi se komunalni standard i uvjeti života stanovnika predmetne ulice.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</w:pP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KLASA: 024-08/26-003/830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t>URBROJ: 251-13-11-5/003-26-6</w:t>
      </w:r>
    </w:p>
    <w:p w:rsidR="00E535F3" w:rsidRPr="00E535F3" w:rsidRDefault="00E535F3" w:rsidP="00E535F3">
      <w:pPr>
        <w:spacing w:line="240" w:lineRule="auto"/>
        <w:jc w:val="both"/>
        <w:rPr>
          <w:szCs w:val="24"/>
        </w:rPr>
      </w:pPr>
      <w:r w:rsidRPr="00E535F3">
        <w:rPr>
          <w:szCs w:val="24"/>
        </w:rPr>
        <w:br/>
        <w:t>Zagreb, 16. travnja 2026.</w:t>
      </w:r>
    </w:p>
    <w:p w:rsidR="00E535F3" w:rsidRPr="00E535F3" w:rsidRDefault="00E535F3" w:rsidP="00E535F3">
      <w:pPr>
        <w:pStyle w:val="StandardWeb"/>
        <w:suppressAutoHyphens/>
        <w:spacing w:before="0" w:beforeAutospacing="0" w:after="0" w:afterAutospacing="0"/>
        <w:jc w:val="right"/>
      </w:pPr>
      <w:r w:rsidRPr="00E535F3">
        <w:t>.</w:t>
      </w:r>
    </w:p>
    <w:p w:rsidR="00E535F3" w:rsidRPr="00E535F3" w:rsidRDefault="00E535F3" w:rsidP="00E535F3">
      <w:pPr>
        <w:spacing w:line="240" w:lineRule="auto"/>
        <w:rPr>
          <w:szCs w:val="24"/>
        </w:rPr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PREDSJEDNIK VIJEĆA</w:t>
      </w: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MJESNOG ODBORA SAVICA ŠANCI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Tomislav Brkić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rPr>
          <w:u w:val="single"/>
        </w:rPr>
      </w:pPr>
      <w:r w:rsidRPr="00E535F3">
        <w:rPr>
          <w:u w:val="single"/>
        </w:rPr>
        <w:br w:type="page"/>
      </w:r>
    </w:p>
    <w:p w:rsidR="00E535F3" w:rsidRPr="00E535F3" w:rsidRDefault="00E535F3" w:rsidP="00E535F3">
      <w:pPr>
        <w:spacing w:line="240" w:lineRule="auto"/>
        <w:rPr>
          <w:rFonts w:eastAsia="Times New Roman"/>
          <w:bCs/>
          <w:szCs w:val="24"/>
          <w:lang w:eastAsia="hr-HR"/>
        </w:rPr>
      </w:pPr>
      <w:r w:rsidRPr="00E535F3">
        <w:rPr>
          <w:rFonts w:eastAsia="Times New Roman"/>
          <w:bCs/>
          <w:szCs w:val="24"/>
          <w:lang w:eastAsia="hr-HR"/>
        </w:rPr>
        <w:t>Na temelju članka 99. Statuta Grada Zagreba (Službeni glasnik Grada Zagreba 23/16, 2/18 i 23/18, 3/20, 3/21 – pročišćeni tekst i 16/22), Vijeće Mjesnog odbora Savica Šanci, na 11. sjednici održanoj 16. travnja 2026., donijelo je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E535F3">
        <w:rPr>
          <w:rFonts w:eastAsia="Times New Roman"/>
          <w:b/>
          <w:bCs/>
          <w:szCs w:val="24"/>
          <w:lang w:eastAsia="hr-HR"/>
        </w:rPr>
        <w:t>Z A K L J U Č A K</w:t>
      </w:r>
      <w:r w:rsidRPr="00E535F3">
        <w:rPr>
          <w:rFonts w:eastAsia="Times New Roman"/>
          <w:b/>
          <w:szCs w:val="24"/>
          <w:lang w:eastAsia="hr-HR"/>
        </w:rPr>
        <w:br/>
      </w:r>
      <w:r w:rsidRPr="00E535F3">
        <w:rPr>
          <w:rFonts w:eastAsia="Times New Roman"/>
          <w:b/>
          <w:bCs/>
          <w:szCs w:val="24"/>
          <w:lang w:eastAsia="hr-HR"/>
        </w:rPr>
        <w:t>o priključivanju korisnika na vodomjere/kanalizacijski odvod u ul. Savica I. od kućnog broja 38 do 104 te korisnika koji imaju izgrađene kuće oko i na jezeru Savica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bCs/>
          <w:szCs w:val="24"/>
          <w:lang w:eastAsia="hr-HR"/>
        </w:rPr>
        <w:t>1.</w:t>
      </w:r>
      <w:r w:rsidRPr="00E535F3">
        <w:rPr>
          <w:rFonts w:eastAsia="Times New Roman"/>
          <w:szCs w:val="24"/>
          <w:lang w:eastAsia="hr-HR"/>
        </w:rPr>
        <w:t xml:space="preserve"> Vijeće Mjesnog odbora Savica Šanci predlaže Vijeću Gradske četvrti Peščenica–Žitnjak da od nadležnog gradskog upravnog tijela zatraži: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• provođenje očevida radi utvrđivanja jesu li svi korisnici u rezidencijalnom dijelu ul. Savica I. spojeni na dostupne kanalizacijske odvode te imaju li svi korisnici ugrađene vodomjere za potrošnju vode;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• utvrđivanje navoda zaprimljenih od strane Vijeća prema kojima pojedini korisnici, unatoč postojanju dostupnog sustava odvodnje, otpadne vode odnosno fekalije ispuštaju u jezera Savica, čime se potencijalno ugrožava okoliš;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• provjeru jesu li svi korisnici priključeni na sustav opskrbe vodom putem ugrađenih vodomjera te poduzimanje mjera radi provedbe obveznih priključaka na sustav javne odvodnje i sustav javne vodoopskrbe.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Očevid se odnosi na objekte u ul. Savica I. od kućnog broja 38 do 104 te na objekte izgrađene oko i na području jezera Savica.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bCs/>
          <w:szCs w:val="24"/>
          <w:lang w:eastAsia="hr-HR"/>
        </w:rPr>
        <w:t>2.</w:t>
      </w:r>
      <w:r w:rsidRPr="00E535F3">
        <w:rPr>
          <w:rFonts w:eastAsia="Times New Roman"/>
          <w:szCs w:val="24"/>
          <w:lang w:eastAsia="hr-HR"/>
        </w:rPr>
        <w:t xml:space="preserve"> Izvijestiti Vijeće o poduzetim radnjama i učinjenom.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bCs/>
          <w:szCs w:val="24"/>
          <w:lang w:eastAsia="hr-HR"/>
        </w:rPr>
        <w:t>3.</w:t>
      </w:r>
      <w:r w:rsidRPr="00E535F3">
        <w:rPr>
          <w:rFonts w:eastAsia="Times New Roman"/>
          <w:szCs w:val="24"/>
          <w:lang w:eastAsia="hr-HR"/>
        </w:rPr>
        <w:t xml:space="preserve"> Ovaj Zaključak dostavit će se Vijeću Gradske četvrti Peščenica–Žitnjak na daljnje postupanje.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bCs/>
          <w:szCs w:val="24"/>
          <w:lang w:eastAsia="hr-HR"/>
        </w:rPr>
        <w:t>O B R A Z L O Ž E N J E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Vijeće Mjesnog odbora Savica Šanci zaprimilo je informaciju da nije jasno jesu li svi korisnici u rezidencijalnom dijelu ul. Savica I. spojeni na dostupne kanalizacijske odvode te imaju li svi korisnici ugrađene vodomjere za potrošnju vode.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Prema zaprimljenim navodima, pojedini korisnici, unatoč postojanju mogućnosti priključenja na sustav javne odvodnje, otpadne vode odnosno fekalije ispuštaju u jezera Savica, što može predstavljati rizik za okoliš i javno zdravlje. Slijedom navedenoga predlaže se provođenje očevida i poduzimanje odgovarajućih mjera od strane nadležnih tijela.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bCs/>
          <w:szCs w:val="24"/>
          <w:lang w:eastAsia="hr-HR"/>
        </w:rPr>
        <w:t>KLASA:</w:t>
      </w:r>
      <w:r w:rsidRPr="00E535F3">
        <w:rPr>
          <w:rFonts w:eastAsia="Times New Roman"/>
          <w:szCs w:val="24"/>
          <w:lang w:eastAsia="hr-HR"/>
        </w:rPr>
        <w:t xml:space="preserve"> 024-08/26-003/830</w:t>
      </w:r>
      <w:r w:rsidRPr="00E535F3">
        <w:rPr>
          <w:rFonts w:eastAsia="Times New Roman"/>
          <w:szCs w:val="24"/>
          <w:lang w:eastAsia="hr-HR"/>
        </w:rPr>
        <w:br/>
      </w:r>
      <w:r w:rsidRPr="00E535F3">
        <w:rPr>
          <w:rFonts w:eastAsia="Times New Roman"/>
          <w:bCs/>
          <w:szCs w:val="24"/>
          <w:lang w:eastAsia="hr-HR"/>
        </w:rPr>
        <w:t>URBROJ:</w:t>
      </w:r>
      <w:r w:rsidRPr="00E535F3">
        <w:rPr>
          <w:rFonts w:eastAsia="Times New Roman"/>
          <w:szCs w:val="24"/>
          <w:lang w:eastAsia="hr-HR"/>
        </w:rPr>
        <w:t xml:space="preserve"> 251-13-11-5/003-26-5</w:t>
      </w:r>
    </w:p>
    <w:p w:rsidR="00E535F3" w:rsidRPr="00E535F3" w:rsidRDefault="00E535F3" w:rsidP="00E535F3">
      <w:pPr>
        <w:spacing w:line="240" w:lineRule="auto"/>
        <w:rPr>
          <w:rFonts w:eastAsia="Times New Roman"/>
          <w:szCs w:val="24"/>
          <w:lang w:eastAsia="hr-HR"/>
        </w:rPr>
      </w:pPr>
      <w:r w:rsidRPr="00E535F3">
        <w:rPr>
          <w:rFonts w:eastAsia="Times New Roman"/>
          <w:szCs w:val="24"/>
          <w:lang w:eastAsia="hr-HR"/>
        </w:rPr>
        <w:t>Zagreb, 16. travnja 2026.</w:t>
      </w: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jc w:val="both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PREDSJEDNIK VIJEĆA</w:t>
      </w: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MJESNOG ODBORA SAVICA ŠANCI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  <w:r w:rsidRPr="00E535F3">
        <w:t>Tomislav Brkić</w:t>
      </w:r>
    </w:p>
    <w:p w:rsidR="00E535F3" w:rsidRPr="00E535F3" w:rsidRDefault="00E535F3" w:rsidP="00E535F3">
      <w:pPr>
        <w:spacing w:line="240" w:lineRule="auto"/>
        <w:ind w:left="4248"/>
        <w:jc w:val="center"/>
      </w:pPr>
    </w:p>
    <w:p w:rsidR="00E535F3" w:rsidRPr="00E535F3" w:rsidRDefault="00E535F3" w:rsidP="00E535F3">
      <w:pPr>
        <w:spacing w:line="240" w:lineRule="auto"/>
        <w:ind w:left="4248"/>
        <w:jc w:val="center"/>
      </w:pPr>
    </w:p>
    <w:bookmarkEnd w:id="0"/>
    <w:p w:rsidR="00E535F3" w:rsidRPr="00E535F3" w:rsidRDefault="00E535F3" w:rsidP="00E535F3">
      <w:pPr>
        <w:spacing w:line="240" w:lineRule="auto"/>
        <w:ind w:right="2358"/>
        <w:jc w:val="both"/>
        <w:rPr>
          <w:u w:val="single"/>
        </w:rPr>
      </w:pPr>
    </w:p>
    <w:sectPr w:rsidR="00E535F3" w:rsidRPr="00E535F3" w:rsidSect="00E535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1FB6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2272E6"/>
    <w:multiLevelType w:val="multilevel"/>
    <w:tmpl w:val="7CD2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35F35"/>
    <w:multiLevelType w:val="multilevel"/>
    <w:tmpl w:val="80802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26C6E"/>
    <w:multiLevelType w:val="multilevel"/>
    <w:tmpl w:val="6B8C3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B100EE"/>
    <w:multiLevelType w:val="multilevel"/>
    <w:tmpl w:val="2E560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5C5309"/>
    <w:multiLevelType w:val="multilevel"/>
    <w:tmpl w:val="83A6E1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AB47CD"/>
    <w:multiLevelType w:val="multilevel"/>
    <w:tmpl w:val="6B8C38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1CA08B4"/>
    <w:multiLevelType w:val="multilevel"/>
    <w:tmpl w:val="4208AB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346537"/>
    <w:multiLevelType w:val="multilevel"/>
    <w:tmpl w:val="808024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DE7C29"/>
    <w:multiLevelType w:val="multilevel"/>
    <w:tmpl w:val="2E560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9175EE"/>
    <w:multiLevelType w:val="multilevel"/>
    <w:tmpl w:val="E58AA1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8A55169"/>
    <w:multiLevelType w:val="multilevel"/>
    <w:tmpl w:val="BAA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634572"/>
    <w:multiLevelType w:val="multilevel"/>
    <w:tmpl w:val="EF52E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0F6CEB"/>
    <w:multiLevelType w:val="hybridMultilevel"/>
    <w:tmpl w:val="EFAC6250"/>
    <w:lvl w:ilvl="0" w:tplc="8E6AE55E">
      <w:start w:val="1"/>
      <w:numFmt w:val="decimal"/>
      <w:lvlText w:val="%1.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3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</w:num>
  <w:num w:numId="6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F3"/>
    <w:rsid w:val="00504E00"/>
    <w:rsid w:val="00E5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A3F958-544D-4495-82A0-459A813080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53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andardWeb">
    <w:name w:val="Normal (Web)"/>
    <w:basedOn w:val="Normal"/>
    <w:uiPriority w:val="99"/>
    <w:semiHidden/>
    <w:unhideWhenUsed/>
    <w:rsid w:val="00E535F3"/>
    <w:pPr>
      <w:suppressAutoHyphens w:val="0"/>
      <w:spacing w:before="100" w:beforeAutospacing="1" w:after="100" w:afterAutospacing="1" w:line="240" w:lineRule="auto"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1670</Words>
  <Characters>9519</Characters>
  <Application>Microsoft Office Word</Application>
  <DocSecurity>0</DocSecurity>
  <Lines>79</Lines>
  <Paragraphs>22</Paragraphs>
  <ScaleCrop>false</ScaleCrop>
  <Company/>
  <LinksUpToDate>false</LinksUpToDate>
  <CharactersWithSpaces>11167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1</cp:revision>
  <dcterms:created xsi:type="dcterms:W3CDTF">2026-05-21T08:12:00Z</dcterms:created>
  <dcterms:modified xsi:type="dcterms:W3CDTF">2026-05-21T08:12:00Z</dcterms:modified>
</cp:coreProperties>
</file>