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0572" w:rsidRPr="005B7B4B" w:rsidRDefault="005B7B4B" w:rsidP="005B7B4B">
      <w:pPr>
        <w:spacing w:line="240" w:lineRule="auto"/>
        <w:jc w:val="center"/>
        <w:rPr>
          <w:b/>
        </w:rPr>
      </w:pPr>
      <w:bookmarkStart w:id="0" w:name="_GoBack"/>
      <w:r w:rsidRPr="005B7B4B">
        <w:rPr>
          <w:b/>
        </w:rPr>
        <w:t>Z A P I S N I K</w:t>
      </w:r>
    </w:p>
    <w:p w:rsidR="005B7B4B" w:rsidRPr="005B7B4B" w:rsidRDefault="005B7B4B" w:rsidP="005B7B4B">
      <w:pPr>
        <w:spacing w:line="240" w:lineRule="auto"/>
        <w:jc w:val="center"/>
        <w:rPr>
          <w:b/>
        </w:rPr>
      </w:pPr>
      <w:r w:rsidRPr="005B7B4B">
        <w:rPr>
          <w:b/>
        </w:rPr>
        <w:t xml:space="preserve">8. sjednice Vijeća Mjesnog odbora Kozari Putevi održane 13. siječnja 2026. </w:t>
      </w:r>
    </w:p>
    <w:p w:rsidR="005B7B4B" w:rsidRPr="005B7B4B" w:rsidRDefault="005B7B4B" w:rsidP="005B7B4B">
      <w:pPr>
        <w:spacing w:line="240" w:lineRule="auto"/>
        <w:jc w:val="center"/>
        <w:rPr>
          <w:b/>
        </w:rPr>
      </w:pPr>
      <w:r w:rsidRPr="005B7B4B">
        <w:rPr>
          <w:b/>
        </w:rPr>
        <w:t>Zagreb, III. Kozari put III. odvojak 2 s početkom u 19,00 sati</w:t>
      </w:r>
    </w:p>
    <w:p w:rsidR="005B7B4B" w:rsidRPr="005B7B4B" w:rsidRDefault="005B7B4B" w:rsidP="005B7B4B">
      <w:pPr>
        <w:spacing w:line="240" w:lineRule="auto"/>
        <w:jc w:val="both"/>
      </w:pPr>
    </w:p>
    <w:p w:rsidR="005B7B4B" w:rsidRPr="005B7B4B" w:rsidRDefault="005B7B4B" w:rsidP="005B7B4B">
      <w:pPr>
        <w:spacing w:line="240" w:lineRule="auto"/>
        <w:jc w:val="both"/>
      </w:pPr>
      <w:r w:rsidRPr="005B7B4B">
        <w:t>Nazočni članovi Vijeća:</w:t>
      </w:r>
    </w:p>
    <w:p w:rsidR="005B7B4B" w:rsidRPr="005B7B4B" w:rsidRDefault="005B7B4B" w:rsidP="005B7B4B">
      <w:pPr>
        <w:spacing w:line="240" w:lineRule="auto"/>
        <w:jc w:val="both"/>
      </w:pPr>
      <w:r w:rsidRPr="005B7B4B">
        <w:t>Filip Knežević, Marijana Karlović, Ilija Čičak, Damir Tabaković, Mirko Vuksanović, Josipa Deronja i Jelosava Tunjić.</w:t>
      </w:r>
    </w:p>
    <w:p w:rsidR="005B7B4B" w:rsidRPr="005B7B4B" w:rsidRDefault="005B7B4B" w:rsidP="005B7B4B">
      <w:pPr>
        <w:spacing w:line="240" w:lineRule="auto"/>
        <w:jc w:val="both"/>
      </w:pPr>
    </w:p>
    <w:p w:rsidR="005B7B4B" w:rsidRPr="005B7B4B" w:rsidRDefault="005B7B4B" w:rsidP="005B7B4B">
      <w:pPr>
        <w:spacing w:line="240" w:lineRule="auto"/>
        <w:jc w:val="both"/>
      </w:pPr>
      <w:r w:rsidRPr="005B7B4B">
        <w:t>Odsutni članovi Vijeća :</w:t>
      </w:r>
    </w:p>
    <w:p w:rsidR="005B7B4B" w:rsidRPr="005B7B4B" w:rsidRDefault="005B7B4B" w:rsidP="005B7B4B">
      <w:pPr>
        <w:spacing w:line="240" w:lineRule="auto"/>
        <w:jc w:val="both"/>
      </w:pPr>
    </w:p>
    <w:p w:rsidR="005B7B4B" w:rsidRPr="005B7B4B" w:rsidRDefault="005B7B4B" w:rsidP="005B7B4B">
      <w:pPr>
        <w:spacing w:line="240" w:lineRule="auto"/>
        <w:jc w:val="both"/>
      </w:pPr>
    </w:p>
    <w:p w:rsidR="005B7B4B" w:rsidRPr="005B7B4B" w:rsidRDefault="005B7B4B" w:rsidP="005B7B4B">
      <w:pPr>
        <w:spacing w:line="240" w:lineRule="auto"/>
        <w:jc w:val="both"/>
      </w:pPr>
      <w:r w:rsidRPr="005B7B4B">
        <w:t xml:space="preserve">Ostali nazočni: </w:t>
      </w:r>
    </w:p>
    <w:p w:rsidR="005B7B4B" w:rsidRPr="005B7B4B" w:rsidRDefault="005B7B4B" w:rsidP="005B7B4B">
      <w:pPr>
        <w:spacing w:line="240" w:lineRule="auto"/>
        <w:jc w:val="both"/>
      </w:pPr>
    </w:p>
    <w:p w:rsidR="005B7B4B" w:rsidRPr="005B7B4B" w:rsidRDefault="005B7B4B" w:rsidP="005B7B4B">
      <w:pPr>
        <w:spacing w:line="240" w:lineRule="auto"/>
        <w:jc w:val="both"/>
      </w:pPr>
      <w:r w:rsidRPr="005B7B4B">
        <w:t>Predsjedava gospodin Filip Knežević, predsjednik Vijeća.</w:t>
      </w:r>
    </w:p>
    <w:p w:rsidR="005B7B4B" w:rsidRPr="005B7B4B" w:rsidRDefault="005B7B4B" w:rsidP="005B7B4B">
      <w:pPr>
        <w:spacing w:line="240" w:lineRule="auto"/>
        <w:jc w:val="both"/>
      </w:pPr>
    </w:p>
    <w:p w:rsidR="005B7B4B" w:rsidRPr="005B7B4B" w:rsidRDefault="005B7B4B" w:rsidP="005B7B4B">
      <w:pPr>
        <w:spacing w:line="240" w:lineRule="auto"/>
        <w:jc w:val="both"/>
      </w:pPr>
      <w:r w:rsidRPr="005B7B4B">
        <w:t xml:space="preserve">Zapisnik vodi: </w:t>
      </w:r>
    </w:p>
    <w:p w:rsidR="005B7B4B" w:rsidRPr="005B7B4B" w:rsidRDefault="005B7B4B" w:rsidP="005B7B4B">
      <w:pPr>
        <w:spacing w:line="240" w:lineRule="auto"/>
        <w:jc w:val="both"/>
      </w:pPr>
    </w:p>
    <w:p w:rsidR="005B7B4B" w:rsidRPr="005B7B4B" w:rsidRDefault="005B7B4B" w:rsidP="005B7B4B">
      <w:pPr>
        <w:spacing w:line="240" w:lineRule="auto"/>
        <w:jc w:val="both"/>
      </w:pPr>
    </w:p>
    <w:p w:rsidR="005B7B4B" w:rsidRPr="005B7B4B" w:rsidRDefault="005B7B4B" w:rsidP="005B7B4B">
      <w:pPr>
        <w:spacing w:line="240" w:lineRule="auto"/>
        <w:jc w:val="both"/>
      </w:pPr>
      <w:r w:rsidRPr="005B7B4B">
        <w:t>Predsjednik konstatira da je nazočno 7 od ukupno 7 članova Vijeća, što znači da Vijeće može pravovaljano odlučivati, te otvara 8. sjednicu Vijeća Mjesnog odbora.</w:t>
      </w:r>
    </w:p>
    <w:p w:rsidR="005B7B4B" w:rsidRPr="005B7B4B" w:rsidRDefault="005B7B4B" w:rsidP="005B7B4B">
      <w:pPr>
        <w:spacing w:line="240" w:lineRule="auto"/>
        <w:jc w:val="both"/>
      </w:pPr>
    </w:p>
    <w:p w:rsidR="005B7B4B" w:rsidRPr="005B7B4B" w:rsidRDefault="005B7B4B" w:rsidP="005B7B4B">
      <w:pPr>
        <w:spacing w:line="240" w:lineRule="auto"/>
        <w:jc w:val="both"/>
      </w:pPr>
      <w:r w:rsidRPr="005B7B4B">
        <w:t>Predsjednik Vijeća daje zapisnik 7. sjednice na verifikaciju.</w:t>
      </w:r>
    </w:p>
    <w:p w:rsidR="005B7B4B" w:rsidRPr="005B7B4B" w:rsidRDefault="005B7B4B" w:rsidP="005B7B4B">
      <w:pPr>
        <w:spacing w:line="240" w:lineRule="auto"/>
        <w:jc w:val="both"/>
      </w:pPr>
      <w:r w:rsidRPr="005B7B4B">
        <w:t>Vijeće prihvaća tekst Zapisnika 7. sjednice Vijeća, bez izmjena (ako nema izmjena) – sa sljedećim izmjenama:</w:t>
      </w:r>
    </w:p>
    <w:p w:rsidR="005B7B4B" w:rsidRPr="005B7B4B" w:rsidRDefault="005B7B4B" w:rsidP="005B7B4B">
      <w:pPr>
        <w:spacing w:line="240" w:lineRule="auto"/>
        <w:jc w:val="both"/>
      </w:pPr>
    </w:p>
    <w:p w:rsidR="005B7B4B" w:rsidRPr="005B7B4B" w:rsidRDefault="005B7B4B" w:rsidP="005B7B4B">
      <w:pPr>
        <w:spacing w:line="240" w:lineRule="auto"/>
        <w:jc w:val="both"/>
      </w:pPr>
      <w:r w:rsidRPr="005B7B4B">
        <w:t>Na prijedlog predsjednika i Vijećnika XY Vijeće jednoglasno / većinom (ako je većinom onda upisati koliko glasova ZA, koliko PROTIV) glasova utvrđuje dopunjeni ili izmijenjeni (ovisno o situaciji)</w:t>
      </w:r>
    </w:p>
    <w:p w:rsidR="005B7B4B" w:rsidRPr="005B7B4B" w:rsidRDefault="005B7B4B" w:rsidP="005B7B4B">
      <w:pPr>
        <w:spacing w:line="240" w:lineRule="auto"/>
        <w:jc w:val="both"/>
      </w:pPr>
    </w:p>
    <w:p w:rsidR="005B7B4B" w:rsidRPr="005B7B4B" w:rsidRDefault="005B7B4B" w:rsidP="005B7B4B">
      <w:pPr>
        <w:spacing w:line="240" w:lineRule="auto"/>
        <w:jc w:val="both"/>
      </w:pPr>
    </w:p>
    <w:p w:rsidR="005B7B4B" w:rsidRPr="005B7B4B" w:rsidRDefault="005B7B4B" w:rsidP="005B7B4B">
      <w:pPr>
        <w:spacing w:line="240" w:lineRule="auto"/>
        <w:jc w:val="center"/>
        <w:rPr>
          <w:b/>
        </w:rPr>
      </w:pPr>
      <w:r w:rsidRPr="005B7B4B">
        <w:rPr>
          <w:b/>
        </w:rPr>
        <w:t>DNEVNI  RED</w:t>
      </w:r>
    </w:p>
    <w:p w:rsidR="005B7B4B" w:rsidRPr="005B7B4B" w:rsidRDefault="005B7B4B" w:rsidP="005B7B4B">
      <w:pPr>
        <w:spacing w:line="240" w:lineRule="auto"/>
        <w:jc w:val="center"/>
        <w:rPr>
          <w:b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4"/>
        <w:gridCol w:w="8472"/>
      </w:tblGrid>
      <w:tr w:rsidR="005B7B4B" w:rsidRPr="005B7B4B" w:rsidTr="005B7B4B">
        <w:tc>
          <w:tcPr>
            <w:tcW w:w="567" w:type="dxa"/>
            <w:shd w:val="clear" w:color="auto" w:fill="auto"/>
          </w:tcPr>
          <w:p w:rsidR="005B7B4B" w:rsidRPr="005B7B4B" w:rsidRDefault="005B7B4B" w:rsidP="005B7B4B">
            <w:pPr>
              <w:spacing w:line="240" w:lineRule="auto"/>
              <w:jc w:val="both"/>
            </w:pPr>
            <w:r w:rsidRPr="005B7B4B">
              <w:t xml:space="preserve">1. </w:t>
            </w:r>
          </w:p>
        </w:tc>
        <w:tc>
          <w:tcPr>
            <w:tcW w:w="9070" w:type="dxa"/>
            <w:shd w:val="clear" w:color="auto" w:fill="auto"/>
          </w:tcPr>
          <w:p w:rsidR="005B7B4B" w:rsidRPr="005B7B4B" w:rsidRDefault="005B7B4B" w:rsidP="005B7B4B">
            <w:pPr>
              <w:spacing w:line="240" w:lineRule="auto"/>
              <w:jc w:val="both"/>
            </w:pPr>
            <w:r w:rsidRPr="005B7B4B">
              <w:t>Zaključci o aktualnoj prometnoj i komunalnoj problematici - donošenje zaključaka</w:t>
            </w:r>
          </w:p>
        </w:tc>
      </w:tr>
      <w:tr w:rsidR="005B7B4B" w:rsidRPr="005B7B4B" w:rsidTr="005B7B4B">
        <w:tc>
          <w:tcPr>
            <w:tcW w:w="567" w:type="dxa"/>
            <w:shd w:val="clear" w:color="auto" w:fill="auto"/>
          </w:tcPr>
          <w:p w:rsidR="005B7B4B" w:rsidRPr="005B7B4B" w:rsidRDefault="005B7B4B" w:rsidP="005B7B4B">
            <w:pPr>
              <w:spacing w:line="240" w:lineRule="auto"/>
              <w:jc w:val="both"/>
            </w:pPr>
            <w:r w:rsidRPr="005B7B4B">
              <w:t xml:space="preserve">2. </w:t>
            </w:r>
          </w:p>
        </w:tc>
        <w:tc>
          <w:tcPr>
            <w:tcW w:w="9070" w:type="dxa"/>
            <w:shd w:val="clear" w:color="auto" w:fill="auto"/>
          </w:tcPr>
          <w:p w:rsidR="005B7B4B" w:rsidRPr="005B7B4B" w:rsidRDefault="005B7B4B" w:rsidP="005B7B4B">
            <w:pPr>
              <w:spacing w:line="240" w:lineRule="auto"/>
              <w:jc w:val="both"/>
            </w:pPr>
            <w:r w:rsidRPr="005B7B4B">
              <w:t>Pitanja, prijedlozi i obavijesti</w:t>
            </w:r>
          </w:p>
          <w:p w:rsidR="005B7B4B" w:rsidRPr="005B7B4B" w:rsidRDefault="005B7B4B" w:rsidP="005B7B4B">
            <w:pPr>
              <w:spacing w:line="240" w:lineRule="auto"/>
              <w:jc w:val="both"/>
            </w:pPr>
          </w:p>
          <w:p w:rsidR="005B7B4B" w:rsidRPr="005B7B4B" w:rsidRDefault="005B7B4B" w:rsidP="005B7B4B">
            <w:pPr>
              <w:spacing w:line="240" w:lineRule="auto"/>
              <w:jc w:val="both"/>
            </w:pPr>
          </w:p>
          <w:p w:rsidR="005B7B4B" w:rsidRPr="005B7B4B" w:rsidRDefault="005B7B4B" w:rsidP="005B7B4B">
            <w:pPr>
              <w:spacing w:line="240" w:lineRule="auto"/>
              <w:jc w:val="both"/>
            </w:pPr>
          </w:p>
        </w:tc>
      </w:tr>
    </w:tbl>
    <w:p w:rsidR="005B7B4B" w:rsidRPr="005B7B4B" w:rsidRDefault="005B7B4B" w:rsidP="005B7B4B">
      <w:pPr>
        <w:spacing w:line="240" w:lineRule="auto"/>
        <w:jc w:val="both"/>
        <w:rPr>
          <w:b/>
        </w:rPr>
      </w:pPr>
      <w:r w:rsidRPr="005B7B4B">
        <w:rPr>
          <w:b/>
        </w:rPr>
        <w:t>Ad1. Zaključci o aktualnoj prometnoj i komunalnoj problematici - donošenje zaključaka</w:t>
      </w:r>
    </w:p>
    <w:p w:rsidR="005B7B4B" w:rsidRPr="005B7B4B" w:rsidRDefault="005B7B4B" w:rsidP="005B7B4B">
      <w:pPr>
        <w:spacing w:line="240" w:lineRule="auto"/>
        <w:jc w:val="both"/>
        <w:rPr>
          <w:b/>
        </w:rPr>
      </w:pPr>
    </w:p>
    <w:p w:rsidR="005B7B4B" w:rsidRPr="005B7B4B" w:rsidRDefault="005B7B4B" w:rsidP="005B7B4B">
      <w:pPr>
        <w:spacing w:line="240" w:lineRule="auto"/>
        <w:jc w:val="both"/>
      </w:pPr>
      <w:r w:rsidRPr="005B7B4B">
        <w:t>Uvodno obrazloženje iznosi Predsjednik Vijeća (ili se navodi ime i prezime Vijećnika kojem predsjednik dozvoli da izloži obrazloženje točke dnevnog reda).</w:t>
      </w:r>
    </w:p>
    <w:p w:rsidR="005B7B4B" w:rsidRPr="005B7B4B" w:rsidRDefault="005B7B4B" w:rsidP="005B7B4B">
      <w:pPr>
        <w:spacing w:line="240" w:lineRule="auto"/>
        <w:jc w:val="both"/>
      </w:pPr>
    </w:p>
    <w:p w:rsidR="005B7B4B" w:rsidRPr="005B7B4B" w:rsidRDefault="005B7B4B" w:rsidP="005B7B4B">
      <w:pPr>
        <w:spacing w:line="240" w:lineRule="auto"/>
        <w:jc w:val="both"/>
      </w:pPr>
    </w:p>
    <w:p w:rsidR="005B7B4B" w:rsidRPr="005B7B4B" w:rsidRDefault="005B7B4B" w:rsidP="005B7B4B">
      <w:pPr>
        <w:spacing w:line="240" w:lineRule="auto"/>
        <w:jc w:val="both"/>
      </w:pPr>
      <w:r w:rsidRPr="005B7B4B">
        <w:t xml:space="preserve">U raspravi sudjeluju: Filip Knežević, Marijana Karlović, Ilija Čičak, Damir Tabaković, Mirko Vuksanović, Josipa Deronja i Jelosava Tunjić, </w:t>
      </w:r>
    </w:p>
    <w:p w:rsidR="005B7B4B" w:rsidRPr="005B7B4B" w:rsidRDefault="005B7B4B" w:rsidP="005B7B4B">
      <w:pPr>
        <w:spacing w:line="240" w:lineRule="auto"/>
        <w:jc w:val="both"/>
      </w:pPr>
    </w:p>
    <w:p w:rsidR="005B7B4B" w:rsidRPr="005B7B4B" w:rsidRDefault="005B7B4B" w:rsidP="005B7B4B">
      <w:pPr>
        <w:spacing w:line="240" w:lineRule="auto"/>
        <w:jc w:val="both"/>
      </w:pPr>
      <w:r w:rsidRPr="005B7B4B">
        <w:t>Vijeće jednoglasno donosi</w:t>
      </w:r>
    </w:p>
    <w:p w:rsidR="005B7B4B" w:rsidRPr="005B7B4B" w:rsidRDefault="005B7B4B" w:rsidP="005B7B4B">
      <w:pPr>
        <w:spacing w:line="240" w:lineRule="auto"/>
        <w:jc w:val="both"/>
      </w:pPr>
    </w:p>
    <w:p w:rsidR="005B7B4B" w:rsidRPr="005B7B4B" w:rsidRDefault="005B7B4B" w:rsidP="005B7B4B">
      <w:pPr>
        <w:spacing w:line="240" w:lineRule="auto"/>
        <w:jc w:val="both"/>
      </w:pPr>
    </w:p>
    <w:p w:rsidR="005B7B4B" w:rsidRPr="005B7B4B" w:rsidRDefault="005B7B4B" w:rsidP="005B7B4B">
      <w:pPr>
        <w:spacing w:line="240" w:lineRule="auto"/>
      </w:pPr>
      <w:r w:rsidRPr="005B7B4B">
        <w:t xml:space="preserve"> Zaključci  o aktualnoj prometnoj i komunalnoj problematici - donošenje zaključaka</w:t>
      </w:r>
    </w:p>
    <w:p w:rsidR="005B7B4B" w:rsidRPr="005B7B4B" w:rsidRDefault="005B7B4B" w:rsidP="005B7B4B">
      <w:pPr>
        <w:spacing w:line="240" w:lineRule="auto"/>
      </w:pPr>
    </w:p>
    <w:p w:rsidR="005B7B4B" w:rsidRPr="005B7B4B" w:rsidRDefault="005B7B4B" w:rsidP="005B7B4B">
      <w:pPr>
        <w:spacing w:line="240" w:lineRule="auto"/>
        <w:jc w:val="both"/>
      </w:pPr>
      <w:r w:rsidRPr="005B7B4B">
        <w:t>(Zaključak se prilaže ovom zapisniku i njegov je sastavni dio.)</w:t>
      </w:r>
    </w:p>
    <w:p w:rsidR="005B7B4B" w:rsidRPr="005B7B4B" w:rsidRDefault="005B7B4B" w:rsidP="005B7B4B">
      <w:pPr>
        <w:spacing w:line="240" w:lineRule="auto"/>
        <w:jc w:val="both"/>
      </w:pPr>
    </w:p>
    <w:p w:rsidR="005B7B4B" w:rsidRPr="005B7B4B" w:rsidRDefault="005B7B4B" w:rsidP="005B7B4B">
      <w:pPr>
        <w:spacing w:line="240" w:lineRule="auto"/>
        <w:jc w:val="both"/>
        <w:rPr>
          <w:b/>
        </w:rPr>
      </w:pPr>
      <w:r w:rsidRPr="005B7B4B">
        <w:rPr>
          <w:b/>
        </w:rPr>
        <w:t>Ad2. Pitanja, prijedlozi i obavijesti</w:t>
      </w:r>
    </w:p>
    <w:p w:rsidR="005B7B4B" w:rsidRPr="005B7B4B" w:rsidRDefault="005B7B4B" w:rsidP="005B7B4B">
      <w:pPr>
        <w:spacing w:line="240" w:lineRule="auto"/>
        <w:jc w:val="both"/>
        <w:rPr>
          <w:b/>
        </w:rPr>
      </w:pPr>
    </w:p>
    <w:p w:rsidR="005B7B4B" w:rsidRPr="005B7B4B" w:rsidRDefault="005B7B4B" w:rsidP="005B7B4B">
      <w:pPr>
        <w:spacing w:line="240" w:lineRule="auto"/>
        <w:jc w:val="both"/>
        <w:rPr>
          <w:b/>
        </w:rPr>
      </w:pPr>
    </w:p>
    <w:p w:rsidR="005B7B4B" w:rsidRPr="005B7B4B" w:rsidRDefault="005B7B4B" w:rsidP="005B7B4B">
      <w:pPr>
        <w:spacing w:line="240" w:lineRule="auto"/>
        <w:jc w:val="both"/>
      </w:pPr>
      <w:r w:rsidRPr="005B7B4B">
        <w:t xml:space="preserve">Predsjednik obavještava članove Vijeća o: </w:t>
      </w:r>
    </w:p>
    <w:p w:rsidR="005B7B4B" w:rsidRPr="005B7B4B" w:rsidRDefault="005B7B4B" w:rsidP="005B7B4B">
      <w:pPr>
        <w:spacing w:line="240" w:lineRule="auto"/>
        <w:jc w:val="both"/>
      </w:pPr>
    </w:p>
    <w:p w:rsidR="005B7B4B" w:rsidRPr="005B7B4B" w:rsidRDefault="005B7B4B" w:rsidP="005B7B4B">
      <w:pPr>
        <w:spacing w:line="240" w:lineRule="auto"/>
        <w:jc w:val="both"/>
      </w:pPr>
    </w:p>
    <w:p w:rsidR="005B7B4B" w:rsidRPr="005B7B4B" w:rsidRDefault="005B7B4B" w:rsidP="005B7B4B">
      <w:pPr>
        <w:spacing w:line="240" w:lineRule="auto"/>
        <w:jc w:val="both"/>
      </w:pPr>
    </w:p>
    <w:p w:rsidR="005B7B4B" w:rsidRPr="005B7B4B" w:rsidRDefault="005B7B4B" w:rsidP="005B7B4B">
      <w:pPr>
        <w:spacing w:line="240" w:lineRule="auto"/>
        <w:jc w:val="both"/>
      </w:pPr>
      <w:r w:rsidRPr="005B7B4B">
        <w:t>Pitanja i prijedlozi članova Vijeća:</w:t>
      </w:r>
    </w:p>
    <w:p w:rsidR="005B7B4B" w:rsidRPr="005B7B4B" w:rsidRDefault="005B7B4B" w:rsidP="005B7B4B">
      <w:pPr>
        <w:spacing w:line="240" w:lineRule="auto"/>
        <w:jc w:val="both"/>
      </w:pP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3060"/>
        <w:gridCol w:w="5956"/>
      </w:tblGrid>
      <w:tr w:rsidR="005B7B4B" w:rsidRPr="005B7B4B" w:rsidTr="005B7B4B">
        <w:tc>
          <w:tcPr>
            <w:tcW w:w="567" w:type="dxa"/>
          </w:tcPr>
          <w:p w:rsidR="005B7B4B" w:rsidRPr="005B7B4B" w:rsidRDefault="005B7B4B" w:rsidP="005B7B4B">
            <w:pPr>
              <w:spacing w:line="240" w:lineRule="auto"/>
              <w:jc w:val="both"/>
            </w:pPr>
            <w:r w:rsidRPr="005B7B4B">
              <w:t>Član Vijeća</w:t>
            </w:r>
          </w:p>
        </w:tc>
        <w:tc>
          <w:tcPr>
            <w:tcW w:w="9070" w:type="dxa"/>
          </w:tcPr>
          <w:p w:rsidR="005B7B4B" w:rsidRPr="005B7B4B" w:rsidRDefault="005B7B4B" w:rsidP="005B7B4B">
            <w:pPr>
              <w:spacing w:line="240" w:lineRule="auto"/>
              <w:jc w:val="both"/>
            </w:pPr>
            <w:r w:rsidRPr="005B7B4B">
              <w:t>Kratak sadržaj pitanja ili prijedloga</w:t>
            </w:r>
          </w:p>
          <w:p w:rsidR="005B7B4B" w:rsidRPr="005B7B4B" w:rsidRDefault="005B7B4B" w:rsidP="005B7B4B">
            <w:pPr>
              <w:spacing w:line="240" w:lineRule="auto"/>
              <w:jc w:val="both"/>
            </w:pPr>
          </w:p>
        </w:tc>
      </w:tr>
      <w:tr w:rsidR="005B7B4B" w:rsidRPr="005B7B4B" w:rsidTr="005B7B4B">
        <w:tc>
          <w:tcPr>
            <w:tcW w:w="4508" w:type="dxa"/>
          </w:tcPr>
          <w:p w:rsidR="005B7B4B" w:rsidRPr="005B7B4B" w:rsidRDefault="005B7B4B" w:rsidP="005B7B4B">
            <w:pPr>
              <w:spacing w:line="240" w:lineRule="auto"/>
              <w:jc w:val="both"/>
            </w:pPr>
          </w:p>
        </w:tc>
        <w:tc>
          <w:tcPr>
            <w:tcW w:w="4508" w:type="dxa"/>
          </w:tcPr>
          <w:p w:rsidR="005B7B4B" w:rsidRPr="005B7B4B" w:rsidRDefault="005B7B4B" w:rsidP="005B7B4B">
            <w:pPr>
              <w:spacing w:line="240" w:lineRule="auto"/>
              <w:jc w:val="both"/>
            </w:pPr>
          </w:p>
        </w:tc>
      </w:tr>
      <w:tr w:rsidR="005B7B4B" w:rsidRPr="005B7B4B" w:rsidTr="005B7B4B">
        <w:tc>
          <w:tcPr>
            <w:tcW w:w="4508" w:type="dxa"/>
          </w:tcPr>
          <w:p w:rsidR="005B7B4B" w:rsidRPr="005B7B4B" w:rsidRDefault="005B7B4B" w:rsidP="005B7B4B">
            <w:pPr>
              <w:spacing w:line="240" w:lineRule="auto"/>
              <w:jc w:val="both"/>
            </w:pPr>
          </w:p>
        </w:tc>
        <w:tc>
          <w:tcPr>
            <w:tcW w:w="4508" w:type="dxa"/>
          </w:tcPr>
          <w:p w:rsidR="005B7B4B" w:rsidRPr="005B7B4B" w:rsidRDefault="005B7B4B" w:rsidP="005B7B4B">
            <w:pPr>
              <w:spacing w:line="240" w:lineRule="auto"/>
              <w:jc w:val="both"/>
            </w:pPr>
          </w:p>
        </w:tc>
      </w:tr>
      <w:tr w:rsidR="005B7B4B" w:rsidRPr="005B7B4B" w:rsidTr="005B7B4B">
        <w:tc>
          <w:tcPr>
            <w:tcW w:w="4508" w:type="dxa"/>
          </w:tcPr>
          <w:p w:rsidR="005B7B4B" w:rsidRPr="005B7B4B" w:rsidRDefault="005B7B4B" w:rsidP="005B7B4B">
            <w:pPr>
              <w:spacing w:line="240" w:lineRule="auto"/>
              <w:jc w:val="both"/>
            </w:pPr>
          </w:p>
        </w:tc>
        <w:tc>
          <w:tcPr>
            <w:tcW w:w="4508" w:type="dxa"/>
          </w:tcPr>
          <w:p w:rsidR="005B7B4B" w:rsidRPr="005B7B4B" w:rsidRDefault="005B7B4B" w:rsidP="005B7B4B">
            <w:pPr>
              <w:spacing w:line="240" w:lineRule="auto"/>
              <w:jc w:val="both"/>
            </w:pPr>
          </w:p>
        </w:tc>
      </w:tr>
      <w:tr w:rsidR="005B7B4B" w:rsidRPr="005B7B4B" w:rsidTr="005B7B4B">
        <w:tc>
          <w:tcPr>
            <w:tcW w:w="4508" w:type="dxa"/>
          </w:tcPr>
          <w:p w:rsidR="005B7B4B" w:rsidRPr="005B7B4B" w:rsidRDefault="005B7B4B" w:rsidP="005B7B4B">
            <w:pPr>
              <w:spacing w:line="240" w:lineRule="auto"/>
              <w:jc w:val="both"/>
            </w:pPr>
          </w:p>
        </w:tc>
        <w:tc>
          <w:tcPr>
            <w:tcW w:w="4508" w:type="dxa"/>
          </w:tcPr>
          <w:p w:rsidR="005B7B4B" w:rsidRPr="005B7B4B" w:rsidRDefault="005B7B4B" w:rsidP="005B7B4B">
            <w:pPr>
              <w:spacing w:line="240" w:lineRule="auto"/>
              <w:jc w:val="both"/>
            </w:pPr>
          </w:p>
        </w:tc>
      </w:tr>
    </w:tbl>
    <w:p w:rsidR="005B7B4B" w:rsidRPr="005B7B4B" w:rsidRDefault="005B7B4B" w:rsidP="005B7B4B">
      <w:pPr>
        <w:spacing w:line="240" w:lineRule="auto"/>
        <w:jc w:val="both"/>
      </w:pPr>
    </w:p>
    <w:p w:rsidR="005B7B4B" w:rsidRPr="005B7B4B" w:rsidRDefault="005B7B4B" w:rsidP="005B7B4B">
      <w:pPr>
        <w:spacing w:line="240" w:lineRule="auto"/>
        <w:jc w:val="both"/>
      </w:pPr>
    </w:p>
    <w:p w:rsidR="005B7B4B" w:rsidRPr="005B7B4B" w:rsidRDefault="005B7B4B" w:rsidP="005B7B4B">
      <w:pPr>
        <w:spacing w:line="240" w:lineRule="auto"/>
        <w:jc w:val="both"/>
      </w:pPr>
    </w:p>
    <w:p w:rsidR="005B7B4B" w:rsidRPr="005B7B4B" w:rsidRDefault="005B7B4B" w:rsidP="005B7B4B">
      <w:pPr>
        <w:spacing w:line="240" w:lineRule="auto"/>
        <w:jc w:val="both"/>
      </w:pPr>
      <w:r w:rsidRPr="005B7B4B">
        <w:t>Sjednica je završila u &lt;upiši sat&gt;.</w:t>
      </w:r>
    </w:p>
    <w:p w:rsidR="005B7B4B" w:rsidRPr="005B7B4B" w:rsidRDefault="005B7B4B" w:rsidP="005B7B4B">
      <w:pPr>
        <w:spacing w:line="240" w:lineRule="auto"/>
        <w:jc w:val="both"/>
      </w:pPr>
    </w:p>
    <w:p w:rsidR="005B7B4B" w:rsidRPr="005B7B4B" w:rsidRDefault="005B7B4B" w:rsidP="005B7B4B">
      <w:pPr>
        <w:spacing w:line="240" w:lineRule="auto"/>
        <w:jc w:val="both"/>
      </w:pPr>
      <w:r w:rsidRPr="005B7B4B">
        <w:t>KLASA: 024-08/26-003/62</w:t>
      </w:r>
    </w:p>
    <w:p w:rsidR="005B7B4B" w:rsidRPr="005B7B4B" w:rsidRDefault="005B7B4B" w:rsidP="005B7B4B">
      <w:pPr>
        <w:spacing w:line="240" w:lineRule="auto"/>
        <w:jc w:val="both"/>
      </w:pPr>
      <w:r w:rsidRPr="005B7B4B">
        <w:t>URBROJ: 251-13-11-5/004-26-1</w:t>
      </w:r>
    </w:p>
    <w:p w:rsidR="005B7B4B" w:rsidRPr="005B7B4B" w:rsidRDefault="005B7B4B" w:rsidP="005B7B4B">
      <w:pPr>
        <w:spacing w:line="240" w:lineRule="auto"/>
        <w:jc w:val="both"/>
      </w:pPr>
      <w:r w:rsidRPr="005B7B4B">
        <w:t>Zagreb, 13. siječnja 2026.</w:t>
      </w:r>
    </w:p>
    <w:p w:rsidR="005B7B4B" w:rsidRPr="005B7B4B" w:rsidRDefault="005B7B4B" w:rsidP="005B7B4B">
      <w:pPr>
        <w:spacing w:line="240" w:lineRule="auto"/>
        <w:jc w:val="both"/>
      </w:pPr>
    </w:p>
    <w:p w:rsidR="005B7B4B" w:rsidRPr="005B7B4B" w:rsidRDefault="005B7B4B" w:rsidP="005B7B4B">
      <w:pPr>
        <w:spacing w:line="240" w:lineRule="auto"/>
        <w:jc w:val="both"/>
      </w:pPr>
      <w:r w:rsidRPr="005B7B4B">
        <w:t>Zapisnik uredio/la:</w:t>
      </w:r>
    </w:p>
    <w:p w:rsidR="005B7B4B" w:rsidRPr="005B7B4B" w:rsidRDefault="005B7B4B" w:rsidP="005B7B4B">
      <w:pPr>
        <w:spacing w:line="240" w:lineRule="auto"/>
        <w:jc w:val="both"/>
      </w:pPr>
      <w:r w:rsidRPr="005B7B4B">
        <w:t>&lt;upiši tko je vodio zapisnik&gt;.</w:t>
      </w:r>
    </w:p>
    <w:p w:rsidR="005B7B4B" w:rsidRPr="005B7B4B" w:rsidRDefault="005B7B4B" w:rsidP="005B7B4B">
      <w:pPr>
        <w:spacing w:line="240" w:lineRule="auto"/>
        <w:ind w:left="4248"/>
        <w:jc w:val="center"/>
      </w:pPr>
      <w:r w:rsidRPr="005B7B4B">
        <w:t>Predsjednik</w:t>
      </w:r>
    </w:p>
    <w:p w:rsidR="005B7B4B" w:rsidRPr="005B7B4B" w:rsidRDefault="005B7B4B" w:rsidP="005B7B4B">
      <w:pPr>
        <w:spacing w:line="240" w:lineRule="auto"/>
        <w:ind w:left="4248"/>
        <w:jc w:val="center"/>
      </w:pPr>
      <w:r w:rsidRPr="005B7B4B">
        <w:t>Vijeća Mjesnog odbora Kozari Putevi</w:t>
      </w:r>
    </w:p>
    <w:p w:rsidR="005B7B4B" w:rsidRPr="005B7B4B" w:rsidRDefault="005B7B4B" w:rsidP="005B7B4B">
      <w:pPr>
        <w:spacing w:line="240" w:lineRule="auto"/>
        <w:ind w:left="4248"/>
        <w:jc w:val="center"/>
      </w:pPr>
    </w:p>
    <w:p w:rsidR="005B7B4B" w:rsidRPr="005B7B4B" w:rsidRDefault="005B7B4B" w:rsidP="005B7B4B">
      <w:pPr>
        <w:spacing w:line="240" w:lineRule="auto"/>
        <w:ind w:left="4248"/>
        <w:jc w:val="center"/>
      </w:pPr>
      <w:r w:rsidRPr="005B7B4B">
        <w:t>Filip Knežević</w:t>
      </w:r>
    </w:p>
    <w:p w:rsidR="005B7B4B" w:rsidRPr="005B7B4B" w:rsidRDefault="005B7B4B" w:rsidP="005B7B4B">
      <w:pPr>
        <w:spacing w:line="240" w:lineRule="auto"/>
        <w:rPr>
          <w:u w:val="single"/>
        </w:rPr>
      </w:pPr>
      <w:r w:rsidRPr="005B7B4B">
        <w:rPr>
          <w:u w:val="single"/>
        </w:rPr>
        <w:br w:type="page"/>
      </w:r>
    </w:p>
    <w:p w:rsidR="005B7B4B" w:rsidRPr="005B7B4B" w:rsidRDefault="005B7B4B" w:rsidP="005B7B4B">
      <w:pPr>
        <w:spacing w:line="240" w:lineRule="auto"/>
        <w:rPr>
          <w:szCs w:val="24"/>
        </w:rPr>
      </w:pPr>
      <w:r w:rsidRPr="005B7B4B">
        <w:rPr>
          <w:szCs w:val="24"/>
        </w:rPr>
        <w:lastRenderedPageBreak/>
        <w:t>Na temelju članka 99. Statuta Grada Zagreba (Službeni glasnik Grada Zagreba (23/16, 2/18, 23/18, 3/20, 3/21, 11/21 - pročišćeni tekst, 16/22) Vijeće Mjesnog odbora Kozari Putevi na 8. sjednici, 13. siječnja 2026, donijelo je</w:t>
      </w:r>
    </w:p>
    <w:p w:rsidR="005B7B4B" w:rsidRPr="005B7B4B" w:rsidRDefault="005B7B4B" w:rsidP="005B7B4B">
      <w:pPr>
        <w:spacing w:line="240" w:lineRule="auto"/>
        <w:rPr>
          <w:szCs w:val="24"/>
        </w:rPr>
      </w:pPr>
    </w:p>
    <w:p w:rsidR="005B7B4B" w:rsidRPr="005B7B4B" w:rsidRDefault="005B7B4B" w:rsidP="005B7B4B">
      <w:pPr>
        <w:spacing w:line="240" w:lineRule="auto"/>
        <w:rPr>
          <w:szCs w:val="24"/>
        </w:rPr>
      </w:pPr>
    </w:p>
    <w:p w:rsidR="005B7B4B" w:rsidRPr="005B7B4B" w:rsidRDefault="005B7B4B" w:rsidP="005B7B4B">
      <w:pPr>
        <w:spacing w:line="240" w:lineRule="auto"/>
        <w:jc w:val="center"/>
        <w:rPr>
          <w:b/>
          <w:szCs w:val="24"/>
        </w:rPr>
      </w:pPr>
      <w:r w:rsidRPr="005B7B4B">
        <w:rPr>
          <w:b/>
          <w:szCs w:val="24"/>
        </w:rPr>
        <w:t>Z A K L J U Č A K</w:t>
      </w:r>
    </w:p>
    <w:p w:rsidR="005B7B4B" w:rsidRPr="005B7B4B" w:rsidRDefault="005B7B4B" w:rsidP="005B7B4B">
      <w:pPr>
        <w:spacing w:line="240" w:lineRule="auto"/>
        <w:jc w:val="center"/>
        <w:rPr>
          <w:b/>
          <w:szCs w:val="24"/>
        </w:rPr>
      </w:pPr>
      <w:r w:rsidRPr="005B7B4B">
        <w:rPr>
          <w:b/>
          <w:szCs w:val="24"/>
        </w:rPr>
        <w:t>o izgradnji pješačke staze i javne rasvjete</w:t>
      </w:r>
    </w:p>
    <w:p w:rsidR="005B7B4B" w:rsidRPr="005B7B4B" w:rsidRDefault="005B7B4B" w:rsidP="005B7B4B">
      <w:pPr>
        <w:pStyle w:val="Odlomakpopisa"/>
        <w:numPr>
          <w:ilvl w:val="0"/>
          <w:numId w:val="3"/>
        </w:num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5B7B4B">
        <w:rPr>
          <w:rFonts w:ascii="Times New Roman" w:eastAsia="Times New Roman" w:hAnsi="Times New Roman" w:cs="Times New Roman"/>
          <w:sz w:val="24"/>
          <w:szCs w:val="24"/>
          <w:lang w:eastAsia="hr-HR"/>
        </w:rPr>
        <w:t>Vijeće Mjesnog odbora Kozari Putevi razmatralo je aktualnu prometnu i komunalnu problematiku na području Mjesnog odbora te donosi zaključak kojim predlaže sljedeće mjere:</w:t>
      </w:r>
    </w:p>
    <w:p w:rsidR="005B7B4B" w:rsidRPr="005B7B4B" w:rsidRDefault="005B7B4B" w:rsidP="005B7B4B">
      <w:pPr>
        <w:spacing w:line="240" w:lineRule="auto"/>
        <w:ind w:left="705" w:hanging="345"/>
        <w:rPr>
          <w:rFonts w:eastAsia="Times New Roman"/>
          <w:i/>
          <w:szCs w:val="24"/>
          <w:lang w:eastAsia="hr-HR"/>
        </w:rPr>
      </w:pPr>
      <w:r w:rsidRPr="005B7B4B">
        <w:rPr>
          <w:rFonts w:eastAsia="Times New Roman"/>
          <w:i/>
          <w:szCs w:val="24"/>
          <w:lang w:eastAsia="hr-HR"/>
        </w:rPr>
        <w:t xml:space="preserve">a) </w:t>
      </w:r>
      <w:r w:rsidRPr="005B7B4B">
        <w:rPr>
          <w:rFonts w:eastAsia="Times New Roman"/>
          <w:i/>
          <w:szCs w:val="24"/>
          <w:lang w:eastAsia="hr-HR"/>
        </w:rPr>
        <w:tab/>
      </w:r>
      <w:r w:rsidRPr="005B7B4B">
        <w:rPr>
          <w:rFonts w:eastAsia="Times New Roman"/>
          <w:bCs/>
          <w:i/>
          <w:szCs w:val="24"/>
          <w:lang w:eastAsia="hr-HR"/>
        </w:rPr>
        <w:t>Izgradnju pješačke staze i postavljanje javne rasvjete</w:t>
      </w:r>
      <w:r w:rsidRPr="005B7B4B">
        <w:rPr>
          <w:rFonts w:eastAsia="Times New Roman"/>
          <w:i/>
          <w:szCs w:val="24"/>
          <w:lang w:eastAsia="hr-HR"/>
        </w:rPr>
        <w:t xml:space="preserve"> na servisnoj cesti koja povezuje </w:t>
      </w:r>
      <w:r w:rsidRPr="005B7B4B">
        <w:rPr>
          <w:rFonts w:eastAsia="Times New Roman"/>
          <w:bCs/>
          <w:i/>
          <w:szCs w:val="24"/>
          <w:lang w:eastAsia="hr-HR"/>
        </w:rPr>
        <w:t>Koledinečku ulicu i Radničku cestu</w:t>
      </w:r>
      <w:r w:rsidRPr="005B7B4B">
        <w:rPr>
          <w:rFonts w:eastAsia="Times New Roman"/>
          <w:i/>
          <w:szCs w:val="24"/>
          <w:lang w:eastAsia="hr-HR"/>
        </w:rPr>
        <w:t xml:space="preserve">, uz poslovni objekt </w:t>
      </w:r>
      <w:r w:rsidRPr="005B7B4B">
        <w:rPr>
          <w:rFonts w:eastAsia="Times New Roman"/>
          <w:bCs/>
          <w:i/>
          <w:szCs w:val="24"/>
          <w:lang w:eastAsia="hr-HR"/>
        </w:rPr>
        <w:t>Salesianer</w:t>
      </w:r>
      <w:r w:rsidRPr="005B7B4B">
        <w:rPr>
          <w:rFonts w:eastAsia="Times New Roman"/>
          <w:i/>
          <w:szCs w:val="24"/>
          <w:lang w:eastAsia="hr-HR"/>
        </w:rPr>
        <w:t>, radi povećanja sigurnosti pješaka i poboljšanja komunalnog standarda.</w:t>
      </w:r>
    </w:p>
    <w:p w:rsidR="005B7B4B" w:rsidRPr="005B7B4B" w:rsidRDefault="005B7B4B" w:rsidP="005B7B4B">
      <w:pPr>
        <w:spacing w:line="240" w:lineRule="auto"/>
        <w:ind w:left="705" w:hanging="345"/>
        <w:rPr>
          <w:rFonts w:eastAsia="Times New Roman"/>
          <w:i/>
          <w:szCs w:val="24"/>
          <w:lang w:eastAsia="hr-HR"/>
        </w:rPr>
      </w:pPr>
      <w:r w:rsidRPr="005B7B4B">
        <w:rPr>
          <w:rFonts w:eastAsia="Times New Roman"/>
          <w:i/>
          <w:szCs w:val="24"/>
          <w:lang w:eastAsia="hr-HR"/>
        </w:rPr>
        <w:t xml:space="preserve">b) </w:t>
      </w:r>
      <w:r w:rsidRPr="005B7B4B">
        <w:rPr>
          <w:rFonts w:eastAsia="Times New Roman"/>
          <w:i/>
          <w:szCs w:val="24"/>
          <w:lang w:eastAsia="hr-HR"/>
        </w:rPr>
        <w:tab/>
      </w:r>
      <w:r w:rsidRPr="005B7B4B">
        <w:rPr>
          <w:rFonts w:eastAsia="Times New Roman"/>
          <w:bCs/>
          <w:i/>
          <w:szCs w:val="24"/>
          <w:lang w:eastAsia="hr-HR"/>
        </w:rPr>
        <w:t>Proširenje parkirališnih kapaciteta</w:t>
      </w:r>
      <w:r w:rsidRPr="005B7B4B">
        <w:rPr>
          <w:rFonts w:eastAsia="Times New Roman"/>
          <w:i/>
          <w:szCs w:val="24"/>
          <w:lang w:eastAsia="hr-HR"/>
        </w:rPr>
        <w:t xml:space="preserve"> na </w:t>
      </w:r>
      <w:r w:rsidRPr="005B7B4B">
        <w:rPr>
          <w:rFonts w:eastAsia="Times New Roman"/>
          <w:bCs/>
          <w:i/>
          <w:szCs w:val="24"/>
          <w:lang w:eastAsia="hr-HR"/>
        </w:rPr>
        <w:t>Kanalskom putu</w:t>
      </w:r>
      <w:r w:rsidRPr="005B7B4B">
        <w:rPr>
          <w:rFonts w:eastAsia="Times New Roman"/>
          <w:i/>
          <w:szCs w:val="24"/>
          <w:lang w:eastAsia="hr-HR"/>
        </w:rPr>
        <w:t xml:space="preserve">, kod sportskog igrališta, </w:t>
      </w:r>
      <w:r w:rsidRPr="005B7B4B">
        <w:rPr>
          <w:rFonts w:eastAsia="Times New Roman"/>
          <w:bCs/>
          <w:i/>
          <w:szCs w:val="24"/>
          <w:lang w:eastAsia="hr-HR"/>
        </w:rPr>
        <w:t>u oba smjera</w:t>
      </w:r>
      <w:r w:rsidRPr="005B7B4B">
        <w:rPr>
          <w:rFonts w:eastAsia="Times New Roman"/>
          <w:i/>
          <w:szCs w:val="24"/>
          <w:lang w:eastAsia="hr-HR"/>
        </w:rPr>
        <w:t>, s ciljem smanjenja prometnog opterećenja i povećanja sigurnosti sudionika u prometu.</w:t>
      </w:r>
    </w:p>
    <w:p w:rsidR="005B7B4B" w:rsidRPr="005B7B4B" w:rsidRDefault="005B7B4B" w:rsidP="005B7B4B">
      <w:pPr>
        <w:spacing w:line="240" w:lineRule="auto"/>
        <w:rPr>
          <w:rFonts w:eastAsia="Times New Roman"/>
          <w:i/>
          <w:szCs w:val="24"/>
          <w:lang w:eastAsia="hr-HR"/>
        </w:rPr>
      </w:pPr>
    </w:p>
    <w:p w:rsidR="005B7B4B" w:rsidRPr="005B7B4B" w:rsidRDefault="005B7B4B" w:rsidP="005B7B4B">
      <w:pPr>
        <w:pStyle w:val="Odlomakpopisa"/>
        <w:numPr>
          <w:ilvl w:val="0"/>
          <w:numId w:val="3"/>
        </w:num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5B7B4B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Ovaj Zaključak dostavit će se na postupanje i razmatranje </w:t>
      </w:r>
      <w:r w:rsidRPr="005B7B4B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Gradskom uredu za mjesnu samoupravu, promet, civilnu zaštitu i sigurnost</w:t>
      </w:r>
      <w:r w:rsidRPr="005B7B4B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te </w:t>
      </w:r>
      <w:r w:rsidRPr="005B7B4B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Vijeću Gradske četvrti Peščenica – Žitnjak</w:t>
      </w:r>
      <w:r w:rsidRPr="005B7B4B">
        <w:rPr>
          <w:rFonts w:ascii="Times New Roman" w:eastAsia="Times New Roman" w:hAnsi="Times New Roman" w:cs="Times New Roman"/>
          <w:sz w:val="24"/>
          <w:szCs w:val="24"/>
          <w:lang w:eastAsia="hr-HR"/>
        </w:rPr>
        <w:t>.</w:t>
      </w:r>
    </w:p>
    <w:p w:rsidR="005B7B4B" w:rsidRPr="005B7B4B" w:rsidRDefault="005B7B4B" w:rsidP="005B7B4B">
      <w:pPr>
        <w:spacing w:line="240" w:lineRule="auto"/>
        <w:ind w:left="2832"/>
        <w:outlineLvl w:val="1"/>
        <w:rPr>
          <w:rFonts w:eastAsia="Times New Roman"/>
          <w:b/>
          <w:bCs/>
          <w:i/>
          <w:szCs w:val="24"/>
          <w:lang w:eastAsia="hr-HR"/>
        </w:rPr>
      </w:pPr>
      <w:r w:rsidRPr="005B7B4B">
        <w:rPr>
          <w:rFonts w:eastAsia="Times New Roman"/>
          <w:b/>
          <w:bCs/>
          <w:i/>
          <w:szCs w:val="24"/>
          <w:lang w:eastAsia="hr-HR"/>
        </w:rPr>
        <w:t xml:space="preserve">      </w:t>
      </w:r>
      <w:r w:rsidRPr="005B7B4B">
        <w:rPr>
          <w:rFonts w:eastAsia="Times New Roman"/>
          <w:b/>
          <w:bCs/>
          <w:szCs w:val="24"/>
          <w:lang w:eastAsia="hr-HR"/>
        </w:rPr>
        <w:t>O B R A Z L O Ž E N J E</w:t>
      </w:r>
    </w:p>
    <w:p w:rsidR="005B7B4B" w:rsidRPr="005B7B4B" w:rsidRDefault="005B7B4B" w:rsidP="005B7B4B">
      <w:pPr>
        <w:spacing w:line="240" w:lineRule="auto"/>
        <w:rPr>
          <w:rFonts w:eastAsia="Times New Roman"/>
          <w:i/>
          <w:szCs w:val="24"/>
          <w:lang w:eastAsia="hr-HR"/>
        </w:rPr>
      </w:pPr>
      <w:r w:rsidRPr="005B7B4B">
        <w:rPr>
          <w:rFonts w:eastAsia="Times New Roman"/>
          <w:i/>
          <w:szCs w:val="24"/>
          <w:lang w:eastAsia="hr-HR"/>
        </w:rPr>
        <w:t>Servisna cesta koja povezuje Koledinečku ulicu i Radničku cestu, uz poslovni objekt Salesianer, svakodnevno se koristi od strane pješaka, zaposlenika okolnih poslovnih subjekata te stanovnika okolnih naselja, a trenutačno nije opremljena pješačkom infrastrukturom niti adekvatnom javnom rasvjetom. Zbog nepostojanja pješačke staze i nedovoljne osvijetljenosti, posebno u večernjim i noćnim satima, značajno je povećan rizik od prometnih nezgoda i ugrožavanja sigurnosti pješaka.</w:t>
      </w:r>
    </w:p>
    <w:p w:rsidR="005B7B4B" w:rsidRPr="005B7B4B" w:rsidRDefault="005B7B4B" w:rsidP="005B7B4B">
      <w:pPr>
        <w:spacing w:line="240" w:lineRule="auto"/>
        <w:rPr>
          <w:rFonts w:eastAsia="Times New Roman"/>
          <w:i/>
          <w:szCs w:val="24"/>
          <w:lang w:eastAsia="hr-HR"/>
        </w:rPr>
      </w:pPr>
      <w:r w:rsidRPr="005B7B4B">
        <w:rPr>
          <w:rFonts w:eastAsia="Times New Roman"/>
          <w:i/>
          <w:szCs w:val="24"/>
          <w:lang w:eastAsia="hr-HR"/>
        </w:rPr>
        <w:t>Također, područje Kanalskog puta kod sportskog igrališta bilježi pojačanu frekvenciju vozila i korisnika sportskih sadržaja, osobito u poslijepodnevnim i večernjim satima. Postojeći parkirališni kapaciteti nisu dostatni te dolazi do nepropisnog parkiranja, sužavanja kolnika i smanjenja preglednosti, što dodatno ugrožava sigurnost prometa i pristup hitnim službama.</w:t>
      </w:r>
    </w:p>
    <w:p w:rsidR="005B7B4B" w:rsidRPr="005B7B4B" w:rsidRDefault="005B7B4B" w:rsidP="005B7B4B">
      <w:pPr>
        <w:spacing w:line="240" w:lineRule="auto"/>
        <w:rPr>
          <w:rFonts w:eastAsia="Times New Roman"/>
          <w:i/>
          <w:szCs w:val="24"/>
          <w:lang w:eastAsia="hr-HR"/>
        </w:rPr>
      </w:pPr>
      <w:r w:rsidRPr="005B7B4B">
        <w:rPr>
          <w:rFonts w:eastAsia="Times New Roman"/>
          <w:i/>
          <w:szCs w:val="24"/>
          <w:lang w:eastAsia="hr-HR"/>
        </w:rPr>
        <w:t>Predložene mjere usmjerene su na povećanje sigurnosti svih sudionika u prometu, unapređenje komunalne infrastrukture i podizanje kvalitete života stanovnika Mjesnog odbora Kozari Putevi, te su u skladu s načelima održivog prometnog planiranja i razvojnim ciljevima Grada Zagreba.</w:t>
      </w:r>
    </w:p>
    <w:p w:rsidR="005B7B4B" w:rsidRPr="005B7B4B" w:rsidRDefault="005B7B4B" w:rsidP="005B7B4B">
      <w:pPr>
        <w:spacing w:line="240" w:lineRule="auto"/>
        <w:jc w:val="both"/>
        <w:rPr>
          <w:szCs w:val="24"/>
        </w:rPr>
      </w:pPr>
    </w:p>
    <w:p w:rsidR="005B7B4B" w:rsidRPr="005B7B4B" w:rsidRDefault="005B7B4B" w:rsidP="005B7B4B">
      <w:pPr>
        <w:spacing w:line="240" w:lineRule="auto"/>
        <w:jc w:val="both"/>
        <w:rPr>
          <w:szCs w:val="24"/>
        </w:rPr>
      </w:pPr>
      <w:r w:rsidRPr="005B7B4B">
        <w:rPr>
          <w:szCs w:val="24"/>
        </w:rPr>
        <w:t>KLASA: 024-08/26-003/62</w:t>
      </w:r>
    </w:p>
    <w:p w:rsidR="005B7B4B" w:rsidRPr="005B7B4B" w:rsidRDefault="005B7B4B" w:rsidP="005B7B4B">
      <w:pPr>
        <w:spacing w:line="240" w:lineRule="auto"/>
        <w:jc w:val="both"/>
        <w:rPr>
          <w:szCs w:val="24"/>
        </w:rPr>
      </w:pPr>
      <w:r w:rsidRPr="005B7B4B">
        <w:rPr>
          <w:szCs w:val="24"/>
        </w:rPr>
        <w:t>URBROJ: 251-13-11-5/004-26-3</w:t>
      </w:r>
    </w:p>
    <w:p w:rsidR="005B7B4B" w:rsidRPr="005B7B4B" w:rsidRDefault="005B7B4B" w:rsidP="005B7B4B">
      <w:pPr>
        <w:spacing w:line="240" w:lineRule="auto"/>
        <w:jc w:val="both"/>
        <w:rPr>
          <w:szCs w:val="24"/>
        </w:rPr>
      </w:pPr>
      <w:r w:rsidRPr="005B7B4B">
        <w:rPr>
          <w:szCs w:val="24"/>
        </w:rPr>
        <w:t>Zagreb, 13. siječnja 2026.</w:t>
      </w:r>
    </w:p>
    <w:p w:rsidR="005B7B4B" w:rsidRPr="005B7B4B" w:rsidRDefault="005B7B4B" w:rsidP="005B7B4B">
      <w:pPr>
        <w:spacing w:line="240" w:lineRule="auto"/>
        <w:jc w:val="both"/>
        <w:rPr>
          <w:szCs w:val="24"/>
        </w:rPr>
      </w:pPr>
    </w:p>
    <w:p w:rsidR="005B7B4B" w:rsidRPr="005B7B4B" w:rsidRDefault="005B7B4B" w:rsidP="005B7B4B">
      <w:pPr>
        <w:spacing w:line="240" w:lineRule="auto"/>
        <w:jc w:val="both"/>
        <w:rPr>
          <w:szCs w:val="24"/>
        </w:rPr>
      </w:pPr>
    </w:p>
    <w:p w:rsidR="005B7B4B" w:rsidRPr="005B7B4B" w:rsidRDefault="005B7B4B" w:rsidP="005B7B4B">
      <w:pPr>
        <w:spacing w:line="240" w:lineRule="auto"/>
        <w:ind w:left="4248"/>
        <w:jc w:val="center"/>
        <w:rPr>
          <w:szCs w:val="24"/>
        </w:rPr>
      </w:pPr>
      <w:r w:rsidRPr="005B7B4B">
        <w:rPr>
          <w:szCs w:val="24"/>
        </w:rPr>
        <w:t>PREDSJEDNIK VIJEĆA</w:t>
      </w:r>
    </w:p>
    <w:p w:rsidR="005B7B4B" w:rsidRPr="005B7B4B" w:rsidRDefault="005B7B4B" w:rsidP="005B7B4B">
      <w:pPr>
        <w:spacing w:line="240" w:lineRule="auto"/>
        <w:ind w:left="4248"/>
        <w:jc w:val="center"/>
        <w:rPr>
          <w:szCs w:val="24"/>
        </w:rPr>
      </w:pPr>
      <w:r w:rsidRPr="005B7B4B">
        <w:rPr>
          <w:szCs w:val="24"/>
        </w:rPr>
        <w:t>MJESNOG ODBORA KOZARI PUTEVI</w:t>
      </w:r>
    </w:p>
    <w:p w:rsidR="005B7B4B" w:rsidRPr="005B7B4B" w:rsidRDefault="005B7B4B" w:rsidP="005B7B4B">
      <w:pPr>
        <w:spacing w:line="240" w:lineRule="auto"/>
        <w:ind w:left="4248"/>
        <w:jc w:val="center"/>
        <w:rPr>
          <w:szCs w:val="24"/>
        </w:rPr>
      </w:pPr>
    </w:p>
    <w:p w:rsidR="005B7B4B" w:rsidRPr="005B7B4B" w:rsidRDefault="005B7B4B" w:rsidP="005B7B4B">
      <w:pPr>
        <w:spacing w:line="240" w:lineRule="auto"/>
        <w:ind w:left="4248"/>
        <w:jc w:val="center"/>
        <w:rPr>
          <w:szCs w:val="24"/>
        </w:rPr>
      </w:pPr>
      <w:r w:rsidRPr="005B7B4B">
        <w:rPr>
          <w:szCs w:val="24"/>
        </w:rPr>
        <w:lastRenderedPageBreak/>
        <w:t>Filip Knežević</w:t>
      </w:r>
    </w:p>
    <w:bookmarkEnd w:id="0"/>
    <w:p w:rsidR="005B7B4B" w:rsidRPr="005B7B4B" w:rsidRDefault="005B7B4B" w:rsidP="005B7B4B">
      <w:pPr>
        <w:spacing w:line="240" w:lineRule="auto"/>
        <w:ind w:right="2358"/>
        <w:jc w:val="both"/>
        <w:rPr>
          <w:u w:val="single"/>
        </w:rPr>
      </w:pPr>
    </w:p>
    <w:sectPr w:rsidR="005B7B4B" w:rsidRPr="005B7B4B" w:rsidSect="005B7B4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DEF3D8F"/>
    <w:multiLevelType w:val="hybridMultilevel"/>
    <w:tmpl w:val="69D2F72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3F958CB"/>
    <w:multiLevelType w:val="hybridMultilevel"/>
    <w:tmpl w:val="69D2F72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2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7B4B"/>
    <w:rsid w:val="005B7B4B"/>
    <w:rsid w:val="007405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52F8150-3C73-4D7A-B8F3-1567486ABF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after="0" w:line="257" w:lineRule="auto"/>
    </w:pPr>
    <w:rPr>
      <w:rFonts w:ascii="Times New Roman" w:hAnsi="Times New Roman" w:cs="Times New Roman"/>
      <w:sz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5B7B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5B7B4B"/>
    <w:pPr>
      <w:suppressAutoHyphens w:val="0"/>
      <w:spacing w:after="200" w:line="276" w:lineRule="auto"/>
      <w:ind w:left="720"/>
      <w:contextualSpacing/>
    </w:pPr>
    <w:rPr>
      <w:rFonts w:asciiTheme="minorHAnsi" w:hAnsiTheme="minorHAnsi" w:cstheme="minorBidi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662</Words>
  <Characters>3774</Characters>
  <Application>Microsoft Office Word</Application>
  <DocSecurity>0</DocSecurity>
  <Lines>31</Lines>
  <Paragraphs>8</Paragraphs>
  <ScaleCrop>false</ScaleCrop>
  <Company/>
  <LinksUpToDate>false</LinksUpToDate>
  <CharactersWithSpaces>4428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Domagoj Lovrić</dc:creator>
  <cp:keywords/>
  <dc:description/>
  <cp:lastModifiedBy>Domagoj Lovrić</cp:lastModifiedBy>
  <cp:revision>1</cp:revision>
  <dcterms:created xsi:type="dcterms:W3CDTF">2026-01-19T09:42:00Z</dcterms:created>
  <dcterms:modified xsi:type="dcterms:W3CDTF">2026-01-19T09:42:00Z</dcterms:modified>
</cp:coreProperties>
</file>