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30C1" w:rsidRPr="0083049A" w:rsidRDefault="006D30C1" w:rsidP="006D30C1">
      <w:pPr>
        <w:rPr>
          <w:b/>
          <w:bCs/>
        </w:rPr>
      </w:pPr>
      <w:r>
        <w:rPr>
          <w:b/>
          <w:bCs/>
        </w:rPr>
        <w:t xml:space="preserve">      </w:t>
      </w:r>
      <w:r w:rsidRPr="0083049A">
        <w:rPr>
          <w:b/>
          <w:bCs/>
        </w:rPr>
        <w:t>ZAPISNIK</w:t>
      </w:r>
    </w:p>
    <w:p w:rsidR="006D30C1" w:rsidRPr="0083049A" w:rsidRDefault="006D30C1" w:rsidP="006D30C1">
      <w:pPr>
        <w:jc w:val="center"/>
        <w:rPr>
          <w:b/>
          <w:bCs/>
        </w:rPr>
      </w:pPr>
      <w:r>
        <w:rPr>
          <w:b/>
          <w:bCs/>
        </w:rPr>
        <w:t xml:space="preserve">5. </w:t>
      </w:r>
      <w:r w:rsidRPr="0083049A">
        <w:rPr>
          <w:b/>
          <w:bCs/>
        </w:rPr>
        <w:t xml:space="preserve">sjednice Vijeća Mjesnog odbora </w:t>
      </w:r>
      <w:r>
        <w:rPr>
          <w:b/>
          <w:bCs/>
        </w:rPr>
        <w:t>Miroševec</w:t>
      </w:r>
      <w:r w:rsidRPr="0083049A">
        <w:rPr>
          <w:b/>
          <w:bCs/>
        </w:rPr>
        <w:t>,</w:t>
      </w:r>
    </w:p>
    <w:p w:rsidR="006D30C1" w:rsidRPr="0083049A" w:rsidRDefault="006D30C1" w:rsidP="006D30C1">
      <w:pPr>
        <w:jc w:val="center"/>
        <w:rPr>
          <w:b/>
          <w:bCs/>
        </w:rPr>
      </w:pPr>
      <w:r w:rsidRPr="0083049A">
        <w:rPr>
          <w:b/>
          <w:bCs/>
        </w:rPr>
        <w:t xml:space="preserve">održane </w:t>
      </w:r>
      <w:r>
        <w:rPr>
          <w:b/>
          <w:bCs/>
        </w:rPr>
        <w:t>27. listopada</w:t>
      </w:r>
      <w:r w:rsidRPr="0083049A">
        <w:rPr>
          <w:b/>
          <w:bCs/>
        </w:rPr>
        <w:t xml:space="preserve"> 202</w:t>
      </w:r>
      <w:r>
        <w:rPr>
          <w:b/>
          <w:bCs/>
        </w:rPr>
        <w:t>5</w:t>
      </w:r>
      <w:r w:rsidRPr="0083049A">
        <w:rPr>
          <w:b/>
          <w:bCs/>
        </w:rPr>
        <w:t>.</w:t>
      </w:r>
    </w:p>
    <w:p w:rsidR="006D30C1" w:rsidRPr="0083049A" w:rsidRDefault="006D30C1" w:rsidP="006D30C1">
      <w:pPr>
        <w:jc w:val="center"/>
        <w:rPr>
          <w:b/>
          <w:bCs/>
        </w:rPr>
      </w:pPr>
      <w:r w:rsidRPr="0083049A">
        <w:rPr>
          <w:b/>
          <w:bCs/>
        </w:rPr>
        <w:t xml:space="preserve">u objektu mjesne  samouprave </w:t>
      </w:r>
      <w:r>
        <w:rPr>
          <w:b/>
          <w:bCs/>
        </w:rPr>
        <w:t xml:space="preserve">Miroševec, </w:t>
      </w:r>
      <w:proofErr w:type="spellStart"/>
      <w:r>
        <w:rPr>
          <w:b/>
          <w:bCs/>
        </w:rPr>
        <w:t>Miroševečka</w:t>
      </w:r>
      <w:proofErr w:type="spellEnd"/>
      <w:r>
        <w:rPr>
          <w:b/>
          <w:bCs/>
        </w:rPr>
        <w:t xml:space="preserve"> c.131</w:t>
      </w:r>
    </w:p>
    <w:p w:rsidR="006D30C1" w:rsidRPr="0083049A" w:rsidRDefault="006D30C1" w:rsidP="006D30C1">
      <w:pPr>
        <w:jc w:val="center"/>
        <w:rPr>
          <w:b/>
          <w:bCs/>
        </w:rPr>
      </w:pPr>
      <w:r w:rsidRPr="0083049A">
        <w:rPr>
          <w:b/>
          <w:bCs/>
        </w:rPr>
        <w:t xml:space="preserve">s početkom u </w:t>
      </w:r>
      <w:r>
        <w:rPr>
          <w:b/>
          <w:bCs/>
        </w:rPr>
        <w:t>20,</w:t>
      </w:r>
      <w:r w:rsidRPr="0083049A">
        <w:rPr>
          <w:b/>
          <w:bCs/>
        </w:rPr>
        <w:t>00 sati</w:t>
      </w:r>
    </w:p>
    <w:p w:rsidR="006D30C1" w:rsidRPr="00711768" w:rsidRDefault="006D30C1" w:rsidP="006D30C1">
      <w:pPr>
        <w:jc w:val="center"/>
      </w:pPr>
    </w:p>
    <w:p w:rsidR="006D30C1" w:rsidRPr="00624629" w:rsidRDefault="006D30C1" w:rsidP="006D30C1">
      <w:pPr>
        <w:jc w:val="both"/>
      </w:pPr>
      <w:r w:rsidRPr="00C62B45">
        <w:t xml:space="preserve"> </w:t>
      </w:r>
      <w:r>
        <w:rPr>
          <w:b/>
        </w:rPr>
        <w:t>NAZO</w:t>
      </w:r>
      <w:r>
        <w:rPr>
          <w:rFonts w:hint="eastAsia"/>
          <w:b/>
        </w:rPr>
        <w:t>Č</w:t>
      </w:r>
      <w:r>
        <w:rPr>
          <w:b/>
        </w:rPr>
        <w:t xml:space="preserve">NI </w:t>
      </w:r>
      <w:r>
        <w:rPr>
          <w:rFonts w:hint="eastAsia"/>
          <w:b/>
        </w:rPr>
        <w:t>Č</w:t>
      </w:r>
      <w:r>
        <w:rPr>
          <w:b/>
        </w:rPr>
        <w:t>LANOVI VIJE</w:t>
      </w:r>
      <w:r>
        <w:rPr>
          <w:rFonts w:hint="eastAsia"/>
          <w:b/>
        </w:rPr>
        <w:t>Ć</w:t>
      </w:r>
      <w:r>
        <w:rPr>
          <w:b/>
        </w:rPr>
        <w:t xml:space="preserve">A: Zdravko Mišić, Sanja Kelčec-Ključarić, Krešimir Huzek, Andrija Čepin, Danijel </w:t>
      </w:r>
      <w:proofErr w:type="spellStart"/>
      <w:r>
        <w:rPr>
          <w:b/>
        </w:rPr>
        <w:t>Folnegović</w:t>
      </w:r>
      <w:proofErr w:type="spellEnd"/>
    </w:p>
    <w:p w:rsidR="006D30C1" w:rsidRPr="00624629" w:rsidRDefault="006D30C1" w:rsidP="006D30C1">
      <w:pPr>
        <w:jc w:val="both"/>
        <w:rPr>
          <w:sz w:val="20"/>
          <w:szCs w:val="20"/>
        </w:rPr>
      </w:pPr>
      <w:r>
        <w:br/>
        <w:t>Predsjedava: Krešimir Huzek, predsjednik Vije</w:t>
      </w:r>
      <w:r>
        <w:rPr>
          <w:rFonts w:hint="eastAsia"/>
        </w:rPr>
        <w:t>ć</w:t>
      </w:r>
      <w:r>
        <w:t>a.</w:t>
      </w:r>
    </w:p>
    <w:p w:rsidR="006D30C1" w:rsidRDefault="006D30C1" w:rsidP="006D30C1">
      <w:r>
        <w:t>Zapisnik vodi: Krešimir Huzek</w:t>
      </w:r>
    </w:p>
    <w:p w:rsidR="006D30C1" w:rsidRDefault="006D30C1" w:rsidP="006D30C1"/>
    <w:p w:rsidR="006D30C1" w:rsidRDefault="006D30C1" w:rsidP="006D30C1">
      <w:pPr>
        <w:ind w:firstLine="708"/>
        <w:jc w:val="both"/>
      </w:pPr>
      <w:r>
        <w:t>Predsjednik konstatira da je nazo</w:t>
      </w:r>
      <w:r>
        <w:rPr>
          <w:rFonts w:hint="eastAsia"/>
        </w:rPr>
        <w:t>č</w:t>
      </w:r>
      <w:r>
        <w:t xml:space="preserve">no  5  od ukupno 5  </w:t>
      </w:r>
      <w:r>
        <w:rPr>
          <w:rFonts w:hint="eastAsia"/>
        </w:rPr>
        <w:t>č</w:t>
      </w:r>
      <w:r>
        <w:t>lanova Vije</w:t>
      </w:r>
      <w:r>
        <w:rPr>
          <w:rFonts w:hint="eastAsia"/>
        </w:rPr>
        <w:t>ć</w:t>
      </w:r>
      <w:r>
        <w:t xml:space="preserve">a, </w:t>
      </w:r>
      <w:r>
        <w:rPr>
          <w:rFonts w:hint="eastAsia"/>
        </w:rPr>
        <w:t>š</w:t>
      </w:r>
      <w:r>
        <w:t>to zna</w:t>
      </w:r>
      <w:r>
        <w:rPr>
          <w:rFonts w:hint="eastAsia"/>
        </w:rPr>
        <w:t>č</w:t>
      </w:r>
      <w:r>
        <w:t>i da Vije</w:t>
      </w:r>
      <w:r>
        <w:rPr>
          <w:rFonts w:hint="eastAsia"/>
        </w:rPr>
        <w:t>ć</w:t>
      </w:r>
      <w:r>
        <w:t>e mo</w:t>
      </w:r>
      <w:r>
        <w:rPr>
          <w:rFonts w:hint="eastAsia"/>
        </w:rPr>
        <w:t>ž</w:t>
      </w:r>
      <w:r>
        <w:t>e pravovaljano odlu</w:t>
      </w:r>
      <w:r>
        <w:rPr>
          <w:rFonts w:hint="eastAsia"/>
        </w:rPr>
        <w:t>č</w:t>
      </w:r>
      <w:r>
        <w:t>ivati te otvara 5. sjednicu Vije</w:t>
      </w:r>
      <w:r>
        <w:rPr>
          <w:rFonts w:hint="eastAsia"/>
        </w:rPr>
        <w:t>ć</w:t>
      </w:r>
      <w:r>
        <w:t>a Mjesnog odbora.</w:t>
      </w:r>
    </w:p>
    <w:p w:rsidR="006D30C1" w:rsidRDefault="006D30C1" w:rsidP="006D30C1">
      <w:pPr>
        <w:ind w:firstLine="708"/>
        <w:jc w:val="both"/>
      </w:pPr>
      <w:r>
        <w:t>Predsjednik daje na verifikaciju zapisnik 4. sjednice.</w:t>
      </w:r>
    </w:p>
    <w:p w:rsidR="006D30C1" w:rsidRDefault="006D30C1" w:rsidP="006D30C1">
      <w:pPr>
        <w:ind w:firstLine="708"/>
        <w:jc w:val="both"/>
      </w:pPr>
      <w:r>
        <w:t>Vije</w:t>
      </w:r>
      <w:r>
        <w:rPr>
          <w:rFonts w:hint="eastAsia"/>
        </w:rPr>
        <w:t>ć</w:t>
      </w:r>
      <w:r>
        <w:t xml:space="preserve">e </w:t>
      </w:r>
      <w:r>
        <w:rPr>
          <w:i/>
        </w:rPr>
        <w:t xml:space="preserve">jednoglasno </w:t>
      </w:r>
      <w:r>
        <w:t>prihva</w:t>
      </w:r>
      <w:r>
        <w:rPr>
          <w:rFonts w:hint="eastAsia"/>
        </w:rPr>
        <w:t>ć</w:t>
      </w:r>
      <w:r>
        <w:t>a tekst zapisnika 4. sjednice Vije</w:t>
      </w:r>
      <w:r>
        <w:rPr>
          <w:rFonts w:hint="eastAsia"/>
        </w:rPr>
        <w:t>ć</w:t>
      </w:r>
      <w:r>
        <w:t>a, odr</w:t>
      </w:r>
      <w:r>
        <w:rPr>
          <w:rFonts w:hint="eastAsia"/>
        </w:rPr>
        <w:t>ž</w:t>
      </w:r>
      <w:r>
        <w:t>ane dana 29. rujna 2025.</w:t>
      </w:r>
    </w:p>
    <w:p w:rsidR="006D30C1" w:rsidRDefault="006D30C1" w:rsidP="006D30C1">
      <w:pPr>
        <w:jc w:val="both"/>
      </w:pPr>
      <w:r>
        <w:tab/>
        <w:t xml:space="preserve">Na prijedlog predsjednika, Vijeće </w:t>
      </w:r>
      <w:r w:rsidRPr="00692911">
        <w:rPr>
          <w:i/>
        </w:rPr>
        <w:t>jednoglasno</w:t>
      </w:r>
      <w:r>
        <w:t xml:space="preserve"> prihvaća i utvrđuje</w:t>
      </w:r>
    </w:p>
    <w:p w:rsidR="006D30C1" w:rsidRDefault="006D30C1" w:rsidP="006D30C1">
      <w:pPr>
        <w:jc w:val="both"/>
        <w:rPr>
          <w:b/>
        </w:rPr>
      </w:pPr>
    </w:p>
    <w:p w:rsidR="006D30C1" w:rsidRDefault="006D30C1" w:rsidP="006D30C1">
      <w:pPr>
        <w:jc w:val="center"/>
        <w:rPr>
          <w:b/>
        </w:rPr>
      </w:pPr>
      <w:r>
        <w:rPr>
          <w:b/>
        </w:rPr>
        <w:t>DNEVNI RED</w:t>
      </w:r>
    </w:p>
    <w:p w:rsidR="006D30C1" w:rsidRDefault="006D30C1" w:rsidP="006D30C1">
      <w:pPr>
        <w:jc w:val="center"/>
        <w:rPr>
          <w:b/>
        </w:rPr>
      </w:pPr>
    </w:p>
    <w:p w:rsidR="006D30C1" w:rsidRDefault="006D30C1" w:rsidP="006D30C1">
      <w:pPr>
        <w:numPr>
          <w:ilvl w:val="0"/>
          <w:numId w:val="1"/>
        </w:numPr>
        <w:suppressAutoHyphens w:val="0"/>
        <w:spacing w:line="240" w:lineRule="auto"/>
        <w:ind w:left="1635"/>
        <w:jc w:val="both"/>
      </w:pPr>
      <w:bookmarkStart w:id="0" w:name="_Hlk177207557"/>
      <w:bookmarkStart w:id="1" w:name="_Hlk177376089"/>
      <w:bookmarkStart w:id="2" w:name="_Hlk117497956"/>
      <w:r>
        <w:t xml:space="preserve">Zaključak o prijedlogu Plana malih komunalnih akcija Mjesnog odbora Miroševec u 2026. – </w:t>
      </w:r>
      <w:r w:rsidRPr="00171DFD">
        <w:rPr>
          <w:i/>
        </w:rPr>
        <w:t>donošenje</w:t>
      </w:r>
      <w:r>
        <w:t>;</w:t>
      </w:r>
    </w:p>
    <w:p w:rsidR="006D30C1" w:rsidRDefault="006D30C1" w:rsidP="006D30C1">
      <w:pPr>
        <w:numPr>
          <w:ilvl w:val="0"/>
          <w:numId w:val="1"/>
        </w:numPr>
        <w:suppressAutoHyphens w:val="0"/>
        <w:spacing w:line="240" w:lineRule="auto"/>
        <w:ind w:left="1635"/>
        <w:jc w:val="both"/>
      </w:pPr>
      <w:r>
        <w:t xml:space="preserve">Zaključak o Planu potreba za aktivnostima, programima i projektima unapređenja kvalitete života u 2026. – </w:t>
      </w:r>
      <w:r>
        <w:rPr>
          <w:i/>
        </w:rPr>
        <w:t>donošenje zaključka;</w:t>
      </w:r>
    </w:p>
    <w:p w:rsidR="006D30C1" w:rsidRDefault="006D30C1" w:rsidP="006D30C1">
      <w:pPr>
        <w:numPr>
          <w:ilvl w:val="0"/>
          <w:numId w:val="1"/>
        </w:numPr>
        <w:suppressAutoHyphens w:val="0"/>
        <w:spacing w:line="240" w:lineRule="auto"/>
        <w:ind w:left="1636"/>
        <w:jc w:val="both"/>
        <w:rPr>
          <w:i/>
        </w:rPr>
      </w:pPr>
      <w:r>
        <w:t xml:space="preserve">Zaključak o zahtjevu za povremeno korištenje prostora mjesne samouprave, </w:t>
      </w:r>
      <w:proofErr w:type="spellStart"/>
      <w:r>
        <w:t>Miroševečka</w:t>
      </w:r>
      <w:proofErr w:type="spellEnd"/>
      <w:r>
        <w:t xml:space="preserve"> cesta 131– </w:t>
      </w:r>
      <w:r>
        <w:rPr>
          <w:i/>
        </w:rPr>
        <w:t>donošenje zaključka;</w:t>
      </w:r>
    </w:p>
    <w:p w:rsidR="006D30C1" w:rsidRPr="009A139B" w:rsidRDefault="006D30C1" w:rsidP="006D30C1">
      <w:pPr>
        <w:pStyle w:val="Odlomakpopisa"/>
        <w:numPr>
          <w:ilvl w:val="0"/>
          <w:numId w:val="2"/>
        </w:numPr>
        <w:jc w:val="both"/>
        <w:rPr>
          <w:i/>
        </w:rPr>
      </w:pPr>
      <w:r>
        <w:t>za potrebe Sporta za sve</w:t>
      </w:r>
    </w:p>
    <w:p w:rsidR="006D30C1" w:rsidRPr="009A139B" w:rsidRDefault="006D30C1" w:rsidP="006D30C1">
      <w:pPr>
        <w:pStyle w:val="Odlomakpopisa"/>
        <w:numPr>
          <w:ilvl w:val="0"/>
          <w:numId w:val="2"/>
        </w:numPr>
        <w:jc w:val="both"/>
        <w:rPr>
          <w:i/>
        </w:rPr>
      </w:pPr>
      <w:r>
        <w:t>za potrebe političke stranke MOST</w:t>
      </w:r>
    </w:p>
    <w:p w:rsidR="006D30C1" w:rsidRDefault="006D30C1" w:rsidP="006D30C1">
      <w:pPr>
        <w:numPr>
          <w:ilvl w:val="0"/>
          <w:numId w:val="1"/>
        </w:numPr>
        <w:suppressAutoHyphens w:val="0"/>
        <w:spacing w:line="240" w:lineRule="auto"/>
        <w:ind w:left="1635"/>
        <w:jc w:val="both"/>
      </w:pPr>
      <w:r>
        <w:t xml:space="preserve">Zaključak o prijedlogu za obnovu horizontalne signalizacije – </w:t>
      </w:r>
      <w:r w:rsidRPr="00EA25E4">
        <w:rPr>
          <w:i/>
        </w:rPr>
        <w:t>donošenje zaključka;</w:t>
      </w:r>
    </w:p>
    <w:p w:rsidR="006D30C1" w:rsidRDefault="006D30C1" w:rsidP="006D30C1">
      <w:pPr>
        <w:numPr>
          <w:ilvl w:val="0"/>
          <w:numId w:val="1"/>
        </w:numPr>
        <w:suppressAutoHyphens w:val="0"/>
        <w:spacing w:line="240" w:lineRule="auto"/>
        <w:ind w:left="1635"/>
      </w:pPr>
      <w:r>
        <w:t>Pitanja, prijedlozi i obavijesti.</w:t>
      </w:r>
    </w:p>
    <w:p w:rsidR="006D30C1" w:rsidRDefault="006D30C1" w:rsidP="006D30C1"/>
    <w:p w:rsidR="006D30C1" w:rsidRPr="009A139B" w:rsidRDefault="006D30C1" w:rsidP="006D30C1">
      <w:pPr>
        <w:spacing w:after="160" w:line="254" w:lineRule="auto"/>
        <w:contextualSpacing/>
        <w:jc w:val="both"/>
        <w:rPr>
          <w:b/>
          <w:bCs/>
          <w:i/>
          <w:noProof/>
        </w:rPr>
      </w:pPr>
      <w:r w:rsidRPr="00785DD5">
        <w:rPr>
          <w:b/>
          <w:bCs/>
        </w:rPr>
        <w:t xml:space="preserve">Ad. 1. </w:t>
      </w:r>
      <w:r>
        <w:rPr>
          <w:b/>
        </w:rPr>
        <w:t xml:space="preserve">Zaključak o prijedlogu Plana malih komunalnih akcija Mjesnog odbora Miroševec 2026. -  </w:t>
      </w:r>
      <w:r w:rsidRPr="009A139B">
        <w:rPr>
          <w:b/>
          <w:i/>
        </w:rPr>
        <w:t xml:space="preserve">donošenje </w:t>
      </w:r>
    </w:p>
    <w:p w:rsidR="006D30C1" w:rsidRPr="00F50950" w:rsidRDefault="006D30C1" w:rsidP="006D30C1">
      <w:pPr>
        <w:pStyle w:val="Bezproreda"/>
        <w:jc w:val="both"/>
        <w:rPr>
          <w:rFonts w:ascii="Times New Roman" w:hAnsi="Times New Roman" w:cs="Times New Roman"/>
          <w:b/>
          <w:sz w:val="24"/>
          <w:szCs w:val="24"/>
        </w:rPr>
      </w:pPr>
      <w:proofErr w:type="spellStart"/>
      <w:r w:rsidRPr="00F50950">
        <w:rPr>
          <w:rFonts w:ascii="Times New Roman" w:hAnsi="Times New Roman" w:cs="Times New Roman"/>
          <w:sz w:val="24"/>
          <w:szCs w:val="24"/>
        </w:rPr>
        <w:t>Nakon</w:t>
      </w:r>
      <w:proofErr w:type="spellEnd"/>
      <w:r w:rsidRPr="00F50950">
        <w:rPr>
          <w:rFonts w:ascii="Times New Roman" w:hAnsi="Times New Roman" w:cs="Times New Roman"/>
          <w:sz w:val="24"/>
          <w:szCs w:val="24"/>
        </w:rPr>
        <w:t xml:space="preserve"> </w:t>
      </w:r>
      <w:proofErr w:type="spellStart"/>
      <w:r w:rsidRPr="00F50950">
        <w:rPr>
          <w:rFonts w:ascii="Times New Roman" w:hAnsi="Times New Roman" w:cs="Times New Roman"/>
          <w:sz w:val="24"/>
          <w:szCs w:val="24"/>
        </w:rPr>
        <w:t>provedene</w:t>
      </w:r>
      <w:proofErr w:type="spellEnd"/>
      <w:r w:rsidRPr="00F50950">
        <w:rPr>
          <w:rFonts w:ascii="Times New Roman" w:hAnsi="Times New Roman" w:cs="Times New Roman"/>
          <w:sz w:val="24"/>
          <w:szCs w:val="24"/>
        </w:rPr>
        <w:t xml:space="preserve"> </w:t>
      </w:r>
      <w:proofErr w:type="spellStart"/>
      <w:r w:rsidRPr="00F50950">
        <w:rPr>
          <w:rFonts w:ascii="Times New Roman" w:hAnsi="Times New Roman" w:cs="Times New Roman"/>
          <w:sz w:val="24"/>
          <w:szCs w:val="24"/>
        </w:rPr>
        <w:t>rasprave</w:t>
      </w:r>
      <w:proofErr w:type="spellEnd"/>
      <w:r w:rsidRPr="00F50950">
        <w:rPr>
          <w:rFonts w:ascii="Times New Roman" w:hAnsi="Times New Roman" w:cs="Times New Roman"/>
          <w:sz w:val="24"/>
          <w:szCs w:val="24"/>
        </w:rPr>
        <w:t xml:space="preserve">, </w:t>
      </w:r>
      <w:proofErr w:type="spellStart"/>
      <w:r w:rsidRPr="00F50950">
        <w:rPr>
          <w:rFonts w:ascii="Times New Roman" w:hAnsi="Times New Roman" w:cs="Times New Roman"/>
          <w:sz w:val="24"/>
          <w:szCs w:val="24"/>
        </w:rPr>
        <w:t>Vijeće</w:t>
      </w:r>
      <w:proofErr w:type="spellEnd"/>
      <w:r w:rsidRPr="00F50950">
        <w:rPr>
          <w:rFonts w:ascii="Times New Roman" w:hAnsi="Times New Roman" w:cs="Times New Roman"/>
          <w:sz w:val="24"/>
          <w:szCs w:val="24"/>
        </w:rPr>
        <w:t xml:space="preserve"> </w:t>
      </w:r>
      <w:proofErr w:type="spellStart"/>
      <w:r w:rsidRPr="00F50950">
        <w:rPr>
          <w:rFonts w:ascii="Times New Roman" w:hAnsi="Times New Roman" w:cs="Times New Roman"/>
          <w:i/>
          <w:iCs/>
          <w:sz w:val="24"/>
          <w:szCs w:val="24"/>
        </w:rPr>
        <w:t>jednoglasno</w:t>
      </w:r>
      <w:proofErr w:type="spellEnd"/>
      <w:r w:rsidRPr="00F50950">
        <w:rPr>
          <w:rFonts w:ascii="Times New Roman" w:hAnsi="Times New Roman" w:cs="Times New Roman"/>
          <w:sz w:val="24"/>
          <w:szCs w:val="24"/>
        </w:rPr>
        <w:t xml:space="preserve"> </w:t>
      </w:r>
      <w:proofErr w:type="spellStart"/>
      <w:r w:rsidRPr="00F50950">
        <w:rPr>
          <w:rFonts w:ascii="Times New Roman" w:hAnsi="Times New Roman" w:cs="Times New Roman"/>
          <w:sz w:val="24"/>
          <w:szCs w:val="24"/>
        </w:rPr>
        <w:t>donosi</w:t>
      </w:r>
      <w:proofErr w:type="spellEnd"/>
    </w:p>
    <w:p w:rsidR="006D30C1" w:rsidRPr="00F50950" w:rsidRDefault="006D30C1" w:rsidP="006D30C1">
      <w:pPr>
        <w:pStyle w:val="Bezproreda"/>
        <w:jc w:val="both"/>
        <w:rPr>
          <w:rFonts w:ascii="Times New Roman" w:hAnsi="Times New Roman" w:cs="Times New Roman"/>
          <w:sz w:val="24"/>
          <w:szCs w:val="24"/>
        </w:rPr>
      </w:pPr>
    </w:p>
    <w:p w:rsidR="006D30C1" w:rsidRPr="00F50950" w:rsidRDefault="006D30C1" w:rsidP="006D30C1">
      <w:pPr>
        <w:pStyle w:val="Bezproreda"/>
        <w:jc w:val="both"/>
        <w:rPr>
          <w:rFonts w:ascii="Times New Roman" w:hAnsi="Times New Roman" w:cs="Times New Roman"/>
          <w:sz w:val="24"/>
          <w:szCs w:val="24"/>
        </w:rPr>
      </w:pPr>
      <w:r w:rsidRPr="00F50950">
        <w:rPr>
          <w:rFonts w:ascii="Times New Roman" w:hAnsi="Times New Roman" w:cs="Times New Roman"/>
          <w:sz w:val="24"/>
          <w:szCs w:val="24"/>
        </w:rPr>
        <w:t xml:space="preserve">Plan </w:t>
      </w:r>
      <w:proofErr w:type="spellStart"/>
      <w:r w:rsidRPr="00F50950">
        <w:rPr>
          <w:rFonts w:ascii="Times New Roman" w:hAnsi="Times New Roman" w:cs="Times New Roman"/>
          <w:sz w:val="24"/>
          <w:szCs w:val="24"/>
        </w:rPr>
        <w:t>malih</w:t>
      </w:r>
      <w:proofErr w:type="spellEnd"/>
      <w:r w:rsidRPr="00F50950">
        <w:rPr>
          <w:rFonts w:ascii="Times New Roman" w:hAnsi="Times New Roman" w:cs="Times New Roman"/>
          <w:sz w:val="24"/>
          <w:szCs w:val="24"/>
        </w:rPr>
        <w:t xml:space="preserve"> </w:t>
      </w:r>
      <w:proofErr w:type="spellStart"/>
      <w:r w:rsidRPr="00F50950">
        <w:rPr>
          <w:rFonts w:ascii="Times New Roman" w:hAnsi="Times New Roman" w:cs="Times New Roman"/>
          <w:sz w:val="24"/>
          <w:szCs w:val="24"/>
        </w:rPr>
        <w:t>komunalnih</w:t>
      </w:r>
      <w:proofErr w:type="spellEnd"/>
      <w:r w:rsidRPr="00F50950">
        <w:rPr>
          <w:rFonts w:ascii="Times New Roman" w:hAnsi="Times New Roman" w:cs="Times New Roman"/>
          <w:sz w:val="24"/>
          <w:szCs w:val="24"/>
        </w:rPr>
        <w:t xml:space="preserve"> </w:t>
      </w:r>
      <w:proofErr w:type="spellStart"/>
      <w:r w:rsidRPr="00F50950">
        <w:rPr>
          <w:rFonts w:ascii="Times New Roman" w:hAnsi="Times New Roman" w:cs="Times New Roman"/>
          <w:sz w:val="24"/>
          <w:szCs w:val="24"/>
        </w:rPr>
        <w:t>akcija</w:t>
      </w:r>
      <w:proofErr w:type="spellEnd"/>
      <w:r w:rsidRPr="00F50950">
        <w:rPr>
          <w:rFonts w:ascii="Times New Roman" w:hAnsi="Times New Roman" w:cs="Times New Roman"/>
          <w:sz w:val="24"/>
          <w:szCs w:val="24"/>
        </w:rPr>
        <w:t xml:space="preserve"> </w:t>
      </w:r>
      <w:proofErr w:type="spellStart"/>
      <w:r w:rsidRPr="00F50950">
        <w:rPr>
          <w:rFonts w:ascii="Times New Roman" w:hAnsi="Times New Roman" w:cs="Times New Roman"/>
          <w:sz w:val="24"/>
          <w:szCs w:val="24"/>
        </w:rPr>
        <w:t>Mjesnog</w:t>
      </w:r>
      <w:proofErr w:type="spellEnd"/>
      <w:r w:rsidRPr="00F50950">
        <w:rPr>
          <w:rFonts w:ascii="Times New Roman" w:hAnsi="Times New Roman" w:cs="Times New Roman"/>
          <w:sz w:val="24"/>
          <w:szCs w:val="24"/>
        </w:rPr>
        <w:t xml:space="preserve"> </w:t>
      </w:r>
      <w:proofErr w:type="spellStart"/>
      <w:r w:rsidRPr="00F50950">
        <w:rPr>
          <w:rFonts w:ascii="Times New Roman" w:hAnsi="Times New Roman" w:cs="Times New Roman"/>
          <w:sz w:val="24"/>
          <w:szCs w:val="24"/>
        </w:rPr>
        <w:t>odbora</w:t>
      </w:r>
      <w:proofErr w:type="spellEnd"/>
      <w:r w:rsidRPr="00F50950">
        <w:rPr>
          <w:rFonts w:ascii="Times New Roman" w:hAnsi="Times New Roman" w:cs="Times New Roman"/>
          <w:sz w:val="24"/>
          <w:szCs w:val="24"/>
        </w:rPr>
        <w:t xml:space="preserve"> </w:t>
      </w:r>
      <w:r>
        <w:rPr>
          <w:rFonts w:ascii="Times New Roman" w:hAnsi="Times New Roman" w:cs="Times New Roman"/>
          <w:sz w:val="24"/>
          <w:szCs w:val="24"/>
        </w:rPr>
        <w:t>Miroševec</w:t>
      </w:r>
      <w:r w:rsidRPr="00F50950">
        <w:rPr>
          <w:rFonts w:ascii="Times New Roman" w:hAnsi="Times New Roman" w:cs="Times New Roman"/>
          <w:sz w:val="24"/>
          <w:szCs w:val="24"/>
        </w:rPr>
        <w:t xml:space="preserve"> u 2026.godini.</w:t>
      </w:r>
    </w:p>
    <w:p w:rsidR="006D30C1" w:rsidRPr="00F50950" w:rsidRDefault="006D30C1" w:rsidP="006D30C1">
      <w:pPr>
        <w:pStyle w:val="Bezproreda"/>
        <w:jc w:val="both"/>
        <w:rPr>
          <w:rFonts w:ascii="Times New Roman" w:hAnsi="Times New Roman" w:cs="Times New Roman"/>
          <w:sz w:val="24"/>
          <w:szCs w:val="24"/>
        </w:rPr>
      </w:pPr>
    </w:p>
    <w:p w:rsidR="006D30C1" w:rsidRPr="00F50950" w:rsidRDefault="006D30C1" w:rsidP="006D30C1">
      <w:pPr>
        <w:pStyle w:val="Bezproreda"/>
        <w:jc w:val="both"/>
        <w:rPr>
          <w:rFonts w:ascii="Times New Roman" w:hAnsi="Times New Roman" w:cs="Times New Roman"/>
          <w:sz w:val="24"/>
          <w:szCs w:val="24"/>
        </w:rPr>
      </w:pPr>
      <w:r w:rsidRPr="00F50950">
        <w:rPr>
          <w:rFonts w:ascii="Times New Roman" w:hAnsi="Times New Roman" w:cs="Times New Roman"/>
          <w:i/>
          <w:iCs/>
          <w:sz w:val="24"/>
          <w:szCs w:val="24"/>
        </w:rPr>
        <w:t xml:space="preserve">Plan </w:t>
      </w:r>
      <w:proofErr w:type="spellStart"/>
      <w:r w:rsidRPr="00F50950">
        <w:rPr>
          <w:rFonts w:ascii="Times New Roman" w:hAnsi="Times New Roman" w:cs="Times New Roman"/>
          <w:i/>
          <w:iCs/>
          <w:sz w:val="24"/>
          <w:szCs w:val="24"/>
        </w:rPr>
        <w:t>malih</w:t>
      </w:r>
      <w:proofErr w:type="spellEnd"/>
      <w:r w:rsidRPr="00F50950">
        <w:rPr>
          <w:rFonts w:ascii="Times New Roman" w:hAnsi="Times New Roman" w:cs="Times New Roman"/>
          <w:i/>
          <w:iCs/>
          <w:sz w:val="24"/>
          <w:szCs w:val="24"/>
        </w:rPr>
        <w:t xml:space="preserve"> </w:t>
      </w:r>
      <w:proofErr w:type="spellStart"/>
      <w:r w:rsidRPr="00F50950">
        <w:rPr>
          <w:rFonts w:ascii="Times New Roman" w:hAnsi="Times New Roman" w:cs="Times New Roman"/>
          <w:i/>
          <w:iCs/>
          <w:sz w:val="24"/>
          <w:szCs w:val="24"/>
        </w:rPr>
        <w:t>komunalnih</w:t>
      </w:r>
      <w:proofErr w:type="spellEnd"/>
      <w:r w:rsidRPr="00F50950">
        <w:rPr>
          <w:rFonts w:ascii="Times New Roman" w:hAnsi="Times New Roman" w:cs="Times New Roman"/>
          <w:i/>
          <w:iCs/>
          <w:sz w:val="24"/>
          <w:szCs w:val="24"/>
        </w:rPr>
        <w:t xml:space="preserve"> </w:t>
      </w:r>
      <w:proofErr w:type="spellStart"/>
      <w:r w:rsidRPr="00F50950">
        <w:rPr>
          <w:rFonts w:ascii="Times New Roman" w:hAnsi="Times New Roman" w:cs="Times New Roman"/>
          <w:i/>
          <w:iCs/>
          <w:sz w:val="24"/>
          <w:szCs w:val="24"/>
        </w:rPr>
        <w:t>akcija</w:t>
      </w:r>
      <w:proofErr w:type="spellEnd"/>
      <w:r w:rsidRPr="00F50950">
        <w:rPr>
          <w:rFonts w:ascii="Times New Roman" w:hAnsi="Times New Roman" w:cs="Times New Roman"/>
          <w:i/>
          <w:iCs/>
          <w:sz w:val="24"/>
          <w:szCs w:val="24"/>
        </w:rPr>
        <w:t xml:space="preserve"> </w:t>
      </w:r>
      <w:proofErr w:type="spellStart"/>
      <w:r w:rsidRPr="00F50950">
        <w:rPr>
          <w:rFonts w:ascii="Times New Roman" w:hAnsi="Times New Roman" w:cs="Times New Roman"/>
          <w:i/>
          <w:iCs/>
          <w:sz w:val="24"/>
          <w:szCs w:val="24"/>
        </w:rPr>
        <w:t>nalazi</w:t>
      </w:r>
      <w:proofErr w:type="spellEnd"/>
      <w:r w:rsidRPr="00F50950">
        <w:rPr>
          <w:rFonts w:ascii="Times New Roman" w:hAnsi="Times New Roman" w:cs="Times New Roman"/>
          <w:i/>
          <w:iCs/>
          <w:sz w:val="24"/>
          <w:szCs w:val="24"/>
        </w:rPr>
        <w:t xml:space="preserve"> se u </w:t>
      </w:r>
      <w:proofErr w:type="spellStart"/>
      <w:r w:rsidRPr="00F50950">
        <w:rPr>
          <w:rFonts w:ascii="Times New Roman" w:hAnsi="Times New Roman" w:cs="Times New Roman"/>
          <w:i/>
          <w:iCs/>
          <w:sz w:val="24"/>
          <w:szCs w:val="24"/>
        </w:rPr>
        <w:t>privitku</w:t>
      </w:r>
      <w:proofErr w:type="spellEnd"/>
      <w:r w:rsidRPr="00F50950">
        <w:rPr>
          <w:rFonts w:ascii="Times New Roman" w:hAnsi="Times New Roman" w:cs="Times New Roman"/>
          <w:i/>
          <w:iCs/>
          <w:sz w:val="24"/>
          <w:szCs w:val="24"/>
        </w:rPr>
        <w:t xml:space="preserve"> </w:t>
      </w:r>
      <w:proofErr w:type="spellStart"/>
      <w:r w:rsidRPr="00F50950">
        <w:rPr>
          <w:rFonts w:ascii="Times New Roman" w:hAnsi="Times New Roman" w:cs="Times New Roman"/>
          <w:i/>
          <w:iCs/>
          <w:sz w:val="24"/>
          <w:szCs w:val="24"/>
        </w:rPr>
        <w:t>zapisnika</w:t>
      </w:r>
      <w:proofErr w:type="spellEnd"/>
      <w:r w:rsidRPr="00F50950">
        <w:rPr>
          <w:rFonts w:ascii="Times New Roman" w:hAnsi="Times New Roman" w:cs="Times New Roman"/>
          <w:i/>
          <w:iCs/>
          <w:sz w:val="24"/>
          <w:szCs w:val="24"/>
        </w:rPr>
        <w:t xml:space="preserve"> </w:t>
      </w:r>
      <w:proofErr w:type="spellStart"/>
      <w:r w:rsidRPr="00F50950">
        <w:rPr>
          <w:rFonts w:ascii="Times New Roman" w:hAnsi="Times New Roman" w:cs="Times New Roman"/>
          <w:i/>
          <w:iCs/>
          <w:sz w:val="24"/>
          <w:szCs w:val="24"/>
        </w:rPr>
        <w:t>i</w:t>
      </w:r>
      <w:proofErr w:type="spellEnd"/>
      <w:r w:rsidRPr="00F50950">
        <w:rPr>
          <w:rFonts w:ascii="Times New Roman" w:hAnsi="Times New Roman" w:cs="Times New Roman"/>
          <w:i/>
          <w:iCs/>
          <w:sz w:val="24"/>
          <w:szCs w:val="24"/>
        </w:rPr>
        <w:t xml:space="preserve"> </w:t>
      </w:r>
      <w:proofErr w:type="spellStart"/>
      <w:r w:rsidRPr="00F50950">
        <w:rPr>
          <w:rFonts w:ascii="Times New Roman" w:hAnsi="Times New Roman" w:cs="Times New Roman"/>
          <w:i/>
          <w:iCs/>
          <w:sz w:val="24"/>
          <w:szCs w:val="24"/>
        </w:rPr>
        <w:t>njegov</w:t>
      </w:r>
      <w:proofErr w:type="spellEnd"/>
      <w:r w:rsidRPr="00F50950">
        <w:rPr>
          <w:rFonts w:ascii="Times New Roman" w:hAnsi="Times New Roman" w:cs="Times New Roman"/>
          <w:i/>
          <w:iCs/>
          <w:sz w:val="24"/>
          <w:szCs w:val="24"/>
        </w:rPr>
        <w:t xml:space="preserve"> je </w:t>
      </w:r>
      <w:proofErr w:type="spellStart"/>
      <w:r w:rsidRPr="00F50950">
        <w:rPr>
          <w:rFonts w:ascii="Times New Roman" w:hAnsi="Times New Roman" w:cs="Times New Roman"/>
          <w:i/>
          <w:iCs/>
          <w:sz w:val="24"/>
          <w:szCs w:val="24"/>
        </w:rPr>
        <w:t>sastavni</w:t>
      </w:r>
      <w:proofErr w:type="spellEnd"/>
      <w:r w:rsidRPr="00F50950">
        <w:rPr>
          <w:rFonts w:ascii="Times New Roman" w:hAnsi="Times New Roman" w:cs="Times New Roman"/>
          <w:i/>
          <w:iCs/>
          <w:sz w:val="24"/>
          <w:szCs w:val="24"/>
        </w:rPr>
        <w:t xml:space="preserve"> </w:t>
      </w:r>
      <w:proofErr w:type="spellStart"/>
      <w:r w:rsidRPr="00F50950">
        <w:rPr>
          <w:rFonts w:ascii="Times New Roman" w:hAnsi="Times New Roman" w:cs="Times New Roman"/>
          <w:i/>
          <w:iCs/>
          <w:sz w:val="24"/>
          <w:szCs w:val="24"/>
        </w:rPr>
        <w:t>dio</w:t>
      </w:r>
      <w:proofErr w:type="spellEnd"/>
      <w:r w:rsidRPr="00F50950">
        <w:rPr>
          <w:rFonts w:ascii="Times New Roman" w:hAnsi="Times New Roman" w:cs="Times New Roman"/>
          <w:sz w:val="24"/>
          <w:szCs w:val="24"/>
        </w:rPr>
        <w:t>.</w:t>
      </w:r>
    </w:p>
    <w:p w:rsidR="006D30C1" w:rsidRPr="00DC5861" w:rsidRDefault="006D30C1" w:rsidP="006D30C1">
      <w:pPr>
        <w:spacing w:after="160" w:line="254" w:lineRule="auto"/>
        <w:contextualSpacing/>
        <w:jc w:val="both"/>
        <w:rPr>
          <w:rFonts w:eastAsia="Calibri"/>
          <w:lang w:val="en-US"/>
        </w:rPr>
      </w:pPr>
    </w:p>
    <w:bookmarkEnd w:id="0"/>
    <w:bookmarkEnd w:id="1"/>
    <w:p w:rsidR="006D30C1" w:rsidRPr="009A139B" w:rsidRDefault="006D30C1" w:rsidP="006D30C1">
      <w:pPr>
        <w:jc w:val="both"/>
        <w:rPr>
          <w:i/>
          <w:noProof/>
        </w:rPr>
      </w:pPr>
      <w:r w:rsidRPr="00E62B14">
        <w:rPr>
          <w:b/>
          <w:bCs/>
          <w:noProof/>
        </w:rPr>
        <w:t xml:space="preserve">Ad. 2. </w:t>
      </w:r>
      <w:bookmarkStart w:id="3" w:name="_Hlk173729755"/>
      <w:r>
        <w:rPr>
          <w:b/>
        </w:rPr>
        <w:t xml:space="preserve">Zaključak o Planu potreba za aktivnostima programa i projektima unapređenja kvalitete života u 2026. – </w:t>
      </w:r>
      <w:r>
        <w:rPr>
          <w:b/>
          <w:i/>
        </w:rPr>
        <w:t>donošenje zaključka;</w:t>
      </w:r>
    </w:p>
    <w:p w:rsidR="006D30C1" w:rsidRDefault="006D30C1" w:rsidP="006D30C1">
      <w:pPr>
        <w:ind w:firstLine="708"/>
        <w:jc w:val="both"/>
        <w:rPr>
          <w:noProof/>
        </w:rPr>
      </w:pPr>
    </w:p>
    <w:p w:rsidR="006D30C1" w:rsidRDefault="006D30C1" w:rsidP="006D30C1">
      <w:pPr>
        <w:jc w:val="center"/>
        <w:rPr>
          <w:b/>
          <w:bCs/>
          <w:noProof/>
        </w:rPr>
      </w:pPr>
      <w:bookmarkStart w:id="4" w:name="_Hlk190168248"/>
      <w:bookmarkStart w:id="5" w:name="_Hlk173729769"/>
      <w:bookmarkEnd w:id="3"/>
      <w:r w:rsidRPr="00EC4021">
        <w:rPr>
          <w:b/>
          <w:bCs/>
          <w:noProof/>
        </w:rPr>
        <w:t>ZAKLJUČAK</w:t>
      </w:r>
    </w:p>
    <w:bookmarkEnd w:id="4"/>
    <w:p w:rsidR="006D30C1" w:rsidRPr="00EC4021" w:rsidRDefault="006D30C1" w:rsidP="006D30C1">
      <w:pPr>
        <w:jc w:val="center"/>
        <w:rPr>
          <w:b/>
          <w:bCs/>
          <w:noProof/>
        </w:rPr>
      </w:pPr>
    </w:p>
    <w:bookmarkEnd w:id="2"/>
    <w:bookmarkEnd w:id="5"/>
    <w:p w:rsidR="006D30C1" w:rsidRPr="00242DF9" w:rsidRDefault="006D30C1" w:rsidP="006D30C1">
      <w:pPr>
        <w:tabs>
          <w:tab w:val="left" w:pos="426"/>
        </w:tabs>
        <w:jc w:val="both"/>
        <w:rPr>
          <w:bCs/>
        </w:rPr>
      </w:pPr>
      <w:r>
        <w:tab/>
        <w:t>Vijeće Mjesnog odbora Miroševec planira koristiti sredstva iz Plana potreba za aktivnostima, programima i projektima unapređenja kvalitete života u 2026.</w:t>
      </w:r>
    </w:p>
    <w:p w:rsidR="006D30C1" w:rsidRPr="00CB6365" w:rsidRDefault="006D30C1" w:rsidP="006D30C1">
      <w:pPr>
        <w:pStyle w:val="Bezproreda"/>
        <w:ind w:firstLine="708"/>
        <w:jc w:val="both"/>
        <w:rPr>
          <w:rFonts w:ascii="Times New Roman" w:hAnsi="Times New Roman"/>
          <w:sz w:val="24"/>
          <w:szCs w:val="24"/>
        </w:rPr>
      </w:pPr>
    </w:p>
    <w:p w:rsidR="006D30C1" w:rsidRDefault="006D30C1" w:rsidP="006D30C1">
      <w:pPr>
        <w:jc w:val="both"/>
        <w:rPr>
          <w:b/>
          <w:i/>
        </w:rPr>
      </w:pPr>
      <w:r>
        <w:rPr>
          <w:b/>
          <w:bCs/>
        </w:rPr>
        <w:t xml:space="preserve">Ad. 3. </w:t>
      </w:r>
      <w:r w:rsidRPr="001973FD">
        <w:rPr>
          <w:b/>
        </w:rPr>
        <w:t xml:space="preserve">Zaključak o </w:t>
      </w:r>
      <w:r>
        <w:rPr>
          <w:b/>
        </w:rPr>
        <w:t xml:space="preserve">zahtjevu za povremeno korištenje prostora mjesne samouprave, </w:t>
      </w:r>
      <w:proofErr w:type="spellStart"/>
      <w:r>
        <w:rPr>
          <w:b/>
        </w:rPr>
        <w:t>Miroševečka</w:t>
      </w:r>
      <w:proofErr w:type="spellEnd"/>
      <w:r>
        <w:rPr>
          <w:b/>
        </w:rPr>
        <w:t xml:space="preserve"> cesta 131 – </w:t>
      </w:r>
      <w:r>
        <w:rPr>
          <w:b/>
          <w:i/>
        </w:rPr>
        <w:t>donošenje zaključka;</w:t>
      </w:r>
    </w:p>
    <w:p w:rsidR="006D30C1" w:rsidRDefault="006D30C1" w:rsidP="006D30C1">
      <w:pPr>
        <w:ind w:firstLine="708"/>
        <w:jc w:val="both"/>
      </w:pPr>
      <w:r>
        <w:t xml:space="preserve">Nakon provedene rasprave, Vijeće </w:t>
      </w:r>
      <w:r>
        <w:rPr>
          <w:i/>
        </w:rPr>
        <w:t xml:space="preserve">jednoglasno </w:t>
      </w:r>
      <w:r>
        <w:t>donosi</w:t>
      </w:r>
    </w:p>
    <w:p w:rsidR="006D30C1" w:rsidRPr="009A139B" w:rsidRDefault="006D30C1" w:rsidP="006D30C1">
      <w:pPr>
        <w:jc w:val="both"/>
      </w:pPr>
    </w:p>
    <w:p w:rsidR="006D30C1" w:rsidRDefault="006D30C1" w:rsidP="006D30C1">
      <w:pPr>
        <w:jc w:val="center"/>
        <w:rPr>
          <w:b/>
        </w:rPr>
      </w:pPr>
      <w:r w:rsidRPr="00F315DE">
        <w:rPr>
          <w:b/>
        </w:rPr>
        <w:t>ZAKLJUČAK</w:t>
      </w:r>
    </w:p>
    <w:p w:rsidR="006D30C1" w:rsidRDefault="006D30C1" w:rsidP="006D30C1">
      <w:pPr>
        <w:jc w:val="center"/>
        <w:rPr>
          <w:b/>
        </w:rPr>
      </w:pPr>
    </w:p>
    <w:p w:rsidR="006D30C1" w:rsidRDefault="006D30C1" w:rsidP="006D30C1">
      <w:pPr>
        <w:ind w:left="1440" w:hanging="732"/>
        <w:jc w:val="both"/>
      </w:pPr>
      <w:bookmarkStart w:id="6" w:name="_Hlk193108995"/>
      <w:r>
        <w:t>I.</w:t>
      </w:r>
      <w:r>
        <w:tab/>
        <w:t xml:space="preserve">Odobrava se redovno korištenje prostora u objektu mjesne samouprave Miroševec, </w:t>
      </w:r>
      <w:proofErr w:type="spellStart"/>
      <w:r>
        <w:t>Miroševečka</w:t>
      </w:r>
      <w:proofErr w:type="spellEnd"/>
      <w:r>
        <w:t xml:space="preserve"> cesta 131 – Sportu za sve, zastupanom po Valentini Novosel.</w:t>
      </w:r>
    </w:p>
    <w:p w:rsidR="006D30C1" w:rsidRDefault="006D30C1" w:rsidP="006D30C1">
      <w:pPr>
        <w:ind w:left="1440" w:hanging="732"/>
        <w:jc w:val="both"/>
      </w:pPr>
      <w:r>
        <w:t xml:space="preserve">II.  </w:t>
      </w:r>
      <w:r>
        <w:tab/>
        <w:t>Prostor će se koristiti za održavanje sastanaka utorkom i četvrtkom od 18,00 do 19,00 sati, dvorana prizemlje, bez naknade.</w:t>
      </w:r>
    </w:p>
    <w:p w:rsidR="006D30C1" w:rsidRDefault="006D30C1" w:rsidP="006D30C1">
      <w:pPr>
        <w:jc w:val="both"/>
      </w:pPr>
    </w:p>
    <w:p w:rsidR="006D30C1" w:rsidRDefault="006D30C1" w:rsidP="006D30C1">
      <w:pPr>
        <w:jc w:val="center"/>
        <w:rPr>
          <w:b/>
        </w:rPr>
      </w:pPr>
      <w:r>
        <w:rPr>
          <w:b/>
        </w:rPr>
        <w:t>ZAKLJUČAK</w:t>
      </w:r>
    </w:p>
    <w:p w:rsidR="006D30C1" w:rsidRPr="009A139B" w:rsidRDefault="006D30C1" w:rsidP="006D30C1">
      <w:pPr>
        <w:jc w:val="center"/>
        <w:rPr>
          <w:b/>
        </w:rPr>
      </w:pPr>
    </w:p>
    <w:p w:rsidR="006D30C1" w:rsidRDefault="006D30C1" w:rsidP="006D30C1">
      <w:pPr>
        <w:ind w:firstLine="708"/>
        <w:jc w:val="both"/>
      </w:pPr>
      <w:r>
        <w:t>O navedenom zahtjevu političke stranke MOST Vijeće je donijelo zaključak na 3. sjednici, održanoj 25. kolovoza 2025., pa neće ponovno o istome odlučivati.</w:t>
      </w:r>
    </w:p>
    <w:p w:rsidR="006D30C1" w:rsidRDefault="006D30C1" w:rsidP="006D30C1">
      <w:pPr>
        <w:rPr>
          <w:b/>
          <w:bCs/>
        </w:rPr>
      </w:pPr>
    </w:p>
    <w:p w:rsidR="006D30C1" w:rsidRDefault="006D30C1" w:rsidP="006D30C1">
      <w:pPr>
        <w:rPr>
          <w:b/>
          <w:i/>
        </w:rPr>
      </w:pPr>
      <w:r>
        <w:rPr>
          <w:b/>
          <w:bCs/>
        </w:rPr>
        <w:t xml:space="preserve">Ad. 4. </w:t>
      </w:r>
      <w:r w:rsidRPr="00570901">
        <w:rPr>
          <w:b/>
        </w:rPr>
        <w:t xml:space="preserve">Zaključak o prijedlogu za </w:t>
      </w:r>
      <w:r>
        <w:rPr>
          <w:b/>
        </w:rPr>
        <w:t xml:space="preserve">obnovu horizontalne signalizacije – </w:t>
      </w:r>
      <w:r>
        <w:rPr>
          <w:b/>
          <w:i/>
        </w:rPr>
        <w:t>donošenje zaključka;</w:t>
      </w:r>
    </w:p>
    <w:p w:rsidR="006D30C1" w:rsidRDefault="006D30C1" w:rsidP="006D30C1">
      <w:pPr>
        <w:ind w:firstLine="708"/>
        <w:jc w:val="both"/>
      </w:pPr>
      <w:r>
        <w:t xml:space="preserve">Nakon provedene rasprave, Vijeće </w:t>
      </w:r>
      <w:r>
        <w:rPr>
          <w:i/>
        </w:rPr>
        <w:t xml:space="preserve">jednoglasno </w:t>
      </w:r>
      <w:r>
        <w:t>donosi</w:t>
      </w:r>
    </w:p>
    <w:p w:rsidR="006D30C1" w:rsidRPr="009A139B" w:rsidRDefault="006D30C1" w:rsidP="006D30C1">
      <w:pPr>
        <w:rPr>
          <w:i/>
        </w:rPr>
      </w:pPr>
    </w:p>
    <w:p w:rsidR="006D30C1" w:rsidRDefault="006D30C1" w:rsidP="006D30C1">
      <w:pPr>
        <w:jc w:val="center"/>
        <w:rPr>
          <w:b/>
        </w:rPr>
      </w:pPr>
      <w:r w:rsidRPr="00F315DE">
        <w:rPr>
          <w:b/>
        </w:rPr>
        <w:t>ZAKLJUČAK</w:t>
      </w:r>
    </w:p>
    <w:p w:rsidR="006D30C1" w:rsidRDefault="006D30C1" w:rsidP="006D30C1">
      <w:pPr>
        <w:jc w:val="center"/>
        <w:rPr>
          <w:b/>
        </w:rPr>
      </w:pPr>
    </w:p>
    <w:p w:rsidR="006D30C1" w:rsidRDefault="006D30C1" w:rsidP="006D30C1">
      <w:pPr>
        <w:ind w:right="465" w:firstLine="708"/>
        <w:jc w:val="both"/>
      </w:pPr>
      <w:r>
        <w:t>Predlaže se obnova horizontalne signalizacije na području Mjesnog odbora Miroševec, posebno oznaka autobusnih stajališta.</w:t>
      </w:r>
    </w:p>
    <w:p w:rsidR="006D30C1" w:rsidRDefault="006D30C1" w:rsidP="006D30C1">
      <w:pPr>
        <w:ind w:right="465"/>
        <w:jc w:val="both"/>
      </w:pPr>
    </w:p>
    <w:p w:rsidR="006D30C1" w:rsidRDefault="006D30C1" w:rsidP="006D30C1">
      <w:pPr>
        <w:jc w:val="both"/>
        <w:rPr>
          <w:b/>
        </w:rPr>
      </w:pPr>
      <w:r w:rsidRPr="00F315DE">
        <w:rPr>
          <w:b/>
        </w:rPr>
        <w:t>Ad. 5</w:t>
      </w:r>
      <w:r>
        <w:rPr>
          <w:b/>
        </w:rPr>
        <w:t>.</w:t>
      </w:r>
      <w:r w:rsidRPr="00F315DE">
        <w:rPr>
          <w:b/>
        </w:rPr>
        <w:t xml:space="preserve"> </w:t>
      </w:r>
      <w:bookmarkEnd w:id="6"/>
      <w:r>
        <w:rPr>
          <w:b/>
        </w:rPr>
        <w:t>Pitanja, prijedlozi i obavijesti</w:t>
      </w:r>
    </w:p>
    <w:p w:rsidR="006D30C1" w:rsidRDefault="006D30C1" w:rsidP="006D30C1">
      <w:pPr>
        <w:rPr>
          <w:noProof/>
        </w:rPr>
      </w:pPr>
      <w:r>
        <w:rPr>
          <w:noProof/>
        </w:rPr>
        <w:t>Predsjednik Vijeća obaviještava članove vijeća o problemima sa postavljanjem zvončića.</w:t>
      </w:r>
      <w:r>
        <w:rPr>
          <w:noProof/>
        </w:rPr>
        <w:br/>
        <w:t>Vijeće Mjesnog odbora Miroševec smatra da je Vijeće Gradske Četvrti donijelo  pogrešan zaključak 17.03.2025. vezano uz gore navedeno, te traži da se navedeno ispravi sukladno zaključku Vijeća Mjesnog odbora Miroševec 10.03.2025.</w:t>
      </w:r>
      <w:r>
        <w:rPr>
          <w:noProof/>
        </w:rPr>
        <w:br/>
        <w:t>Članovi vijeća navode kako postoji problem sa oglasnom pločom na objektu mjesne samouprave, koja je izblijedila, te obavijesti nisu vidljive.</w:t>
      </w:r>
      <w:r>
        <w:rPr>
          <w:noProof/>
        </w:rPr>
        <w:br/>
        <w:t>Vijeće smatra da je potrebno promijeniti ploču kako bi obavijesti bile vidljive.</w:t>
      </w:r>
    </w:p>
    <w:p w:rsidR="006D30C1" w:rsidRDefault="006D30C1" w:rsidP="006D30C1">
      <w:pPr>
        <w:rPr>
          <w:noProof/>
        </w:rPr>
      </w:pPr>
    </w:p>
    <w:p w:rsidR="006D30C1" w:rsidRPr="009A139B" w:rsidRDefault="006D30C1" w:rsidP="006D30C1">
      <w:pPr>
        <w:rPr>
          <w:noProof/>
        </w:rPr>
      </w:pPr>
      <w:r w:rsidRPr="009306D7">
        <w:rPr>
          <w:rFonts w:eastAsia="Calibri"/>
          <w:color w:val="000000"/>
        </w:rPr>
        <w:t>Završeno u</w:t>
      </w:r>
      <w:r>
        <w:rPr>
          <w:rFonts w:eastAsia="Calibri"/>
          <w:color w:val="000000"/>
        </w:rPr>
        <w:t xml:space="preserve"> 20:45  </w:t>
      </w:r>
      <w:r w:rsidRPr="009306D7">
        <w:rPr>
          <w:rFonts w:eastAsia="Calibri"/>
          <w:color w:val="000000"/>
        </w:rPr>
        <w:t>sati.</w:t>
      </w:r>
    </w:p>
    <w:p w:rsidR="006D30C1" w:rsidRDefault="006D30C1" w:rsidP="006D30C1"/>
    <w:p w:rsidR="006D30C1" w:rsidRDefault="006D30C1" w:rsidP="006D30C1">
      <w:r>
        <w:t>KLASA: 024-08/25-003/1916</w:t>
      </w:r>
    </w:p>
    <w:p w:rsidR="006D30C1" w:rsidRDefault="006D30C1" w:rsidP="006D30C1">
      <w:r>
        <w:t>URBROJ: 251-13-11-6/009-25-2</w:t>
      </w:r>
    </w:p>
    <w:p w:rsidR="006D30C1" w:rsidRDefault="006D30C1" w:rsidP="006D30C1">
      <w:pPr>
        <w:jc w:val="both"/>
      </w:pPr>
      <w:r w:rsidRPr="0042108B">
        <w:t xml:space="preserve">U  Zagrebu, </w:t>
      </w:r>
      <w:r>
        <w:t xml:space="preserve">27. listopada </w:t>
      </w:r>
      <w:r w:rsidRPr="0042108B">
        <w:t>20</w:t>
      </w:r>
      <w:r>
        <w:t>25</w:t>
      </w:r>
      <w:r w:rsidRPr="0042108B">
        <w:t>.</w:t>
      </w:r>
    </w:p>
    <w:p w:rsidR="006D30C1" w:rsidRDefault="006D30C1" w:rsidP="006D30C1">
      <w:pPr>
        <w:rPr>
          <w:bCs/>
        </w:rPr>
      </w:pPr>
      <w:r>
        <w:rPr>
          <w:bCs/>
        </w:rPr>
        <w:t>Zapisnik sastavio</w:t>
      </w:r>
      <w:r w:rsidRPr="00321B5E">
        <w:rPr>
          <w:bCs/>
        </w:rPr>
        <w:t>:</w:t>
      </w:r>
      <w:r>
        <w:rPr>
          <w:bCs/>
        </w:rPr>
        <w:t xml:space="preserve"> Krešimir Huzek</w:t>
      </w:r>
    </w:p>
    <w:p w:rsidR="006D30C1" w:rsidRDefault="006D30C1" w:rsidP="006D30C1">
      <w:pPr>
        <w:rPr>
          <w:bCs/>
        </w:rPr>
      </w:pPr>
      <w:r>
        <w:rPr>
          <w:bCs/>
        </w:rPr>
        <w:t xml:space="preserve">Zapisnik tehnički i administrativno </w:t>
      </w:r>
    </w:p>
    <w:p w:rsidR="006D30C1" w:rsidRDefault="006D30C1" w:rsidP="006D30C1">
      <w:pPr>
        <w:rPr>
          <w:bCs/>
        </w:rPr>
      </w:pPr>
      <w:r>
        <w:rPr>
          <w:bCs/>
        </w:rPr>
        <w:t>obradila: Sandra Šukunda</w:t>
      </w:r>
      <w:r w:rsidRPr="00321B5E">
        <w:rPr>
          <w:bCs/>
        </w:rPr>
        <w:tab/>
      </w:r>
    </w:p>
    <w:p w:rsidR="006D30C1" w:rsidRDefault="006D30C1" w:rsidP="006D30C1">
      <w:pPr>
        <w:ind w:left="4956" w:firstLine="708"/>
        <w:rPr>
          <w:bCs/>
        </w:rPr>
      </w:pPr>
      <w:r>
        <w:rPr>
          <w:bCs/>
        </w:rPr>
        <w:t xml:space="preserve">               </w:t>
      </w:r>
      <w:r w:rsidRPr="00321B5E">
        <w:rPr>
          <w:bCs/>
        </w:rPr>
        <w:t>Pred</w:t>
      </w:r>
      <w:r>
        <w:rPr>
          <w:bCs/>
        </w:rPr>
        <w:t>sjednik</w:t>
      </w:r>
    </w:p>
    <w:p w:rsidR="006D30C1" w:rsidRPr="00321B5E" w:rsidRDefault="006D30C1" w:rsidP="006D30C1">
      <w:pPr>
        <w:ind w:left="4956" w:firstLine="708"/>
        <w:rPr>
          <w:bCs/>
        </w:rPr>
      </w:pPr>
      <w:r>
        <w:rPr>
          <w:bCs/>
        </w:rPr>
        <w:lastRenderedPageBreak/>
        <w:t xml:space="preserve">Vijeća Mjesnog odbora Miroševec </w:t>
      </w:r>
      <w:r>
        <w:rPr>
          <w:bCs/>
        </w:rPr>
        <w:br/>
      </w:r>
      <w:r>
        <w:rPr>
          <w:bCs/>
        </w:rPr>
        <w:tab/>
      </w:r>
      <w:r>
        <w:rPr>
          <w:bCs/>
        </w:rPr>
        <w:tab/>
      </w:r>
      <w:r>
        <w:rPr>
          <w:bCs/>
        </w:rPr>
        <w:tab/>
      </w:r>
      <w:r>
        <w:rPr>
          <w:bCs/>
        </w:rPr>
        <w:tab/>
      </w:r>
      <w:r>
        <w:rPr>
          <w:bCs/>
        </w:rPr>
        <w:tab/>
      </w:r>
      <w:r>
        <w:rPr>
          <w:bCs/>
        </w:rPr>
        <w:tab/>
        <w:t xml:space="preserve">           Krešimir Huzek</w:t>
      </w:r>
      <w:r w:rsidRPr="00321B5E">
        <w:rPr>
          <w:bCs/>
        </w:rPr>
        <w:t xml:space="preserve">    </w:t>
      </w:r>
    </w:p>
    <w:p w:rsidR="001D483B" w:rsidRPr="006D30C1" w:rsidRDefault="001D483B" w:rsidP="006D30C1">
      <w:bookmarkStart w:id="7" w:name="_GoBack"/>
      <w:bookmarkEnd w:id="7"/>
    </w:p>
    <w:sectPr w:rsidR="001D483B" w:rsidRPr="006D30C1" w:rsidSect="008D2B17">
      <w:headerReference w:type="even" r:id="rId7"/>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2131" w:rsidRDefault="005A2131">
      <w:pPr>
        <w:spacing w:line="240" w:lineRule="auto"/>
      </w:pPr>
      <w:r>
        <w:separator/>
      </w:r>
    </w:p>
  </w:endnote>
  <w:endnote w:type="continuationSeparator" w:id="0">
    <w:p w:rsidR="005A2131" w:rsidRDefault="005A21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2131" w:rsidRDefault="005A2131">
      <w:pPr>
        <w:spacing w:line="240" w:lineRule="auto"/>
      </w:pPr>
      <w:r>
        <w:separator/>
      </w:r>
    </w:p>
  </w:footnote>
  <w:footnote w:type="continuationSeparator" w:id="0">
    <w:p w:rsidR="005A2131" w:rsidRDefault="005A213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FA9" w:rsidRDefault="00912714" w:rsidP="00E2291B">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rsidR="00326FA9" w:rsidRDefault="005A2131">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FA9" w:rsidRDefault="00912714" w:rsidP="00E2291B">
    <w:pPr>
      <w:pStyle w:val="Zaglavl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separate"/>
    </w:r>
    <w:r w:rsidR="006D30C1">
      <w:rPr>
        <w:rStyle w:val="Brojstranice"/>
        <w:noProof/>
      </w:rPr>
      <w:t>3</w:t>
    </w:r>
    <w:r>
      <w:rPr>
        <w:rStyle w:val="Brojstranice"/>
      </w:rPr>
      <w:fldChar w:fldCharType="end"/>
    </w:r>
  </w:p>
  <w:p w:rsidR="00326FA9" w:rsidRDefault="005A2131">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44162A"/>
    <w:multiLevelType w:val="hybridMultilevel"/>
    <w:tmpl w:val="22AEDF04"/>
    <w:lvl w:ilvl="0" w:tplc="2CD2BEFE">
      <w:start w:val="1"/>
      <w:numFmt w:val="decimal"/>
      <w:lvlText w:val="%1."/>
      <w:lvlJc w:val="left"/>
      <w:pPr>
        <w:ind w:left="1069" w:hanging="360"/>
      </w:pPr>
      <w:rPr>
        <w:rFonts w:ascii="Times New Roman" w:eastAsia="Times New Roman" w:hAnsi="Times New Roman" w:cs="Times New Roman"/>
        <w:b w:val="0"/>
        <w:i w:val="0"/>
      </w:rPr>
    </w:lvl>
    <w:lvl w:ilvl="1" w:tplc="041A0019">
      <w:start w:val="1"/>
      <w:numFmt w:val="lowerLetter"/>
      <w:lvlText w:val="%2."/>
      <w:lvlJc w:val="left"/>
      <w:pPr>
        <w:ind w:left="1789" w:hanging="360"/>
      </w:pPr>
    </w:lvl>
    <w:lvl w:ilvl="2" w:tplc="041A001B">
      <w:start w:val="1"/>
      <w:numFmt w:val="lowerRoman"/>
      <w:lvlText w:val="%3."/>
      <w:lvlJc w:val="right"/>
      <w:pPr>
        <w:ind w:left="2509" w:hanging="180"/>
      </w:pPr>
    </w:lvl>
    <w:lvl w:ilvl="3" w:tplc="041A000F">
      <w:start w:val="1"/>
      <w:numFmt w:val="decimal"/>
      <w:lvlText w:val="%4."/>
      <w:lvlJc w:val="left"/>
      <w:pPr>
        <w:ind w:left="3229" w:hanging="360"/>
      </w:pPr>
    </w:lvl>
    <w:lvl w:ilvl="4" w:tplc="041A0019">
      <w:start w:val="1"/>
      <w:numFmt w:val="lowerLetter"/>
      <w:lvlText w:val="%5."/>
      <w:lvlJc w:val="left"/>
      <w:pPr>
        <w:ind w:left="3949" w:hanging="360"/>
      </w:pPr>
    </w:lvl>
    <w:lvl w:ilvl="5" w:tplc="041A001B">
      <w:start w:val="1"/>
      <w:numFmt w:val="lowerRoman"/>
      <w:lvlText w:val="%6."/>
      <w:lvlJc w:val="right"/>
      <w:pPr>
        <w:ind w:left="4669" w:hanging="180"/>
      </w:pPr>
    </w:lvl>
    <w:lvl w:ilvl="6" w:tplc="041A000F">
      <w:start w:val="1"/>
      <w:numFmt w:val="decimal"/>
      <w:lvlText w:val="%7."/>
      <w:lvlJc w:val="left"/>
      <w:pPr>
        <w:ind w:left="5389" w:hanging="360"/>
      </w:pPr>
    </w:lvl>
    <w:lvl w:ilvl="7" w:tplc="041A0019">
      <w:start w:val="1"/>
      <w:numFmt w:val="lowerLetter"/>
      <w:lvlText w:val="%8."/>
      <w:lvlJc w:val="left"/>
      <w:pPr>
        <w:ind w:left="6109" w:hanging="360"/>
      </w:pPr>
    </w:lvl>
    <w:lvl w:ilvl="8" w:tplc="041A001B">
      <w:start w:val="1"/>
      <w:numFmt w:val="lowerRoman"/>
      <w:lvlText w:val="%9."/>
      <w:lvlJc w:val="right"/>
      <w:pPr>
        <w:ind w:left="6829" w:hanging="180"/>
      </w:pPr>
    </w:lvl>
  </w:abstractNum>
  <w:abstractNum w:abstractNumId="1" w15:restartNumberingAfterBreak="0">
    <w:nsid w:val="3B043D15"/>
    <w:multiLevelType w:val="hybridMultilevel"/>
    <w:tmpl w:val="399686FE"/>
    <w:lvl w:ilvl="0" w:tplc="A5F2BE9E">
      <w:start w:val="1"/>
      <w:numFmt w:val="lowerLetter"/>
      <w:lvlText w:val="%1)"/>
      <w:lvlJc w:val="left"/>
      <w:pPr>
        <w:ind w:left="1996" w:hanging="360"/>
      </w:pPr>
      <w:rPr>
        <w:rFonts w:hint="default"/>
        <w:i w:val="0"/>
      </w:rPr>
    </w:lvl>
    <w:lvl w:ilvl="1" w:tplc="041A0019" w:tentative="1">
      <w:start w:val="1"/>
      <w:numFmt w:val="lowerLetter"/>
      <w:lvlText w:val="%2."/>
      <w:lvlJc w:val="left"/>
      <w:pPr>
        <w:ind w:left="2716" w:hanging="360"/>
      </w:pPr>
    </w:lvl>
    <w:lvl w:ilvl="2" w:tplc="041A001B" w:tentative="1">
      <w:start w:val="1"/>
      <w:numFmt w:val="lowerRoman"/>
      <w:lvlText w:val="%3."/>
      <w:lvlJc w:val="right"/>
      <w:pPr>
        <w:ind w:left="3436" w:hanging="180"/>
      </w:pPr>
    </w:lvl>
    <w:lvl w:ilvl="3" w:tplc="041A000F" w:tentative="1">
      <w:start w:val="1"/>
      <w:numFmt w:val="decimal"/>
      <w:lvlText w:val="%4."/>
      <w:lvlJc w:val="left"/>
      <w:pPr>
        <w:ind w:left="4156" w:hanging="360"/>
      </w:pPr>
    </w:lvl>
    <w:lvl w:ilvl="4" w:tplc="041A0019" w:tentative="1">
      <w:start w:val="1"/>
      <w:numFmt w:val="lowerLetter"/>
      <w:lvlText w:val="%5."/>
      <w:lvlJc w:val="left"/>
      <w:pPr>
        <w:ind w:left="4876" w:hanging="360"/>
      </w:pPr>
    </w:lvl>
    <w:lvl w:ilvl="5" w:tplc="041A001B" w:tentative="1">
      <w:start w:val="1"/>
      <w:numFmt w:val="lowerRoman"/>
      <w:lvlText w:val="%6."/>
      <w:lvlJc w:val="right"/>
      <w:pPr>
        <w:ind w:left="5596" w:hanging="180"/>
      </w:pPr>
    </w:lvl>
    <w:lvl w:ilvl="6" w:tplc="041A000F" w:tentative="1">
      <w:start w:val="1"/>
      <w:numFmt w:val="decimal"/>
      <w:lvlText w:val="%7."/>
      <w:lvlJc w:val="left"/>
      <w:pPr>
        <w:ind w:left="6316" w:hanging="360"/>
      </w:pPr>
    </w:lvl>
    <w:lvl w:ilvl="7" w:tplc="041A0019" w:tentative="1">
      <w:start w:val="1"/>
      <w:numFmt w:val="lowerLetter"/>
      <w:lvlText w:val="%8."/>
      <w:lvlJc w:val="left"/>
      <w:pPr>
        <w:ind w:left="7036" w:hanging="360"/>
      </w:pPr>
    </w:lvl>
    <w:lvl w:ilvl="8" w:tplc="041A001B" w:tentative="1">
      <w:start w:val="1"/>
      <w:numFmt w:val="lowerRoman"/>
      <w:lvlText w:val="%9."/>
      <w:lvlJc w:val="right"/>
      <w:pPr>
        <w:ind w:left="7756"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83B"/>
    <w:rsid w:val="00055412"/>
    <w:rsid w:val="001D483B"/>
    <w:rsid w:val="005A2131"/>
    <w:rsid w:val="006D30C1"/>
    <w:rsid w:val="0091271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DFCABB-2D60-4861-ABFF-32BCBDE18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0" w:line="257" w:lineRule="auto"/>
    </w:pPr>
    <w:rPr>
      <w:rFonts w:ascii="Times New Roman" w:hAnsi="Times New Roman" w:cs="Times New Roman"/>
      <w:sz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39"/>
    <w:rsid w:val="001D48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rsid w:val="00912714"/>
    <w:pPr>
      <w:tabs>
        <w:tab w:val="center" w:pos="4536"/>
        <w:tab w:val="right" w:pos="9072"/>
      </w:tabs>
      <w:suppressAutoHyphens w:val="0"/>
      <w:spacing w:line="240" w:lineRule="auto"/>
    </w:pPr>
    <w:rPr>
      <w:rFonts w:eastAsia="Times New Roman"/>
      <w:szCs w:val="24"/>
      <w:lang w:eastAsia="hr-HR"/>
    </w:rPr>
  </w:style>
  <w:style w:type="character" w:customStyle="1" w:styleId="ZaglavljeChar">
    <w:name w:val="Zaglavlje Char"/>
    <w:basedOn w:val="Zadanifontodlomka"/>
    <w:link w:val="Zaglavlje"/>
    <w:rsid w:val="00912714"/>
    <w:rPr>
      <w:rFonts w:ascii="Times New Roman" w:eastAsia="Times New Roman" w:hAnsi="Times New Roman" w:cs="Times New Roman"/>
      <w:sz w:val="24"/>
      <w:szCs w:val="24"/>
      <w:lang w:eastAsia="hr-HR"/>
    </w:rPr>
  </w:style>
  <w:style w:type="character" w:styleId="Brojstranice">
    <w:name w:val="page number"/>
    <w:basedOn w:val="Zadanifontodlomka"/>
    <w:rsid w:val="00912714"/>
  </w:style>
  <w:style w:type="paragraph" w:styleId="Odlomakpopisa">
    <w:name w:val="List Paragraph"/>
    <w:basedOn w:val="Normal"/>
    <w:uiPriority w:val="34"/>
    <w:qFormat/>
    <w:rsid w:val="00912714"/>
    <w:pPr>
      <w:suppressAutoHyphens w:val="0"/>
      <w:spacing w:line="240" w:lineRule="auto"/>
      <w:ind w:left="708"/>
    </w:pPr>
    <w:rPr>
      <w:rFonts w:eastAsia="Times New Roman"/>
      <w:szCs w:val="24"/>
      <w:lang w:eastAsia="hr-HR"/>
    </w:rPr>
  </w:style>
  <w:style w:type="paragraph" w:styleId="Bezproreda">
    <w:name w:val="No Spacing"/>
    <w:uiPriority w:val="1"/>
    <w:qFormat/>
    <w:rsid w:val="00912714"/>
    <w:pPr>
      <w:spacing w:after="0" w:line="240"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551</Words>
  <Characters>3145</Characters>
  <Application>Microsoft Office Word</Application>
  <DocSecurity>0</DocSecurity>
  <Lines>26</Lines>
  <Paragraphs>7</Paragraphs>
  <ScaleCrop>false</ScaleCrop>
  <Company/>
  <LinksUpToDate>false</LinksUpToDate>
  <CharactersWithSpaces>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Šukunda</dc:creator>
  <cp:keywords/>
  <dc:description/>
  <cp:lastModifiedBy>Sandra Šukunda</cp:lastModifiedBy>
  <cp:revision>3</cp:revision>
  <dcterms:created xsi:type="dcterms:W3CDTF">2025-11-03T11:22:00Z</dcterms:created>
  <dcterms:modified xsi:type="dcterms:W3CDTF">2025-11-03T12:03:00Z</dcterms:modified>
</cp:coreProperties>
</file>