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578" w:rsidRDefault="00FB2578" w:rsidP="00FB2578">
      <w:pPr>
        <w:jc w:val="center"/>
        <w:rPr>
          <w:b/>
        </w:rPr>
      </w:pPr>
      <w:r>
        <w:rPr>
          <w:b/>
        </w:rPr>
        <w:t>Z A P I S N I K</w:t>
      </w:r>
    </w:p>
    <w:p w:rsidR="00FB2578" w:rsidRDefault="00FB2578" w:rsidP="00FB2578">
      <w:pPr>
        <w:jc w:val="center"/>
        <w:rPr>
          <w:b/>
        </w:rPr>
      </w:pPr>
      <w:r>
        <w:rPr>
          <w:b/>
        </w:rPr>
        <w:t>10. sjednice Vijeća Mjesnog odbora Resnički gaj održane 17. ožujka 2026.                           u  Zagrebu, Čulinečka cesta 230, s početkom u 18,00 sati</w:t>
      </w:r>
    </w:p>
    <w:p w:rsidR="00FB2578" w:rsidRPr="008950BA" w:rsidRDefault="00FB2578" w:rsidP="00FB2578">
      <w:pPr>
        <w:jc w:val="both"/>
      </w:pPr>
    </w:p>
    <w:p w:rsidR="00FB2578" w:rsidRPr="008950BA" w:rsidRDefault="00FB2578" w:rsidP="00FB2578">
      <w:pPr>
        <w:spacing w:line="276" w:lineRule="auto"/>
        <w:jc w:val="both"/>
      </w:pPr>
      <w:r w:rsidRPr="008950BA">
        <w:t>Nazočni članovi Vijeća:</w:t>
      </w:r>
    </w:p>
    <w:p w:rsidR="00FB2578" w:rsidRPr="00DC03D2" w:rsidRDefault="00FB2578" w:rsidP="00FB2578">
      <w:pPr>
        <w:spacing w:line="276" w:lineRule="auto"/>
        <w:jc w:val="both"/>
      </w:pPr>
      <w:r w:rsidRPr="00DC03D2">
        <w:t>Tomislav Antolović, Ivica Gavrić, Nevenka Habric, Denis Mašić i Jelena Horvat.</w:t>
      </w:r>
    </w:p>
    <w:p w:rsidR="00FB2578" w:rsidRPr="00584347" w:rsidRDefault="00FB2578" w:rsidP="00FB2578">
      <w:pPr>
        <w:spacing w:line="276" w:lineRule="auto"/>
        <w:jc w:val="both"/>
        <w:rPr>
          <w:color w:val="FF0000"/>
        </w:rPr>
      </w:pPr>
    </w:p>
    <w:p w:rsidR="00FB2578" w:rsidRPr="00584347" w:rsidRDefault="00FB2578" w:rsidP="00FB2578">
      <w:pPr>
        <w:spacing w:line="276" w:lineRule="auto"/>
        <w:jc w:val="both"/>
        <w:rPr>
          <w:color w:val="FF0000"/>
        </w:rPr>
      </w:pPr>
      <w:r w:rsidRPr="008950BA">
        <w:t xml:space="preserve">Odsutni članovi Vijeća: </w:t>
      </w:r>
      <w:r>
        <w:t>/</w:t>
      </w:r>
    </w:p>
    <w:p w:rsidR="00FB2578" w:rsidRPr="00584347" w:rsidRDefault="00FB2578" w:rsidP="00FB2578">
      <w:pPr>
        <w:spacing w:line="276" w:lineRule="auto"/>
        <w:jc w:val="both"/>
        <w:rPr>
          <w:color w:val="FF0000"/>
        </w:rPr>
      </w:pPr>
    </w:p>
    <w:p w:rsidR="00FB2578" w:rsidRDefault="00FB2578" w:rsidP="00FB2578">
      <w:pPr>
        <w:spacing w:line="276" w:lineRule="auto"/>
        <w:jc w:val="both"/>
      </w:pPr>
      <w:r>
        <w:t>Ostali nazočni: /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>Predsjedava: Nevenka Habric, predsjednica Vijeća.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>Zapisnik vodi: Nevenka Habric.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 xml:space="preserve">Predsjednica konstatira da je </w:t>
      </w:r>
      <w:r w:rsidRPr="00DC03D2">
        <w:t xml:space="preserve">nazočno 5 od ukupno 5 članova </w:t>
      </w:r>
      <w:r>
        <w:t>Vijeća, što znači da Vijeće može pravovaljano odlučivati, te otvara 10. sjednicu Vijeća Mjesnog odbora.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>Predsjednica Vijeća daje zapisnik 9. sjednice na verifikaciju.</w:t>
      </w:r>
    </w:p>
    <w:p w:rsidR="00FB2578" w:rsidRDefault="00FB2578" w:rsidP="00FB2578">
      <w:pPr>
        <w:spacing w:line="276" w:lineRule="auto"/>
        <w:jc w:val="both"/>
      </w:pPr>
      <w:r>
        <w:t>Vijeće jednoglasno prihvaća tekst Zapisnika 9. sjednice Vijeća, bez izmjena.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rPr>
          <w:rFonts w:eastAsia="Times New Roman"/>
          <w:szCs w:val="24"/>
          <w:lang w:eastAsia="hr-HR"/>
        </w:rPr>
        <w:t>Na prijedlog predsjednice</w:t>
      </w:r>
      <w:r w:rsidRPr="003014CD">
        <w:rPr>
          <w:rFonts w:eastAsia="Times New Roman"/>
          <w:szCs w:val="24"/>
          <w:lang w:eastAsia="hr-HR"/>
        </w:rPr>
        <w:t xml:space="preserve"> Vijeće jednoglasno</w:t>
      </w:r>
      <w:r w:rsidRPr="003014CD">
        <w:rPr>
          <w:rFonts w:eastAsia="Times New Roman"/>
          <w:i/>
          <w:szCs w:val="24"/>
          <w:lang w:eastAsia="hr-HR"/>
        </w:rPr>
        <w:t xml:space="preserve"> </w:t>
      </w:r>
      <w:r w:rsidRPr="003014CD">
        <w:rPr>
          <w:rFonts w:eastAsia="Times New Roman"/>
          <w:szCs w:val="24"/>
          <w:lang w:eastAsia="hr-HR"/>
        </w:rPr>
        <w:t>utvrđuje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FB2578" w:rsidRPr="003E53EC" w:rsidRDefault="00FB2578" w:rsidP="00FB2578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B2578" w:rsidRPr="003E53EC" w:rsidRDefault="00FB2578" w:rsidP="00FB2578">
      <w:pPr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3E53EC">
        <w:rPr>
          <w:rFonts w:eastAsia="Times New Roman"/>
          <w:szCs w:val="24"/>
          <w:lang w:eastAsia="hr-HR"/>
        </w:rPr>
        <w:t xml:space="preserve">Prijedlog izvješća o radu Vijeća Mjesnog odbora Resnički gaj u 2025. - </w:t>
      </w:r>
      <w:r w:rsidRPr="003E53EC">
        <w:rPr>
          <w:rFonts w:eastAsia="Times New Roman"/>
          <w:i/>
          <w:szCs w:val="24"/>
          <w:lang w:eastAsia="hr-HR"/>
        </w:rPr>
        <w:t>donošenje zaključka</w:t>
      </w:r>
      <w:r w:rsidRPr="003E53EC">
        <w:rPr>
          <w:rFonts w:eastAsia="Times New Roman"/>
          <w:szCs w:val="24"/>
          <w:lang w:eastAsia="hr-HR"/>
        </w:rPr>
        <w:t>;</w:t>
      </w:r>
    </w:p>
    <w:p w:rsidR="00FB2578" w:rsidRPr="003E53EC" w:rsidRDefault="00FB2578" w:rsidP="00FB2578">
      <w:pPr>
        <w:numPr>
          <w:ilvl w:val="0"/>
          <w:numId w:val="1"/>
        </w:numPr>
        <w:suppressAutoHyphens w:val="0"/>
        <w:spacing w:line="276" w:lineRule="auto"/>
        <w:jc w:val="both"/>
        <w:rPr>
          <w:rFonts w:eastAsia="Times New Roman"/>
          <w:i/>
          <w:szCs w:val="24"/>
          <w:lang w:eastAsia="hr-HR"/>
        </w:rPr>
      </w:pPr>
      <w:r w:rsidRPr="003E53EC">
        <w:rPr>
          <w:rFonts w:eastAsia="Times New Roman"/>
          <w:szCs w:val="24"/>
          <w:lang w:eastAsia="hr-HR"/>
        </w:rPr>
        <w:t xml:space="preserve">Zaključak o inicijativi građana za uređenje Javno dobro putevi - k.č.3626 k.o. Resnik i k.č.2163 k.o. Resnik </w:t>
      </w:r>
      <w:r w:rsidRPr="003E53EC">
        <w:rPr>
          <w:rFonts w:eastAsia="Times New Roman"/>
          <w:i/>
          <w:szCs w:val="24"/>
          <w:lang w:eastAsia="hr-HR"/>
        </w:rPr>
        <w:t>- donošenje zaključka;</w:t>
      </w:r>
    </w:p>
    <w:p w:rsidR="00FB2578" w:rsidRPr="003E53EC" w:rsidRDefault="00FB2578" w:rsidP="00FB2578">
      <w:pPr>
        <w:numPr>
          <w:ilvl w:val="0"/>
          <w:numId w:val="1"/>
        </w:numPr>
        <w:suppressAutoHyphens w:val="0"/>
        <w:spacing w:line="276" w:lineRule="auto"/>
        <w:jc w:val="both"/>
        <w:rPr>
          <w:rFonts w:eastAsia="Times New Roman"/>
          <w:i/>
          <w:szCs w:val="24"/>
          <w:lang w:eastAsia="hr-HR"/>
        </w:rPr>
      </w:pPr>
      <w:r w:rsidRPr="003E53EC">
        <w:rPr>
          <w:rFonts w:eastAsia="Times New Roman"/>
          <w:szCs w:val="24"/>
          <w:lang w:eastAsia="hr-HR"/>
        </w:rPr>
        <w:t>Pitanja, prijedlozi i obavijesti.</w:t>
      </w:r>
    </w:p>
    <w:p w:rsidR="00FB2578" w:rsidRDefault="00FB2578" w:rsidP="00FB2578">
      <w:pPr>
        <w:suppressAutoHyphens w:val="0"/>
        <w:spacing w:line="240" w:lineRule="auto"/>
        <w:jc w:val="both"/>
      </w:pPr>
    </w:p>
    <w:p w:rsidR="00FB2578" w:rsidRDefault="00FB2578" w:rsidP="00FB2578">
      <w:pPr>
        <w:suppressAutoHyphens w:val="0"/>
        <w:spacing w:line="240" w:lineRule="auto"/>
        <w:jc w:val="both"/>
      </w:pPr>
    </w:p>
    <w:p w:rsidR="00FB2578" w:rsidRDefault="00FB2578" w:rsidP="00FB2578">
      <w:pPr>
        <w:suppressAutoHyphens w:val="0"/>
        <w:spacing w:line="240" w:lineRule="auto"/>
        <w:jc w:val="both"/>
      </w:pPr>
    </w:p>
    <w:p w:rsidR="00FB2578" w:rsidRPr="003E53EC" w:rsidRDefault="00FB2578" w:rsidP="00FB2578">
      <w:pPr>
        <w:jc w:val="both"/>
        <w:rPr>
          <w:b/>
        </w:rPr>
      </w:pPr>
      <w:r w:rsidRPr="003E53EC">
        <w:rPr>
          <w:b/>
        </w:rPr>
        <w:t xml:space="preserve">Ad 1.  </w:t>
      </w:r>
      <w:r w:rsidRPr="003E53EC">
        <w:t>Prijedlog izvješća o radu Vijeća Mjesnog odbora Resnički gaj u 2025. - donošenje zaključka.</w:t>
      </w:r>
    </w:p>
    <w:p w:rsidR="00FB2578" w:rsidRPr="000B21FF" w:rsidRDefault="00FB2578" w:rsidP="00FB2578">
      <w:pPr>
        <w:jc w:val="both"/>
      </w:pPr>
    </w:p>
    <w:p w:rsidR="00FB2578" w:rsidRDefault="00FB2578" w:rsidP="00FB2578">
      <w:pPr>
        <w:jc w:val="both"/>
      </w:pPr>
      <w:r>
        <w:t>Uvodno obrazloženje iznosi predsjednica Vijeća.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 xml:space="preserve">U raspravi sudjeluju: </w:t>
      </w:r>
      <w:r w:rsidRPr="00DC03D2">
        <w:t>Tomislav Antolović, Ivica Gavrić, Nevenka Habric, Denis Mašić i Jelena Horvat.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>Vijeće jednoglasno donosi</w:t>
      </w:r>
    </w:p>
    <w:p w:rsidR="00FB2578" w:rsidRDefault="00FB2578" w:rsidP="00FB2578">
      <w:pPr>
        <w:contextualSpacing/>
        <w:jc w:val="center"/>
      </w:pPr>
    </w:p>
    <w:p w:rsidR="00FB2578" w:rsidRPr="00A0620A" w:rsidRDefault="00FB2578" w:rsidP="00FB2578">
      <w:pPr>
        <w:contextualSpacing/>
        <w:rPr>
          <w:b/>
          <w:color w:val="000000"/>
        </w:rPr>
      </w:pPr>
      <w:r>
        <w:rPr>
          <w:b/>
        </w:rPr>
        <w:t>IZVJEŠĆE o radu Vijeća Mjesnog odbora Resnički gaj u 2025.</w:t>
      </w:r>
    </w:p>
    <w:p w:rsidR="00FB2578" w:rsidRPr="00A0620A" w:rsidRDefault="00FB2578" w:rsidP="00FB2578">
      <w:r w:rsidRPr="00A0620A">
        <w:t>(</w:t>
      </w:r>
      <w:r>
        <w:t>Izvješće</w:t>
      </w:r>
      <w:r w:rsidRPr="00A0620A">
        <w:t xml:space="preserve"> se prilaže</w:t>
      </w:r>
      <w:r>
        <w:t xml:space="preserve"> ovom Z</w:t>
      </w:r>
      <w:r w:rsidRPr="00A0620A">
        <w:t>apisniku i njegov je sastavni dio.)</w:t>
      </w:r>
    </w:p>
    <w:p w:rsidR="00FB2578" w:rsidRPr="003E53EC" w:rsidRDefault="00FB2578" w:rsidP="00FB2578">
      <w:pPr>
        <w:suppressAutoHyphens w:val="0"/>
        <w:spacing w:line="240" w:lineRule="auto"/>
        <w:jc w:val="both"/>
        <w:rPr>
          <w:b/>
        </w:rPr>
      </w:pPr>
      <w:r w:rsidRPr="003E53EC">
        <w:rPr>
          <w:b/>
        </w:rPr>
        <w:lastRenderedPageBreak/>
        <w:t xml:space="preserve">Ad 2.  </w:t>
      </w:r>
      <w:r w:rsidRPr="003E53EC">
        <w:rPr>
          <w:rFonts w:eastAsia="Times New Roman"/>
          <w:szCs w:val="24"/>
          <w:lang w:eastAsia="hr-HR"/>
        </w:rPr>
        <w:t>Zaključak o inicijativi građana za uređenje Javno dobro putevi - k.č.3626 k.o. Resnik i k.č.2163 k.o. Resnik - donošenje zaključka.</w:t>
      </w:r>
    </w:p>
    <w:p w:rsidR="00FB2578" w:rsidRDefault="00FB2578" w:rsidP="00FB2578">
      <w:pPr>
        <w:suppressAutoHyphens w:val="0"/>
        <w:spacing w:line="240" w:lineRule="auto"/>
        <w:jc w:val="both"/>
      </w:pPr>
    </w:p>
    <w:p w:rsidR="00FB2578" w:rsidRDefault="00FB2578" w:rsidP="00FB2578">
      <w:pPr>
        <w:jc w:val="both"/>
      </w:pPr>
      <w:r>
        <w:t>Uvodno obrazloženje iznosi predsjednica Vijeća.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 xml:space="preserve">U raspravi sudjeluju: </w:t>
      </w:r>
      <w:r w:rsidRPr="00DC03D2">
        <w:t>Tomislav Antolović, Ivica Gavrić, Nevenka Habric, Denis Mašić i Jelena Horvat.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>Vijeće jednoglasno donosi</w:t>
      </w:r>
    </w:p>
    <w:p w:rsidR="00FB2578" w:rsidRDefault="00FB2578" w:rsidP="00FB2578">
      <w:pPr>
        <w:suppressAutoHyphens w:val="0"/>
        <w:spacing w:line="240" w:lineRule="auto"/>
        <w:jc w:val="both"/>
      </w:pPr>
    </w:p>
    <w:p w:rsidR="00FB2578" w:rsidRDefault="00FB2578" w:rsidP="00FB2578">
      <w:pPr>
        <w:suppressAutoHyphens w:val="0"/>
        <w:spacing w:line="240" w:lineRule="auto"/>
        <w:jc w:val="both"/>
        <w:rPr>
          <w:b/>
        </w:rPr>
      </w:pPr>
      <w:r w:rsidRPr="003E53EC">
        <w:rPr>
          <w:b/>
        </w:rPr>
        <w:t>ZAKLJUČAK o inicijativi građana za uređenje javno dobro putevi - k.č. 3626 k.o. Resnik i k.č. 2163 k.o. Resnik</w:t>
      </w:r>
      <w:r>
        <w:rPr>
          <w:b/>
        </w:rPr>
        <w:t>.</w:t>
      </w:r>
    </w:p>
    <w:p w:rsidR="00FB2578" w:rsidRDefault="00FB2578" w:rsidP="00FB2578">
      <w:pPr>
        <w:suppressAutoHyphens w:val="0"/>
        <w:spacing w:line="240" w:lineRule="auto"/>
        <w:jc w:val="both"/>
      </w:pPr>
      <w:r>
        <w:t>(Zaključak se prilaže ovom Z</w:t>
      </w:r>
      <w:r w:rsidRPr="003E53EC">
        <w:t>apisniku i njegov je sastavni dio.)</w:t>
      </w:r>
    </w:p>
    <w:p w:rsidR="00FB2578" w:rsidRDefault="00FB2578" w:rsidP="00FB2578">
      <w:pPr>
        <w:suppressAutoHyphens w:val="0"/>
        <w:spacing w:line="240" w:lineRule="auto"/>
        <w:jc w:val="both"/>
      </w:pPr>
    </w:p>
    <w:p w:rsidR="00FB2578" w:rsidRDefault="00FB2578" w:rsidP="00FB2578">
      <w:pPr>
        <w:suppressAutoHyphens w:val="0"/>
        <w:spacing w:line="240" w:lineRule="auto"/>
        <w:jc w:val="both"/>
      </w:pPr>
    </w:p>
    <w:p w:rsidR="00FB2578" w:rsidRPr="003E53EC" w:rsidRDefault="00FB2578" w:rsidP="00FB2578">
      <w:pPr>
        <w:suppressAutoHyphens w:val="0"/>
        <w:spacing w:line="240" w:lineRule="auto"/>
        <w:jc w:val="both"/>
        <w:rPr>
          <w:b/>
        </w:rPr>
      </w:pPr>
      <w:r w:rsidRPr="003E53EC">
        <w:rPr>
          <w:b/>
        </w:rPr>
        <w:t xml:space="preserve">Ad 3. </w:t>
      </w:r>
      <w:r w:rsidRPr="003E53EC">
        <w:t>Pitanja, prijedlozi i obavijesti.</w:t>
      </w:r>
    </w:p>
    <w:p w:rsidR="00FB2578" w:rsidRDefault="00FB2578" w:rsidP="00FB2578">
      <w:pPr>
        <w:suppressAutoHyphens w:val="0"/>
        <w:spacing w:line="240" w:lineRule="auto"/>
        <w:jc w:val="both"/>
      </w:pPr>
    </w:p>
    <w:p w:rsidR="00FB2578" w:rsidRDefault="00FB2578" w:rsidP="00FB2578">
      <w:pPr>
        <w:suppressAutoHyphens w:val="0"/>
        <w:spacing w:line="240" w:lineRule="auto"/>
        <w:jc w:val="both"/>
      </w:pPr>
      <w:r>
        <w:t>Rezime organizacije maskenbala održanog 15. veljače 2026. godine: Projekt je u potpunosti uspio, uz sve pohvale domaćih i vanjskih sudionika.</w:t>
      </w:r>
    </w:p>
    <w:p w:rsidR="00FB2578" w:rsidRPr="00810181" w:rsidRDefault="00FB2578" w:rsidP="00FB2578">
      <w:pPr>
        <w:suppressAutoHyphens w:val="0"/>
        <w:spacing w:line="240" w:lineRule="auto"/>
        <w:jc w:val="both"/>
      </w:pPr>
      <w:r>
        <w:t>Sljedeći tradicionalni projekt Mjesnog odbora je KRIŽNI PUT u kojem je 1. postaja Resnički gaj u kojem se unazad petnaestak godina organizira okupljanje i ispraćaj vjernika uz pekarske proizvode, kolače naših sugrađanki, te napitaka koje financiraju članovi Vijeća Mjesnog odbora, a koji se koriste za doček i ispraćaj vjernika. Očekivani broj sudionika je otprilike  120 ljudi.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 xml:space="preserve">Sjednica je </w:t>
      </w:r>
      <w:r w:rsidRPr="00F42A5B">
        <w:t xml:space="preserve">završila u </w:t>
      </w:r>
      <w:r>
        <w:t xml:space="preserve"> 19,10</w:t>
      </w:r>
      <w:r w:rsidRPr="00F42A5B">
        <w:t xml:space="preserve"> </w:t>
      </w:r>
      <w:r>
        <w:t xml:space="preserve">sati. 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tabs>
          <w:tab w:val="left" w:pos="6690"/>
        </w:tabs>
        <w:spacing w:line="276" w:lineRule="auto"/>
        <w:jc w:val="both"/>
      </w:pPr>
      <w:r>
        <w:tab/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  <w:r>
        <w:t>KLASA: 024-08/26-003/588</w:t>
      </w:r>
    </w:p>
    <w:p w:rsidR="00FB2578" w:rsidRDefault="00FB2578" w:rsidP="00FB2578">
      <w:pPr>
        <w:spacing w:line="276" w:lineRule="auto"/>
        <w:jc w:val="both"/>
      </w:pPr>
      <w:r>
        <w:t>URBROJ: 251-13-11-6/015-26-2</w:t>
      </w:r>
    </w:p>
    <w:p w:rsidR="00FB2578" w:rsidRDefault="00FB2578" w:rsidP="00FB2578">
      <w:pPr>
        <w:spacing w:line="276" w:lineRule="auto"/>
        <w:jc w:val="both"/>
      </w:pPr>
      <w:r>
        <w:t xml:space="preserve">Zagreb, 17. ožujak 2026. </w:t>
      </w: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spacing w:line="276" w:lineRule="auto"/>
        <w:jc w:val="both"/>
      </w:pPr>
    </w:p>
    <w:p w:rsidR="00FB2578" w:rsidRDefault="00FB2578" w:rsidP="00FB2578">
      <w:pPr>
        <w:ind w:left="4248"/>
        <w:jc w:val="center"/>
      </w:pPr>
      <w:r>
        <w:t>Predsjednica</w:t>
      </w:r>
    </w:p>
    <w:p w:rsidR="00FB2578" w:rsidRDefault="00FB2578" w:rsidP="00FB2578">
      <w:pPr>
        <w:ind w:left="4248"/>
        <w:jc w:val="center"/>
      </w:pPr>
      <w:r>
        <w:t>Vijeća Mjesnog odbora Resnički gaj</w:t>
      </w:r>
      <w:r w:rsidRPr="00EA4A7B">
        <w:rPr>
          <w:rFonts w:ascii="Calibri" w:eastAsia="Calibri" w:hAnsi="Calibri"/>
          <w:noProof/>
          <w:sz w:val="22"/>
          <w:lang w:eastAsia="hr-H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342D49E" wp14:editId="35E355AA">
                <wp:simplePos x="0" y="0"/>
                <wp:positionH relativeFrom="margin">
                  <wp:align>right</wp:align>
                </wp:positionH>
                <wp:positionV relativeFrom="paragraph">
                  <wp:posOffset>332105</wp:posOffset>
                </wp:positionV>
                <wp:extent cx="5735955" cy="45085"/>
                <wp:effectExtent l="0" t="0" r="0" b="0"/>
                <wp:wrapSquare wrapText="bothSides"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73595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578" w:rsidRDefault="00FB2578" w:rsidP="00FB2578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42D49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26.15pt;width:451.65pt;height:3.55pt;flip:y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" stroked="f">
                <v:textbox>
                  <w:txbxContent>
                    <w:p w:rsidR="00FB2578" w:rsidRDefault="00FB2578" w:rsidP="00FB2578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B2578" w:rsidRDefault="00FB2578" w:rsidP="00FB2578">
      <w:pPr>
        <w:ind w:left="4248"/>
        <w:jc w:val="center"/>
      </w:pPr>
      <w:r>
        <w:t>Nevenka Habric</w:t>
      </w: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suppressAutoHyphens w:val="0"/>
        <w:spacing w:line="276" w:lineRule="auto"/>
        <w:jc w:val="both"/>
        <w:rPr>
          <w:rFonts w:eastAsia="Times New Roman"/>
          <w:szCs w:val="20"/>
        </w:rPr>
      </w:pP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0"/>
        </w:rPr>
      </w:pPr>
      <w:bookmarkStart w:id="0" w:name="_GoBack"/>
      <w:bookmarkEnd w:id="0"/>
      <w:r w:rsidRPr="00A554CA">
        <w:rPr>
          <w:rFonts w:eastAsia="Times New Roman"/>
          <w:szCs w:val="20"/>
        </w:rPr>
        <w:lastRenderedPageBreak/>
        <w:t>Na temelju članka 99. stavka 1. točke 7. Statuta Grada Zagreba (Službeni glasnik Grada Zagreba 23/16., 2/18., 23/18., 3/20., 3/21. - pročišćeni tekst i 16/22) i članka 15. stavka 1. točke 7. Pravila Mjesnog odbora Resnički gaj, Vijeće Mjesnog odbora Resnički gaj, na 10. sjednici, 17. ožujka 2026., donijelo je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0"/>
        </w:rPr>
      </w:pPr>
    </w:p>
    <w:p w:rsidR="00FB2578" w:rsidRPr="00A554CA" w:rsidRDefault="00FB2578" w:rsidP="00FB2578">
      <w:pPr>
        <w:suppressAutoHyphens w:val="0"/>
        <w:spacing w:line="276" w:lineRule="auto"/>
        <w:jc w:val="center"/>
        <w:rPr>
          <w:rFonts w:eastAsia="Times New Roman"/>
          <w:b/>
          <w:szCs w:val="24"/>
        </w:rPr>
      </w:pPr>
      <w:r w:rsidRPr="00A554CA">
        <w:rPr>
          <w:rFonts w:eastAsia="Times New Roman"/>
          <w:b/>
          <w:szCs w:val="24"/>
        </w:rPr>
        <w:t>IZVJEŠĆE O RADU</w:t>
      </w:r>
    </w:p>
    <w:p w:rsidR="00FB2578" w:rsidRPr="00A554CA" w:rsidRDefault="00FB2578" w:rsidP="00FB2578">
      <w:pPr>
        <w:suppressAutoHyphens w:val="0"/>
        <w:spacing w:line="276" w:lineRule="auto"/>
        <w:jc w:val="center"/>
        <w:rPr>
          <w:rFonts w:eastAsia="Times New Roman"/>
          <w:b/>
          <w:szCs w:val="24"/>
        </w:rPr>
      </w:pPr>
      <w:r w:rsidRPr="00A554CA">
        <w:rPr>
          <w:rFonts w:eastAsia="Times New Roman"/>
          <w:b/>
          <w:szCs w:val="24"/>
        </w:rPr>
        <w:t>VIJEĆA MJESNOG ODBORA RESNIČKI GAJ</w:t>
      </w:r>
    </w:p>
    <w:p w:rsidR="00FB2578" w:rsidRPr="00A554CA" w:rsidRDefault="00FB2578" w:rsidP="00FB2578">
      <w:pPr>
        <w:suppressAutoHyphens w:val="0"/>
        <w:spacing w:line="276" w:lineRule="auto"/>
        <w:jc w:val="center"/>
        <w:rPr>
          <w:rFonts w:eastAsia="Times New Roman"/>
          <w:b/>
          <w:szCs w:val="24"/>
        </w:rPr>
      </w:pPr>
      <w:r w:rsidRPr="00A554CA">
        <w:rPr>
          <w:rFonts w:eastAsia="Times New Roman"/>
          <w:b/>
          <w:szCs w:val="24"/>
        </w:rPr>
        <w:t>U 2025. GODINI</w:t>
      </w:r>
    </w:p>
    <w:p w:rsidR="00FB2578" w:rsidRPr="00A554CA" w:rsidRDefault="00FB2578" w:rsidP="00FB2578">
      <w:pPr>
        <w:suppressAutoHyphens w:val="0"/>
        <w:spacing w:line="276" w:lineRule="auto"/>
        <w:rPr>
          <w:rFonts w:eastAsia="Times New Roman"/>
          <w:b/>
          <w:szCs w:val="24"/>
        </w:rPr>
      </w:pPr>
    </w:p>
    <w:p w:rsidR="00FB2578" w:rsidRPr="00A554CA" w:rsidRDefault="00FB2578" w:rsidP="00FB2578">
      <w:pPr>
        <w:numPr>
          <w:ilvl w:val="0"/>
          <w:numId w:val="3"/>
        </w:numPr>
        <w:suppressAutoHyphens w:val="0"/>
        <w:spacing w:after="100" w:line="276" w:lineRule="auto"/>
        <w:ind w:left="714" w:hanging="357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UVODNE NAPOMENE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0"/>
        </w:rPr>
      </w:pPr>
      <w:r w:rsidRPr="00A554CA">
        <w:rPr>
          <w:rFonts w:eastAsia="Times New Roman"/>
          <w:szCs w:val="24"/>
        </w:rPr>
        <w:t xml:space="preserve">            Ukupni rad i djelovanje, kao i zadaće, prava i ovlasti Vijeća Mjesnog odbora                              </w:t>
      </w:r>
      <w:r w:rsidRPr="00A554CA">
        <w:rPr>
          <w:rFonts w:eastAsia="Times New Roman"/>
          <w:szCs w:val="20"/>
        </w:rPr>
        <w:t xml:space="preserve">Resnički gaj </w:t>
      </w:r>
      <w:r w:rsidRPr="00A554CA">
        <w:rPr>
          <w:rFonts w:eastAsia="Times New Roman"/>
          <w:szCs w:val="24"/>
        </w:rPr>
        <w:t>normativno se zasnivaju na aktima u kojima se njegov djelokrug i aktivnosti precizno usmjeravaju i određuju propisanim odredbama. To su: Statut Grada Zagreba (Službeni glasnik Grada Zagreba 23/16, 2/18., 23/18., 3/20., 3/21. i 11/21 – pročišćeni tekst i 16/22), Pravila Mjesnog odbora i Poslovnik o radu Vijeća Mjesnog odbora Resnički gaj</w:t>
      </w:r>
      <w:r w:rsidRPr="00A554CA">
        <w:rPr>
          <w:rFonts w:eastAsia="Times New Roman"/>
          <w:szCs w:val="20"/>
        </w:rPr>
        <w:t>.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0"/>
        </w:rPr>
        <w:t xml:space="preserve"> </w:t>
      </w:r>
      <w:r w:rsidRPr="00A554CA">
        <w:rPr>
          <w:rFonts w:eastAsia="Times New Roman"/>
          <w:szCs w:val="24"/>
        </w:rPr>
        <w:t xml:space="preserve">            Programsko - plansko usmjerenje rada Vijeća definirano je usvajanjem nekih temeljnih dokumenata, odnosno pridržavanjem drugih ranije usvojenih, kao i onih koji predstavljaju pravno uporište za rad, a koji su, shodno tome, u svojoj ukupnosti bili programi vodilje za djelovanje Vijeća kroz 2025. godinu:  Financijski plan Mjesnog odbora za 2025., Program rada Vijeća za 2025., Pravila MO, Poslovnik o radu Vijeća MO, Statut Grada Zagreba, a na temelju kojih su sjednice bile planirane, pripremane, sazivane i vođene.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FB2578" w:rsidRPr="00A554CA" w:rsidRDefault="00FB2578" w:rsidP="00FB2578">
      <w:pPr>
        <w:numPr>
          <w:ilvl w:val="0"/>
          <w:numId w:val="3"/>
        </w:numPr>
        <w:suppressAutoHyphens w:val="0"/>
        <w:spacing w:after="100" w:line="276" w:lineRule="auto"/>
        <w:ind w:left="714" w:hanging="357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SASTAV VIJEĆA</w:t>
      </w:r>
    </w:p>
    <w:p w:rsidR="00FB2578" w:rsidRPr="00A554CA" w:rsidRDefault="00FB2578" w:rsidP="00FB2578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ab/>
        <w:t>18. svibnja 2025. održani su u Gradu Zagrebu izbori za članove vijeća gradskih četvrti i članove vijeća mjesnih odbora tako da ovo Izvješće sadrži podatke o radu dvaju saziva Vijeća.</w:t>
      </w:r>
    </w:p>
    <w:p w:rsidR="00FB2578" w:rsidRPr="00A554CA" w:rsidRDefault="00FB2578" w:rsidP="00FB2578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4"/>
        </w:rPr>
      </w:pP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STARI SAZIV</w:t>
      </w:r>
    </w:p>
    <w:p w:rsidR="00FB2578" w:rsidRPr="00A554CA" w:rsidRDefault="00FB2578" w:rsidP="00FB2578">
      <w:pPr>
        <w:suppressAutoHyphens w:val="0"/>
        <w:spacing w:after="8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 xml:space="preserve">Vijeće MO je u 2025., do raspuštanja, 11. travnja 2025., radilo u sastavu od 5 članova </w:t>
      </w:r>
    </w:p>
    <w:p w:rsidR="00FB2578" w:rsidRPr="00A554CA" w:rsidRDefault="00FB2578" w:rsidP="00FB2578">
      <w:pPr>
        <w:suppressAutoHyphens w:val="0"/>
        <w:spacing w:line="240" w:lineRule="auto"/>
        <w:ind w:left="-142" w:firstLine="142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 xml:space="preserve">1.   NEVENKA HABRIC - predsjednica        HDZ - HSLS - HSU 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Cs w:val="24"/>
        </w:rPr>
      </w:pPr>
      <w:r w:rsidRPr="00A554CA">
        <w:rPr>
          <w:rFonts w:eastAsia="Times New Roman"/>
          <w:sz w:val="22"/>
        </w:rPr>
        <w:t xml:space="preserve">2.   VIŠNJA MIKAC - potpredsjednica      </w:t>
      </w:r>
      <w:r w:rsidRPr="00A554CA">
        <w:rPr>
          <w:rFonts w:eastAsia="Times New Roman"/>
          <w:szCs w:val="24"/>
        </w:rPr>
        <w:t xml:space="preserve">    DP - ZELENA LISTA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>3.   TOMISLAC ĆURDO                                KANDIDACIJSKA LISTA GRUPE BIRAČA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>4.   DAVORIN DOKOLENIĆ</w:t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sz w:val="22"/>
        </w:rPr>
        <w:tab/>
        <w:t xml:space="preserve">        </w:t>
      </w:r>
      <w:r w:rsidRPr="00A554CA">
        <w:rPr>
          <w:rFonts w:eastAsia="Times New Roman"/>
          <w:szCs w:val="24"/>
        </w:rPr>
        <w:t>„365 STRANKA RADA I SOLIDARNOSTI“</w:t>
      </w:r>
      <w:r w:rsidRPr="00A554CA">
        <w:rPr>
          <w:rFonts w:eastAsia="Times New Roman"/>
          <w:sz w:val="22"/>
        </w:rPr>
        <w:t xml:space="preserve"> 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>5.   ANTE SLADIĆ</w:t>
      </w:r>
      <w:r w:rsidRPr="00A554CA">
        <w:rPr>
          <w:rFonts w:eastAsia="Times New Roman"/>
          <w:sz w:val="22"/>
        </w:rPr>
        <w:tab/>
        <w:t xml:space="preserve">                                   KANDIDACIJSKA LISTA GRUPE BIRAČA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NOVI SAZIV</w:t>
      </w:r>
    </w:p>
    <w:p w:rsidR="00FB2578" w:rsidRPr="00A554CA" w:rsidRDefault="00FB2578" w:rsidP="00FB2578">
      <w:pPr>
        <w:suppressAutoHyphens w:val="0"/>
        <w:spacing w:after="8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Vijeće MO u novom sazivu konstituirano je 26. lipnja 2025. te je u 2025. radilo u sljedećem sastavu:</w:t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A554CA">
        <w:rPr>
          <w:rFonts w:eastAsia="Times New Roman"/>
          <w:sz w:val="22"/>
        </w:rPr>
        <w:t>1. TOMISLAV ANTOLOVIĆ</w:t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bCs/>
          <w:sz w:val="22"/>
        </w:rPr>
        <w:t>HDZ - DP - HSU - HSS</w:t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left="3969" w:hanging="3969"/>
        <w:rPr>
          <w:rFonts w:eastAsia="Times New Roman"/>
          <w:sz w:val="22"/>
          <w:lang w:val="fr-FR" w:eastAsia="hr-HR"/>
        </w:rPr>
      </w:pPr>
      <w:r w:rsidRPr="00A554CA">
        <w:rPr>
          <w:rFonts w:eastAsia="Times New Roman"/>
          <w:sz w:val="22"/>
        </w:rPr>
        <w:t>2. IVICA GAVRIĆ</w:t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sz w:val="22"/>
          <w:lang w:val="fr-FR" w:eastAsia="hr-HR"/>
        </w:rPr>
        <w:t xml:space="preserve">PAVLE KALINIĆ-NL - STRANKA </w:t>
      </w:r>
      <w:r w:rsidRPr="00A554CA">
        <w:rPr>
          <w:rFonts w:eastAsia="Times New Roman"/>
          <w:sz w:val="22"/>
          <w:lang w:val="fr-FR" w:eastAsia="hr-HR"/>
        </w:rPr>
        <w:tab/>
        <w:t xml:space="preserve">UMIROVLJENIKA - UMIROVLJENICI </w:t>
      </w:r>
      <w:r w:rsidRPr="00A554CA">
        <w:rPr>
          <w:rFonts w:eastAsia="Times New Roman"/>
          <w:sz w:val="22"/>
          <w:lang w:val="fr-FR" w:eastAsia="hr-HR"/>
        </w:rPr>
        <w:tab/>
        <w:t>ZAJEDNO – ZDS</w:t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A554CA">
        <w:rPr>
          <w:rFonts w:eastAsia="Times New Roman"/>
          <w:sz w:val="22"/>
        </w:rPr>
        <w:t xml:space="preserve">3. </w:t>
      </w:r>
      <w:r w:rsidRPr="00A554CA">
        <w:rPr>
          <w:rFonts w:eastAsia="Times New Roman"/>
          <w:sz w:val="22"/>
          <w:lang w:val="fr-FR"/>
        </w:rPr>
        <w:t>NEVENKA HABRIC</w:t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bCs/>
          <w:sz w:val="22"/>
        </w:rPr>
        <w:t>HDZ - DP - HSU - HSS</w:t>
      </w:r>
      <w:r w:rsidRPr="00A554CA">
        <w:rPr>
          <w:rFonts w:eastAsia="Times New Roman"/>
          <w:bCs/>
          <w:sz w:val="22"/>
        </w:rPr>
        <w:tab/>
        <w:t xml:space="preserve">     </w:t>
      </w:r>
      <w:r w:rsidRPr="00A554CA">
        <w:rPr>
          <w:rFonts w:eastAsia="Times New Roman"/>
          <w:sz w:val="22"/>
        </w:rPr>
        <w:tab/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A554CA">
        <w:rPr>
          <w:rFonts w:eastAsia="Times New Roman"/>
          <w:sz w:val="22"/>
        </w:rPr>
        <w:t xml:space="preserve">4. </w:t>
      </w:r>
      <w:r w:rsidRPr="00A554CA">
        <w:rPr>
          <w:rFonts w:eastAsia="Times New Roman"/>
          <w:bCs/>
          <w:sz w:val="22"/>
        </w:rPr>
        <w:t>JELENA HORVAT</w:t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bCs/>
          <w:sz w:val="22"/>
        </w:rPr>
        <w:t xml:space="preserve">SERVUS ZAGREB – DINA DOGAN– NL – </w:t>
      </w:r>
      <w:r>
        <w:rPr>
          <w:rFonts w:eastAsia="Times New Roman"/>
          <w:bCs/>
          <w:sz w:val="22"/>
        </w:rPr>
        <w:tab/>
        <w:t xml:space="preserve">  </w:t>
      </w:r>
      <w:r>
        <w:rPr>
          <w:rFonts w:eastAsia="Times New Roman"/>
          <w:bCs/>
          <w:sz w:val="22"/>
        </w:rPr>
        <w:tab/>
        <w:t xml:space="preserve">     </w:t>
      </w:r>
      <w:r w:rsidRPr="00A554CA">
        <w:rPr>
          <w:rFonts w:eastAsia="Times New Roman"/>
          <w:bCs/>
          <w:sz w:val="22"/>
        </w:rPr>
        <w:t xml:space="preserve">FOKUS </w:t>
      </w:r>
      <w:r>
        <w:rPr>
          <w:rFonts w:eastAsia="Times New Roman"/>
          <w:bCs/>
          <w:sz w:val="22"/>
        </w:rPr>
        <w:t xml:space="preserve">- </w:t>
      </w:r>
      <w:r w:rsidRPr="00A554CA">
        <w:rPr>
          <w:rFonts w:eastAsia="Times New Roman"/>
          <w:bCs/>
          <w:sz w:val="22"/>
        </w:rPr>
        <w:t>HNS – HSLS – SOCIJALDEMOKRATI</w:t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A554CA">
        <w:rPr>
          <w:rFonts w:eastAsia="Times New Roman"/>
          <w:bCs/>
          <w:sz w:val="22"/>
        </w:rPr>
        <w:lastRenderedPageBreak/>
        <w:t xml:space="preserve">5. </w:t>
      </w:r>
      <w:r w:rsidRPr="00A554CA">
        <w:rPr>
          <w:rFonts w:eastAsia="Times New Roman"/>
          <w:sz w:val="22"/>
          <w:lang w:val="fr-FR"/>
        </w:rPr>
        <w:t>DENIS MAŠIĆ</w:t>
      </w:r>
      <w:r w:rsidRPr="00A554CA">
        <w:rPr>
          <w:rFonts w:eastAsia="Times New Roman"/>
          <w:sz w:val="22"/>
          <w:lang w:val="fr-FR"/>
        </w:rPr>
        <w:tab/>
      </w:r>
      <w:r w:rsidRPr="00A554CA">
        <w:rPr>
          <w:rFonts w:eastAsia="Times New Roman"/>
          <w:sz w:val="22"/>
          <w:lang w:val="fr-FR"/>
        </w:rPr>
        <w:tab/>
      </w:r>
      <w:r w:rsidRPr="00A554CA">
        <w:rPr>
          <w:rFonts w:eastAsia="Times New Roman"/>
          <w:bCs/>
          <w:sz w:val="22"/>
        </w:rPr>
        <w:t xml:space="preserve">SERVUS ZAGREB – DINA DOGAN– NL – </w:t>
      </w:r>
      <w:r>
        <w:rPr>
          <w:rFonts w:eastAsia="Times New Roman"/>
          <w:bCs/>
          <w:sz w:val="22"/>
        </w:rPr>
        <w:tab/>
        <w:t xml:space="preserve">      </w:t>
      </w:r>
      <w:r>
        <w:rPr>
          <w:rFonts w:eastAsia="Times New Roman"/>
          <w:bCs/>
          <w:sz w:val="22"/>
        </w:rPr>
        <w:tab/>
        <w:t xml:space="preserve">     </w:t>
      </w:r>
      <w:r w:rsidRPr="00A554CA">
        <w:rPr>
          <w:rFonts w:eastAsia="Times New Roman"/>
          <w:bCs/>
          <w:sz w:val="22"/>
        </w:rPr>
        <w:t xml:space="preserve">FOKUS </w:t>
      </w:r>
      <w:r>
        <w:rPr>
          <w:rFonts w:eastAsia="Times New Roman"/>
          <w:bCs/>
          <w:sz w:val="22"/>
        </w:rPr>
        <w:t xml:space="preserve">- </w:t>
      </w:r>
      <w:r w:rsidRPr="00A554CA">
        <w:rPr>
          <w:rFonts w:eastAsia="Times New Roman"/>
          <w:bCs/>
          <w:sz w:val="22"/>
        </w:rPr>
        <w:t>HNS – HSLS – SOCIJALDEMOKRATI</w:t>
      </w:r>
    </w:p>
    <w:p w:rsidR="00FB2578" w:rsidRPr="00A554CA" w:rsidRDefault="00FB2578" w:rsidP="00FB2578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/>
          <w:bCs/>
          <w:sz w:val="22"/>
        </w:rPr>
      </w:pPr>
      <w:r w:rsidRPr="00A554CA">
        <w:rPr>
          <w:rFonts w:eastAsia="Times New Roman"/>
          <w:szCs w:val="24"/>
        </w:rPr>
        <w:t xml:space="preserve">Za </w:t>
      </w:r>
      <w:r w:rsidRPr="00A554CA">
        <w:rPr>
          <w:rFonts w:eastAsia="Times New Roman"/>
          <w:b/>
          <w:szCs w:val="24"/>
        </w:rPr>
        <w:t>predsjednicu</w:t>
      </w:r>
      <w:r w:rsidRPr="00A554CA">
        <w:rPr>
          <w:rFonts w:eastAsia="Times New Roman"/>
          <w:szCs w:val="24"/>
        </w:rPr>
        <w:t xml:space="preserve"> Vijeća Mjesnog odbora izabrana je Nevenka Habric, a za </w:t>
      </w:r>
      <w:r w:rsidRPr="00A554CA">
        <w:rPr>
          <w:rFonts w:eastAsia="Times New Roman"/>
          <w:b/>
          <w:szCs w:val="24"/>
        </w:rPr>
        <w:t>potpredsjednika</w:t>
      </w:r>
      <w:r w:rsidRPr="00A554CA">
        <w:rPr>
          <w:rFonts w:eastAsia="Times New Roman"/>
          <w:szCs w:val="24"/>
        </w:rPr>
        <w:t xml:space="preserve"> Vijeća izabran je Ivica Gavrić. 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FB2578" w:rsidRPr="00A554CA" w:rsidRDefault="00FB2578" w:rsidP="00FB2578">
      <w:pPr>
        <w:numPr>
          <w:ilvl w:val="0"/>
          <w:numId w:val="3"/>
        </w:numPr>
        <w:suppressAutoHyphens w:val="0"/>
        <w:spacing w:after="100" w:line="276" w:lineRule="auto"/>
        <w:ind w:left="714" w:hanging="357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O RADU VIJEĆA</w:t>
      </w:r>
    </w:p>
    <w:p w:rsidR="00FB2578" w:rsidRPr="00A554CA" w:rsidRDefault="00FB2578" w:rsidP="00FB2578">
      <w:pPr>
        <w:numPr>
          <w:ilvl w:val="1"/>
          <w:numId w:val="3"/>
        </w:num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3.1. OSNOVNI  KVANTITATIVNI  POKAZATELJI</w:t>
      </w:r>
    </w:p>
    <w:p w:rsidR="00FB2578" w:rsidRPr="00A554CA" w:rsidRDefault="00FB2578" w:rsidP="00FB2578">
      <w:pPr>
        <w:numPr>
          <w:ilvl w:val="0"/>
          <w:numId w:val="4"/>
        </w:numPr>
        <w:suppressAutoHyphens w:val="0"/>
        <w:spacing w:after="120" w:line="276" w:lineRule="auto"/>
        <w:ind w:left="714" w:hanging="357"/>
        <w:jc w:val="both"/>
        <w:rPr>
          <w:rFonts w:eastAsia="Times New Roman"/>
          <w:b/>
          <w:szCs w:val="24"/>
        </w:rPr>
      </w:pPr>
      <w:r w:rsidRPr="00A554CA">
        <w:rPr>
          <w:rFonts w:eastAsia="Times New Roman"/>
          <w:b/>
          <w:szCs w:val="24"/>
        </w:rPr>
        <w:t>Sjednice Vijeća</w:t>
      </w:r>
    </w:p>
    <w:p w:rsidR="00FB2578" w:rsidRPr="00A554CA" w:rsidRDefault="00FB2578" w:rsidP="00FB2578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ab/>
        <w:t xml:space="preserve">Vijeće je u 2025. godini održalo ukupno </w:t>
      </w:r>
      <w:r w:rsidRPr="00A554CA">
        <w:rPr>
          <w:rFonts w:eastAsia="Times New Roman"/>
          <w:b/>
          <w:szCs w:val="24"/>
        </w:rPr>
        <w:t>11</w:t>
      </w:r>
      <w:r w:rsidRPr="00A554CA">
        <w:rPr>
          <w:rFonts w:eastAsia="Times New Roman"/>
          <w:szCs w:val="24"/>
        </w:rPr>
        <w:t xml:space="preserve"> sjednica. Prosječno vrijeme trajanja sjednica iznosilo je </w:t>
      </w:r>
      <w:r w:rsidRPr="00A554CA">
        <w:rPr>
          <w:rFonts w:eastAsia="Times New Roman"/>
          <w:b/>
          <w:szCs w:val="24"/>
        </w:rPr>
        <w:t>58</w:t>
      </w:r>
      <w:r w:rsidRPr="00A554CA">
        <w:rPr>
          <w:rFonts w:eastAsia="Times New Roman"/>
          <w:szCs w:val="24"/>
        </w:rPr>
        <w:t xml:space="preserve"> minuta.</w:t>
      </w:r>
    </w:p>
    <w:p w:rsidR="00FB2578" w:rsidRPr="00A554CA" w:rsidRDefault="00FB2578" w:rsidP="00FB2578">
      <w:pPr>
        <w:suppressAutoHyphens w:val="0"/>
        <w:spacing w:after="80" w:line="240" w:lineRule="auto"/>
        <w:jc w:val="both"/>
        <w:rPr>
          <w:rFonts w:eastAsia="Times New Roman"/>
          <w:szCs w:val="24"/>
          <w:lang w:eastAsia="hr-HR"/>
        </w:rPr>
      </w:pPr>
      <w:r w:rsidRPr="00A554CA">
        <w:rPr>
          <w:rFonts w:eastAsia="Times New Roman"/>
          <w:szCs w:val="24"/>
          <w:lang w:eastAsia="hr-HR"/>
        </w:rPr>
        <w:t xml:space="preserve">Na sjednicama Vijeća u 2025. godini bilo je ukupno </w:t>
      </w:r>
      <w:r w:rsidRPr="00A554CA">
        <w:rPr>
          <w:rFonts w:eastAsia="Times New Roman"/>
          <w:b/>
          <w:szCs w:val="24"/>
          <w:lang w:eastAsia="hr-HR"/>
        </w:rPr>
        <w:t>46</w:t>
      </w:r>
      <w:r w:rsidRPr="00A554CA">
        <w:rPr>
          <w:rFonts w:eastAsia="Times New Roman"/>
          <w:szCs w:val="24"/>
          <w:lang w:eastAsia="hr-HR"/>
        </w:rPr>
        <w:t xml:space="preserve"> točaka dnevnog reda </w:t>
      </w:r>
      <w:r w:rsidRPr="00A554CA">
        <w:rPr>
          <w:rFonts w:eastAsia="Times New Roman"/>
          <w:szCs w:val="24"/>
        </w:rPr>
        <w:t xml:space="preserve">(16 točaka u prošlom sazivu i 30 točaka u novom sazivu) </w:t>
      </w:r>
      <w:r w:rsidRPr="00A554CA">
        <w:rPr>
          <w:rFonts w:eastAsia="Times New Roman"/>
          <w:szCs w:val="24"/>
          <w:lang w:eastAsia="hr-HR"/>
        </w:rPr>
        <w:t xml:space="preserve">i donesena su sveukupno </w:t>
      </w:r>
      <w:r w:rsidRPr="00A554CA">
        <w:rPr>
          <w:rFonts w:eastAsia="Times New Roman"/>
          <w:b/>
          <w:szCs w:val="24"/>
          <w:lang w:eastAsia="hr-HR"/>
        </w:rPr>
        <w:t>33</w:t>
      </w:r>
      <w:r w:rsidRPr="00A554CA">
        <w:rPr>
          <w:rFonts w:eastAsia="Times New Roman"/>
          <w:szCs w:val="24"/>
          <w:lang w:eastAsia="hr-HR"/>
        </w:rPr>
        <w:t xml:space="preserve"> akta (10 u prošlom i 23 akta u novom sazivu).</w:t>
      </w:r>
    </w:p>
    <w:p w:rsidR="00FB2578" w:rsidRPr="00A554CA" w:rsidRDefault="00FB2578" w:rsidP="00FB2578">
      <w:pPr>
        <w:suppressAutoHyphens w:val="0"/>
        <w:spacing w:after="100" w:line="240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Većina zaključaka sadržavala je prijedloge i inicijative o različitim pitanjima od interesa za stanovnike Mjesnog odbora, upućene Vijeću Gradske četvrti, nadležnim gradskim upravnim tijelima, podružnicama Holdinga i drugim javnim ustanovama.</w:t>
      </w:r>
    </w:p>
    <w:p w:rsidR="00FB2578" w:rsidRPr="00A554CA" w:rsidRDefault="00FB2578" w:rsidP="00FB2578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A554CA">
        <w:rPr>
          <w:rFonts w:eastAsia="Times New Roman"/>
          <w:szCs w:val="24"/>
          <w:lang w:eastAsia="hr-HR"/>
        </w:rPr>
        <w:t xml:space="preserve">U strukturi zastupljenosti akata Vijeća prema sadržaju, najzastupljenija je bila aktualna komunalna i prometna problematika </w:t>
      </w:r>
      <w:r w:rsidRPr="00A554CA">
        <w:rPr>
          <w:rFonts w:eastAsia="Times New Roman"/>
          <w:b/>
          <w:i/>
          <w:szCs w:val="24"/>
          <w:lang w:eastAsia="hr-HR"/>
        </w:rPr>
        <w:t xml:space="preserve"> </w:t>
      </w:r>
      <w:r w:rsidRPr="00A554CA">
        <w:rPr>
          <w:rFonts w:eastAsia="Times New Roman"/>
          <w:szCs w:val="24"/>
          <w:lang w:eastAsia="hr-HR"/>
        </w:rPr>
        <w:t xml:space="preserve">za čije je rješavanje doneseno </w:t>
      </w:r>
      <w:r w:rsidRPr="00A554CA">
        <w:rPr>
          <w:rFonts w:eastAsia="Times New Roman"/>
          <w:b/>
          <w:szCs w:val="24"/>
          <w:lang w:eastAsia="hr-HR"/>
        </w:rPr>
        <w:t xml:space="preserve">10 </w:t>
      </w:r>
      <w:r w:rsidRPr="00A554CA">
        <w:rPr>
          <w:rFonts w:eastAsia="Times New Roman"/>
          <w:szCs w:val="24"/>
          <w:lang w:eastAsia="hr-HR"/>
        </w:rPr>
        <w:t>zaključaka (2 u prošlom i 8 u novom sazivu). Nadalje, tematika odobravanja korištenja prostora za privatne osobe, udruge i političke stranke</w:t>
      </w:r>
      <w:r w:rsidRPr="00A554CA">
        <w:rPr>
          <w:rFonts w:eastAsia="Times New Roman"/>
          <w:b/>
          <w:i/>
          <w:szCs w:val="24"/>
          <w:lang w:eastAsia="hr-HR"/>
        </w:rPr>
        <w:t xml:space="preserve"> </w:t>
      </w:r>
      <w:r w:rsidRPr="00A554CA">
        <w:rPr>
          <w:rFonts w:eastAsia="Times New Roman"/>
          <w:szCs w:val="24"/>
          <w:lang w:eastAsia="hr-HR"/>
        </w:rPr>
        <w:t xml:space="preserve">zastupljena je sa </w:t>
      </w:r>
      <w:r w:rsidRPr="00A554CA">
        <w:rPr>
          <w:rFonts w:eastAsia="Times New Roman"/>
          <w:b/>
          <w:szCs w:val="24"/>
          <w:lang w:eastAsia="hr-HR"/>
        </w:rPr>
        <w:t xml:space="preserve">6 </w:t>
      </w:r>
      <w:r w:rsidRPr="00A554CA">
        <w:rPr>
          <w:rFonts w:eastAsia="Times New Roman"/>
          <w:szCs w:val="24"/>
          <w:lang w:eastAsia="hr-HR"/>
        </w:rPr>
        <w:t>zaključaka  (5 u prošlom i 1 u ovom sazivu).</w:t>
      </w:r>
    </w:p>
    <w:p w:rsidR="00FB2578" w:rsidRPr="00A554CA" w:rsidRDefault="00FB2578" w:rsidP="00FB2578">
      <w:pPr>
        <w:suppressAutoHyphens w:val="0"/>
        <w:spacing w:after="200" w:line="240" w:lineRule="auto"/>
        <w:jc w:val="both"/>
        <w:rPr>
          <w:rFonts w:eastAsia="Times New Roman"/>
          <w:szCs w:val="24"/>
          <w:lang w:eastAsia="hr-HR"/>
        </w:rPr>
      </w:pPr>
      <w:r w:rsidRPr="00A554CA">
        <w:rPr>
          <w:rFonts w:eastAsia="Times New Roman"/>
          <w:szCs w:val="24"/>
          <w:lang w:eastAsia="hr-HR"/>
        </w:rPr>
        <w:t xml:space="preserve">Također, doneseni su zaključci o davanju mišljenja Vijeća o </w:t>
      </w:r>
      <w:r w:rsidRPr="00A554CA">
        <w:rPr>
          <w:rFonts w:eastAsia="Times New Roman"/>
          <w:color w:val="000000"/>
          <w:szCs w:val="24"/>
        </w:rPr>
        <w:t>Prijedlogu izmjena i dopune Programa građenja komunalne infrastrukture na području Grada Zagreba u 2025., o Prijedlogu izmjena i dopune Programa</w:t>
      </w:r>
      <w:r w:rsidRPr="00A554CA">
        <w:rPr>
          <w:rFonts w:eastAsia="Times New Roman"/>
          <w:szCs w:val="24"/>
        </w:rPr>
        <w:t xml:space="preserve"> održavanja javnih prometnih površina, građevina i uređaja javne namjene, javne rasvjete te izvanrednog održavanja nerazvrstanih cesta na području Grada Zagreba u 2025., te</w:t>
      </w:r>
      <w:r w:rsidRPr="00A554CA">
        <w:rPr>
          <w:rFonts w:eastAsia="Times New Roman"/>
          <w:color w:val="000000"/>
          <w:szCs w:val="24"/>
        </w:rPr>
        <w:t xml:space="preserve"> </w:t>
      </w:r>
      <w:r w:rsidRPr="00A554CA">
        <w:rPr>
          <w:rFonts w:eastAsia="Times New Roman"/>
          <w:szCs w:val="24"/>
        </w:rPr>
        <w:t xml:space="preserve">o </w:t>
      </w:r>
      <w:r w:rsidRPr="00A554CA">
        <w:rPr>
          <w:rFonts w:eastAsia="Times New Roman"/>
          <w:color w:val="000000"/>
          <w:szCs w:val="24"/>
        </w:rPr>
        <w:t xml:space="preserve">davanju mišljenja o </w:t>
      </w:r>
      <w:r w:rsidRPr="00A554CA">
        <w:rPr>
          <w:rFonts w:eastAsia="Calibri"/>
          <w:szCs w:val="24"/>
        </w:rPr>
        <w:t>Prijedlogu odluke o izmjenama i dopunama Odluke o donošenju Prostornog plana</w:t>
      </w:r>
      <w:r w:rsidRPr="00A554CA">
        <w:rPr>
          <w:rFonts w:eastAsia="Times New Roman"/>
          <w:i/>
          <w:szCs w:val="24"/>
        </w:rPr>
        <w:t xml:space="preserve"> </w:t>
      </w:r>
      <w:r w:rsidRPr="00A554CA">
        <w:rPr>
          <w:rFonts w:eastAsia="Calibri"/>
          <w:szCs w:val="24"/>
        </w:rPr>
        <w:t xml:space="preserve">Grada Zagreba </w:t>
      </w:r>
      <w:r w:rsidRPr="00A554CA">
        <w:rPr>
          <w:rFonts w:eastAsia="Times New Roman"/>
          <w:szCs w:val="24"/>
          <w:lang w:eastAsia="hr-HR"/>
        </w:rPr>
        <w:t xml:space="preserve">(sve u novom sazivu). Ostalih akata (koji se samostalno donose sukladno Pravilima MO Vijeće te drugi akti) doneseno je </w:t>
      </w:r>
      <w:r w:rsidRPr="00A554CA">
        <w:rPr>
          <w:rFonts w:eastAsia="Times New Roman"/>
          <w:b/>
          <w:szCs w:val="24"/>
          <w:lang w:eastAsia="hr-HR"/>
        </w:rPr>
        <w:t>14</w:t>
      </w:r>
      <w:r w:rsidRPr="00A554CA">
        <w:rPr>
          <w:rFonts w:eastAsia="Times New Roman"/>
          <w:szCs w:val="24"/>
          <w:lang w:eastAsia="hr-HR"/>
        </w:rPr>
        <w:t>.</w:t>
      </w:r>
    </w:p>
    <w:p w:rsidR="00FB2578" w:rsidRPr="00A554CA" w:rsidRDefault="00FB2578" w:rsidP="00FB2578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 xml:space="preserve">     </w:t>
      </w:r>
      <w:r w:rsidRPr="00A554CA">
        <w:rPr>
          <w:rFonts w:eastAsia="Times New Roman"/>
          <w:b/>
          <w:szCs w:val="24"/>
        </w:rPr>
        <w:t xml:space="preserve"> b)</w:t>
      </w:r>
      <w:r w:rsidRPr="00A554CA">
        <w:rPr>
          <w:rFonts w:eastAsia="Times New Roman"/>
          <w:szCs w:val="24"/>
        </w:rPr>
        <w:t xml:space="preserve"> </w:t>
      </w:r>
      <w:r w:rsidRPr="00A554CA">
        <w:rPr>
          <w:rFonts w:eastAsia="Times New Roman"/>
          <w:b/>
          <w:szCs w:val="24"/>
        </w:rPr>
        <w:t>Predsjednica Vijeća</w:t>
      </w:r>
    </w:p>
    <w:p w:rsidR="00FB2578" w:rsidRPr="00A554CA" w:rsidRDefault="00FB2578" w:rsidP="00FB2578">
      <w:pPr>
        <w:suppressAutoHyphens w:val="0"/>
        <w:spacing w:after="80" w:line="276" w:lineRule="auto"/>
        <w:ind w:right="51"/>
        <w:jc w:val="both"/>
        <w:rPr>
          <w:rFonts w:eastAsia="Times New Roman"/>
          <w:szCs w:val="24"/>
          <w:lang w:eastAsia="hr-HR"/>
        </w:rPr>
      </w:pPr>
      <w:r w:rsidRPr="00A554CA">
        <w:rPr>
          <w:rFonts w:eastAsia="Times New Roman"/>
          <w:szCs w:val="24"/>
          <w:lang w:eastAsia="hr-HR"/>
        </w:rPr>
        <w:tab/>
        <w:t xml:space="preserve">Predsjednica Vijeća </w:t>
      </w:r>
      <w:r w:rsidRPr="00A554CA">
        <w:rPr>
          <w:rFonts w:eastAsia="Times New Roman"/>
          <w:szCs w:val="24"/>
        </w:rPr>
        <w:t xml:space="preserve">vršila je svoje dužnosti sukladno odredbama </w:t>
      </w:r>
      <w:r w:rsidRPr="00A554CA">
        <w:rPr>
          <w:rFonts w:eastAsia="Times New Roman"/>
          <w:szCs w:val="24"/>
          <w:lang w:eastAsia="hr-HR"/>
        </w:rPr>
        <w:t xml:space="preserve">Pravila MO i  Poslovnika o radu Vijeća: sazivala je sjednice Vijeća, predlagala dnevni red i predsjedala na svih </w:t>
      </w:r>
      <w:r w:rsidRPr="00A554CA">
        <w:rPr>
          <w:rFonts w:eastAsia="Times New Roman"/>
          <w:b/>
          <w:szCs w:val="24"/>
          <w:lang w:eastAsia="hr-HR"/>
        </w:rPr>
        <w:t>11</w:t>
      </w:r>
      <w:r w:rsidRPr="00A554CA">
        <w:rPr>
          <w:rFonts w:eastAsia="Times New Roman"/>
          <w:szCs w:val="24"/>
          <w:lang w:eastAsia="hr-HR"/>
        </w:rPr>
        <w:t xml:space="preserve"> sjednica Vijeća u 2025. (na 4 sjednice u starom i na 7 sjednica u novom sazivu). Brinula se o provođenju akata koje je Vijeće donosilo na sjednicama te obavještavala članove Vijeća o njihovoj realizaciji. Predsjednica je tijekom godine održavala komunikaciju s građanima, obilazila je područje Mjesnog odbora radi uvida u konkretne probleme i praćenja aktivnosti koje su se odvijale na području Mjesnog odbora. 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FB2578" w:rsidRPr="00A554CA" w:rsidRDefault="00FB2578" w:rsidP="00FB2578">
      <w:pPr>
        <w:numPr>
          <w:ilvl w:val="0"/>
          <w:numId w:val="5"/>
        </w:numPr>
        <w:suppressAutoHyphens w:val="0"/>
        <w:spacing w:after="120" w:line="276" w:lineRule="auto"/>
        <w:contextualSpacing/>
        <w:jc w:val="both"/>
        <w:rPr>
          <w:rFonts w:eastAsia="Times New Roman"/>
          <w:b/>
          <w:szCs w:val="24"/>
        </w:rPr>
      </w:pPr>
      <w:r w:rsidRPr="00A554CA">
        <w:rPr>
          <w:rFonts w:eastAsia="Times New Roman"/>
          <w:b/>
          <w:szCs w:val="24"/>
        </w:rPr>
        <w:t>Potpredsjednik Vijeća</w:t>
      </w:r>
    </w:p>
    <w:p w:rsidR="00FB2578" w:rsidRPr="00A554CA" w:rsidRDefault="00FB2578" w:rsidP="00FB2578">
      <w:pPr>
        <w:suppressAutoHyphens w:val="0"/>
        <w:spacing w:line="276" w:lineRule="auto"/>
        <w:ind w:firstLine="720"/>
        <w:jc w:val="both"/>
        <w:rPr>
          <w:rFonts w:eastAsia="Times New Roman"/>
          <w:szCs w:val="24"/>
          <w:lang w:eastAsia="hr-HR"/>
        </w:rPr>
      </w:pPr>
      <w:r w:rsidRPr="00A554CA">
        <w:rPr>
          <w:rFonts w:eastAsia="Times New Roman"/>
          <w:szCs w:val="24"/>
          <w:lang w:eastAsia="hr-HR"/>
        </w:rPr>
        <w:t>Potpredsjednici Vijeća obavljali su svoje dužnosti također sukladno Pravilima MO i Poslovniku o radu Vijeća. Pomagali su predsjednici Vijeća u radu te su zajedničkom suradnjom doprinosili kvalitetnijem radu Vijeća.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FB2578" w:rsidRPr="00A554CA" w:rsidRDefault="00FB2578" w:rsidP="00FB2578">
      <w:pPr>
        <w:numPr>
          <w:ilvl w:val="0"/>
          <w:numId w:val="5"/>
        </w:numPr>
        <w:suppressAutoHyphens w:val="0"/>
        <w:spacing w:after="120" w:line="276" w:lineRule="auto"/>
        <w:ind w:left="714" w:hanging="357"/>
        <w:jc w:val="both"/>
        <w:rPr>
          <w:rFonts w:eastAsia="Times New Roman"/>
          <w:b/>
          <w:szCs w:val="24"/>
        </w:rPr>
      </w:pPr>
      <w:r w:rsidRPr="00A554CA">
        <w:rPr>
          <w:rFonts w:eastAsia="Times New Roman"/>
          <w:b/>
          <w:szCs w:val="24"/>
        </w:rPr>
        <w:t>Članovi Vijeća</w:t>
      </w:r>
    </w:p>
    <w:p w:rsidR="00FB2578" w:rsidRPr="00A554CA" w:rsidRDefault="00FB2578" w:rsidP="00FB2578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lastRenderedPageBreak/>
        <w:tab/>
        <w:t>Članovi Vijeća svoja su prava i dužnosti, određene Pravilima MO i Poslovnikom o radu Vijeća MO, ostvarivali uglavnom aktivnim učešćem na sjednicama Vijeća, sudjelujući u raspravama i iznošenju prijedloga i inicijativa.</w:t>
      </w:r>
    </w:p>
    <w:p w:rsidR="00FB2578" w:rsidRPr="00A554CA" w:rsidRDefault="00FB2578" w:rsidP="00FB2578">
      <w:pPr>
        <w:suppressAutoHyphens w:val="0"/>
        <w:spacing w:after="24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 xml:space="preserve">Vijećnici su bili aktivni na području Mjesnog odbora razgovarajući s građanima, obilazeći teren radi uočavanja problema te predlažući prijedloge i rješenja problema. </w:t>
      </w:r>
    </w:p>
    <w:p w:rsidR="00FB2578" w:rsidRPr="00A554CA" w:rsidRDefault="00FB2578" w:rsidP="00FB2578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 xml:space="preserve">Članovi Vijeća prisustvovali su sjednicama tijekom </w:t>
      </w:r>
      <w:r w:rsidRPr="00A554CA">
        <w:rPr>
          <w:rFonts w:eastAsia="Times New Roman"/>
          <w:b/>
          <w:szCs w:val="24"/>
        </w:rPr>
        <w:t>2025.</w:t>
      </w:r>
      <w:r w:rsidRPr="00A554CA">
        <w:rPr>
          <w:rFonts w:eastAsia="Times New Roman"/>
          <w:szCs w:val="24"/>
        </w:rPr>
        <w:t xml:space="preserve"> godine kako slijedi:</w:t>
      </w:r>
    </w:p>
    <w:p w:rsidR="00FB2578" w:rsidRPr="00A554CA" w:rsidRDefault="00FB2578" w:rsidP="00FB2578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 xml:space="preserve">STARI SAZIV – održane 4 sjednice  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>1.   TOMISLAV ĆURDO –  na 0 sjednica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>2.   DAVORIN DOKOLENIĆ – na 2 sjednice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 xml:space="preserve">3.   NEVENKA HABRIC  –  na 4 sjednice        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 xml:space="preserve">4.   VIŠNJA MIKAC </w:t>
      </w:r>
      <w:r w:rsidRPr="00A554CA">
        <w:rPr>
          <w:rFonts w:eastAsia="Times New Roman"/>
          <w:sz w:val="22"/>
        </w:rPr>
        <w:softHyphen/>
      </w:r>
      <w:r w:rsidRPr="00A554CA">
        <w:rPr>
          <w:rFonts w:eastAsia="Times New Roman"/>
          <w:sz w:val="22"/>
        </w:rPr>
        <w:softHyphen/>
        <w:t xml:space="preserve">–  na 4 sjednice        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 xml:space="preserve">5.   ANTE SLADIĆ –  na 2 sjednice       </w:t>
      </w:r>
    </w:p>
    <w:p w:rsidR="00FB2578" w:rsidRPr="00A554CA" w:rsidRDefault="00FB2578" w:rsidP="00FB2578">
      <w:pPr>
        <w:suppressAutoHyphens w:val="0"/>
        <w:spacing w:line="240" w:lineRule="auto"/>
        <w:rPr>
          <w:rFonts w:eastAsia="Times New Roman"/>
          <w:sz w:val="22"/>
        </w:rPr>
      </w:pPr>
    </w:p>
    <w:p w:rsidR="00FB2578" w:rsidRPr="00A554CA" w:rsidRDefault="00FB2578" w:rsidP="00FB2578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NOVI SAZIV – održano 7 sjednica</w:t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A554CA">
        <w:rPr>
          <w:rFonts w:eastAsia="Times New Roman"/>
          <w:sz w:val="22"/>
        </w:rPr>
        <w:t>1. TOMISLAV ANTOLOVIĆ – na 7 sjednica</w:t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>2. IVICA GAVRIĆ – na 7 sjednica</w:t>
      </w:r>
      <w:r w:rsidRPr="00A554CA">
        <w:rPr>
          <w:rFonts w:eastAsia="Times New Roman"/>
          <w:sz w:val="22"/>
        </w:rPr>
        <w:tab/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>3. NEVENKA HABRIC - na 7 sjednica</w:t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 xml:space="preserve">4. </w:t>
      </w:r>
      <w:r w:rsidRPr="00A554CA">
        <w:rPr>
          <w:rFonts w:eastAsia="Times New Roman"/>
          <w:sz w:val="22"/>
          <w:lang w:val="fr-FR"/>
        </w:rPr>
        <w:t xml:space="preserve">JELENA HORVAT </w:t>
      </w:r>
      <w:r w:rsidRPr="00A554CA">
        <w:rPr>
          <w:rFonts w:eastAsia="Times New Roman"/>
          <w:sz w:val="22"/>
        </w:rPr>
        <w:t>– na 6 sjednica</w:t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sz w:val="22"/>
        </w:rPr>
        <w:tab/>
      </w:r>
      <w:r w:rsidRPr="00A554CA">
        <w:rPr>
          <w:rFonts w:eastAsia="Times New Roman"/>
          <w:sz w:val="22"/>
        </w:rPr>
        <w:tab/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A554CA">
        <w:rPr>
          <w:rFonts w:eastAsia="Times New Roman"/>
          <w:sz w:val="22"/>
        </w:rPr>
        <w:t xml:space="preserve">5. </w:t>
      </w:r>
      <w:r w:rsidRPr="00A554CA">
        <w:rPr>
          <w:rFonts w:eastAsia="Times New Roman"/>
          <w:bCs/>
          <w:sz w:val="22"/>
        </w:rPr>
        <w:t xml:space="preserve">DENIS MAŠIĆ </w:t>
      </w:r>
      <w:r w:rsidRPr="00A554CA">
        <w:rPr>
          <w:rFonts w:eastAsia="Times New Roman"/>
          <w:sz w:val="22"/>
        </w:rPr>
        <w:t xml:space="preserve">– na 7 sjednica </w:t>
      </w:r>
    </w:p>
    <w:p w:rsidR="00FB2578" w:rsidRPr="00A554CA" w:rsidRDefault="00FB2578" w:rsidP="00FB2578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</w:p>
    <w:p w:rsidR="00FB2578" w:rsidRPr="00A554CA" w:rsidRDefault="00FB2578" w:rsidP="00FB2578">
      <w:pPr>
        <w:suppressAutoHyphens w:val="0"/>
        <w:spacing w:after="20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3.2. SADRŽAJ I UČINCI RADA VIJEĆA</w:t>
      </w:r>
    </w:p>
    <w:p w:rsidR="00FB2578" w:rsidRPr="00A554CA" w:rsidRDefault="00FB2578" w:rsidP="00FB2578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 xml:space="preserve">            Što se tiče strukture akata Vijeća prema predlagateljima (inicijatorima) uglavnom su to bili predsjednik ili članovi Vijeća, građani područja Mjesnog odbora Resnički gaj, gradska upravna tijela i Vijeće Gradske četvrti.</w:t>
      </w:r>
    </w:p>
    <w:p w:rsidR="00FB2578" w:rsidRPr="00A554CA" w:rsidRDefault="00FB2578" w:rsidP="00FB2578">
      <w:pPr>
        <w:suppressAutoHyphens w:val="0"/>
        <w:spacing w:after="24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>4. ZAKLJUČNE OCJENE</w:t>
      </w:r>
    </w:p>
    <w:p w:rsidR="00FB2578" w:rsidRPr="00A554CA" w:rsidRDefault="00FB2578" w:rsidP="00FB2578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A554CA">
        <w:rPr>
          <w:rFonts w:eastAsia="Times New Roman"/>
          <w:szCs w:val="24"/>
        </w:rPr>
        <w:t xml:space="preserve">        Djelovanje Vijeća Mjesnog odbora Resnički gaj u 2025. potvrdilo se kao mjesto artikulacije zajedničkih potreba i interesa stanovnika svoga područja. Učestalo obraćanje Vijeću građana, udruga i drugih subjekata s njihovim zahtjevima, prijedlozima, upitima i inicijativama ponajbolje svjedoči da je Vijeće prihvaćeno kao promicatelj demokratske rasprave i odlučivanja o zajedničkim prioritetima stanovnika Mjesnog odbora.</w:t>
      </w:r>
    </w:p>
    <w:p w:rsidR="00FB2578" w:rsidRPr="00A554CA" w:rsidRDefault="00FB2578" w:rsidP="00FB2578">
      <w:pPr>
        <w:keepNext/>
        <w:suppressAutoHyphens w:val="0"/>
        <w:spacing w:line="240" w:lineRule="auto"/>
        <w:outlineLvl w:val="0"/>
        <w:rPr>
          <w:rFonts w:eastAsia="Times New Roman"/>
          <w:szCs w:val="20"/>
          <w:lang w:eastAsia="hr-HR"/>
        </w:rPr>
      </w:pPr>
    </w:p>
    <w:p w:rsidR="00FB2578" w:rsidRPr="00A554CA" w:rsidRDefault="00FB2578" w:rsidP="00FB2578">
      <w:pPr>
        <w:suppressAutoHyphens w:val="0"/>
        <w:spacing w:line="276" w:lineRule="auto"/>
        <w:ind w:left="-142"/>
        <w:jc w:val="both"/>
        <w:rPr>
          <w:rFonts w:eastAsia="Times New Roman"/>
          <w:szCs w:val="20"/>
        </w:rPr>
      </w:pPr>
    </w:p>
    <w:p w:rsidR="00FB2578" w:rsidRPr="00A554CA" w:rsidRDefault="00FB2578" w:rsidP="00FB2578">
      <w:pPr>
        <w:suppressAutoHyphens w:val="0"/>
        <w:spacing w:line="276" w:lineRule="auto"/>
        <w:ind w:left="-142"/>
        <w:jc w:val="both"/>
        <w:rPr>
          <w:rFonts w:eastAsia="Times New Roman"/>
          <w:szCs w:val="20"/>
        </w:rPr>
      </w:pPr>
      <w:r w:rsidRPr="00A554CA">
        <w:rPr>
          <w:rFonts w:eastAsia="Times New Roman"/>
          <w:szCs w:val="20"/>
        </w:rPr>
        <w:t>KLASA: 024-08/26-003/588</w:t>
      </w:r>
    </w:p>
    <w:p w:rsidR="00FB2578" w:rsidRPr="00A554CA" w:rsidRDefault="00FB2578" w:rsidP="00FB2578">
      <w:pPr>
        <w:suppressAutoHyphens w:val="0"/>
        <w:spacing w:line="276" w:lineRule="auto"/>
        <w:ind w:left="-142"/>
        <w:jc w:val="both"/>
        <w:rPr>
          <w:rFonts w:eastAsia="Times New Roman"/>
          <w:szCs w:val="20"/>
        </w:rPr>
      </w:pPr>
      <w:r w:rsidRPr="00A554CA">
        <w:rPr>
          <w:rFonts w:eastAsia="Times New Roman"/>
          <w:szCs w:val="20"/>
        </w:rPr>
        <w:t>URBROJ: 251-13-11-6/015-26-3</w:t>
      </w:r>
    </w:p>
    <w:p w:rsidR="00FB2578" w:rsidRPr="00A554CA" w:rsidRDefault="00FB2578" w:rsidP="00FB2578">
      <w:pPr>
        <w:suppressAutoHyphens w:val="0"/>
        <w:spacing w:line="276" w:lineRule="auto"/>
        <w:ind w:left="-142"/>
        <w:jc w:val="both"/>
        <w:rPr>
          <w:rFonts w:eastAsia="Times New Roman"/>
          <w:szCs w:val="20"/>
        </w:rPr>
      </w:pPr>
      <w:r w:rsidRPr="00A554CA">
        <w:rPr>
          <w:rFonts w:eastAsia="Times New Roman"/>
          <w:szCs w:val="20"/>
        </w:rPr>
        <w:t xml:space="preserve">Zagreb, 17. ožujak 2026.                                                                                     </w:t>
      </w:r>
    </w:p>
    <w:p w:rsidR="00FB2578" w:rsidRPr="00A554CA" w:rsidRDefault="00FB2578" w:rsidP="00FB2578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</w:p>
    <w:p w:rsidR="00FB2578" w:rsidRPr="00A554CA" w:rsidRDefault="00FB2578" w:rsidP="00FB2578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</w:p>
    <w:p w:rsidR="00FB2578" w:rsidRPr="00A554CA" w:rsidRDefault="00FB2578" w:rsidP="00FB2578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  <w:r w:rsidRPr="00A554CA">
        <w:rPr>
          <w:rFonts w:eastAsia="Times New Roman"/>
          <w:szCs w:val="20"/>
        </w:rPr>
        <w:t>PREDSJEDNICA VIJEĆA</w:t>
      </w:r>
    </w:p>
    <w:p w:rsidR="00FB2578" w:rsidRPr="00A554CA" w:rsidRDefault="00FB2578" w:rsidP="00FB2578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  <w:r w:rsidRPr="00A554CA">
        <w:rPr>
          <w:rFonts w:eastAsia="Times New Roman"/>
          <w:szCs w:val="20"/>
        </w:rPr>
        <w:t>Mjesnog odbora Resnički gaj</w:t>
      </w:r>
    </w:p>
    <w:p w:rsidR="00FB2578" w:rsidRPr="00A554CA" w:rsidRDefault="00FB2578" w:rsidP="00FB2578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</w:p>
    <w:p w:rsidR="00FB2578" w:rsidRPr="00A554CA" w:rsidRDefault="00FB2578" w:rsidP="00FB2578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  <w:r w:rsidRPr="00A554CA">
        <w:rPr>
          <w:rFonts w:eastAsia="Times New Roman"/>
          <w:szCs w:val="20"/>
        </w:rPr>
        <w:t>Nevenka Habric</w:t>
      </w:r>
    </w:p>
    <w:p w:rsidR="00FB2578" w:rsidRPr="00AA13F4" w:rsidRDefault="00FB2578" w:rsidP="00FB2578">
      <w:pPr>
        <w:jc w:val="both"/>
      </w:pPr>
      <w:r>
        <w:lastRenderedPageBreak/>
        <w:t>Na temelju članka 100</w:t>
      </w:r>
      <w:r w:rsidRPr="00AA13F4">
        <w:t>.</w:t>
      </w:r>
      <w:r>
        <w:t xml:space="preserve"> </w:t>
      </w:r>
      <w:r w:rsidRPr="00AA13F4">
        <w:t>Statuta Grada Zagreba (Službeni glasnik Grada Zagreba 23/16, 2/18, 23/18, 3/20, 3/21, 11/21 – pročišćeni tekst i 16/22</w:t>
      </w:r>
      <w:r>
        <w:t>)</w:t>
      </w:r>
      <w:r w:rsidRPr="00663416">
        <w:t xml:space="preserve"> </w:t>
      </w:r>
      <w:r w:rsidRPr="000A5DFC">
        <w:t>i član</w:t>
      </w:r>
      <w:r>
        <w:t xml:space="preserve">ka </w:t>
      </w:r>
      <w:r w:rsidRPr="000A5DFC">
        <w:t xml:space="preserve">16. Pravila Mjesnog odbora </w:t>
      </w:r>
      <w:r>
        <w:t>Resnički gaj</w:t>
      </w:r>
      <w:r w:rsidRPr="000A5DFC">
        <w:t>,</w:t>
      </w:r>
      <w:r w:rsidRPr="00AA13F4">
        <w:t xml:space="preserve"> Vijeće Mjesnog odbora </w:t>
      </w:r>
      <w:r>
        <w:t>Resnički gaj, na 10. sjednici, 17. ožujka 2026.</w:t>
      </w:r>
      <w:r w:rsidRPr="00AA13F4">
        <w:t xml:space="preserve">, </w:t>
      </w:r>
      <w:r>
        <w:t xml:space="preserve">        </w:t>
      </w:r>
      <w:r w:rsidRPr="00AA13F4">
        <w:t>donijelo je</w:t>
      </w:r>
    </w:p>
    <w:p w:rsidR="00FB2578" w:rsidRPr="00AA13F4" w:rsidRDefault="00FB2578" w:rsidP="00FB2578">
      <w:pPr>
        <w:jc w:val="center"/>
        <w:rPr>
          <w:b/>
        </w:rPr>
      </w:pPr>
    </w:p>
    <w:p w:rsidR="00FB2578" w:rsidRPr="00AA13F4" w:rsidRDefault="00FB2578" w:rsidP="00FB2578">
      <w:pPr>
        <w:jc w:val="both"/>
      </w:pPr>
    </w:p>
    <w:p w:rsidR="00FB2578" w:rsidRPr="00AA13F4" w:rsidRDefault="00FB2578" w:rsidP="00FB2578">
      <w:pPr>
        <w:jc w:val="center"/>
      </w:pPr>
    </w:p>
    <w:p w:rsidR="00FB2578" w:rsidRPr="009D3ABA" w:rsidRDefault="00FB2578" w:rsidP="00FB2578">
      <w:pPr>
        <w:jc w:val="center"/>
        <w:rPr>
          <w:b/>
          <w:bCs/>
        </w:rPr>
      </w:pPr>
      <w:r w:rsidRPr="009D3ABA">
        <w:rPr>
          <w:b/>
          <w:bCs/>
        </w:rPr>
        <w:t>Z A K LJ U Č A K</w:t>
      </w:r>
    </w:p>
    <w:p w:rsidR="00FB2578" w:rsidRPr="00D35895" w:rsidRDefault="00FB2578" w:rsidP="00FB2578">
      <w:pPr>
        <w:jc w:val="center"/>
        <w:rPr>
          <w:b/>
        </w:rPr>
      </w:pPr>
      <w:r w:rsidRPr="004410EC">
        <w:rPr>
          <w:b/>
        </w:rPr>
        <w:t xml:space="preserve">o </w:t>
      </w:r>
      <w:r>
        <w:rPr>
          <w:b/>
        </w:rPr>
        <w:t>inicijativi građana za uređenjem javno dobro putevi - k.č. 3626 k.o. Resnik                         i k.č. 2163 k.o. Resnik</w:t>
      </w:r>
    </w:p>
    <w:p w:rsidR="00FB2578" w:rsidRPr="00AA13F4" w:rsidRDefault="00FB2578" w:rsidP="00FB2578"/>
    <w:p w:rsidR="00FB2578" w:rsidRDefault="00FB2578" w:rsidP="00FB2578">
      <w:pPr>
        <w:pStyle w:val="ListParagraph"/>
        <w:numPr>
          <w:ilvl w:val="0"/>
          <w:numId w:val="2"/>
        </w:numPr>
        <w:spacing w:line="276" w:lineRule="auto"/>
        <w:jc w:val="both"/>
      </w:pPr>
      <w:r>
        <w:t xml:space="preserve">Vijeće je raspravljalo o inicijativi građana za </w:t>
      </w:r>
      <w:r w:rsidRPr="00112C9E">
        <w:t>uređenje</w:t>
      </w:r>
      <w:r>
        <w:t>m dijela parcela oznake</w:t>
      </w:r>
      <w:r w:rsidRPr="00112C9E">
        <w:t xml:space="preserve"> javno dobro putevi </w:t>
      </w:r>
      <w:r>
        <w:t xml:space="preserve">- k.č. 3626 </w:t>
      </w:r>
      <w:r w:rsidRPr="00112C9E">
        <w:t>i k.č. 2163</w:t>
      </w:r>
      <w:r>
        <w:t>, obje</w:t>
      </w:r>
      <w:r w:rsidRPr="00112C9E">
        <w:t xml:space="preserve"> k.o. Resnik</w:t>
      </w:r>
      <w:r>
        <w:t>.</w:t>
      </w:r>
    </w:p>
    <w:p w:rsidR="00FB2578" w:rsidRPr="00D35895" w:rsidRDefault="00FB2578" w:rsidP="00FB2578">
      <w:pPr>
        <w:pStyle w:val="ListParagraph"/>
        <w:ind w:left="900"/>
        <w:jc w:val="both"/>
      </w:pPr>
    </w:p>
    <w:p w:rsidR="00FB2578" w:rsidRDefault="00FB2578" w:rsidP="00FB2578">
      <w:pPr>
        <w:numPr>
          <w:ilvl w:val="0"/>
          <w:numId w:val="2"/>
        </w:numPr>
        <w:suppressAutoHyphens w:val="0"/>
        <w:spacing w:line="276" w:lineRule="auto"/>
        <w:jc w:val="both"/>
      </w:pPr>
      <w:r>
        <w:t>Vijeće podržava zahtjev, odnosno, inicijativu za uređenjem dijela parcela iz točke 1. te predlaže da se od nadležnog gradskog ureda zatraži da se k.č. 3626 i k.č. 2163, obje k.o. Resnik, u naravi javno dobro putevi, u vlasništvu Grada Zagreba, proglase nerazvrstanom cestom s ciljem čišćenja i nasipavanja, za potrebe prilaza česticama u vlasništvu podnositelja zahtjeva.</w:t>
      </w:r>
    </w:p>
    <w:p w:rsidR="00FB2578" w:rsidRDefault="00FB2578" w:rsidP="00FB2578">
      <w:pPr>
        <w:spacing w:line="276" w:lineRule="auto"/>
        <w:ind w:left="900"/>
        <w:jc w:val="both"/>
      </w:pPr>
    </w:p>
    <w:p w:rsidR="00FB2578" w:rsidRPr="00AA13F4" w:rsidRDefault="00FB2578" w:rsidP="00FB2578">
      <w:pPr>
        <w:numPr>
          <w:ilvl w:val="0"/>
          <w:numId w:val="2"/>
        </w:numPr>
        <w:suppressAutoHyphens w:val="0"/>
        <w:spacing w:line="276" w:lineRule="auto"/>
        <w:jc w:val="both"/>
      </w:pPr>
      <w:r>
        <w:t>Ovaj Zaključak će se dostaviti Vijeću Gradske četvrti Donja Dubrava na daljnje postupanje.</w:t>
      </w:r>
    </w:p>
    <w:p w:rsidR="00FB2578" w:rsidRPr="00AA13F4" w:rsidRDefault="00FB2578" w:rsidP="00FB2578">
      <w:pPr>
        <w:overflowPunct w:val="0"/>
        <w:autoSpaceDE w:val="0"/>
        <w:autoSpaceDN w:val="0"/>
        <w:adjustRightInd w:val="0"/>
        <w:ind w:right="-168"/>
        <w:jc w:val="both"/>
      </w:pPr>
    </w:p>
    <w:p w:rsidR="00FB2578" w:rsidRPr="00AA13F4" w:rsidRDefault="00FB2578" w:rsidP="00FB2578"/>
    <w:p w:rsidR="00FB2578" w:rsidRPr="00274A5F" w:rsidRDefault="00FB2578" w:rsidP="00FB2578">
      <w:pPr>
        <w:jc w:val="both"/>
      </w:pPr>
    </w:p>
    <w:p w:rsidR="00FB2578" w:rsidRDefault="00FB2578" w:rsidP="00FB2578">
      <w:pPr>
        <w:jc w:val="both"/>
      </w:pPr>
      <w:r>
        <w:t>KLASA: 024-08/26-003/588</w:t>
      </w:r>
    </w:p>
    <w:p w:rsidR="00FB2578" w:rsidRDefault="00FB2578" w:rsidP="00FB2578">
      <w:pPr>
        <w:jc w:val="both"/>
      </w:pPr>
      <w:r>
        <w:t>URBROJ: 251-13-11-6/015-26-4</w:t>
      </w:r>
    </w:p>
    <w:p w:rsidR="00FB2578" w:rsidRDefault="00FB2578" w:rsidP="00FB2578">
      <w:pPr>
        <w:jc w:val="both"/>
      </w:pPr>
      <w:r>
        <w:t>Zagreb, 17. ožujak 2026.</w:t>
      </w:r>
    </w:p>
    <w:p w:rsidR="00FB2578" w:rsidRPr="00FB0846" w:rsidRDefault="00FB2578" w:rsidP="00FB2578"/>
    <w:p w:rsidR="00FB2578" w:rsidRPr="00AD3DDF" w:rsidRDefault="00FB2578" w:rsidP="00FB2578"/>
    <w:p w:rsidR="00FB2578" w:rsidRDefault="00FB2578" w:rsidP="00FB2578">
      <w:pPr>
        <w:ind w:left="4248"/>
      </w:pPr>
      <w:r>
        <w:t xml:space="preserve">                      PREDSJEDNICA VIJEĆA</w:t>
      </w:r>
    </w:p>
    <w:p w:rsidR="00FB2578" w:rsidRDefault="00FB2578" w:rsidP="00FB2578">
      <w:pPr>
        <w:ind w:left="4248"/>
      </w:pPr>
      <w:r>
        <w:t xml:space="preserve">                    Mjesnog odbora Resnički gaj</w:t>
      </w: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  <w:r>
        <w:t xml:space="preserve">     Nevenka Habric</w:t>
      </w: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FB2578" w:rsidRDefault="00FB2578" w:rsidP="00FB2578">
      <w:pPr>
        <w:ind w:left="4248"/>
        <w:jc w:val="center"/>
      </w:pPr>
    </w:p>
    <w:p w:rsidR="008C0EF6" w:rsidRPr="00FB2578" w:rsidRDefault="008C0EF6" w:rsidP="00FB2578"/>
    <w:sectPr w:rsidR="008C0EF6" w:rsidRPr="00FB2578" w:rsidSect="008C0E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B7F0A"/>
    <w:multiLevelType w:val="hybridMultilevel"/>
    <w:tmpl w:val="C63C5F5A"/>
    <w:lvl w:ilvl="0" w:tplc="041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623CFB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3A72ED"/>
    <w:multiLevelType w:val="hybridMultilevel"/>
    <w:tmpl w:val="77E63558"/>
    <w:lvl w:ilvl="0" w:tplc="535A2C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255C99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530B38"/>
    <w:multiLevelType w:val="hybridMultilevel"/>
    <w:tmpl w:val="0B9A8712"/>
    <w:lvl w:ilvl="0" w:tplc="215E8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8882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64667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BC0E72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690D4E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50677D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50600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3CA5D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6E03AA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7B203EE1"/>
    <w:multiLevelType w:val="hybridMultilevel"/>
    <w:tmpl w:val="9DFECAB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EF6"/>
    <w:rsid w:val="008C0EF6"/>
    <w:rsid w:val="00C73643"/>
    <w:rsid w:val="00FB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86284"/>
  <w15:chartTrackingRefBased/>
  <w15:docId w15:val="{3B38C6C1-3A39-4C6F-8213-BA696266F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0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2578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1633</Words>
  <Characters>9313</Characters>
  <Application>Microsoft Office Word</Application>
  <DocSecurity>0</DocSecurity>
  <Lines>77</Lines>
  <Paragraphs>21</Paragraphs>
  <ScaleCrop>false</ScaleCrop>
  <Company/>
  <LinksUpToDate>false</LinksUpToDate>
  <CharactersWithSpaces>10925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2026-05-22T09:09:00Z</dcterms:created>
  <dcterms:modified xsi:type="dcterms:W3CDTF">2026-05-22T09:10:00Z</dcterms:modified>
</cp:coreProperties>
</file>