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7B341C" w:rsidRDefault="007B341C" w:rsidP="007B341C">
      <w:pPr>
        <w:spacing w:line="240" w:lineRule="auto"/>
        <w:jc w:val="center"/>
        <w:rPr>
          <w:b/>
        </w:rPr>
      </w:pPr>
      <w:r w:rsidRPr="007B341C">
        <w:rPr>
          <w:b/>
        </w:rPr>
        <w:t>Z A P I S N I K</w:t>
      </w:r>
    </w:p>
    <w:p w:rsidR="007B341C" w:rsidRPr="007B341C" w:rsidRDefault="007B341C" w:rsidP="007B341C">
      <w:pPr>
        <w:spacing w:line="240" w:lineRule="auto"/>
        <w:jc w:val="center"/>
        <w:rPr>
          <w:b/>
        </w:rPr>
      </w:pPr>
      <w:r w:rsidRPr="007B341C">
        <w:rPr>
          <w:b/>
        </w:rPr>
        <w:t xml:space="preserve">10. sjednice Vijeća Mjesnog odbora Žitnjak održane 19. ožujka 2026. </w:t>
      </w:r>
    </w:p>
    <w:p w:rsidR="007B341C" w:rsidRPr="007B341C" w:rsidRDefault="007B341C" w:rsidP="007B341C">
      <w:pPr>
        <w:spacing w:line="240" w:lineRule="auto"/>
        <w:jc w:val="center"/>
        <w:rPr>
          <w:b/>
        </w:rPr>
      </w:pPr>
      <w:r w:rsidRPr="007B341C">
        <w:rPr>
          <w:b/>
        </w:rPr>
        <w:t>Zagreb, Žitnjak 61 s početkom u 18,00 sati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Nazočni članovi Vijeća:</w:t>
      </w:r>
    </w:p>
    <w:p w:rsidR="007B341C" w:rsidRPr="007B341C" w:rsidRDefault="007B341C" w:rsidP="007B341C">
      <w:pPr>
        <w:spacing w:line="240" w:lineRule="auto"/>
        <w:jc w:val="both"/>
      </w:pPr>
      <w:r w:rsidRPr="007B341C">
        <w:t xml:space="preserve">Mario Kovačić, Slavica Marinković, Antonio </w:t>
      </w:r>
      <w:proofErr w:type="spellStart"/>
      <w:r w:rsidRPr="007B341C">
        <w:t>Brtan</w:t>
      </w:r>
      <w:proofErr w:type="spellEnd"/>
      <w:r w:rsidRPr="007B341C">
        <w:t xml:space="preserve">, Mario Gavran i Mehmed </w:t>
      </w:r>
      <w:proofErr w:type="spellStart"/>
      <w:r w:rsidRPr="007B341C">
        <w:t>Ramić</w:t>
      </w:r>
      <w:proofErr w:type="spellEnd"/>
      <w:r w:rsidRPr="007B341C">
        <w:t>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Odsutni članovi Vijeća</w:t>
      </w:r>
      <w:r w:rsidR="00561E4D">
        <w:t>: -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Predsjedava gospodin Mario Kovačić, predsjednik Vijeća.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 xml:space="preserve">Zapisnik vodi: </w:t>
      </w:r>
      <w:r w:rsidR="00561E4D">
        <w:t>Mario Kovačić, predsjednik Vijeća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Predsjednik konstatira da je nazočno 5 od ukupno 5 članova Vijeća, što znači da Vijeće može pravovaljano odlučivati, te otvara 10. sjednicu Vijeća Mjesnog odbora.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Predsjednik Vijeća daje zapisnik 9. sjednice na verifikaciju.</w:t>
      </w:r>
    </w:p>
    <w:p w:rsidR="007B341C" w:rsidRPr="007B341C" w:rsidRDefault="007B341C" w:rsidP="007B341C">
      <w:pPr>
        <w:spacing w:line="240" w:lineRule="auto"/>
        <w:jc w:val="both"/>
      </w:pPr>
      <w:r w:rsidRPr="007B341C">
        <w:t>Vijeće prihvaća tekst Zapisnika 9. sjednice Vijeća, bez izmjena</w:t>
      </w:r>
      <w:r w:rsidR="00561E4D">
        <w:t>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Na prijedlog predsjednika Vijeće jednoglasno</w:t>
      </w:r>
      <w:r w:rsidR="00561E4D">
        <w:t xml:space="preserve"> </w:t>
      </w:r>
      <w:r w:rsidRPr="007B341C">
        <w:t>utvrđuje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center"/>
        <w:rPr>
          <w:b/>
        </w:rPr>
      </w:pPr>
      <w:r w:rsidRPr="007B341C">
        <w:rPr>
          <w:b/>
        </w:rPr>
        <w:t>DNEVNI  RED</w:t>
      </w:r>
    </w:p>
    <w:p w:rsidR="007B341C" w:rsidRPr="007B341C" w:rsidRDefault="007B341C" w:rsidP="007B341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7B341C" w:rsidRPr="007B341C" w:rsidTr="007B341C">
        <w:tc>
          <w:tcPr>
            <w:tcW w:w="567" w:type="dxa"/>
            <w:shd w:val="clear" w:color="auto" w:fill="auto"/>
          </w:tcPr>
          <w:p w:rsidR="007B341C" w:rsidRPr="007B341C" w:rsidRDefault="007B341C" w:rsidP="007B341C">
            <w:pPr>
              <w:spacing w:line="240" w:lineRule="auto"/>
              <w:jc w:val="both"/>
            </w:pPr>
            <w:r w:rsidRPr="007B341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B341C" w:rsidRPr="007B341C" w:rsidRDefault="007B341C" w:rsidP="007B341C">
            <w:pPr>
              <w:spacing w:line="240" w:lineRule="auto"/>
              <w:jc w:val="both"/>
            </w:pPr>
            <w:r w:rsidRPr="007B341C">
              <w:t>Zaključci  o aktualnoj komunalnoj i prometnoj problematici - donošenje zaključaka</w:t>
            </w:r>
          </w:p>
        </w:tc>
      </w:tr>
      <w:tr w:rsidR="007B341C" w:rsidRPr="007B341C" w:rsidTr="007B341C">
        <w:tc>
          <w:tcPr>
            <w:tcW w:w="567" w:type="dxa"/>
            <w:shd w:val="clear" w:color="auto" w:fill="auto"/>
          </w:tcPr>
          <w:p w:rsidR="007B341C" w:rsidRPr="007B341C" w:rsidRDefault="007B341C" w:rsidP="007B341C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7B341C" w:rsidRDefault="007B341C" w:rsidP="007B341C">
            <w:pPr>
              <w:spacing w:line="240" w:lineRule="auto"/>
              <w:jc w:val="both"/>
            </w:pPr>
            <w:r w:rsidRPr="007B341C">
              <w:t>a) Zaključak o potrebi obnove horizontalne signalizacije (bojanje pješačkih prijelaza).</w:t>
            </w:r>
          </w:p>
          <w:p w:rsidR="00561E4D" w:rsidRPr="007B341C" w:rsidRDefault="00561E4D" w:rsidP="007B341C">
            <w:pPr>
              <w:spacing w:line="240" w:lineRule="auto"/>
              <w:jc w:val="both"/>
            </w:pPr>
          </w:p>
        </w:tc>
      </w:tr>
      <w:tr w:rsidR="007B341C" w:rsidRPr="007B341C" w:rsidTr="007B341C">
        <w:tc>
          <w:tcPr>
            <w:tcW w:w="567" w:type="dxa"/>
            <w:shd w:val="clear" w:color="auto" w:fill="auto"/>
          </w:tcPr>
          <w:p w:rsidR="007B341C" w:rsidRPr="007B341C" w:rsidRDefault="007B341C" w:rsidP="007B341C">
            <w:pPr>
              <w:spacing w:line="240" w:lineRule="auto"/>
              <w:jc w:val="both"/>
            </w:pPr>
            <w:r w:rsidRPr="007B341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B341C" w:rsidRPr="007B341C" w:rsidRDefault="007B341C" w:rsidP="007B341C">
            <w:pPr>
              <w:spacing w:line="240" w:lineRule="auto"/>
              <w:jc w:val="both"/>
            </w:pPr>
            <w:r w:rsidRPr="007B341C">
              <w:t>Pitanja, prijedlozi i obavijesti</w:t>
            </w:r>
          </w:p>
          <w:p w:rsidR="007B341C" w:rsidRPr="007B341C" w:rsidRDefault="007B341C" w:rsidP="007B341C">
            <w:pPr>
              <w:spacing w:line="240" w:lineRule="auto"/>
              <w:jc w:val="both"/>
            </w:pPr>
          </w:p>
          <w:p w:rsidR="007B341C" w:rsidRPr="007B341C" w:rsidRDefault="007B341C" w:rsidP="007B341C">
            <w:pPr>
              <w:spacing w:line="240" w:lineRule="auto"/>
              <w:jc w:val="both"/>
            </w:pPr>
          </w:p>
        </w:tc>
      </w:tr>
    </w:tbl>
    <w:p w:rsidR="007B341C" w:rsidRPr="007B341C" w:rsidRDefault="007B341C" w:rsidP="007B341C">
      <w:pPr>
        <w:spacing w:line="240" w:lineRule="auto"/>
        <w:jc w:val="both"/>
        <w:rPr>
          <w:b/>
        </w:rPr>
      </w:pPr>
      <w:r w:rsidRPr="007B341C">
        <w:rPr>
          <w:b/>
        </w:rPr>
        <w:t>Ad1. Zaključci  o aktualnoj komunalnoj i prometnoj problematici - donošenje zaključaka</w:t>
      </w:r>
    </w:p>
    <w:p w:rsidR="007B341C" w:rsidRPr="007B341C" w:rsidRDefault="007B341C" w:rsidP="007B341C">
      <w:pPr>
        <w:spacing w:line="240" w:lineRule="auto"/>
        <w:jc w:val="both"/>
        <w:rPr>
          <w:b/>
        </w:rPr>
      </w:pPr>
    </w:p>
    <w:p w:rsidR="007B341C" w:rsidRPr="007B341C" w:rsidRDefault="00561E4D" w:rsidP="00561E4D">
      <w:pPr>
        <w:spacing w:line="240" w:lineRule="auto"/>
        <w:ind w:firstLine="708"/>
        <w:jc w:val="both"/>
      </w:pPr>
      <w:r>
        <w:t>Predsjednik u kratkim crtama obavještava vijećnike o trenutnim radovima na području Mjesnog odbora Žitnjak.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  <w:rPr>
          <w:b/>
        </w:rPr>
      </w:pPr>
      <w:r w:rsidRPr="007B341C">
        <w:rPr>
          <w:b/>
        </w:rPr>
        <w:t>a) Zaključak o potrebi obnove horizontalne signalizacije (bojanje pješačkih prijelaza)</w:t>
      </w:r>
    </w:p>
    <w:p w:rsidR="007B341C" w:rsidRPr="007B341C" w:rsidRDefault="007B341C" w:rsidP="007B341C">
      <w:pPr>
        <w:spacing w:line="240" w:lineRule="auto"/>
        <w:jc w:val="both"/>
        <w:rPr>
          <w:b/>
        </w:rPr>
      </w:pPr>
    </w:p>
    <w:p w:rsidR="007B341C" w:rsidRDefault="00561E4D" w:rsidP="007B341C">
      <w:pPr>
        <w:spacing w:line="240" w:lineRule="auto"/>
        <w:jc w:val="both"/>
      </w:pPr>
      <w:r>
        <w:t>Predsjednik napominje da je potrebno obnoviti horizontalnu signalizaciju (bojanje pješačkih prijelaza) na području Mjesnog odbora Žitnjak.</w:t>
      </w:r>
    </w:p>
    <w:p w:rsidR="00561E4D" w:rsidRDefault="00561E4D" w:rsidP="007B341C">
      <w:pPr>
        <w:spacing w:line="240" w:lineRule="auto"/>
        <w:jc w:val="both"/>
      </w:pPr>
      <w:r>
        <w:t>Otvara raspravu.</w:t>
      </w:r>
    </w:p>
    <w:p w:rsidR="007B341C" w:rsidRPr="007B341C" w:rsidRDefault="007B341C" w:rsidP="007B341C">
      <w:pPr>
        <w:spacing w:line="240" w:lineRule="auto"/>
        <w:jc w:val="both"/>
      </w:pPr>
    </w:p>
    <w:p w:rsidR="00561E4D" w:rsidRPr="00353F31" w:rsidRDefault="00561E4D" w:rsidP="00561E4D">
      <w:pPr>
        <w:spacing w:line="240" w:lineRule="auto"/>
        <w:jc w:val="both"/>
      </w:pPr>
      <w:r w:rsidRPr="00353F31">
        <w:t xml:space="preserve">U raspravi sudjeluju: Mario Kovačić, Slavica Marinković, Antonio </w:t>
      </w:r>
      <w:proofErr w:type="spellStart"/>
      <w:r w:rsidRPr="00353F31">
        <w:t>Brtan</w:t>
      </w:r>
      <w:proofErr w:type="spellEnd"/>
      <w:r w:rsidRPr="00353F31">
        <w:t xml:space="preserve">, Mario Gavran i Mehmed </w:t>
      </w:r>
      <w:proofErr w:type="spellStart"/>
      <w:r w:rsidRPr="00353F31">
        <w:t>Ramić</w:t>
      </w:r>
      <w:proofErr w:type="spellEnd"/>
      <w:r w:rsidRPr="00353F31">
        <w:t xml:space="preserve">, </w:t>
      </w:r>
    </w:p>
    <w:p w:rsidR="00561E4D" w:rsidRPr="00353F31" w:rsidRDefault="00561E4D" w:rsidP="00561E4D">
      <w:pPr>
        <w:spacing w:line="240" w:lineRule="auto"/>
        <w:jc w:val="both"/>
      </w:pPr>
    </w:p>
    <w:p w:rsidR="00561E4D" w:rsidRPr="00353F31" w:rsidRDefault="00561E4D" w:rsidP="00561E4D">
      <w:pPr>
        <w:spacing w:line="240" w:lineRule="auto"/>
        <w:jc w:val="both"/>
      </w:pPr>
      <w:r w:rsidRPr="00353F31">
        <w:t>Vijeće jednoglasno donosi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561E4D" w:rsidRDefault="007B341C" w:rsidP="007B341C">
      <w:pPr>
        <w:spacing w:line="240" w:lineRule="auto"/>
        <w:rPr>
          <w:b/>
        </w:rPr>
      </w:pPr>
      <w:r w:rsidRPr="00561E4D">
        <w:rPr>
          <w:b/>
        </w:rPr>
        <w:t>Zaključak  o potrebi obnove horizontalne signalizacije (bojanje pješačkih prijelaza)</w:t>
      </w:r>
    </w:p>
    <w:p w:rsidR="007B341C" w:rsidRPr="007B341C" w:rsidRDefault="007B341C" w:rsidP="007B341C">
      <w:pPr>
        <w:spacing w:line="240" w:lineRule="auto"/>
      </w:pPr>
    </w:p>
    <w:p w:rsidR="007B341C" w:rsidRPr="007B341C" w:rsidRDefault="007B341C" w:rsidP="007B341C">
      <w:pPr>
        <w:spacing w:line="240" w:lineRule="auto"/>
        <w:jc w:val="both"/>
      </w:pPr>
      <w:r w:rsidRPr="007B341C">
        <w:t>(Zaključak se prilaže ovom zapisniku i njegov je sastavni dio.)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7B341C" w:rsidP="007B341C">
      <w:pPr>
        <w:spacing w:line="240" w:lineRule="auto"/>
        <w:jc w:val="both"/>
        <w:rPr>
          <w:b/>
        </w:rPr>
      </w:pPr>
      <w:r w:rsidRPr="007B341C">
        <w:rPr>
          <w:b/>
        </w:rPr>
        <w:lastRenderedPageBreak/>
        <w:t>Ad2. Pitanja, prijedlozi i obavijesti</w:t>
      </w:r>
    </w:p>
    <w:p w:rsidR="007B341C" w:rsidRPr="007B341C" w:rsidRDefault="007B341C" w:rsidP="007B341C">
      <w:pPr>
        <w:spacing w:line="240" w:lineRule="auto"/>
        <w:jc w:val="both"/>
        <w:rPr>
          <w:b/>
        </w:rPr>
      </w:pPr>
    </w:p>
    <w:p w:rsidR="00561E4D" w:rsidRDefault="00561E4D" w:rsidP="00561E4D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561E4D" w:rsidRDefault="00561E4D" w:rsidP="00561E4D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561E4D" w:rsidRPr="00353F31" w:rsidRDefault="00561E4D" w:rsidP="00561E4D">
      <w:pPr>
        <w:spacing w:line="240" w:lineRule="auto"/>
        <w:jc w:val="both"/>
      </w:pPr>
    </w:p>
    <w:p w:rsidR="00561E4D" w:rsidRPr="00353F31" w:rsidRDefault="00561E4D" w:rsidP="00561E4D">
      <w:pPr>
        <w:spacing w:line="240" w:lineRule="auto"/>
        <w:jc w:val="both"/>
      </w:pPr>
      <w:r w:rsidRPr="00353F31">
        <w:t xml:space="preserve">Sjednica je </w:t>
      </w:r>
      <w:r>
        <w:t>završila u 19:00 sati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561E4D" w:rsidP="007B341C">
      <w:pPr>
        <w:spacing w:line="240" w:lineRule="auto"/>
        <w:jc w:val="both"/>
      </w:pPr>
      <w:r>
        <w:t>KLASA: 024-08/26-003/573</w:t>
      </w:r>
    </w:p>
    <w:p w:rsidR="007B341C" w:rsidRPr="007B341C" w:rsidRDefault="00B86929" w:rsidP="007B341C">
      <w:pPr>
        <w:spacing w:line="240" w:lineRule="auto"/>
        <w:jc w:val="both"/>
      </w:pPr>
      <w:r>
        <w:t>URBROJ: 251-13-11-5/006-26-2</w:t>
      </w:r>
      <w:bookmarkStart w:id="0" w:name="_GoBack"/>
      <w:bookmarkEnd w:id="0"/>
    </w:p>
    <w:p w:rsidR="007B341C" w:rsidRPr="007B341C" w:rsidRDefault="007B341C" w:rsidP="007B341C">
      <w:pPr>
        <w:spacing w:line="240" w:lineRule="auto"/>
        <w:jc w:val="both"/>
      </w:pPr>
      <w:r w:rsidRPr="007B341C">
        <w:t>Zagreb, 19. ožujka 2026.</w:t>
      </w:r>
    </w:p>
    <w:p w:rsidR="007B341C" w:rsidRPr="007B341C" w:rsidRDefault="007B341C" w:rsidP="007B341C">
      <w:pPr>
        <w:spacing w:line="240" w:lineRule="auto"/>
        <w:jc w:val="both"/>
      </w:pPr>
    </w:p>
    <w:p w:rsidR="007B341C" w:rsidRPr="007B341C" w:rsidRDefault="00561E4D" w:rsidP="007B341C">
      <w:pPr>
        <w:spacing w:line="240" w:lineRule="auto"/>
        <w:jc w:val="both"/>
      </w:pPr>
      <w:r>
        <w:t>Zapisnik uredio</w:t>
      </w:r>
      <w:r w:rsidR="007B341C" w:rsidRPr="007B341C">
        <w:t>:</w:t>
      </w:r>
    </w:p>
    <w:p w:rsidR="007B341C" w:rsidRPr="007B341C" w:rsidRDefault="00561E4D" w:rsidP="007B341C">
      <w:pPr>
        <w:spacing w:line="240" w:lineRule="auto"/>
        <w:jc w:val="both"/>
      </w:pPr>
      <w:r>
        <w:t>Mario Kovačić</w:t>
      </w:r>
    </w:p>
    <w:p w:rsidR="007B341C" w:rsidRPr="007B341C" w:rsidRDefault="007B341C" w:rsidP="007B341C">
      <w:pPr>
        <w:spacing w:line="240" w:lineRule="auto"/>
        <w:ind w:left="4248"/>
        <w:jc w:val="center"/>
      </w:pPr>
      <w:r w:rsidRPr="007B341C">
        <w:t>Predsjednik</w:t>
      </w:r>
    </w:p>
    <w:p w:rsidR="007B341C" w:rsidRPr="007B341C" w:rsidRDefault="007B341C" w:rsidP="007B341C">
      <w:pPr>
        <w:spacing w:line="240" w:lineRule="auto"/>
        <w:ind w:left="4248"/>
        <w:jc w:val="center"/>
      </w:pPr>
      <w:r w:rsidRPr="007B341C">
        <w:t>Vijeća Mjesnog odbora Žitnjak</w:t>
      </w:r>
    </w:p>
    <w:p w:rsidR="007B341C" w:rsidRPr="007B341C" w:rsidRDefault="007B341C" w:rsidP="007B341C">
      <w:pPr>
        <w:spacing w:line="240" w:lineRule="auto"/>
        <w:ind w:left="4248"/>
        <w:jc w:val="center"/>
      </w:pPr>
    </w:p>
    <w:p w:rsidR="007B341C" w:rsidRPr="007B341C" w:rsidRDefault="007B341C" w:rsidP="007B341C">
      <w:pPr>
        <w:spacing w:line="240" w:lineRule="auto"/>
        <w:ind w:left="4248"/>
        <w:jc w:val="center"/>
      </w:pPr>
      <w:r w:rsidRPr="007B341C">
        <w:t>Mario Kovačić</w:t>
      </w:r>
    </w:p>
    <w:p w:rsidR="007B341C" w:rsidRPr="007B341C" w:rsidRDefault="007B341C" w:rsidP="007B341C">
      <w:pPr>
        <w:spacing w:line="240" w:lineRule="auto"/>
        <w:rPr>
          <w:u w:val="single"/>
        </w:rPr>
      </w:pPr>
      <w:r w:rsidRPr="007B341C">
        <w:rPr>
          <w:u w:val="single"/>
        </w:rPr>
        <w:br w:type="page"/>
      </w:r>
    </w:p>
    <w:p w:rsidR="007B341C" w:rsidRPr="007B341C" w:rsidRDefault="007B341C" w:rsidP="007B341C">
      <w:pPr>
        <w:spacing w:line="240" w:lineRule="auto"/>
        <w:ind w:firstLine="708"/>
        <w:jc w:val="both"/>
      </w:pPr>
      <w:r w:rsidRPr="007B341C">
        <w:lastRenderedPageBreak/>
        <w:t>Na temelju članka 99. Statuta Grada Zagreba (Službeni glasnik Grada Zagreba (23/16, 2/18, 23/18, 3/20, 3/21, 11/21 - pročišćeni tekst, 16/22) Vijeće Mjesnog odbora Žitnjak na 10. sjednici, 19. ožujka 2026., donijelo je</w:t>
      </w:r>
    </w:p>
    <w:p w:rsidR="007B341C" w:rsidRPr="007B341C" w:rsidRDefault="007B341C" w:rsidP="007B341C">
      <w:pPr>
        <w:spacing w:line="240" w:lineRule="auto"/>
        <w:jc w:val="both"/>
        <w:rPr>
          <w:szCs w:val="24"/>
        </w:rPr>
      </w:pPr>
    </w:p>
    <w:p w:rsidR="007B341C" w:rsidRPr="007B341C" w:rsidRDefault="007B341C" w:rsidP="007B341C">
      <w:pPr>
        <w:spacing w:line="240" w:lineRule="auto"/>
        <w:jc w:val="both"/>
        <w:rPr>
          <w:szCs w:val="24"/>
        </w:rPr>
      </w:pPr>
    </w:p>
    <w:p w:rsidR="007B341C" w:rsidRPr="007B341C" w:rsidRDefault="007B341C" w:rsidP="007B341C">
      <w:pPr>
        <w:spacing w:line="240" w:lineRule="auto"/>
        <w:jc w:val="center"/>
        <w:rPr>
          <w:b/>
          <w:szCs w:val="24"/>
        </w:rPr>
      </w:pPr>
      <w:r w:rsidRPr="007B341C">
        <w:rPr>
          <w:b/>
          <w:szCs w:val="24"/>
        </w:rPr>
        <w:t>Z A K L J U Č A K</w:t>
      </w:r>
    </w:p>
    <w:p w:rsidR="007B341C" w:rsidRPr="007B341C" w:rsidRDefault="007B341C" w:rsidP="007B341C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7B341C">
        <w:rPr>
          <w:b/>
          <w:szCs w:val="24"/>
          <w:lang w:val="pl-PL"/>
        </w:rPr>
        <w:t>o potrebi obnove horizontalne signalizacije (bojanje pješačkih prijelaza)</w:t>
      </w:r>
    </w:p>
    <w:p w:rsidR="007B341C" w:rsidRPr="007B341C" w:rsidRDefault="007B341C" w:rsidP="007B341C">
      <w:pPr>
        <w:numPr>
          <w:ilvl w:val="0"/>
          <w:numId w:val="4"/>
        </w:numPr>
        <w:spacing w:line="240" w:lineRule="auto"/>
        <w:contextualSpacing/>
        <w:jc w:val="both"/>
        <w:rPr>
          <w:b/>
          <w:i/>
          <w:szCs w:val="24"/>
        </w:rPr>
      </w:pPr>
      <w:r w:rsidRPr="007B341C">
        <w:rPr>
          <w:szCs w:val="24"/>
        </w:rPr>
        <w:t xml:space="preserve">Vijeće Mjesnog odbora Žitnjak predlaže Vijeću Gradske četvrti Peščenica-Žitnjak da zatraži </w:t>
      </w:r>
      <w:r w:rsidRPr="007B341C">
        <w:rPr>
          <w:b/>
          <w:i/>
          <w:szCs w:val="24"/>
        </w:rPr>
        <w:t>stručni očevid i u okviru svoje nadležnosti pokrene postupak:</w:t>
      </w:r>
      <w:r w:rsidRPr="007B341C">
        <w:rPr>
          <w:szCs w:val="24"/>
        </w:rPr>
        <w:t xml:space="preserve"> </w:t>
      </w:r>
    </w:p>
    <w:p w:rsidR="007B341C" w:rsidRPr="007B341C" w:rsidRDefault="007B341C" w:rsidP="007B341C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7B341C" w:rsidRPr="007B341C" w:rsidRDefault="007B341C" w:rsidP="007B341C">
      <w:pPr>
        <w:numPr>
          <w:ilvl w:val="0"/>
          <w:numId w:val="2"/>
        </w:numPr>
        <w:spacing w:line="240" w:lineRule="auto"/>
        <w:jc w:val="both"/>
        <w:rPr>
          <w:b/>
          <w:i/>
          <w:szCs w:val="24"/>
        </w:rPr>
      </w:pPr>
      <w:r w:rsidRPr="007B341C">
        <w:rPr>
          <w:b/>
          <w:i/>
          <w:szCs w:val="24"/>
        </w:rPr>
        <w:t xml:space="preserve">obnove i ponovno bojanje svih postojećih pješačkih prijelaza na </w:t>
      </w:r>
      <w:proofErr w:type="spellStart"/>
      <w:r w:rsidRPr="007B341C">
        <w:rPr>
          <w:b/>
          <w:i/>
          <w:szCs w:val="24"/>
        </w:rPr>
        <w:t>cjelom</w:t>
      </w:r>
      <w:proofErr w:type="spellEnd"/>
      <w:r w:rsidRPr="007B341C">
        <w:rPr>
          <w:b/>
          <w:i/>
          <w:szCs w:val="24"/>
        </w:rPr>
        <w:t xml:space="preserve"> području Mjesnog odbora Žitnjak.</w:t>
      </w:r>
    </w:p>
    <w:p w:rsidR="007B341C" w:rsidRPr="007B341C" w:rsidRDefault="007B341C" w:rsidP="007B341C">
      <w:pPr>
        <w:numPr>
          <w:ilvl w:val="0"/>
          <w:numId w:val="2"/>
        </w:numPr>
        <w:spacing w:line="240" w:lineRule="auto"/>
        <w:jc w:val="both"/>
        <w:rPr>
          <w:b/>
          <w:i/>
          <w:szCs w:val="24"/>
        </w:rPr>
      </w:pPr>
      <w:r w:rsidRPr="007B341C">
        <w:rPr>
          <w:b/>
          <w:i/>
          <w:szCs w:val="24"/>
        </w:rPr>
        <w:t>Postojeća horizontalna signalizacija na području MO Žitnjak je dotrajala, izblijedjela i na mnogim mjestima gotovo nevidljiva, što izravno ugrožava sigurnost sudionika u promet.</w:t>
      </w:r>
    </w:p>
    <w:p w:rsidR="007B341C" w:rsidRPr="007B341C" w:rsidRDefault="007B341C" w:rsidP="007B341C">
      <w:pPr>
        <w:spacing w:line="240" w:lineRule="auto"/>
        <w:jc w:val="both"/>
        <w:rPr>
          <w:b/>
          <w:i/>
          <w:szCs w:val="24"/>
        </w:rPr>
      </w:pPr>
    </w:p>
    <w:p w:rsidR="007B341C" w:rsidRPr="007B341C" w:rsidRDefault="007B341C" w:rsidP="007B341C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7B341C">
        <w:rPr>
          <w:szCs w:val="24"/>
        </w:rPr>
        <w:t>2. Ovaj zaključak dostavit će se Vijeću Gradske četvrti Peščenica-Žitnjak na daljnje postupanje.</w:t>
      </w:r>
    </w:p>
    <w:p w:rsidR="007B341C" w:rsidRPr="007B341C" w:rsidRDefault="007B341C" w:rsidP="007B341C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</w:p>
    <w:p w:rsidR="007B341C" w:rsidRPr="007B341C" w:rsidRDefault="007B341C" w:rsidP="007B341C">
      <w:pPr>
        <w:spacing w:line="240" w:lineRule="auto"/>
        <w:rPr>
          <w:szCs w:val="24"/>
        </w:rPr>
      </w:pPr>
    </w:p>
    <w:p w:rsidR="007B341C" w:rsidRPr="007B341C" w:rsidRDefault="007B341C" w:rsidP="007B341C">
      <w:pPr>
        <w:spacing w:line="240" w:lineRule="auto"/>
        <w:rPr>
          <w:szCs w:val="24"/>
        </w:rPr>
      </w:pPr>
      <w:r w:rsidRPr="007B341C">
        <w:rPr>
          <w:szCs w:val="24"/>
        </w:rPr>
        <w:t>KLASA:024-08/26-003/573</w:t>
      </w:r>
    </w:p>
    <w:p w:rsidR="007B341C" w:rsidRPr="007B341C" w:rsidRDefault="007B341C" w:rsidP="007B341C">
      <w:pPr>
        <w:spacing w:line="240" w:lineRule="auto"/>
        <w:rPr>
          <w:szCs w:val="24"/>
        </w:rPr>
      </w:pPr>
      <w:r w:rsidRPr="007B341C">
        <w:rPr>
          <w:szCs w:val="24"/>
        </w:rPr>
        <w:t>URBROJ:251-13-11-5/006-26-3</w:t>
      </w:r>
    </w:p>
    <w:p w:rsidR="007B341C" w:rsidRPr="007B341C" w:rsidRDefault="007B341C" w:rsidP="007B341C">
      <w:pPr>
        <w:spacing w:line="240" w:lineRule="auto"/>
        <w:rPr>
          <w:szCs w:val="24"/>
        </w:rPr>
      </w:pPr>
      <w:r w:rsidRPr="007B341C">
        <w:rPr>
          <w:szCs w:val="24"/>
        </w:rPr>
        <w:t xml:space="preserve">Zagreb, 19. ožujka 2026. </w:t>
      </w:r>
    </w:p>
    <w:p w:rsidR="007B341C" w:rsidRPr="007B341C" w:rsidRDefault="007B341C" w:rsidP="007B341C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341C" w:rsidRPr="007B341C" w:rsidRDefault="007B341C" w:rsidP="007B341C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341C" w:rsidRPr="007B341C" w:rsidRDefault="007B341C" w:rsidP="007B34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B341C">
        <w:rPr>
          <w:rFonts w:ascii="Times New Roman" w:hAnsi="Times New Roman" w:cs="Times New Roman"/>
          <w:sz w:val="24"/>
          <w:szCs w:val="24"/>
        </w:rPr>
        <w:t>Predsjednik Vijeća</w:t>
      </w:r>
    </w:p>
    <w:p w:rsidR="007B341C" w:rsidRPr="007B341C" w:rsidRDefault="007B341C" w:rsidP="007B34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B341C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7B341C" w:rsidRPr="007B341C" w:rsidRDefault="007B341C" w:rsidP="007B341C">
      <w:pPr>
        <w:spacing w:line="240" w:lineRule="auto"/>
        <w:ind w:left="5529"/>
        <w:rPr>
          <w:szCs w:val="24"/>
        </w:rPr>
      </w:pPr>
    </w:p>
    <w:p w:rsidR="007B341C" w:rsidRPr="007B341C" w:rsidRDefault="007B341C" w:rsidP="007B341C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7B341C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7B341C" w:rsidRPr="007B341C" w:rsidRDefault="007B341C" w:rsidP="007B341C">
      <w:pPr>
        <w:spacing w:line="240" w:lineRule="auto"/>
        <w:ind w:left="4248"/>
        <w:jc w:val="center"/>
      </w:pPr>
    </w:p>
    <w:p w:rsidR="007B341C" w:rsidRPr="007B341C" w:rsidRDefault="007B341C" w:rsidP="007B341C">
      <w:pPr>
        <w:spacing w:line="240" w:lineRule="auto"/>
        <w:ind w:left="4248"/>
        <w:jc w:val="center"/>
      </w:pPr>
    </w:p>
    <w:p w:rsidR="007B341C" w:rsidRPr="007B341C" w:rsidRDefault="007B341C" w:rsidP="007B341C">
      <w:pPr>
        <w:spacing w:line="240" w:lineRule="auto"/>
        <w:ind w:right="2358"/>
        <w:jc w:val="both"/>
        <w:rPr>
          <w:u w:val="single"/>
        </w:rPr>
      </w:pPr>
    </w:p>
    <w:sectPr w:rsidR="007B341C" w:rsidRPr="007B341C" w:rsidSect="007B3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3A00B0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41C"/>
    <w:rsid w:val="00561E4D"/>
    <w:rsid w:val="007B341C"/>
    <w:rsid w:val="00B86929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B004"/>
  <w15:chartTrackingRefBased/>
  <w15:docId w15:val="{109D3C24-CCAF-42DF-80E2-E16521B63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B3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B341C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2026-04-08T11:11:00Z</dcterms:created>
  <dcterms:modified xsi:type="dcterms:W3CDTF">2026-04-08T11:19:00Z</dcterms:modified>
</cp:coreProperties>
</file>