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7F0B" w:rsidRPr="00F94CAB" w:rsidRDefault="00BD0658" w:rsidP="00F94CAB">
      <w:pPr>
        <w:spacing w:line="276" w:lineRule="auto"/>
        <w:jc w:val="center"/>
        <w:rPr>
          <w:b/>
          <w:szCs w:val="24"/>
        </w:rPr>
      </w:pPr>
      <w:r w:rsidRPr="00F94CAB">
        <w:rPr>
          <w:b/>
          <w:szCs w:val="24"/>
        </w:rPr>
        <w:t>Z A P I S N I K</w:t>
      </w:r>
    </w:p>
    <w:p w:rsidR="00BD0658" w:rsidRPr="00F94CAB" w:rsidRDefault="00BD0658" w:rsidP="00F94CAB">
      <w:pPr>
        <w:spacing w:line="276" w:lineRule="auto"/>
        <w:jc w:val="center"/>
        <w:rPr>
          <w:b/>
          <w:szCs w:val="24"/>
        </w:rPr>
      </w:pPr>
      <w:r w:rsidRPr="00F94CAB">
        <w:rPr>
          <w:b/>
          <w:szCs w:val="24"/>
        </w:rPr>
        <w:t xml:space="preserve">12. sjednice Vijeća Mjesnog odbora Kozari Putevi održane 19. svibnja 2026. </w:t>
      </w:r>
    </w:p>
    <w:p w:rsidR="00BD0658" w:rsidRPr="00F94CAB" w:rsidRDefault="00BD0658" w:rsidP="00F94CAB">
      <w:pPr>
        <w:spacing w:line="276" w:lineRule="auto"/>
        <w:jc w:val="center"/>
        <w:rPr>
          <w:b/>
          <w:szCs w:val="24"/>
        </w:rPr>
      </w:pPr>
      <w:r w:rsidRPr="00F94CAB">
        <w:rPr>
          <w:b/>
          <w:szCs w:val="24"/>
        </w:rPr>
        <w:t>Zagreb, III. Kozari put III. odvojak 2 s početkom u 19,00 sati</w:t>
      </w:r>
    </w:p>
    <w:p w:rsidR="00BD0658" w:rsidRPr="00F94CAB" w:rsidRDefault="00BD0658" w:rsidP="00F94CAB">
      <w:pPr>
        <w:spacing w:line="276" w:lineRule="auto"/>
        <w:jc w:val="both"/>
        <w:rPr>
          <w:szCs w:val="24"/>
        </w:rPr>
      </w:pPr>
    </w:p>
    <w:p w:rsidR="00BD0658" w:rsidRPr="00F94CAB" w:rsidRDefault="00BD0658" w:rsidP="00F94CAB">
      <w:pPr>
        <w:spacing w:line="276" w:lineRule="auto"/>
        <w:jc w:val="both"/>
        <w:rPr>
          <w:szCs w:val="24"/>
        </w:rPr>
      </w:pPr>
      <w:r w:rsidRPr="00F94CAB">
        <w:rPr>
          <w:szCs w:val="24"/>
        </w:rPr>
        <w:t>Nazočni članovi Vijeća:</w:t>
      </w:r>
    </w:p>
    <w:p w:rsidR="00BD0658" w:rsidRPr="00F94CAB" w:rsidRDefault="00BD0658" w:rsidP="00F94CAB">
      <w:pPr>
        <w:spacing w:line="276" w:lineRule="auto"/>
        <w:jc w:val="both"/>
        <w:rPr>
          <w:szCs w:val="24"/>
        </w:rPr>
      </w:pPr>
      <w:r w:rsidRPr="00F94CAB">
        <w:rPr>
          <w:szCs w:val="24"/>
        </w:rPr>
        <w:t xml:space="preserve">Filip Knežević, Marijana Karlović, Ilija Čičak, Damir </w:t>
      </w:r>
      <w:proofErr w:type="spellStart"/>
      <w:r w:rsidRPr="00F94CAB">
        <w:rPr>
          <w:szCs w:val="24"/>
        </w:rPr>
        <w:t>Tabaković</w:t>
      </w:r>
      <w:proofErr w:type="spellEnd"/>
      <w:r w:rsidRPr="00F94CAB">
        <w:rPr>
          <w:szCs w:val="24"/>
        </w:rPr>
        <w:t xml:space="preserve">, Mirko </w:t>
      </w:r>
      <w:proofErr w:type="spellStart"/>
      <w:r w:rsidRPr="00F94CAB">
        <w:rPr>
          <w:szCs w:val="24"/>
        </w:rPr>
        <w:t>Vuksanović</w:t>
      </w:r>
      <w:proofErr w:type="spellEnd"/>
      <w:r w:rsidRPr="00F94CAB">
        <w:rPr>
          <w:szCs w:val="24"/>
        </w:rPr>
        <w:t xml:space="preserve">, Josipa </w:t>
      </w:r>
      <w:proofErr w:type="spellStart"/>
      <w:r w:rsidRPr="00F94CAB">
        <w:rPr>
          <w:szCs w:val="24"/>
        </w:rPr>
        <w:t>Deronja</w:t>
      </w:r>
      <w:proofErr w:type="spellEnd"/>
      <w:r w:rsidRPr="00F94CAB">
        <w:rPr>
          <w:szCs w:val="24"/>
        </w:rPr>
        <w:t xml:space="preserve"> i </w:t>
      </w:r>
      <w:proofErr w:type="spellStart"/>
      <w:r w:rsidRPr="00F94CAB">
        <w:rPr>
          <w:szCs w:val="24"/>
        </w:rPr>
        <w:t>Jelosava</w:t>
      </w:r>
      <w:proofErr w:type="spellEnd"/>
      <w:r w:rsidRPr="00F94CAB">
        <w:rPr>
          <w:szCs w:val="24"/>
        </w:rPr>
        <w:t xml:space="preserve"> Tunjić.</w:t>
      </w:r>
    </w:p>
    <w:p w:rsidR="00BD0658" w:rsidRPr="00F94CAB" w:rsidRDefault="00BD0658" w:rsidP="00F94CAB">
      <w:pPr>
        <w:spacing w:line="276" w:lineRule="auto"/>
        <w:jc w:val="both"/>
        <w:rPr>
          <w:szCs w:val="24"/>
        </w:rPr>
      </w:pPr>
    </w:p>
    <w:p w:rsidR="00BD0658" w:rsidRPr="00F94CAB" w:rsidRDefault="00BD0658" w:rsidP="00F94CAB">
      <w:pPr>
        <w:spacing w:line="276" w:lineRule="auto"/>
        <w:jc w:val="both"/>
        <w:rPr>
          <w:szCs w:val="24"/>
        </w:rPr>
      </w:pPr>
    </w:p>
    <w:p w:rsidR="00BD0658" w:rsidRPr="00F94CAB" w:rsidRDefault="00BD0658" w:rsidP="00F94CAB">
      <w:pPr>
        <w:spacing w:line="276" w:lineRule="auto"/>
        <w:jc w:val="both"/>
        <w:rPr>
          <w:szCs w:val="24"/>
        </w:rPr>
      </w:pPr>
      <w:r w:rsidRPr="00F94CAB">
        <w:rPr>
          <w:szCs w:val="24"/>
        </w:rPr>
        <w:t>Predsjedava gospodin Filip Knežević, predsjednik Vijeća.</w:t>
      </w:r>
    </w:p>
    <w:p w:rsidR="00BD0658" w:rsidRPr="00F94CAB" w:rsidRDefault="00BD0658" w:rsidP="00F94CAB">
      <w:pPr>
        <w:spacing w:line="276" w:lineRule="auto"/>
        <w:jc w:val="both"/>
        <w:rPr>
          <w:szCs w:val="24"/>
        </w:rPr>
      </w:pPr>
    </w:p>
    <w:p w:rsidR="00BD0658" w:rsidRPr="00F94CAB" w:rsidRDefault="00BD0658" w:rsidP="00F94CAB">
      <w:pPr>
        <w:spacing w:line="276" w:lineRule="auto"/>
        <w:jc w:val="both"/>
        <w:rPr>
          <w:szCs w:val="24"/>
        </w:rPr>
      </w:pPr>
      <w:r w:rsidRPr="00F94CAB">
        <w:rPr>
          <w:szCs w:val="24"/>
        </w:rPr>
        <w:t xml:space="preserve">Zapisnik vodi: </w:t>
      </w:r>
      <w:r w:rsidR="00F94CAB" w:rsidRPr="00F94CAB">
        <w:rPr>
          <w:szCs w:val="24"/>
        </w:rPr>
        <w:t>Marijana Karlović</w:t>
      </w:r>
    </w:p>
    <w:p w:rsidR="00BD0658" w:rsidRPr="00F94CAB" w:rsidRDefault="00BD0658" w:rsidP="00F94CAB">
      <w:pPr>
        <w:spacing w:line="276" w:lineRule="auto"/>
        <w:jc w:val="both"/>
        <w:rPr>
          <w:szCs w:val="24"/>
        </w:rPr>
      </w:pPr>
      <w:bookmarkStart w:id="0" w:name="_GoBack"/>
      <w:bookmarkEnd w:id="0"/>
    </w:p>
    <w:p w:rsidR="00BD0658" w:rsidRPr="00F94CAB" w:rsidRDefault="00BD0658" w:rsidP="00F94CAB">
      <w:pPr>
        <w:spacing w:line="276" w:lineRule="auto"/>
        <w:jc w:val="both"/>
        <w:rPr>
          <w:szCs w:val="24"/>
        </w:rPr>
      </w:pPr>
    </w:p>
    <w:p w:rsidR="00BD0658" w:rsidRPr="00F94CAB" w:rsidRDefault="00BD0658" w:rsidP="00F94CAB">
      <w:pPr>
        <w:spacing w:line="276" w:lineRule="auto"/>
        <w:jc w:val="both"/>
        <w:rPr>
          <w:szCs w:val="24"/>
        </w:rPr>
      </w:pPr>
      <w:r w:rsidRPr="00F94CAB">
        <w:rPr>
          <w:szCs w:val="24"/>
        </w:rPr>
        <w:t>Predsjednik konstatira da je nazočno 7 od ukupno 7 članova Vijeća, što znači da Vijeće može pravovaljano odlučivati, te otvara 12. sjednicu Vijeća Mjesnog odbora.</w:t>
      </w:r>
    </w:p>
    <w:p w:rsidR="00BD0658" w:rsidRPr="00F94CAB" w:rsidRDefault="00BD0658" w:rsidP="00F94CAB">
      <w:pPr>
        <w:spacing w:line="276" w:lineRule="auto"/>
        <w:jc w:val="both"/>
        <w:rPr>
          <w:szCs w:val="24"/>
        </w:rPr>
      </w:pPr>
    </w:p>
    <w:p w:rsidR="00BD0658" w:rsidRPr="00F94CAB" w:rsidRDefault="00BD0658" w:rsidP="00F94CAB">
      <w:pPr>
        <w:spacing w:line="276" w:lineRule="auto"/>
        <w:jc w:val="both"/>
        <w:rPr>
          <w:szCs w:val="24"/>
        </w:rPr>
      </w:pPr>
      <w:r w:rsidRPr="00F94CAB">
        <w:rPr>
          <w:szCs w:val="24"/>
        </w:rPr>
        <w:t>Predsjednik Vijeća daje zapisnik 11. sjednice na verifikaciju.</w:t>
      </w:r>
    </w:p>
    <w:p w:rsidR="00BD0658" w:rsidRPr="00F94CAB" w:rsidRDefault="00BD0658" w:rsidP="00F94CAB">
      <w:pPr>
        <w:spacing w:line="276" w:lineRule="auto"/>
        <w:jc w:val="both"/>
        <w:rPr>
          <w:szCs w:val="24"/>
        </w:rPr>
      </w:pPr>
      <w:r w:rsidRPr="00F94CAB">
        <w:rPr>
          <w:szCs w:val="24"/>
        </w:rPr>
        <w:t>Vijeće prihvaća tekst Zapisnika 1</w:t>
      </w:r>
      <w:r w:rsidR="00F94CAB" w:rsidRPr="00F94CAB">
        <w:rPr>
          <w:szCs w:val="24"/>
        </w:rPr>
        <w:t>1. sjednice Vijeća, bez izmjena.</w:t>
      </w:r>
    </w:p>
    <w:p w:rsidR="00BD0658" w:rsidRPr="00F94CAB" w:rsidRDefault="00BD0658" w:rsidP="00F94CAB">
      <w:pPr>
        <w:spacing w:line="276" w:lineRule="auto"/>
        <w:jc w:val="both"/>
        <w:rPr>
          <w:szCs w:val="24"/>
        </w:rPr>
      </w:pPr>
      <w:r w:rsidRPr="00F94CAB">
        <w:rPr>
          <w:szCs w:val="24"/>
        </w:rPr>
        <w:t xml:space="preserve">Na prijedlog predsjednika Vijeće jednoglasno utvrđuje </w:t>
      </w:r>
    </w:p>
    <w:p w:rsidR="00BD0658" w:rsidRPr="00F94CAB" w:rsidRDefault="00BD0658" w:rsidP="00F94CAB">
      <w:pPr>
        <w:spacing w:line="276" w:lineRule="auto"/>
        <w:jc w:val="both"/>
        <w:rPr>
          <w:szCs w:val="24"/>
        </w:rPr>
      </w:pPr>
    </w:p>
    <w:p w:rsidR="00BD0658" w:rsidRPr="00F94CAB" w:rsidRDefault="00BD0658" w:rsidP="00F94CAB">
      <w:pPr>
        <w:spacing w:line="276" w:lineRule="auto"/>
        <w:jc w:val="center"/>
        <w:rPr>
          <w:b/>
          <w:szCs w:val="24"/>
        </w:rPr>
      </w:pPr>
      <w:r w:rsidRPr="00F94CAB">
        <w:rPr>
          <w:b/>
          <w:szCs w:val="24"/>
        </w:rPr>
        <w:t>DNEVNI  RED</w:t>
      </w:r>
    </w:p>
    <w:p w:rsidR="00BD0658" w:rsidRPr="00F94CAB" w:rsidRDefault="00BD0658" w:rsidP="00F94CAB">
      <w:pPr>
        <w:spacing w:line="276" w:lineRule="auto"/>
        <w:jc w:val="center"/>
        <w:rPr>
          <w:b/>
          <w:szCs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BD0658" w:rsidRPr="00F94CAB" w:rsidTr="00BD0658">
        <w:tc>
          <w:tcPr>
            <w:tcW w:w="567" w:type="dxa"/>
            <w:shd w:val="clear" w:color="auto" w:fill="auto"/>
          </w:tcPr>
          <w:p w:rsidR="00BD0658" w:rsidRPr="00F94CAB" w:rsidRDefault="00BD0658" w:rsidP="00F94CAB">
            <w:pPr>
              <w:spacing w:line="276" w:lineRule="auto"/>
              <w:jc w:val="both"/>
              <w:rPr>
                <w:szCs w:val="24"/>
              </w:rPr>
            </w:pPr>
            <w:r w:rsidRPr="00F94CAB">
              <w:rPr>
                <w:szCs w:val="24"/>
              </w:rPr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BD0658" w:rsidRPr="00F94CAB" w:rsidRDefault="00BD0658" w:rsidP="00F94CAB">
            <w:pPr>
              <w:spacing w:line="276" w:lineRule="auto"/>
              <w:jc w:val="both"/>
              <w:rPr>
                <w:szCs w:val="24"/>
              </w:rPr>
            </w:pPr>
            <w:r w:rsidRPr="00F94CAB">
              <w:rPr>
                <w:szCs w:val="24"/>
              </w:rPr>
              <w:t>Zaključci  o aktualnoj komunalnoj i prometnoj problematici - donošenje zaključaka</w:t>
            </w:r>
          </w:p>
          <w:p w:rsidR="00BD0658" w:rsidRPr="00F94CAB" w:rsidRDefault="00BD0658" w:rsidP="00F94CAB">
            <w:pPr>
              <w:spacing w:line="276" w:lineRule="auto"/>
              <w:jc w:val="both"/>
              <w:rPr>
                <w:szCs w:val="24"/>
              </w:rPr>
            </w:pPr>
          </w:p>
        </w:tc>
      </w:tr>
      <w:tr w:rsidR="00BD0658" w:rsidRPr="00F94CAB" w:rsidTr="00BD0658">
        <w:tc>
          <w:tcPr>
            <w:tcW w:w="567" w:type="dxa"/>
            <w:shd w:val="clear" w:color="auto" w:fill="auto"/>
          </w:tcPr>
          <w:p w:rsidR="00BD0658" w:rsidRPr="00F94CAB" w:rsidRDefault="00BD0658" w:rsidP="00F94CAB">
            <w:pPr>
              <w:spacing w:line="276" w:lineRule="auto"/>
              <w:jc w:val="both"/>
              <w:rPr>
                <w:szCs w:val="24"/>
              </w:rPr>
            </w:pPr>
            <w:r w:rsidRPr="00F94CAB">
              <w:rPr>
                <w:szCs w:val="24"/>
              </w:rPr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BD0658" w:rsidRPr="00F94CAB" w:rsidRDefault="00BD0658" w:rsidP="00F94CAB">
            <w:pPr>
              <w:spacing w:line="276" w:lineRule="auto"/>
              <w:jc w:val="both"/>
              <w:rPr>
                <w:szCs w:val="24"/>
              </w:rPr>
            </w:pPr>
            <w:r w:rsidRPr="00F94CAB">
              <w:rPr>
                <w:szCs w:val="24"/>
              </w:rPr>
              <w:t>Pitanja, prijedlozi i obavijesti</w:t>
            </w:r>
          </w:p>
          <w:p w:rsidR="00BD0658" w:rsidRPr="00F94CAB" w:rsidRDefault="00BD0658" w:rsidP="00F94CAB">
            <w:pPr>
              <w:spacing w:line="276" w:lineRule="auto"/>
              <w:jc w:val="both"/>
              <w:rPr>
                <w:szCs w:val="24"/>
              </w:rPr>
            </w:pPr>
          </w:p>
          <w:p w:rsidR="00BD0658" w:rsidRPr="00F94CAB" w:rsidRDefault="00BD0658" w:rsidP="00F94CAB">
            <w:pPr>
              <w:spacing w:line="276" w:lineRule="auto"/>
              <w:jc w:val="both"/>
              <w:rPr>
                <w:szCs w:val="24"/>
              </w:rPr>
            </w:pPr>
          </w:p>
          <w:p w:rsidR="00BD0658" w:rsidRPr="00F94CAB" w:rsidRDefault="00BD0658" w:rsidP="00F94CAB">
            <w:pPr>
              <w:spacing w:line="276" w:lineRule="auto"/>
              <w:jc w:val="both"/>
              <w:rPr>
                <w:szCs w:val="24"/>
              </w:rPr>
            </w:pPr>
          </w:p>
        </w:tc>
      </w:tr>
    </w:tbl>
    <w:p w:rsidR="00BD0658" w:rsidRPr="00F94CAB" w:rsidRDefault="00BD0658" w:rsidP="00F94CAB">
      <w:pPr>
        <w:spacing w:line="276" w:lineRule="auto"/>
        <w:jc w:val="both"/>
        <w:rPr>
          <w:b/>
          <w:szCs w:val="24"/>
        </w:rPr>
      </w:pPr>
      <w:r w:rsidRPr="00F94CAB">
        <w:rPr>
          <w:b/>
          <w:szCs w:val="24"/>
        </w:rPr>
        <w:t>Ad1. Zaključci  o aktualnoj komunalnoj i prometnoj problematici - donošenje zaključaka</w:t>
      </w:r>
    </w:p>
    <w:p w:rsidR="00BD0658" w:rsidRPr="00F94CAB" w:rsidRDefault="00BD0658" w:rsidP="00F94CAB">
      <w:pPr>
        <w:spacing w:line="276" w:lineRule="auto"/>
        <w:jc w:val="both"/>
        <w:rPr>
          <w:b/>
          <w:szCs w:val="24"/>
        </w:rPr>
      </w:pPr>
    </w:p>
    <w:p w:rsidR="00BD0658" w:rsidRPr="00F94CAB" w:rsidRDefault="00BD0658" w:rsidP="00F94CAB">
      <w:pPr>
        <w:spacing w:line="276" w:lineRule="auto"/>
        <w:jc w:val="both"/>
        <w:rPr>
          <w:b/>
          <w:szCs w:val="24"/>
        </w:rPr>
      </w:pPr>
    </w:p>
    <w:p w:rsidR="00BD0658" w:rsidRPr="00F94CAB" w:rsidRDefault="00BD0658" w:rsidP="00F94CAB">
      <w:pPr>
        <w:spacing w:line="276" w:lineRule="auto"/>
        <w:jc w:val="both"/>
        <w:rPr>
          <w:szCs w:val="24"/>
        </w:rPr>
      </w:pPr>
      <w:r w:rsidRPr="00F94CAB">
        <w:rPr>
          <w:szCs w:val="24"/>
        </w:rPr>
        <w:t>Uvodno obrazlo</w:t>
      </w:r>
      <w:r w:rsidR="00F94CAB" w:rsidRPr="00F94CAB">
        <w:rPr>
          <w:szCs w:val="24"/>
        </w:rPr>
        <w:t>ženje iznosi Predsjednik Vijeća.</w:t>
      </w:r>
    </w:p>
    <w:p w:rsidR="00BD0658" w:rsidRPr="00F94CAB" w:rsidRDefault="00BD0658" w:rsidP="00F94CAB">
      <w:pPr>
        <w:spacing w:line="276" w:lineRule="auto"/>
        <w:jc w:val="both"/>
        <w:rPr>
          <w:szCs w:val="24"/>
        </w:rPr>
      </w:pPr>
    </w:p>
    <w:p w:rsidR="00BD0658" w:rsidRPr="00F94CAB" w:rsidRDefault="00BD0658" w:rsidP="00F94CAB">
      <w:pPr>
        <w:spacing w:line="276" w:lineRule="auto"/>
        <w:jc w:val="both"/>
        <w:rPr>
          <w:szCs w:val="24"/>
        </w:rPr>
      </w:pPr>
      <w:r w:rsidRPr="00F94CAB">
        <w:rPr>
          <w:szCs w:val="24"/>
        </w:rPr>
        <w:t xml:space="preserve">U raspravi sudjeluju: Filip Knežević, Marijana Karlović, Ilija Čičak, Damir </w:t>
      </w:r>
      <w:proofErr w:type="spellStart"/>
      <w:r w:rsidRPr="00F94CAB">
        <w:rPr>
          <w:szCs w:val="24"/>
        </w:rPr>
        <w:t>Tabaković</w:t>
      </w:r>
      <w:proofErr w:type="spellEnd"/>
      <w:r w:rsidRPr="00F94CAB">
        <w:rPr>
          <w:szCs w:val="24"/>
        </w:rPr>
        <w:t xml:space="preserve">, Mirko </w:t>
      </w:r>
      <w:proofErr w:type="spellStart"/>
      <w:r w:rsidRPr="00F94CAB">
        <w:rPr>
          <w:szCs w:val="24"/>
        </w:rPr>
        <w:t>Vuksanović</w:t>
      </w:r>
      <w:proofErr w:type="spellEnd"/>
      <w:r w:rsidRPr="00F94CAB">
        <w:rPr>
          <w:szCs w:val="24"/>
        </w:rPr>
        <w:t xml:space="preserve">, Josipa </w:t>
      </w:r>
      <w:proofErr w:type="spellStart"/>
      <w:r w:rsidRPr="00F94CAB">
        <w:rPr>
          <w:szCs w:val="24"/>
        </w:rPr>
        <w:t>Deronja</w:t>
      </w:r>
      <w:proofErr w:type="spellEnd"/>
      <w:r w:rsidRPr="00F94CAB">
        <w:rPr>
          <w:szCs w:val="24"/>
        </w:rPr>
        <w:t xml:space="preserve"> i </w:t>
      </w:r>
      <w:proofErr w:type="spellStart"/>
      <w:r w:rsidRPr="00F94CAB">
        <w:rPr>
          <w:szCs w:val="24"/>
        </w:rPr>
        <w:t>Jelosava</w:t>
      </w:r>
      <w:proofErr w:type="spellEnd"/>
      <w:r w:rsidRPr="00F94CAB">
        <w:rPr>
          <w:szCs w:val="24"/>
        </w:rPr>
        <w:t xml:space="preserve"> Tunjić, </w:t>
      </w:r>
    </w:p>
    <w:p w:rsidR="00BD0658" w:rsidRPr="00F94CAB" w:rsidRDefault="00BD0658" w:rsidP="00F94CAB">
      <w:pPr>
        <w:spacing w:line="276" w:lineRule="auto"/>
        <w:jc w:val="both"/>
        <w:rPr>
          <w:szCs w:val="24"/>
        </w:rPr>
      </w:pPr>
    </w:p>
    <w:p w:rsidR="00BD0658" w:rsidRPr="00F94CAB" w:rsidRDefault="00BD0658" w:rsidP="00F94CAB">
      <w:pPr>
        <w:spacing w:line="276" w:lineRule="auto"/>
        <w:jc w:val="both"/>
        <w:rPr>
          <w:szCs w:val="24"/>
        </w:rPr>
      </w:pPr>
      <w:r w:rsidRPr="00F94CAB">
        <w:rPr>
          <w:szCs w:val="24"/>
        </w:rPr>
        <w:t>Vijeće jednoglasno donosi</w:t>
      </w:r>
    </w:p>
    <w:p w:rsidR="00BD0658" w:rsidRPr="00F94CAB" w:rsidRDefault="00BD0658" w:rsidP="00F94CAB">
      <w:pPr>
        <w:spacing w:line="276" w:lineRule="auto"/>
        <w:jc w:val="both"/>
        <w:rPr>
          <w:szCs w:val="24"/>
        </w:rPr>
      </w:pPr>
    </w:p>
    <w:p w:rsidR="00BD0658" w:rsidRPr="00F94CAB" w:rsidRDefault="00BD0658" w:rsidP="00F94CAB">
      <w:pPr>
        <w:spacing w:line="276" w:lineRule="auto"/>
        <w:jc w:val="both"/>
        <w:rPr>
          <w:szCs w:val="24"/>
        </w:rPr>
      </w:pPr>
    </w:p>
    <w:p w:rsidR="00BD0658" w:rsidRPr="00F94CAB" w:rsidRDefault="00BD0658" w:rsidP="00F94CAB">
      <w:pPr>
        <w:spacing w:line="276" w:lineRule="auto"/>
        <w:rPr>
          <w:szCs w:val="24"/>
        </w:rPr>
      </w:pPr>
      <w:r w:rsidRPr="00F94CAB">
        <w:rPr>
          <w:szCs w:val="24"/>
        </w:rPr>
        <w:t xml:space="preserve"> Zaključci   o aktualnoj komunalnoj i prometnoj problematici - donošenje zaključaka</w:t>
      </w:r>
    </w:p>
    <w:p w:rsidR="00BD0658" w:rsidRPr="00F94CAB" w:rsidRDefault="00BD0658" w:rsidP="00F94CAB">
      <w:pPr>
        <w:spacing w:line="276" w:lineRule="auto"/>
        <w:rPr>
          <w:szCs w:val="24"/>
        </w:rPr>
      </w:pPr>
    </w:p>
    <w:p w:rsidR="00BD0658" w:rsidRPr="00F94CAB" w:rsidRDefault="00BD0658" w:rsidP="00F94CAB">
      <w:pPr>
        <w:spacing w:line="276" w:lineRule="auto"/>
        <w:rPr>
          <w:szCs w:val="24"/>
        </w:rPr>
      </w:pPr>
    </w:p>
    <w:p w:rsidR="00BD0658" w:rsidRPr="00F94CAB" w:rsidRDefault="00BD0658" w:rsidP="00F94CAB">
      <w:pPr>
        <w:spacing w:line="276" w:lineRule="auto"/>
        <w:jc w:val="both"/>
        <w:rPr>
          <w:szCs w:val="24"/>
        </w:rPr>
      </w:pPr>
      <w:r w:rsidRPr="00F94CAB">
        <w:rPr>
          <w:szCs w:val="24"/>
        </w:rPr>
        <w:t>(Zaključak se prilaže ovom zapisniku i njegov je sastavni dio.)</w:t>
      </w:r>
    </w:p>
    <w:p w:rsidR="00BD0658" w:rsidRPr="00F94CAB" w:rsidRDefault="00BD0658" w:rsidP="00F94CAB">
      <w:pPr>
        <w:spacing w:line="276" w:lineRule="auto"/>
        <w:jc w:val="both"/>
        <w:rPr>
          <w:szCs w:val="24"/>
        </w:rPr>
      </w:pPr>
    </w:p>
    <w:p w:rsidR="00BD0658" w:rsidRPr="00F94CAB" w:rsidRDefault="00BD0658" w:rsidP="00F94CAB">
      <w:pPr>
        <w:spacing w:line="276" w:lineRule="auto"/>
        <w:jc w:val="both"/>
        <w:rPr>
          <w:b/>
          <w:szCs w:val="24"/>
        </w:rPr>
      </w:pPr>
      <w:r w:rsidRPr="00F94CAB">
        <w:rPr>
          <w:b/>
          <w:szCs w:val="24"/>
        </w:rPr>
        <w:t>Ad2. Pitanja, prijedlozi i obavijesti</w:t>
      </w:r>
    </w:p>
    <w:p w:rsidR="00BD0658" w:rsidRPr="00F94CAB" w:rsidRDefault="00BD0658" w:rsidP="00F94CAB">
      <w:pPr>
        <w:spacing w:line="276" w:lineRule="auto"/>
        <w:jc w:val="both"/>
        <w:rPr>
          <w:b/>
          <w:szCs w:val="24"/>
        </w:rPr>
      </w:pPr>
    </w:p>
    <w:p w:rsidR="00BD0658" w:rsidRPr="00F94CAB" w:rsidRDefault="00BD0658" w:rsidP="00F94CAB">
      <w:pPr>
        <w:spacing w:line="276" w:lineRule="auto"/>
        <w:jc w:val="both"/>
        <w:rPr>
          <w:b/>
          <w:szCs w:val="24"/>
        </w:rPr>
      </w:pPr>
    </w:p>
    <w:p w:rsidR="00F94CAB" w:rsidRPr="00F94CAB" w:rsidRDefault="00F94CAB" w:rsidP="00F94CAB">
      <w:pPr>
        <w:spacing w:line="276" w:lineRule="auto"/>
        <w:ind w:firstLine="720"/>
        <w:jc w:val="both"/>
        <w:rPr>
          <w:szCs w:val="24"/>
        </w:rPr>
      </w:pPr>
      <w:r w:rsidRPr="00F94CAB">
        <w:rPr>
          <w:b/>
          <w:i/>
          <w:szCs w:val="24"/>
          <w:u w:val="single"/>
        </w:rPr>
        <w:t>Predsjednik Vijeća Filip Knežević,</w:t>
      </w:r>
      <w:r w:rsidRPr="00F94CAB">
        <w:rPr>
          <w:szCs w:val="24"/>
        </w:rPr>
        <w:t xml:space="preserve"> izvještava nazočne vijećnike s radom između dviju sjednica.</w:t>
      </w:r>
    </w:p>
    <w:p w:rsidR="00F94CAB" w:rsidRPr="00F94CAB" w:rsidRDefault="00F94CAB" w:rsidP="00F94CAB">
      <w:pPr>
        <w:spacing w:line="276" w:lineRule="auto"/>
        <w:ind w:firstLine="720"/>
        <w:jc w:val="both"/>
        <w:rPr>
          <w:szCs w:val="24"/>
        </w:rPr>
      </w:pPr>
      <w:r w:rsidRPr="00F94CAB">
        <w:rPr>
          <w:szCs w:val="24"/>
        </w:rPr>
        <w:t>Budući da više nije bilo pitanja i prijedloga predsjednik zaključuje da je ovime iscrpljen dnevni red i zaključuje sjednicu.</w:t>
      </w:r>
    </w:p>
    <w:p w:rsidR="00F94CAB" w:rsidRPr="00F94CAB" w:rsidRDefault="00F94CAB" w:rsidP="00F94CAB">
      <w:pPr>
        <w:spacing w:line="276" w:lineRule="auto"/>
        <w:jc w:val="both"/>
        <w:rPr>
          <w:szCs w:val="24"/>
        </w:rPr>
      </w:pPr>
    </w:p>
    <w:p w:rsidR="00F94CAB" w:rsidRPr="00F94CAB" w:rsidRDefault="00F94CAB" w:rsidP="00F94CAB">
      <w:pPr>
        <w:spacing w:line="276" w:lineRule="auto"/>
        <w:jc w:val="both"/>
        <w:rPr>
          <w:szCs w:val="24"/>
        </w:rPr>
      </w:pPr>
    </w:p>
    <w:p w:rsidR="00F94CAB" w:rsidRPr="00F94CAB" w:rsidRDefault="00F94CAB" w:rsidP="00F94CAB">
      <w:pPr>
        <w:spacing w:line="276" w:lineRule="auto"/>
        <w:jc w:val="both"/>
        <w:rPr>
          <w:szCs w:val="24"/>
        </w:rPr>
      </w:pPr>
      <w:r w:rsidRPr="00F94CAB">
        <w:rPr>
          <w:szCs w:val="24"/>
        </w:rPr>
        <w:t>Sjednica je završila u 19.30 sati.</w:t>
      </w:r>
    </w:p>
    <w:p w:rsidR="00BD0658" w:rsidRPr="00F94CAB" w:rsidRDefault="00BD0658" w:rsidP="00F94CAB">
      <w:pPr>
        <w:spacing w:line="276" w:lineRule="auto"/>
        <w:jc w:val="both"/>
        <w:rPr>
          <w:szCs w:val="24"/>
        </w:rPr>
      </w:pPr>
    </w:p>
    <w:p w:rsidR="00BD0658" w:rsidRPr="00F94CAB" w:rsidRDefault="00BD0658" w:rsidP="00F94CAB">
      <w:pPr>
        <w:spacing w:line="276" w:lineRule="auto"/>
        <w:jc w:val="both"/>
        <w:rPr>
          <w:szCs w:val="24"/>
        </w:rPr>
      </w:pPr>
      <w:r w:rsidRPr="00F94CAB">
        <w:rPr>
          <w:szCs w:val="24"/>
        </w:rPr>
        <w:t>KLASA: 024-08/26-003/1059</w:t>
      </w:r>
    </w:p>
    <w:p w:rsidR="00BD0658" w:rsidRPr="00F94CAB" w:rsidRDefault="00F94CAB" w:rsidP="00F94CAB">
      <w:pPr>
        <w:spacing w:line="276" w:lineRule="auto"/>
        <w:jc w:val="both"/>
        <w:rPr>
          <w:szCs w:val="24"/>
        </w:rPr>
      </w:pPr>
      <w:r w:rsidRPr="00F94CAB">
        <w:rPr>
          <w:szCs w:val="24"/>
        </w:rPr>
        <w:t>URBROJ: 251-13-11-5/012-26-2</w:t>
      </w:r>
    </w:p>
    <w:p w:rsidR="00BD0658" w:rsidRPr="00F94CAB" w:rsidRDefault="00BD0658" w:rsidP="00F94CAB">
      <w:pPr>
        <w:spacing w:line="276" w:lineRule="auto"/>
        <w:jc w:val="both"/>
        <w:rPr>
          <w:szCs w:val="24"/>
        </w:rPr>
      </w:pPr>
      <w:r w:rsidRPr="00F94CAB">
        <w:rPr>
          <w:szCs w:val="24"/>
        </w:rPr>
        <w:t>Zagreb, 19. svibnja 2026.</w:t>
      </w:r>
    </w:p>
    <w:p w:rsidR="00BD0658" w:rsidRPr="00F94CAB" w:rsidRDefault="00BD0658" w:rsidP="00F94CAB">
      <w:pPr>
        <w:spacing w:line="276" w:lineRule="auto"/>
        <w:jc w:val="both"/>
        <w:rPr>
          <w:szCs w:val="24"/>
        </w:rPr>
      </w:pPr>
    </w:p>
    <w:p w:rsidR="00BD0658" w:rsidRPr="00F94CAB" w:rsidRDefault="00F94CAB" w:rsidP="00F94CAB">
      <w:pPr>
        <w:spacing w:line="276" w:lineRule="auto"/>
        <w:jc w:val="both"/>
        <w:rPr>
          <w:szCs w:val="24"/>
        </w:rPr>
      </w:pPr>
      <w:r w:rsidRPr="00F94CAB">
        <w:rPr>
          <w:szCs w:val="24"/>
        </w:rPr>
        <w:t>Zapisnik uredi</w:t>
      </w:r>
      <w:r w:rsidR="00BD0658" w:rsidRPr="00F94CAB">
        <w:rPr>
          <w:szCs w:val="24"/>
        </w:rPr>
        <w:t>la:</w:t>
      </w:r>
    </w:p>
    <w:p w:rsidR="00BD0658" w:rsidRPr="00F94CAB" w:rsidRDefault="00F94CAB" w:rsidP="00F94CAB">
      <w:pPr>
        <w:spacing w:line="276" w:lineRule="auto"/>
        <w:jc w:val="both"/>
        <w:rPr>
          <w:szCs w:val="24"/>
        </w:rPr>
      </w:pPr>
      <w:r w:rsidRPr="00F94CAB">
        <w:rPr>
          <w:szCs w:val="24"/>
        </w:rPr>
        <w:t>Marijana Karlović</w:t>
      </w:r>
    </w:p>
    <w:p w:rsidR="00BD0658" w:rsidRPr="00F94CAB" w:rsidRDefault="00BD0658" w:rsidP="00F94CAB">
      <w:pPr>
        <w:spacing w:line="276" w:lineRule="auto"/>
        <w:ind w:left="4248"/>
        <w:jc w:val="center"/>
        <w:rPr>
          <w:szCs w:val="24"/>
        </w:rPr>
      </w:pPr>
      <w:r w:rsidRPr="00F94CAB">
        <w:rPr>
          <w:szCs w:val="24"/>
        </w:rPr>
        <w:t>Predsjednik</w:t>
      </w:r>
    </w:p>
    <w:p w:rsidR="00BD0658" w:rsidRPr="00F94CAB" w:rsidRDefault="00BD0658" w:rsidP="00F94CAB">
      <w:pPr>
        <w:spacing w:line="276" w:lineRule="auto"/>
        <w:ind w:left="4248"/>
        <w:jc w:val="center"/>
        <w:rPr>
          <w:szCs w:val="24"/>
        </w:rPr>
      </w:pPr>
      <w:r w:rsidRPr="00F94CAB">
        <w:rPr>
          <w:szCs w:val="24"/>
        </w:rPr>
        <w:t>Vijeća Mjesnog odbora Kozari Putevi</w:t>
      </w:r>
    </w:p>
    <w:p w:rsidR="00BD0658" w:rsidRPr="00F94CAB" w:rsidRDefault="00BD0658" w:rsidP="00F94CAB">
      <w:pPr>
        <w:spacing w:line="276" w:lineRule="auto"/>
        <w:ind w:left="4248"/>
        <w:jc w:val="center"/>
        <w:rPr>
          <w:szCs w:val="24"/>
        </w:rPr>
      </w:pPr>
    </w:p>
    <w:p w:rsidR="00BD0658" w:rsidRPr="00F94CAB" w:rsidRDefault="00BD0658" w:rsidP="00F94CAB">
      <w:pPr>
        <w:spacing w:line="276" w:lineRule="auto"/>
        <w:ind w:left="4248"/>
        <w:jc w:val="center"/>
        <w:rPr>
          <w:szCs w:val="24"/>
        </w:rPr>
      </w:pPr>
      <w:r w:rsidRPr="00F94CAB">
        <w:rPr>
          <w:szCs w:val="24"/>
        </w:rPr>
        <w:t>Filip Knežević</w:t>
      </w:r>
    </w:p>
    <w:p w:rsidR="00BD0658" w:rsidRPr="00F94CAB" w:rsidRDefault="00BD0658" w:rsidP="00F94CAB">
      <w:pPr>
        <w:spacing w:line="276" w:lineRule="auto"/>
        <w:rPr>
          <w:szCs w:val="24"/>
          <w:u w:val="single"/>
        </w:rPr>
      </w:pPr>
      <w:r w:rsidRPr="00F94CAB">
        <w:rPr>
          <w:szCs w:val="24"/>
          <w:u w:val="single"/>
        </w:rPr>
        <w:br w:type="page"/>
      </w:r>
    </w:p>
    <w:p w:rsidR="00BD0658" w:rsidRPr="00F94CAB" w:rsidRDefault="00BD0658" w:rsidP="00F94CAB">
      <w:pPr>
        <w:spacing w:line="276" w:lineRule="auto"/>
        <w:rPr>
          <w:rFonts w:eastAsia="Times New Roman"/>
          <w:szCs w:val="24"/>
          <w:lang w:eastAsia="hr-HR"/>
        </w:rPr>
      </w:pPr>
      <w:r w:rsidRPr="00F94CAB">
        <w:rPr>
          <w:rFonts w:eastAsia="Times New Roman"/>
          <w:bCs/>
          <w:szCs w:val="24"/>
          <w:lang w:eastAsia="hr-HR"/>
        </w:rPr>
        <w:lastRenderedPageBreak/>
        <w:t>Na temelju članka 99. stavka 1. točke 4. Statuta Grada Zagreba</w:t>
      </w:r>
      <w:r w:rsidRPr="00F94CAB">
        <w:rPr>
          <w:rFonts w:eastAsia="Times New Roman"/>
          <w:szCs w:val="24"/>
          <w:lang w:eastAsia="hr-HR"/>
        </w:rPr>
        <w:t xml:space="preserve"> (Službeni glasnik Grada Zagreba 23/16, 2/18 i 23/18, 3/20, 3/21, 11/21 – pročišćeni tekst i 16/22), </w:t>
      </w:r>
      <w:r w:rsidRPr="00F94CAB">
        <w:rPr>
          <w:rFonts w:eastAsia="Times New Roman"/>
          <w:bCs/>
          <w:szCs w:val="24"/>
          <w:lang w:eastAsia="hr-HR"/>
        </w:rPr>
        <w:t>Vijeće Mjesnog odbora Kozari Putevi</w:t>
      </w:r>
      <w:r w:rsidRPr="00F94CAB">
        <w:rPr>
          <w:rFonts w:eastAsia="Times New Roman"/>
          <w:szCs w:val="24"/>
          <w:lang w:eastAsia="hr-HR"/>
        </w:rPr>
        <w:t xml:space="preserve">, na </w:t>
      </w:r>
      <w:r w:rsidRPr="00F94CAB">
        <w:rPr>
          <w:rFonts w:eastAsia="Times New Roman"/>
          <w:bCs/>
          <w:szCs w:val="24"/>
          <w:lang w:eastAsia="hr-HR"/>
        </w:rPr>
        <w:t>11. sjednici održanoj 14. travnja 2026.</w:t>
      </w:r>
      <w:r w:rsidRPr="00F94CAB">
        <w:rPr>
          <w:rFonts w:eastAsia="Times New Roman"/>
          <w:szCs w:val="24"/>
          <w:lang w:eastAsia="hr-HR"/>
        </w:rPr>
        <w:t>, donijelo je</w:t>
      </w:r>
    </w:p>
    <w:p w:rsidR="00BD0658" w:rsidRPr="00F94CAB" w:rsidRDefault="00BD0658" w:rsidP="00F94CAB">
      <w:pPr>
        <w:spacing w:line="276" w:lineRule="auto"/>
        <w:rPr>
          <w:rFonts w:eastAsia="Times New Roman"/>
          <w:szCs w:val="24"/>
          <w:lang w:eastAsia="hr-HR"/>
        </w:rPr>
      </w:pPr>
    </w:p>
    <w:p w:rsidR="00BD0658" w:rsidRPr="00F94CAB" w:rsidRDefault="00BD0658" w:rsidP="00F94CAB">
      <w:pPr>
        <w:spacing w:line="276" w:lineRule="auto"/>
        <w:jc w:val="center"/>
        <w:outlineLvl w:val="1"/>
        <w:rPr>
          <w:rFonts w:eastAsia="Times New Roman"/>
          <w:b/>
          <w:bCs/>
          <w:szCs w:val="24"/>
          <w:lang w:eastAsia="hr-HR"/>
        </w:rPr>
      </w:pPr>
      <w:r w:rsidRPr="00F94CAB">
        <w:rPr>
          <w:rFonts w:eastAsia="Times New Roman"/>
          <w:b/>
          <w:bCs/>
          <w:szCs w:val="24"/>
          <w:lang w:eastAsia="hr-HR"/>
        </w:rPr>
        <w:t>ZAKLJUČAK</w:t>
      </w:r>
    </w:p>
    <w:p w:rsidR="00BD0658" w:rsidRPr="00F94CAB" w:rsidRDefault="00BD0658" w:rsidP="00F94CAB">
      <w:pPr>
        <w:pStyle w:val="StandardWeb"/>
        <w:suppressAutoHyphens/>
        <w:spacing w:before="0" w:beforeAutospacing="0" w:after="0" w:afterAutospacing="0" w:line="276" w:lineRule="auto"/>
        <w:jc w:val="center"/>
        <w:rPr>
          <w:b/>
        </w:rPr>
      </w:pPr>
      <w:r w:rsidRPr="00F94CAB">
        <w:rPr>
          <w:b/>
        </w:rPr>
        <w:t>o aktualnoj komunalnoj i prometnoj problematici – prijedlog postavljanja prometnog znaka zabrane parkiranja u Kanalskom putu, 1. odvojak</w:t>
      </w:r>
    </w:p>
    <w:p w:rsidR="00BD0658" w:rsidRPr="00F94CAB" w:rsidRDefault="00BD0658" w:rsidP="00F94CAB">
      <w:pPr>
        <w:pStyle w:val="StandardWeb"/>
        <w:suppressAutoHyphens/>
        <w:spacing w:before="0" w:beforeAutospacing="0" w:after="0" w:afterAutospacing="0" w:line="276" w:lineRule="auto"/>
        <w:jc w:val="center"/>
        <w:rPr>
          <w:b/>
        </w:rPr>
      </w:pPr>
    </w:p>
    <w:p w:rsidR="00BD0658" w:rsidRPr="00F94CAB" w:rsidRDefault="00BD0658" w:rsidP="00F94CAB">
      <w:pPr>
        <w:pStyle w:val="Odlomakpopisa"/>
        <w:numPr>
          <w:ilvl w:val="0"/>
          <w:numId w:val="4"/>
        </w:numPr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94CA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Mjesnog odbora Kozari Putevi razmotrilo je predstavku građanina zaprimljenu putem službene elektroničke pošte koja se odnosi na otežano odvijanje komunalne usluge odvoza otpada u ulici </w:t>
      </w:r>
      <w:proofErr w:type="spellStart"/>
      <w:r w:rsidRPr="00F94CAB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Kanaski</w:t>
      </w:r>
      <w:proofErr w:type="spellEnd"/>
      <w:r w:rsidRPr="00F94CAB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 put – 1. odvojak</w:t>
      </w:r>
      <w:r w:rsidRPr="00F94CAB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BD0658" w:rsidRPr="00F94CAB" w:rsidRDefault="00BD0658" w:rsidP="00F94CAB">
      <w:pPr>
        <w:spacing w:line="276" w:lineRule="auto"/>
        <w:rPr>
          <w:rFonts w:eastAsia="Times New Roman"/>
          <w:szCs w:val="24"/>
          <w:lang w:eastAsia="hr-HR"/>
        </w:rPr>
      </w:pPr>
      <w:r w:rsidRPr="00F94CAB">
        <w:rPr>
          <w:rFonts w:eastAsia="Times New Roman"/>
          <w:szCs w:val="24"/>
          <w:lang w:eastAsia="hr-HR"/>
        </w:rPr>
        <w:t>Nakon razmatranja navoda iz predstavke te uvažavajući potrebe redovitog i nesmetanog odvijanja komunalnih aktivnosti na predmetnoj lokaciji, Vijeće predlaže Vijeću Gradske četvrti Peščenica – Žitnjak da od nadležnog gradskog upravnog tijela zatraži:</w:t>
      </w:r>
    </w:p>
    <w:p w:rsidR="00BD0658" w:rsidRPr="00F94CAB" w:rsidRDefault="00BD0658" w:rsidP="00F94CAB">
      <w:pPr>
        <w:spacing w:line="276" w:lineRule="auto"/>
        <w:rPr>
          <w:rFonts w:eastAsia="Times New Roman"/>
          <w:szCs w:val="24"/>
          <w:lang w:eastAsia="hr-HR"/>
        </w:rPr>
      </w:pPr>
    </w:p>
    <w:p w:rsidR="00BD0658" w:rsidRPr="00F94CAB" w:rsidRDefault="00BD0658" w:rsidP="00F94CAB">
      <w:pPr>
        <w:numPr>
          <w:ilvl w:val="0"/>
          <w:numId w:val="2"/>
        </w:numPr>
        <w:spacing w:line="276" w:lineRule="auto"/>
        <w:rPr>
          <w:rFonts w:eastAsia="Times New Roman"/>
          <w:i/>
          <w:szCs w:val="24"/>
          <w:lang w:eastAsia="hr-HR"/>
        </w:rPr>
      </w:pPr>
      <w:r w:rsidRPr="00F94CAB">
        <w:rPr>
          <w:rFonts w:eastAsia="Times New Roman"/>
          <w:i/>
          <w:szCs w:val="24"/>
          <w:lang w:eastAsia="hr-HR"/>
        </w:rPr>
        <w:t xml:space="preserve">provedbu stručnog prometnog izvida na predmetnoj lokaciji, </w:t>
      </w:r>
    </w:p>
    <w:p w:rsidR="00BD0658" w:rsidRPr="00F94CAB" w:rsidRDefault="00BD0658" w:rsidP="00F94CAB">
      <w:pPr>
        <w:numPr>
          <w:ilvl w:val="0"/>
          <w:numId w:val="2"/>
        </w:numPr>
        <w:spacing w:line="276" w:lineRule="auto"/>
        <w:rPr>
          <w:rFonts w:eastAsia="Times New Roman"/>
          <w:i/>
          <w:szCs w:val="24"/>
          <w:lang w:eastAsia="hr-HR"/>
        </w:rPr>
      </w:pPr>
      <w:r w:rsidRPr="00F94CAB">
        <w:rPr>
          <w:rFonts w:eastAsia="Times New Roman"/>
          <w:i/>
          <w:szCs w:val="24"/>
          <w:lang w:eastAsia="hr-HR"/>
        </w:rPr>
        <w:t xml:space="preserve">analizu mogućnosti uvođenja prometne regulacije, </w:t>
      </w:r>
    </w:p>
    <w:p w:rsidR="00BD0658" w:rsidRPr="00F94CAB" w:rsidRDefault="00BD0658" w:rsidP="00F94CAB">
      <w:pPr>
        <w:numPr>
          <w:ilvl w:val="0"/>
          <w:numId w:val="2"/>
        </w:numPr>
        <w:spacing w:line="276" w:lineRule="auto"/>
        <w:rPr>
          <w:rFonts w:eastAsia="Times New Roman"/>
          <w:i/>
          <w:szCs w:val="24"/>
          <w:lang w:eastAsia="hr-HR"/>
        </w:rPr>
      </w:pPr>
      <w:r w:rsidRPr="00F94CAB">
        <w:rPr>
          <w:rFonts w:eastAsia="Times New Roman"/>
          <w:i/>
          <w:szCs w:val="24"/>
          <w:lang w:eastAsia="hr-HR"/>
        </w:rPr>
        <w:t xml:space="preserve">postavljanje odgovarajućeg prometnog znaka zabrane parkiranja, ukoliko se stručnom procjenom utvrdi opravdanost mjere. </w:t>
      </w:r>
    </w:p>
    <w:p w:rsidR="00BD0658" w:rsidRPr="00F94CAB" w:rsidRDefault="00BD0658" w:rsidP="00F94CAB">
      <w:pPr>
        <w:spacing w:line="276" w:lineRule="auto"/>
        <w:ind w:left="720"/>
        <w:rPr>
          <w:rFonts w:eastAsia="Times New Roman"/>
          <w:i/>
          <w:szCs w:val="24"/>
          <w:lang w:eastAsia="hr-HR"/>
        </w:rPr>
      </w:pPr>
    </w:p>
    <w:p w:rsidR="00BD0658" w:rsidRPr="00F94CAB" w:rsidRDefault="00BD0658" w:rsidP="00F94CAB">
      <w:pPr>
        <w:spacing w:line="276" w:lineRule="auto"/>
        <w:rPr>
          <w:rFonts w:eastAsia="Times New Roman"/>
          <w:szCs w:val="24"/>
          <w:lang w:eastAsia="hr-HR"/>
        </w:rPr>
      </w:pPr>
      <w:r w:rsidRPr="00F94CAB">
        <w:rPr>
          <w:rFonts w:eastAsia="Times New Roman"/>
          <w:szCs w:val="24"/>
          <w:lang w:eastAsia="hr-HR"/>
        </w:rPr>
        <w:t>Predložena mjera razmatra se radi omogućavanja sigurnog i nesmetanog prolaska vozila komunalne službe te osiguranja redovitog odvoza komunalnog otpada za stanovnike predmetnog područja.</w:t>
      </w:r>
    </w:p>
    <w:p w:rsidR="00BD0658" w:rsidRPr="00F94CAB" w:rsidRDefault="00BD0658" w:rsidP="00F94CAB">
      <w:pPr>
        <w:spacing w:line="276" w:lineRule="auto"/>
        <w:rPr>
          <w:rFonts w:eastAsia="Times New Roman"/>
          <w:szCs w:val="24"/>
          <w:lang w:eastAsia="hr-HR"/>
        </w:rPr>
      </w:pPr>
    </w:p>
    <w:p w:rsidR="00BD0658" w:rsidRPr="00F94CAB" w:rsidRDefault="00BD0658" w:rsidP="00F94CAB">
      <w:pPr>
        <w:pStyle w:val="Odlomakpopisa"/>
        <w:numPr>
          <w:ilvl w:val="0"/>
          <w:numId w:val="4"/>
        </w:numPr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94CAB"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 će se Vijeću Gradske četvrti Peščenica – Žitnjak na daljnje postupanje i upućivanje nadležnim gradskim tijelima.</w:t>
      </w:r>
    </w:p>
    <w:p w:rsidR="00BD0658" w:rsidRPr="00F94CAB" w:rsidRDefault="00BD0658" w:rsidP="00F94CAB">
      <w:pPr>
        <w:pStyle w:val="Odlomakpopisa"/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D0658" w:rsidRPr="00F94CAB" w:rsidRDefault="00BD0658" w:rsidP="00F94CAB">
      <w:pPr>
        <w:spacing w:line="276" w:lineRule="auto"/>
        <w:rPr>
          <w:rFonts w:eastAsia="Times New Roman"/>
          <w:b/>
          <w:bCs/>
          <w:szCs w:val="24"/>
          <w:lang w:eastAsia="hr-HR"/>
        </w:rPr>
      </w:pPr>
      <w:r w:rsidRPr="00F94CAB">
        <w:rPr>
          <w:rFonts w:eastAsia="Times New Roman"/>
          <w:b/>
          <w:bCs/>
          <w:szCs w:val="24"/>
          <w:lang w:eastAsia="hr-HR"/>
        </w:rPr>
        <w:t>O b r a z l o ž e n j e</w:t>
      </w:r>
    </w:p>
    <w:p w:rsidR="00BD0658" w:rsidRPr="00F94CAB" w:rsidRDefault="00BD0658" w:rsidP="00F94CAB">
      <w:pPr>
        <w:spacing w:line="276" w:lineRule="auto"/>
        <w:rPr>
          <w:rFonts w:eastAsia="Times New Roman"/>
          <w:szCs w:val="24"/>
          <w:lang w:eastAsia="hr-HR"/>
        </w:rPr>
      </w:pPr>
    </w:p>
    <w:p w:rsidR="00BD0658" w:rsidRPr="00F94CAB" w:rsidRDefault="00BD0658" w:rsidP="00F94CAB">
      <w:pPr>
        <w:spacing w:line="276" w:lineRule="auto"/>
        <w:rPr>
          <w:rFonts w:eastAsia="Times New Roman"/>
          <w:szCs w:val="24"/>
          <w:lang w:eastAsia="hr-HR"/>
        </w:rPr>
      </w:pPr>
      <w:r w:rsidRPr="00F94CAB">
        <w:rPr>
          <w:rFonts w:eastAsia="Times New Roman"/>
          <w:szCs w:val="24"/>
          <w:lang w:eastAsia="hr-HR"/>
        </w:rPr>
        <w:t xml:space="preserve">Vijeće Mjesnog odbora Kozari Putevi zaprimilo je inicijativu građanina kojom se ukazuje na problem nepropisnog i učestalog parkiranja vozila u ulici </w:t>
      </w:r>
      <w:proofErr w:type="spellStart"/>
      <w:r w:rsidRPr="00F94CAB">
        <w:rPr>
          <w:rFonts w:eastAsia="Times New Roman"/>
          <w:szCs w:val="24"/>
          <w:lang w:eastAsia="hr-HR"/>
        </w:rPr>
        <w:t>Kanaski</w:t>
      </w:r>
      <w:proofErr w:type="spellEnd"/>
      <w:r w:rsidRPr="00F94CAB">
        <w:rPr>
          <w:rFonts w:eastAsia="Times New Roman"/>
          <w:szCs w:val="24"/>
          <w:lang w:eastAsia="hr-HR"/>
        </w:rPr>
        <w:t xml:space="preserve"> put – 1. odvojak.</w:t>
      </w:r>
    </w:p>
    <w:p w:rsidR="00BD0658" w:rsidRPr="00F94CAB" w:rsidRDefault="00BD0658" w:rsidP="00F94CAB">
      <w:pPr>
        <w:spacing w:line="276" w:lineRule="auto"/>
        <w:rPr>
          <w:rFonts w:eastAsia="Times New Roman"/>
          <w:szCs w:val="24"/>
          <w:lang w:eastAsia="hr-HR"/>
        </w:rPr>
      </w:pPr>
      <w:r w:rsidRPr="00F94CAB">
        <w:rPr>
          <w:rFonts w:eastAsia="Times New Roman"/>
          <w:szCs w:val="24"/>
          <w:lang w:eastAsia="hr-HR"/>
        </w:rPr>
        <w:t>Prema navodima iz predstavke, parkirana vozila povremeno onemogućuju ili značajno otežavaju pristup vozilima nadležnog komunalnog društva za odvoz otpada, čime dolazi do poteškoća u redovitom pružanju javne komunalne usluge.</w:t>
      </w:r>
    </w:p>
    <w:p w:rsidR="00BD0658" w:rsidRPr="00F94CAB" w:rsidRDefault="00BD0658" w:rsidP="00F94CAB">
      <w:pPr>
        <w:spacing w:line="276" w:lineRule="auto"/>
        <w:rPr>
          <w:rFonts w:eastAsia="Times New Roman"/>
          <w:szCs w:val="24"/>
          <w:lang w:eastAsia="hr-HR"/>
        </w:rPr>
      </w:pPr>
      <w:r w:rsidRPr="00F94CAB">
        <w:rPr>
          <w:rFonts w:eastAsia="Times New Roman"/>
          <w:szCs w:val="24"/>
          <w:lang w:eastAsia="hr-HR"/>
        </w:rPr>
        <w:t>S obzirom da je uređenje prometa i postavljanje prometne signalizacije u nadležnosti stručnih gradskih službi, Vijeće smatra opravdanim pokrenuti postupak stručne provjere stanja na terenu te, ukoliko se utvrdi potreba, predložiti odgovarajuću prometnu regulaciju radi povećanja funkcionalnosti prometovanja i osiguranja nesmetanog obavljanja komunalnih djelatnosti.</w:t>
      </w:r>
    </w:p>
    <w:p w:rsidR="00BD0658" w:rsidRPr="00F94CAB" w:rsidRDefault="00BD0658" w:rsidP="00F94CAB">
      <w:pPr>
        <w:spacing w:line="276" w:lineRule="auto"/>
        <w:rPr>
          <w:rFonts w:eastAsia="Times New Roman"/>
          <w:szCs w:val="24"/>
          <w:lang w:eastAsia="hr-HR"/>
        </w:rPr>
      </w:pPr>
    </w:p>
    <w:p w:rsidR="00BD0658" w:rsidRPr="00F94CAB" w:rsidRDefault="00BD0658" w:rsidP="00F94CAB">
      <w:pPr>
        <w:spacing w:line="276" w:lineRule="auto"/>
        <w:jc w:val="both"/>
        <w:rPr>
          <w:szCs w:val="24"/>
        </w:rPr>
      </w:pPr>
      <w:r w:rsidRPr="00F94CAB">
        <w:rPr>
          <w:szCs w:val="24"/>
        </w:rPr>
        <w:t>KLASA: 024-08/26-003/2018</w:t>
      </w:r>
    </w:p>
    <w:p w:rsidR="00BD0658" w:rsidRPr="00F94CAB" w:rsidRDefault="00BD0658" w:rsidP="00F94CAB">
      <w:pPr>
        <w:spacing w:line="276" w:lineRule="auto"/>
        <w:jc w:val="both"/>
        <w:rPr>
          <w:szCs w:val="24"/>
        </w:rPr>
      </w:pPr>
      <w:r w:rsidRPr="00F94CAB">
        <w:rPr>
          <w:szCs w:val="24"/>
        </w:rPr>
        <w:t>URBROJ: 251-13-11-5/006-26-3</w:t>
      </w:r>
    </w:p>
    <w:p w:rsidR="00BD0658" w:rsidRPr="00F94CAB" w:rsidRDefault="00BD0658" w:rsidP="00F94CAB">
      <w:pPr>
        <w:spacing w:line="276" w:lineRule="auto"/>
        <w:jc w:val="both"/>
        <w:rPr>
          <w:szCs w:val="24"/>
        </w:rPr>
      </w:pPr>
      <w:r w:rsidRPr="00F94CAB">
        <w:rPr>
          <w:szCs w:val="24"/>
        </w:rPr>
        <w:t>Zagreb, 19. svibanj 2026.</w:t>
      </w:r>
    </w:p>
    <w:p w:rsidR="00BD0658" w:rsidRPr="00F94CAB" w:rsidRDefault="00BD0658" w:rsidP="00F94CAB">
      <w:pPr>
        <w:spacing w:line="276" w:lineRule="auto"/>
        <w:jc w:val="both"/>
        <w:rPr>
          <w:szCs w:val="24"/>
        </w:rPr>
      </w:pPr>
    </w:p>
    <w:p w:rsidR="00BD0658" w:rsidRPr="00F94CAB" w:rsidRDefault="00BD0658" w:rsidP="00F94CAB">
      <w:pPr>
        <w:spacing w:line="276" w:lineRule="auto"/>
        <w:jc w:val="both"/>
        <w:rPr>
          <w:szCs w:val="24"/>
        </w:rPr>
      </w:pPr>
    </w:p>
    <w:p w:rsidR="00BD0658" w:rsidRPr="00F94CAB" w:rsidRDefault="00BD0658" w:rsidP="00F94CAB">
      <w:pPr>
        <w:spacing w:line="276" w:lineRule="auto"/>
        <w:ind w:left="4248"/>
        <w:jc w:val="center"/>
        <w:rPr>
          <w:szCs w:val="24"/>
        </w:rPr>
      </w:pPr>
      <w:r w:rsidRPr="00F94CAB">
        <w:rPr>
          <w:szCs w:val="24"/>
        </w:rPr>
        <w:t>PREDSJEDNIK VIJEĆA</w:t>
      </w:r>
    </w:p>
    <w:p w:rsidR="00BD0658" w:rsidRPr="00F94CAB" w:rsidRDefault="00BD0658" w:rsidP="00F94CAB">
      <w:pPr>
        <w:spacing w:line="276" w:lineRule="auto"/>
        <w:ind w:left="4248"/>
        <w:jc w:val="center"/>
        <w:rPr>
          <w:szCs w:val="24"/>
        </w:rPr>
      </w:pPr>
      <w:r w:rsidRPr="00F94CAB">
        <w:rPr>
          <w:szCs w:val="24"/>
        </w:rPr>
        <w:t>MJESNOG ODBORA KOZARI PUTEVI</w:t>
      </w:r>
    </w:p>
    <w:p w:rsidR="00BD0658" w:rsidRPr="00F94CAB" w:rsidRDefault="00BD0658" w:rsidP="00F94CAB">
      <w:pPr>
        <w:spacing w:line="276" w:lineRule="auto"/>
        <w:ind w:left="4248"/>
        <w:jc w:val="center"/>
        <w:rPr>
          <w:szCs w:val="24"/>
        </w:rPr>
      </w:pPr>
    </w:p>
    <w:p w:rsidR="00BD0658" w:rsidRPr="00F94CAB" w:rsidRDefault="00BD0658" w:rsidP="00F94CAB">
      <w:pPr>
        <w:spacing w:line="276" w:lineRule="auto"/>
        <w:ind w:left="4248"/>
        <w:jc w:val="center"/>
        <w:rPr>
          <w:szCs w:val="24"/>
        </w:rPr>
      </w:pPr>
      <w:r w:rsidRPr="00F94CAB">
        <w:rPr>
          <w:szCs w:val="24"/>
        </w:rPr>
        <w:t>Filip Knežević</w:t>
      </w:r>
    </w:p>
    <w:p w:rsidR="00BD0658" w:rsidRPr="00F94CAB" w:rsidRDefault="00BD0658" w:rsidP="00F94CAB">
      <w:pPr>
        <w:spacing w:line="276" w:lineRule="auto"/>
        <w:ind w:left="4248"/>
        <w:jc w:val="center"/>
        <w:rPr>
          <w:szCs w:val="24"/>
        </w:rPr>
      </w:pPr>
    </w:p>
    <w:p w:rsidR="00BD0658" w:rsidRPr="00F94CAB" w:rsidRDefault="00BD0658" w:rsidP="00F94CAB">
      <w:pPr>
        <w:spacing w:line="276" w:lineRule="auto"/>
        <w:ind w:left="4248"/>
        <w:jc w:val="center"/>
        <w:rPr>
          <w:szCs w:val="24"/>
        </w:rPr>
      </w:pPr>
    </w:p>
    <w:p w:rsidR="00BD0658" w:rsidRPr="00F94CAB" w:rsidRDefault="00BD0658" w:rsidP="00F94CAB">
      <w:pPr>
        <w:spacing w:line="276" w:lineRule="auto"/>
        <w:ind w:right="2358"/>
        <w:jc w:val="both"/>
        <w:rPr>
          <w:szCs w:val="24"/>
          <w:u w:val="single"/>
        </w:rPr>
      </w:pPr>
    </w:p>
    <w:sectPr w:rsidR="00BD0658" w:rsidRPr="00F94CAB" w:rsidSect="00BD06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D61B8E"/>
    <w:multiLevelType w:val="multilevel"/>
    <w:tmpl w:val="7A1882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97B5DCA"/>
    <w:multiLevelType w:val="hybridMultilevel"/>
    <w:tmpl w:val="01F42ABA"/>
    <w:lvl w:ilvl="0" w:tplc="A3DCB084">
      <w:start w:val="1"/>
      <w:numFmt w:val="decimal"/>
      <w:lvlText w:val="%1."/>
      <w:lvlJc w:val="left"/>
      <w:pPr>
        <w:ind w:left="720" w:hanging="360"/>
      </w:pPr>
      <w:rPr>
        <w:b w:val="0"/>
        <w:sz w:val="27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84421C"/>
    <w:multiLevelType w:val="hybridMultilevel"/>
    <w:tmpl w:val="01F42ABA"/>
    <w:lvl w:ilvl="0" w:tplc="A3DCB084">
      <w:start w:val="1"/>
      <w:numFmt w:val="decimal"/>
      <w:lvlText w:val="%1."/>
      <w:lvlJc w:val="left"/>
      <w:pPr>
        <w:ind w:left="720" w:hanging="360"/>
      </w:pPr>
      <w:rPr>
        <w:b w:val="0"/>
        <w:sz w:val="27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658"/>
    <w:rsid w:val="00AE7F0B"/>
    <w:rsid w:val="00BD0658"/>
    <w:rsid w:val="00F94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007CA6"/>
  <w15:chartTrackingRefBased/>
  <w15:docId w15:val="{BE8419AA-91FB-4811-9B54-14402292D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BD06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andardWeb">
    <w:name w:val="Normal (Web)"/>
    <w:basedOn w:val="Normal"/>
    <w:uiPriority w:val="99"/>
    <w:semiHidden/>
    <w:unhideWhenUsed/>
    <w:rsid w:val="00BD0658"/>
    <w:pPr>
      <w:suppressAutoHyphens w:val="0"/>
      <w:spacing w:before="100" w:beforeAutospacing="1" w:after="100" w:afterAutospacing="1" w:line="240" w:lineRule="auto"/>
    </w:pPr>
    <w:rPr>
      <w:rFonts w:eastAsia="Times New Roman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BD0658"/>
    <w:pPr>
      <w:suppressAutoHyphens w:val="0"/>
      <w:spacing w:after="160" w:line="256" w:lineRule="auto"/>
      <w:ind w:left="720"/>
      <w:contextualSpacing/>
    </w:pPr>
    <w:rPr>
      <w:rFonts w:asciiTheme="minorHAnsi" w:hAnsiTheme="minorHAnsi" w:cstheme="minorBid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630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626</Words>
  <Characters>3569</Characters>
  <Application>Microsoft Office Word</Application>
  <DocSecurity>0</DocSecurity>
  <Lines>29</Lines>
  <Paragraphs>8</Paragraphs>
  <ScaleCrop>false</ScaleCrop>
  <Company/>
  <LinksUpToDate>false</LinksUpToDate>
  <CharactersWithSpaces>4187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Domagoj Lovrić</dc:creator>
  <cp:keywords/>
  <dc:description/>
  <cp:lastModifiedBy>Domagoj Lovrić</cp:lastModifiedBy>
  <cp:revision>2</cp:revision>
  <dcterms:created xsi:type="dcterms:W3CDTF">2026-05-27T11:17:00Z</dcterms:created>
  <dcterms:modified xsi:type="dcterms:W3CDTF">2026-05-27T11:19:00Z</dcterms:modified>
</cp:coreProperties>
</file>