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F0" w:rsidRPr="00B04C4F" w:rsidRDefault="00DD12F0" w:rsidP="006608E5">
      <w:pPr>
        <w:jc w:val="center"/>
        <w:rPr>
          <w:b/>
          <w:szCs w:val="24"/>
        </w:rPr>
      </w:pPr>
      <w:bookmarkStart w:id="0" w:name="_GoBack"/>
      <w:bookmarkEnd w:id="0"/>
      <w:r w:rsidRPr="00B04C4F">
        <w:rPr>
          <w:b/>
          <w:szCs w:val="24"/>
        </w:rPr>
        <w:t>Z A P I S N I K</w:t>
      </w:r>
    </w:p>
    <w:p w:rsidR="00DD12F0" w:rsidRPr="00B04C4F" w:rsidRDefault="00DD12F0" w:rsidP="006608E5">
      <w:pPr>
        <w:jc w:val="center"/>
        <w:rPr>
          <w:b/>
          <w:szCs w:val="24"/>
        </w:rPr>
      </w:pPr>
      <w:r w:rsidRPr="00B04C4F">
        <w:rPr>
          <w:b/>
          <w:szCs w:val="24"/>
        </w:rPr>
        <w:t>17. sjednice Vijeća Mjesnog odbora Bartol Kašić održane 13. listopad 2026.</w:t>
      </w:r>
    </w:p>
    <w:p w:rsidR="00DD12F0" w:rsidRPr="00B04C4F" w:rsidRDefault="00DD12F0" w:rsidP="006608E5">
      <w:pPr>
        <w:jc w:val="center"/>
        <w:rPr>
          <w:b/>
          <w:szCs w:val="24"/>
        </w:rPr>
      </w:pPr>
      <w:r w:rsidRPr="00B04C4F">
        <w:rPr>
          <w:b/>
          <w:szCs w:val="24"/>
        </w:rPr>
        <w:t>Zagreb, Selska cesta 3 s početkom u 18,30 sati</w:t>
      </w: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Nazočni članovi Vijeća:</w:t>
      </w: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 xml:space="preserve">Sandra Krznar </w:t>
      </w:r>
      <w:proofErr w:type="spellStart"/>
      <w:r w:rsidRPr="00B04C4F">
        <w:rPr>
          <w:szCs w:val="24"/>
        </w:rPr>
        <w:t>Piskor</w:t>
      </w:r>
      <w:proofErr w:type="spellEnd"/>
      <w:r w:rsidRPr="00B04C4F">
        <w:rPr>
          <w:szCs w:val="24"/>
        </w:rPr>
        <w:t xml:space="preserve">, Sanja Kucan, Zoran </w:t>
      </w:r>
      <w:proofErr w:type="spellStart"/>
      <w:r w:rsidRPr="00B04C4F">
        <w:rPr>
          <w:szCs w:val="24"/>
        </w:rPr>
        <w:t>Stajčić</w:t>
      </w:r>
      <w:proofErr w:type="spellEnd"/>
      <w:r w:rsidRPr="00B04C4F">
        <w:rPr>
          <w:szCs w:val="24"/>
        </w:rPr>
        <w:t xml:space="preserve">, Tomislav </w:t>
      </w:r>
      <w:proofErr w:type="spellStart"/>
      <w:r w:rsidRPr="00B04C4F">
        <w:rPr>
          <w:szCs w:val="24"/>
        </w:rPr>
        <w:t>Abel</w:t>
      </w:r>
      <w:proofErr w:type="spellEnd"/>
      <w:r w:rsidRPr="00B04C4F">
        <w:rPr>
          <w:szCs w:val="24"/>
        </w:rPr>
        <w:t xml:space="preserve">, Bojana </w:t>
      </w:r>
      <w:proofErr w:type="spellStart"/>
      <w:r w:rsidRPr="00B04C4F">
        <w:rPr>
          <w:szCs w:val="24"/>
        </w:rPr>
        <w:t>Brozd</w:t>
      </w:r>
      <w:proofErr w:type="spellEnd"/>
      <w:r w:rsidRPr="00B04C4F">
        <w:rPr>
          <w:szCs w:val="24"/>
        </w:rPr>
        <w:t xml:space="preserve"> i Tomislav </w:t>
      </w:r>
      <w:proofErr w:type="spellStart"/>
      <w:r w:rsidRPr="00B04C4F">
        <w:rPr>
          <w:szCs w:val="24"/>
        </w:rPr>
        <w:t>Kolačny</w:t>
      </w:r>
      <w:proofErr w:type="spellEnd"/>
      <w:r w:rsidRPr="00B04C4F">
        <w:rPr>
          <w:szCs w:val="24"/>
        </w:rPr>
        <w:t>.</w:t>
      </w: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Odsutni članovi Vijeća :</w:t>
      </w: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 xml:space="preserve">Maja </w:t>
      </w:r>
      <w:proofErr w:type="spellStart"/>
      <w:r w:rsidRPr="00B04C4F">
        <w:rPr>
          <w:szCs w:val="24"/>
        </w:rPr>
        <w:t>Koprivanac</w:t>
      </w:r>
      <w:proofErr w:type="spellEnd"/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 xml:space="preserve">Predsjedava gospođa  Sandra Krznar </w:t>
      </w:r>
      <w:proofErr w:type="spellStart"/>
      <w:r w:rsidRPr="00B04C4F">
        <w:rPr>
          <w:szCs w:val="24"/>
        </w:rPr>
        <w:t>Piskor</w:t>
      </w:r>
      <w:proofErr w:type="spellEnd"/>
      <w:r w:rsidRPr="00B04C4F">
        <w:rPr>
          <w:szCs w:val="24"/>
        </w:rPr>
        <w:t>, predsjednik Vijeća.</w:t>
      </w: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Zapisnik vodi: Marina Komerički</w:t>
      </w: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Predsjednik konstatira da je nazočno 6 od ukupno 7 članova Vijeća, što znači da Vijeće može pravovaljano odlučivati, te otvara 17. sjednicu Vijeća Mjesnog odbora.</w:t>
      </w: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Predsjednik Vijeća daje zapisnik 16. sjednice na verifikaciju.</w:t>
      </w: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 xml:space="preserve">Vijeće prihvaća tekst Zapisnika 16. sjednice bez rasprave većinom od 5 glasova </w:t>
      </w:r>
    </w:p>
    <w:p w:rsidR="00DD12F0" w:rsidRPr="00B04C4F" w:rsidRDefault="00DD12F0" w:rsidP="008E3A41">
      <w:pPr>
        <w:rPr>
          <w:szCs w:val="24"/>
        </w:rPr>
      </w:pPr>
    </w:p>
    <w:p w:rsidR="00DD12F0" w:rsidRPr="00B04C4F" w:rsidRDefault="00DD12F0" w:rsidP="008E3A41">
      <w:pPr>
        <w:rPr>
          <w:szCs w:val="24"/>
        </w:rPr>
      </w:pPr>
      <w:r w:rsidRPr="00B04C4F">
        <w:rPr>
          <w:szCs w:val="24"/>
        </w:rPr>
        <w:t>Na prijedlog predsjednice Vijeća jednoglasno utvrđuje:</w:t>
      </w:r>
    </w:p>
    <w:p w:rsidR="00DD12F0" w:rsidRPr="00B04C4F" w:rsidRDefault="00DD12F0" w:rsidP="008E3A41">
      <w:pPr>
        <w:spacing w:line="240" w:lineRule="auto"/>
        <w:rPr>
          <w:szCs w:val="24"/>
        </w:rPr>
      </w:pPr>
    </w:p>
    <w:p w:rsidR="00DD12F0" w:rsidRPr="00B04C4F" w:rsidRDefault="003D1DC9" w:rsidP="008E3A41">
      <w:pPr>
        <w:spacing w:line="240" w:lineRule="auto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</w:t>
      </w:r>
      <w:r w:rsidR="00DD12F0" w:rsidRPr="00B04C4F">
        <w:rPr>
          <w:b/>
          <w:szCs w:val="24"/>
        </w:rPr>
        <w:t>DNEVNI  RED</w:t>
      </w:r>
    </w:p>
    <w:p w:rsidR="00DD12F0" w:rsidRPr="00B04C4F" w:rsidRDefault="00DD12F0" w:rsidP="008E3A41">
      <w:pPr>
        <w:spacing w:line="240" w:lineRule="auto"/>
        <w:rPr>
          <w:szCs w:val="24"/>
        </w:rPr>
      </w:pPr>
    </w:p>
    <w:tbl>
      <w:tblPr>
        <w:tblStyle w:val="TableGrid"/>
        <w:tblW w:w="0" w:type="auto"/>
        <w:tblInd w:w="-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8518"/>
      </w:tblGrid>
      <w:tr w:rsidR="00DD12F0" w:rsidRPr="00B04C4F" w:rsidTr="007C442A">
        <w:tc>
          <w:tcPr>
            <w:tcW w:w="3814" w:type="dxa"/>
            <w:hideMark/>
          </w:tcPr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1. </w:t>
            </w:r>
          </w:p>
        </w:tc>
        <w:tc>
          <w:tcPr>
            <w:tcW w:w="8519" w:type="dxa"/>
            <w:hideMark/>
          </w:tcPr>
          <w:p w:rsidR="00DD12F0" w:rsidRPr="00B04C4F" w:rsidRDefault="003603E3" w:rsidP="008E3A4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DD12F0" w:rsidRPr="00B04C4F">
              <w:rPr>
                <w:szCs w:val="24"/>
              </w:rPr>
              <w:t>Zaključak o prometnim i sigurnosnim problemima u ulici J</w:t>
            </w:r>
            <w:r w:rsidR="00DA56CF">
              <w:rPr>
                <w:szCs w:val="24"/>
              </w:rPr>
              <w:t>anka</w:t>
            </w:r>
            <w:r w:rsidR="00DD12F0" w:rsidRPr="00B04C4F">
              <w:rPr>
                <w:szCs w:val="24"/>
              </w:rPr>
              <w:t xml:space="preserve"> Vukovića – donošenje zaključka</w:t>
            </w:r>
          </w:p>
          <w:p w:rsidR="00DD12F0" w:rsidRPr="00B04C4F" w:rsidRDefault="00DD12F0" w:rsidP="008E3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Zaključak o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organizaciji jednosmjernog prometa u Ulici Janka Vukovića </w:t>
            </w:r>
            <w:r w:rsidR="007C44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Ulici Željka Maričića 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– donošenje zaključka</w:t>
            </w:r>
          </w:p>
          <w:p w:rsidR="00DD12F0" w:rsidRPr="00B04C4F" w:rsidRDefault="00DD12F0" w:rsidP="008E3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Zaključak o pojačanom nadzoru nepropisnog zaustavljanja i parkiranja u Ulici Janka Vukovića – donošenje zaključka</w:t>
            </w:r>
          </w:p>
          <w:p w:rsidR="00DD12F0" w:rsidRPr="00B04C4F" w:rsidRDefault="00DD12F0" w:rsidP="008E3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Zaključak o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učinkovitijem  sprječavanja parkiranja na ulazu u dvorište zgrade na adresi Ulica Janka Vukovića 11 – donošenje zaključka</w:t>
            </w:r>
          </w:p>
          <w:p w:rsidR="00DD12F0" w:rsidRPr="00B04C4F" w:rsidRDefault="00DD12F0" w:rsidP="008E3A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Zaključak o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povećanju sigurnosti pješaka na obilježenim pješačkim prijelazima u Ilici i Prilazu baruna Filipovića -  donošenje zaključka</w:t>
            </w:r>
          </w:p>
          <w:p w:rsidR="00DD12F0" w:rsidRPr="00B04C4F" w:rsidRDefault="00DD12F0" w:rsidP="003603E3">
            <w:pPr>
              <w:pStyle w:val="ListParagraph"/>
              <w:spacing w:after="0"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2F0" w:rsidRPr="00B04C4F" w:rsidTr="007C442A">
        <w:tc>
          <w:tcPr>
            <w:tcW w:w="3814" w:type="dxa"/>
            <w:hideMark/>
          </w:tcPr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2. </w:t>
            </w:r>
          </w:p>
        </w:tc>
        <w:tc>
          <w:tcPr>
            <w:tcW w:w="8519" w:type="dxa"/>
            <w:hideMark/>
          </w:tcPr>
          <w:p w:rsidR="00DD12F0" w:rsidRPr="00B04C4F" w:rsidRDefault="003603E3" w:rsidP="008E3A4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DD12F0" w:rsidRPr="00B04C4F">
              <w:rPr>
                <w:szCs w:val="24"/>
              </w:rPr>
              <w:t>Zaključak o uklanjanju betonskih i plastičnih zapreka na gradskom zemljištu na adresi Gradišćanska 6 – donošenje zaključka</w:t>
            </w:r>
          </w:p>
        </w:tc>
      </w:tr>
    </w:tbl>
    <w:p w:rsidR="004C3482" w:rsidRDefault="004C3482"/>
    <w:tbl>
      <w:tblPr>
        <w:tblStyle w:val="TableGrid"/>
        <w:tblW w:w="0" w:type="auto"/>
        <w:tblInd w:w="-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0"/>
        <w:gridCol w:w="8518"/>
      </w:tblGrid>
      <w:tr w:rsidR="004022EF" w:rsidRPr="00B04C4F" w:rsidTr="00D60974">
        <w:tc>
          <w:tcPr>
            <w:tcW w:w="4381" w:type="dxa"/>
            <w:hideMark/>
          </w:tcPr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3. </w:t>
            </w:r>
          </w:p>
        </w:tc>
        <w:tc>
          <w:tcPr>
            <w:tcW w:w="8519" w:type="dxa"/>
            <w:hideMark/>
          </w:tcPr>
          <w:p w:rsidR="00DD12F0" w:rsidRPr="00B04C4F" w:rsidRDefault="003603E3" w:rsidP="008E3A4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="00DD12F0" w:rsidRPr="00B04C4F">
              <w:rPr>
                <w:szCs w:val="24"/>
              </w:rPr>
              <w:t>Zaključ</w:t>
            </w:r>
            <w:r w:rsidR="00D60974">
              <w:rPr>
                <w:szCs w:val="24"/>
              </w:rPr>
              <w:t xml:space="preserve">ak o </w:t>
            </w:r>
            <w:r w:rsidR="00DD12F0" w:rsidRPr="00B04C4F">
              <w:rPr>
                <w:szCs w:val="24"/>
              </w:rPr>
              <w:t xml:space="preserve">obnovi signalizacije i uvođenju tehničkih rješenja za smirivanje prometa na raskrižju Ivana </w:t>
            </w:r>
            <w:proofErr w:type="spellStart"/>
            <w:r w:rsidR="00DD12F0" w:rsidRPr="00B04C4F">
              <w:rPr>
                <w:szCs w:val="24"/>
              </w:rPr>
              <w:t>Cankara</w:t>
            </w:r>
            <w:proofErr w:type="spellEnd"/>
            <w:r w:rsidR="00DD12F0" w:rsidRPr="00B04C4F">
              <w:rPr>
                <w:szCs w:val="24"/>
              </w:rPr>
              <w:t xml:space="preserve"> i Baruna Filipovića – donošenje zaključka</w:t>
            </w:r>
          </w:p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</w:p>
          <w:p w:rsidR="004F12F8" w:rsidRPr="00B04C4F" w:rsidRDefault="00DD12F0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4. Pitanja, prijedlozi i obavijesti</w:t>
            </w:r>
          </w:p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</w:p>
          <w:p w:rsidR="005E10E6" w:rsidRPr="00B04C4F" w:rsidRDefault="00DD12F0" w:rsidP="008E3A41">
            <w:pPr>
              <w:spacing w:line="240" w:lineRule="auto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 xml:space="preserve">Ad. 1 Zaključak o prometnim i sigurnosnim problemima u ulici J. Vukovića – donošenje zaključka </w:t>
            </w:r>
          </w:p>
          <w:p w:rsidR="00B1726A" w:rsidRDefault="00B1726A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Vijeće je raspravljalo o prometnim i sigurnosnim problemima u ulici J.</w:t>
            </w:r>
            <w:r w:rsidR="003D1DC9">
              <w:rPr>
                <w:szCs w:val="24"/>
              </w:rPr>
              <w:t xml:space="preserve"> </w:t>
            </w:r>
            <w:r w:rsidRPr="00B04C4F">
              <w:rPr>
                <w:szCs w:val="24"/>
              </w:rPr>
              <w:t xml:space="preserve">Vukovića </w:t>
            </w:r>
            <w:r w:rsidR="004F12F8">
              <w:rPr>
                <w:szCs w:val="24"/>
              </w:rPr>
              <w:t xml:space="preserve">po </w:t>
            </w:r>
            <w:r w:rsidRPr="00B04C4F">
              <w:rPr>
                <w:szCs w:val="24"/>
              </w:rPr>
              <w:t>pod</w:t>
            </w:r>
            <w:r w:rsidR="004F12F8">
              <w:rPr>
                <w:szCs w:val="24"/>
              </w:rPr>
              <w:t xml:space="preserve"> t</w:t>
            </w:r>
            <w:r w:rsidRPr="00B04C4F">
              <w:rPr>
                <w:szCs w:val="24"/>
              </w:rPr>
              <w:t>očk</w:t>
            </w:r>
            <w:r w:rsidR="004F12F8">
              <w:rPr>
                <w:szCs w:val="24"/>
              </w:rPr>
              <w:t>ama:</w:t>
            </w:r>
          </w:p>
          <w:p w:rsidR="00D60974" w:rsidRPr="00B04C4F" w:rsidRDefault="00D60974" w:rsidP="008E3A41">
            <w:pPr>
              <w:spacing w:line="240" w:lineRule="auto"/>
              <w:rPr>
                <w:szCs w:val="24"/>
              </w:rPr>
            </w:pPr>
          </w:p>
          <w:p w:rsidR="00B1726A" w:rsidRPr="00B04C4F" w:rsidRDefault="00B1726A" w:rsidP="008E3A41">
            <w:pPr>
              <w:spacing w:line="240" w:lineRule="auto"/>
              <w:rPr>
                <w:szCs w:val="24"/>
              </w:rPr>
            </w:pPr>
          </w:p>
          <w:p w:rsidR="00B1726A" w:rsidRPr="00B04C4F" w:rsidRDefault="00B1726A" w:rsidP="008E3A41">
            <w:pPr>
              <w:spacing w:line="240" w:lineRule="auto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AD 1.</w:t>
            </w:r>
            <w:r w:rsidR="000A4D1C" w:rsidRPr="00B04C4F">
              <w:rPr>
                <w:b/>
                <w:szCs w:val="24"/>
              </w:rPr>
              <w:t xml:space="preserve">1. </w:t>
            </w:r>
            <w:r w:rsidRPr="00B04C4F">
              <w:rPr>
                <w:b/>
                <w:szCs w:val="24"/>
              </w:rPr>
              <w:t xml:space="preserve">Zaključak o organizaciji jednosmjernog prometa u Ulici Janka Vukovića </w:t>
            </w:r>
            <w:r w:rsidR="007C442A">
              <w:rPr>
                <w:b/>
                <w:szCs w:val="24"/>
              </w:rPr>
              <w:t>i ulici  Željka Maričića</w:t>
            </w:r>
            <w:r w:rsidRPr="00B04C4F">
              <w:rPr>
                <w:b/>
                <w:szCs w:val="24"/>
              </w:rPr>
              <w:t xml:space="preserve"> </w:t>
            </w:r>
          </w:p>
          <w:p w:rsidR="00B1726A" w:rsidRPr="00B04C4F" w:rsidRDefault="00B1726A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Vijeće je raspravljalo je jednomjernom prometu u ulici Janka Vukovića. 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</w:p>
          <w:p w:rsidR="00B1726A" w:rsidRPr="00B04C4F" w:rsidRDefault="00B1726A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Nakon rasprave, Vijeće sa 6 glasova </w:t>
            </w:r>
            <w:r w:rsidR="007C442A">
              <w:rPr>
                <w:szCs w:val="24"/>
              </w:rPr>
              <w:t xml:space="preserve">protiv </w:t>
            </w:r>
            <w:r w:rsidRPr="00B04C4F">
              <w:rPr>
                <w:szCs w:val="24"/>
              </w:rPr>
              <w:t xml:space="preserve">i 1 glasom </w:t>
            </w:r>
            <w:r w:rsidR="007C442A">
              <w:rPr>
                <w:szCs w:val="24"/>
              </w:rPr>
              <w:t>za</w:t>
            </w:r>
            <w:r w:rsidR="00086107">
              <w:rPr>
                <w:szCs w:val="24"/>
              </w:rPr>
              <w:t xml:space="preserve"> donosi</w:t>
            </w:r>
          </w:p>
          <w:p w:rsidR="00B1726A" w:rsidRPr="00B04C4F" w:rsidRDefault="00B1726A" w:rsidP="008E3A41">
            <w:pPr>
              <w:spacing w:line="240" w:lineRule="auto"/>
              <w:rPr>
                <w:szCs w:val="24"/>
              </w:rPr>
            </w:pPr>
          </w:p>
          <w:p w:rsidR="00B1726A" w:rsidRPr="00B04C4F" w:rsidRDefault="00B1726A" w:rsidP="008E3A41">
            <w:pPr>
              <w:spacing w:line="240" w:lineRule="auto"/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7C442A" w:rsidRPr="007C442A" w:rsidRDefault="000A4D1C" w:rsidP="007C442A">
            <w:pPr>
              <w:spacing w:line="240" w:lineRule="auto"/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o pr</w:t>
            </w:r>
            <w:r w:rsidR="007C442A">
              <w:rPr>
                <w:b/>
                <w:szCs w:val="24"/>
              </w:rPr>
              <w:t xml:space="preserve">ijedlogu jednosmjernog prometa u </w:t>
            </w:r>
            <w:r w:rsidRPr="00B04C4F">
              <w:rPr>
                <w:b/>
                <w:szCs w:val="24"/>
              </w:rPr>
              <w:t>ulici J</w:t>
            </w:r>
            <w:r w:rsidR="00DA56CF">
              <w:rPr>
                <w:b/>
                <w:szCs w:val="24"/>
              </w:rPr>
              <w:t xml:space="preserve">anka </w:t>
            </w:r>
            <w:r w:rsidRPr="00B04C4F">
              <w:rPr>
                <w:b/>
                <w:szCs w:val="24"/>
              </w:rPr>
              <w:t>Vukovića</w:t>
            </w:r>
            <w:r w:rsidR="007C442A" w:rsidRPr="007C442A">
              <w:rPr>
                <w:rFonts w:eastAsia="Times New Roman"/>
                <w:b/>
                <w:szCs w:val="24"/>
              </w:rPr>
              <w:t xml:space="preserve"> </w:t>
            </w:r>
            <w:r w:rsidR="007C442A">
              <w:rPr>
                <w:rFonts w:eastAsia="Times New Roman"/>
                <w:b/>
                <w:szCs w:val="24"/>
              </w:rPr>
              <w:t xml:space="preserve">i </w:t>
            </w:r>
            <w:r w:rsidR="007C442A" w:rsidRPr="007C442A">
              <w:rPr>
                <w:b/>
                <w:szCs w:val="24"/>
              </w:rPr>
              <w:t xml:space="preserve">ulici Željka Maričića </w:t>
            </w:r>
          </w:p>
          <w:p w:rsidR="000A4D1C" w:rsidRPr="00B04C4F" w:rsidRDefault="000A4D1C" w:rsidP="008E3A41">
            <w:pPr>
              <w:spacing w:line="240" w:lineRule="auto"/>
              <w:rPr>
                <w:b/>
                <w:szCs w:val="24"/>
              </w:rPr>
            </w:pPr>
          </w:p>
          <w:p w:rsidR="00DD12F0" w:rsidRPr="00B04C4F" w:rsidRDefault="00DD12F0" w:rsidP="008E3A41">
            <w:pPr>
              <w:pStyle w:val="ListParagraph"/>
              <w:numPr>
                <w:ilvl w:val="0"/>
                <w:numId w:val="30"/>
              </w:numPr>
              <w:suppressAutoHyphens/>
              <w:spacing w:after="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je raspravljalo o prijedlogu građana za organizacijom jednosmjernog prometa u ulici Janka Vukovića u smjeru Ilice prema Prilazu B. Filipovića te uspostavi jednosmjernog prometa u  ulici </w:t>
            </w:r>
            <w:r w:rsidR="007C442A">
              <w:rPr>
                <w:rFonts w:ascii="Times New Roman" w:hAnsi="Times New Roman" w:cs="Times New Roman"/>
                <w:sz w:val="24"/>
                <w:szCs w:val="24"/>
              </w:rPr>
              <w:t xml:space="preserve">Željka Maričića iz smjera Selske ulice i Prilaza baruna Filipovića 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radi jednostavnijeg pristupa pacijent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6CF" w:rsidRPr="00DA56CF">
              <w:rPr>
                <w:rFonts w:ascii="Times New Roman" w:hAnsi="Times New Roman" w:cs="Times New Roman"/>
                <w:sz w:val="24"/>
                <w:szCs w:val="24"/>
              </w:rPr>
              <w:t>Klini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DA56CF" w:rsidRPr="00DA56CF">
              <w:rPr>
                <w:rFonts w:ascii="Times New Roman" w:hAnsi="Times New Roman" w:cs="Times New Roman"/>
                <w:sz w:val="24"/>
                <w:szCs w:val="24"/>
              </w:rPr>
              <w:t xml:space="preserve"> za tumore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79CB" w:rsidRDefault="00DD12F0" w:rsidP="008E3A41">
            <w:pPr>
              <w:pStyle w:val="ListParagraph"/>
              <w:numPr>
                <w:ilvl w:val="0"/>
                <w:numId w:val="30"/>
              </w:numPr>
              <w:suppressAutoHyphens/>
              <w:spacing w:after="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ne podržava prijedlog </w:t>
            </w:r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jednosmjernog prometa u ulici Janka Vukovića u smjeru Ilice prema Prilazu B. Filipovića te uspostavi jednosmjernog prometa u  ulici </w:t>
            </w:r>
            <w:r w:rsidR="00DA56CF" w:rsidRPr="00DA56CF">
              <w:rPr>
                <w:rFonts w:ascii="Times New Roman" w:hAnsi="Times New Roman" w:cs="Times New Roman"/>
                <w:sz w:val="24"/>
                <w:szCs w:val="24"/>
              </w:rPr>
              <w:t>Željka Maričića</w:t>
            </w:r>
            <w:r w:rsidR="00DA56CF" w:rsidRPr="00DA56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56CF" w:rsidRPr="00DA56CF">
              <w:rPr>
                <w:rFonts w:ascii="Times New Roman" w:hAnsi="Times New Roman" w:cs="Times New Roman"/>
                <w:sz w:val="24"/>
                <w:szCs w:val="24"/>
              </w:rPr>
              <w:t>iz smjera Selske ulice i Prilaza baruna Filipovića</w:t>
            </w:r>
            <w:r w:rsidR="00DA56CF" w:rsidRPr="00DA56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budući je u pripremi izgradnja vodovodne infrastrukture u </w:t>
            </w:r>
            <w:proofErr w:type="spellStart"/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>Vukovićevoj</w:t>
            </w:r>
            <w:proofErr w:type="spellEnd"/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ulici od strane</w:t>
            </w:r>
            <w:r w:rsidR="00B1726A"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Podružnice</w:t>
            </w:r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79CB" w:rsidRPr="00B04C4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08610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</w:p>
          <w:p w:rsidR="00B1726A" w:rsidRPr="00254799" w:rsidRDefault="008A23F4" w:rsidP="00254799">
            <w:pPr>
              <w:pStyle w:val="ListParagraph"/>
              <w:numPr>
                <w:ilvl w:val="0"/>
                <w:numId w:val="30"/>
              </w:numPr>
              <w:suppressAutoHyphens/>
              <w:spacing w:after="0"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799">
              <w:rPr>
                <w:rFonts w:ascii="Times New Roman" w:hAnsi="Times New Roman" w:cs="Times New Roman"/>
                <w:sz w:val="24"/>
                <w:szCs w:val="24"/>
              </w:rPr>
              <w:t xml:space="preserve">Ovaj zaključak dostaviti će se </w:t>
            </w:r>
            <w:r w:rsidR="002D325D">
              <w:rPr>
                <w:rFonts w:ascii="Times New Roman" w:hAnsi="Times New Roman" w:cs="Times New Roman"/>
                <w:sz w:val="24"/>
                <w:szCs w:val="24"/>
              </w:rPr>
              <w:t>J. Č.</w:t>
            </w:r>
            <w:r w:rsidR="00B1726A" w:rsidRPr="00254799">
              <w:rPr>
                <w:rFonts w:ascii="Times New Roman" w:hAnsi="Times New Roman" w:cs="Times New Roman"/>
                <w:sz w:val="24"/>
                <w:szCs w:val="24"/>
              </w:rPr>
              <w:t xml:space="preserve"> stranci koja je podnijela prijedlog.</w:t>
            </w:r>
          </w:p>
          <w:p w:rsidR="00D255AB" w:rsidRPr="007C442A" w:rsidRDefault="00D255AB" w:rsidP="007C442A">
            <w:pPr>
              <w:rPr>
                <w:b/>
                <w:szCs w:val="24"/>
              </w:rPr>
            </w:pPr>
          </w:p>
          <w:p w:rsidR="00CF79CB" w:rsidRPr="00B04C4F" w:rsidRDefault="00CF79CB" w:rsidP="008E3A41">
            <w:pPr>
              <w:spacing w:line="240" w:lineRule="auto"/>
              <w:rPr>
                <w:rFonts w:eastAsia="Times New Roman"/>
                <w:b/>
                <w:szCs w:val="24"/>
              </w:rPr>
            </w:pPr>
            <w:r w:rsidRPr="00B04C4F">
              <w:rPr>
                <w:b/>
                <w:szCs w:val="24"/>
              </w:rPr>
              <w:t>Ad. 1.</w:t>
            </w:r>
            <w:r w:rsidR="00DA56CF">
              <w:rPr>
                <w:b/>
                <w:szCs w:val="24"/>
              </w:rPr>
              <w:t>2</w:t>
            </w:r>
            <w:r w:rsidR="004F12F8">
              <w:rPr>
                <w:b/>
                <w:szCs w:val="24"/>
              </w:rPr>
              <w:t>.</w:t>
            </w:r>
            <w:r w:rsidRPr="00B04C4F">
              <w:rPr>
                <w:b/>
                <w:szCs w:val="24"/>
              </w:rPr>
              <w:t xml:space="preserve"> </w:t>
            </w:r>
            <w:r w:rsidRPr="00B04C4F">
              <w:rPr>
                <w:rFonts w:eastAsia="Times New Roman"/>
                <w:b/>
                <w:szCs w:val="24"/>
              </w:rPr>
              <w:t>Zaključak o pojačanom nadzoru nepropisnog zaustavljanja i parkiranja u Ulici Janka Vukovića – donošenje zaključka</w:t>
            </w:r>
          </w:p>
          <w:p w:rsidR="005E10E6" w:rsidRPr="00B04C4F" w:rsidRDefault="005E10E6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5E10E6" w:rsidRPr="00B04C4F" w:rsidRDefault="00D255A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Nakon rasprave </w:t>
            </w:r>
            <w:r w:rsidR="005E10E6" w:rsidRPr="00B04C4F">
              <w:rPr>
                <w:szCs w:val="24"/>
              </w:rPr>
              <w:t>Vijeće jednoglasno donosi</w:t>
            </w:r>
          </w:p>
          <w:p w:rsidR="00D255AB" w:rsidRPr="00B04C4F" w:rsidRDefault="00D255AB" w:rsidP="008E3A41">
            <w:pPr>
              <w:rPr>
                <w:b/>
                <w:szCs w:val="24"/>
              </w:rPr>
            </w:pPr>
          </w:p>
          <w:p w:rsidR="005E10E6" w:rsidRPr="00B04C4F" w:rsidRDefault="005E10E6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5E10E6" w:rsidRPr="00B04C4F" w:rsidRDefault="00086107" w:rsidP="00B04C4F">
            <w:pPr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o</w:t>
            </w:r>
            <w:r w:rsidR="005E10E6" w:rsidRPr="00B04C4F">
              <w:rPr>
                <w:rFonts w:eastAsia="Times New Roman"/>
                <w:b/>
                <w:szCs w:val="24"/>
              </w:rPr>
              <w:t xml:space="preserve"> pojačanom   nadzoru  nepropisnog zaustavljanja i parkiranja u Ulici Janka Vukovića</w:t>
            </w:r>
          </w:p>
          <w:p w:rsidR="005E10E6" w:rsidRPr="00B04C4F" w:rsidRDefault="005E10E6" w:rsidP="008E3A41">
            <w:pPr>
              <w:spacing w:line="240" w:lineRule="auto"/>
              <w:rPr>
                <w:rFonts w:eastAsia="Times New Roman"/>
                <w:szCs w:val="24"/>
              </w:rPr>
            </w:pPr>
          </w:p>
          <w:p w:rsidR="00CF79CB" w:rsidRPr="002D325D" w:rsidRDefault="00CF79CB" w:rsidP="002D325D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25D">
              <w:rPr>
                <w:rFonts w:ascii="Times New Roman" w:hAnsi="Times New Roman" w:cs="Times New Roman"/>
                <w:sz w:val="24"/>
                <w:szCs w:val="24"/>
              </w:rPr>
              <w:t xml:space="preserve">Vijeće je raspravljalo o prijedlogu građana za </w:t>
            </w:r>
            <w:r w:rsidRPr="002D325D">
              <w:rPr>
                <w:rFonts w:ascii="Times New Roman" w:eastAsia="Times New Roman" w:hAnsi="Times New Roman" w:cs="Times New Roman"/>
                <w:sz w:val="24"/>
                <w:szCs w:val="24"/>
              </w:rPr>
              <w:t>pojačanim  nadzorom nepropisnog zaustavljanja i parkiranja u Ulici Janka Vukovića</w:t>
            </w:r>
            <w:r w:rsidR="00DA56CF" w:rsidRPr="002D32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D3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79CB" w:rsidRPr="00B04C4F" w:rsidRDefault="00CF79CB" w:rsidP="008E3A41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podržava prijedlog za pojačani nadzor nepropisnog zaustavljanja i parkiranja te predlaže postavljanje 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 xml:space="preserve">nadzorne 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kamere.</w:t>
            </w:r>
          </w:p>
          <w:p w:rsidR="00CF79CB" w:rsidRPr="00B04C4F" w:rsidRDefault="002D312C" w:rsidP="008E3A41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Ovaj zaključak dostaviti će se Vijeću Gradske četvrti Črnomerec na daljnje postupanje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 xml:space="preserve"> i J.Č. podnositelju prijedloga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312C" w:rsidRPr="00B04C4F" w:rsidRDefault="002D312C" w:rsidP="008E3A41">
            <w:pPr>
              <w:spacing w:line="240" w:lineRule="auto"/>
              <w:rPr>
                <w:szCs w:val="24"/>
              </w:rPr>
            </w:pPr>
          </w:p>
          <w:p w:rsidR="002D312C" w:rsidRPr="00B04C4F" w:rsidRDefault="002D312C" w:rsidP="008E3A41">
            <w:pPr>
              <w:spacing w:line="240" w:lineRule="auto"/>
              <w:rPr>
                <w:szCs w:val="24"/>
              </w:rPr>
            </w:pPr>
          </w:p>
          <w:p w:rsidR="002D312C" w:rsidRPr="00B04C4F" w:rsidRDefault="002D312C" w:rsidP="008E3A41">
            <w:pPr>
              <w:spacing w:line="240" w:lineRule="auto"/>
              <w:rPr>
                <w:rFonts w:eastAsia="Times New Roman"/>
                <w:b/>
                <w:szCs w:val="24"/>
              </w:rPr>
            </w:pPr>
            <w:r w:rsidRPr="00B04C4F">
              <w:rPr>
                <w:b/>
                <w:szCs w:val="24"/>
              </w:rPr>
              <w:t>Ad 1.</w:t>
            </w:r>
            <w:r w:rsidR="00DA56CF">
              <w:rPr>
                <w:b/>
                <w:szCs w:val="24"/>
              </w:rPr>
              <w:t>3</w:t>
            </w:r>
            <w:r w:rsidRPr="00B04C4F">
              <w:rPr>
                <w:b/>
                <w:szCs w:val="24"/>
              </w:rPr>
              <w:t xml:space="preserve">. Zaključak o </w:t>
            </w:r>
            <w:r w:rsidRPr="00B04C4F">
              <w:rPr>
                <w:rFonts w:eastAsia="Times New Roman"/>
                <w:b/>
                <w:szCs w:val="24"/>
              </w:rPr>
              <w:t>učinkovitijem  sprječavanja parkiranja na ulazu u dvorište zgrade na adresi Ulica Janka Vukovića 11 – donošenje zaključka</w:t>
            </w:r>
          </w:p>
          <w:p w:rsidR="005E10E6" w:rsidRPr="00B04C4F" w:rsidRDefault="005E10E6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5E10E6" w:rsidRPr="00B04C4F" w:rsidRDefault="00D255A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>Nakon rasprave</w:t>
            </w:r>
            <w:r w:rsidR="004F12F8">
              <w:rPr>
                <w:szCs w:val="24"/>
              </w:rPr>
              <w:t>,</w:t>
            </w:r>
            <w:r w:rsidRPr="00B04C4F">
              <w:rPr>
                <w:szCs w:val="24"/>
              </w:rPr>
              <w:t xml:space="preserve"> </w:t>
            </w:r>
            <w:r w:rsidR="005E10E6" w:rsidRPr="00B04C4F">
              <w:rPr>
                <w:szCs w:val="24"/>
              </w:rPr>
              <w:t>V</w:t>
            </w:r>
            <w:r w:rsidRPr="00B04C4F">
              <w:rPr>
                <w:szCs w:val="24"/>
              </w:rPr>
              <w:t>ijeće jednoglasno donosi</w:t>
            </w:r>
          </w:p>
          <w:p w:rsidR="00B04C4F" w:rsidRPr="00B04C4F" w:rsidRDefault="00B04C4F" w:rsidP="00B04C4F">
            <w:pPr>
              <w:jc w:val="center"/>
              <w:rPr>
                <w:b/>
                <w:szCs w:val="24"/>
              </w:rPr>
            </w:pPr>
          </w:p>
          <w:p w:rsidR="00D255AB" w:rsidRPr="00B04C4F" w:rsidRDefault="00D255AB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B04C4F" w:rsidRPr="00B04C4F" w:rsidRDefault="00B04C4F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o učinkovitijem sprječavanja parkiranja na ulazu u dvorište na adresi ulica J. Vukovića 11</w:t>
            </w:r>
          </w:p>
          <w:p w:rsidR="002D312C" w:rsidRPr="00B04C4F" w:rsidRDefault="002D312C" w:rsidP="008E3A41">
            <w:pPr>
              <w:spacing w:line="240" w:lineRule="auto"/>
              <w:rPr>
                <w:rFonts w:eastAsia="Times New Roman"/>
                <w:szCs w:val="24"/>
              </w:rPr>
            </w:pPr>
          </w:p>
          <w:p w:rsidR="002D312C" w:rsidRPr="00B04C4F" w:rsidRDefault="002D312C" w:rsidP="008E3A4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je raspravljalo o prijedlogu građana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učinkovitijem sprječavanju parkiranja na ulazu u dvorište zgrade na adresi Ulica Janka Vukovića 11</w:t>
            </w:r>
          </w:p>
          <w:p w:rsidR="00D255AB" w:rsidRPr="00DA56CF" w:rsidRDefault="002D312C" w:rsidP="00DA56CF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Vijeće odbija prijedlog u cijelosti, budući da je dvorište zgrade u Ulici Janka Vukovića 11 u privatnom vlasništvu te Grad nije nadležan za privatno zemljište.</w:t>
            </w:r>
          </w:p>
          <w:p w:rsidR="00D255AB" w:rsidRPr="00B04C4F" w:rsidRDefault="00D255AB" w:rsidP="008E3A4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Ovaj 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>zaključak dostaviti će se J. Č.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>kao podnositelju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prijedlog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55AB" w:rsidRPr="00B04C4F" w:rsidRDefault="00D255AB" w:rsidP="008E3A41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12C" w:rsidRPr="00B04C4F" w:rsidRDefault="002D312C" w:rsidP="008E3A41">
            <w:pPr>
              <w:spacing w:line="240" w:lineRule="auto"/>
              <w:rPr>
                <w:rFonts w:eastAsia="Times New Roman"/>
                <w:b/>
                <w:szCs w:val="24"/>
              </w:rPr>
            </w:pPr>
            <w:r w:rsidRPr="00B04C4F">
              <w:rPr>
                <w:b/>
                <w:szCs w:val="24"/>
              </w:rPr>
              <w:t>Ad 1.</w:t>
            </w:r>
            <w:r w:rsidR="00DA56CF">
              <w:rPr>
                <w:b/>
                <w:szCs w:val="24"/>
              </w:rPr>
              <w:t xml:space="preserve">4. </w:t>
            </w:r>
            <w:r w:rsidRPr="00B04C4F">
              <w:rPr>
                <w:b/>
                <w:szCs w:val="24"/>
              </w:rPr>
              <w:t xml:space="preserve">Zaključak o </w:t>
            </w:r>
            <w:r w:rsidRPr="00B04C4F">
              <w:rPr>
                <w:rFonts w:eastAsia="Times New Roman"/>
                <w:b/>
                <w:szCs w:val="24"/>
              </w:rPr>
              <w:t>povećanju sigurnosti pješaka na obilježenim pješačkim prijelazima u Ilici i Prilazu baruna Filipovića – donošenje zaključka</w:t>
            </w:r>
          </w:p>
          <w:p w:rsidR="005E10E6" w:rsidRPr="00B04C4F" w:rsidRDefault="005E10E6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5E10E6" w:rsidRPr="00B04C4F" w:rsidRDefault="00D255A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>Nakon rasprave</w:t>
            </w:r>
            <w:r w:rsidR="004F12F8">
              <w:rPr>
                <w:szCs w:val="24"/>
              </w:rPr>
              <w:t>,</w:t>
            </w:r>
            <w:r w:rsidRPr="00B04C4F">
              <w:rPr>
                <w:szCs w:val="24"/>
              </w:rPr>
              <w:t xml:space="preserve"> </w:t>
            </w:r>
            <w:r w:rsidR="005E10E6" w:rsidRPr="00B04C4F">
              <w:rPr>
                <w:szCs w:val="24"/>
              </w:rPr>
              <w:t>Vijeće jednoglasno donosi:</w:t>
            </w:r>
          </w:p>
          <w:p w:rsidR="00D255AB" w:rsidRPr="00B04C4F" w:rsidRDefault="00D255AB" w:rsidP="008E3A41">
            <w:pPr>
              <w:rPr>
                <w:szCs w:val="24"/>
              </w:rPr>
            </w:pPr>
          </w:p>
          <w:p w:rsidR="005E10E6" w:rsidRPr="00B04C4F" w:rsidRDefault="005E10E6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5E10E6" w:rsidRPr="00B04C4F" w:rsidRDefault="005E10E6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o povećanju sigurnosti pješaka na obilježenim pješačkim prijelazima u Ilici i Prilazu B. Filipovića</w:t>
            </w:r>
          </w:p>
          <w:p w:rsidR="002D312C" w:rsidRPr="00B04C4F" w:rsidRDefault="002D312C" w:rsidP="008E3A41">
            <w:pPr>
              <w:spacing w:line="240" w:lineRule="auto"/>
              <w:rPr>
                <w:rFonts w:eastAsia="Times New Roman"/>
                <w:szCs w:val="24"/>
              </w:rPr>
            </w:pPr>
          </w:p>
          <w:p w:rsidR="002D312C" w:rsidRPr="00B04C4F" w:rsidRDefault="002D312C" w:rsidP="008E3A41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je raspravljalo o prijedlogu građana o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povećanju sigurnosti pješaka na obilježenim pješačkim prijelazima u Ilici</w:t>
            </w:r>
            <w:r w:rsidR="002D3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kod Klinike za tumore i Prilazu baruna Filipovića kod Doma zdravlja Zagreb-Zapad.</w:t>
            </w:r>
          </w:p>
          <w:p w:rsidR="002D312C" w:rsidRPr="004C3482" w:rsidRDefault="002D312C" w:rsidP="008E3A41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086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ijeće podržava prijedlog </w:t>
            </w:r>
            <w:r w:rsidRPr="00B04C4F">
              <w:rPr>
                <w:rFonts w:ascii="Times New Roman" w:eastAsia="Times New Roman" w:hAnsi="Times New Roman" w:cs="Times New Roman"/>
                <w:sz w:val="24"/>
                <w:szCs w:val="24"/>
              </w:rPr>
              <w:t>te utvrđuje da je potrebno obnoviti prometnu signalizaciju</w:t>
            </w:r>
            <w:r w:rsidR="00500A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</w:t>
            </w:r>
            <w:r w:rsidR="002D3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Ilici kod Klinike za tumore ta u </w:t>
            </w:r>
            <w:r w:rsidR="00500A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Prilazu baruna </w:t>
            </w:r>
            <w:r w:rsidR="002D325D">
              <w:rPr>
                <w:rFonts w:ascii="Times New Roman" w:eastAsia="Times New Roman" w:hAnsi="Times New Roman" w:cs="Times New Roman"/>
                <w:sz w:val="24"/>
                <w:szCs w:val="24"/>
              </w:rPr>
              <w:t>Filipovića kod Doma zdravlja Zagreb- Zapad.</w:t>
            </w:r>
          </w:p>
          <w:p w:rsidR="004C3482" w:rsidRPr="00B04C4F" w:rsidRDefault="004C3482" w:rsidP="008E3A41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482">
              <w:rPr>
                <w:rFonts w:ascii="Times New Roman" w:hAnsi="Times New Roman" w:cs="Times New Roman"/>
                <w:sz w:val="24"/>
                <w:szCs w:val="24"/>
              </w:rPr>
              <w:t xml:space="preserve">Vijeće </w:t>
            </w:r>
            <w:r w:rsidR="00086107">
              <w:rPr>
                <w:rFonts w:ascii="Times New Roman" w:hAnsi="Times New Roman" w:cs="Times New Roman"/>
                <w:sz w:val="24"/>
                <w:szCs w:val="24"/>
              </w:rPr>
              <w:t xml:space="preserve">predlaže </w:t>
            </w:r>
            <w:r w:rsidRPr="004C3482">
              <w:rPr>
                <w:rFonts w:ascii="Times New Roman" w:hAnsi="Times New Roman" w:cs="Times New Roman"/>
                <w:sz w:val="24"/>
                <w:szCs w:val="24"/>
              </w:rPr>
              <w:t xml:space="preserve"> postavljanje dodatne prometne signalizacije i drugih </w:t>
            </w:r>
            <w:r w:rsidR="00500AD6">
              <w:rPr>
                <w:rFonts w:ascii="Times New Roman" w:hAnsi="Times New Roman" w:cs="Times New Roman"/>
                <w:sz w:val="24"/>
                <w:szCs w:val="24"/>
              </w:rPr>
              <w:t>odgovarajućih prometno-t</w:t>
            </w:r>
            <w:r w:rsidRPr="004C3482">
              <w:rPr>
                <w:rFonts w:ascii="Times New Roman" w:hAnsi="Times New Roman" w:cs="Times New Roman"/>
                <w:sz w:val="24"/>
                <w:szCs w:val="24"/>
              </w:rPr>
              <w:t>ehničkih rješenja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rad</w:t>
            </w:r>
            <w:r w:rsidR="002D325D">
              <w:rPr>
                <w:rFonts w:ascii="Times New Roman" w:hAnsi="Times New Roman" w:cs="Times New Roman"/>
                <w:sz w:val="24"/>
                <w:szCs w:val="24"/>
              </w:rPr>
              <w:t>i povećanje sigurnosti pješaka obzirom da se na navedenom području nalazi Dom Zdravlja Zagre</w:t>
            </w:r>
            <w:r w:rsidR="00086107">
              <w:rPr>
                <w:rFonts w:ascii="Times New Roman" w:hAnsi="Times New Roman" w:cs="Times New Roman"/>
                <w:sz w:val="24"/>
                <w:szCs w:val="24"/>
              </w:rPr>
              <w:t>b- Zapad te Klinika za tumore čime</w:t>
            </w:r>
            <w:r w:rsidR="002D325D">
              <w:rPr>
                <w:rFonts w:ascii="Times New Roman" w:hAnsi="Times New Roman" w:cs="Times New Roman"/>
                <w:sz w:val="24"/>
                <w:szCs w:val="24"/>
              </w:rPr>
              <w:t xml:space="preserve"> je povećana fluktuacija ljudi.</w:t>
            </w:r>
          </w:p>
          <w:p w:rsidR="002D312C" w:rsidRDefault="002D312C" w:rsidP="008E3A41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Ovaj zaključak dostaviti će se Vijeću Gradske četvrti Črnomerec na daljnje postupanje</w:t>
            </w:r>
            <w:r w:rsidR="00DA56CF">
              <w:rPr>
                <w:rFonts w:ascii="Times New Roman" w:hAnsi="Times New Roman" w:cs="Times New Roman"/>
                <w:sz w:val="24"/>
                <w:szCs w:val="24"/>
              </w:rPr>
              <w:t xml:space="preserve"> i J. Č. podnositelju prijedloga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55AB" w:rsidRPr="00B04C4F" w:rsidRDefault="00D255AB" w:rsidP="008E3A41">
            <w:pPr>
              <w:spacing w:line="240" w:lineRule="auto"/>
              <w:rPr>
                <w:rFonts w:eastAsia="Times New Roman"/>
                <w:b/>
                <w:szCs w:val="24"/>
              </w:rPr>
            </w:pPr>
          </w:p>
          <w:p w:rsidR="0025212B" w:rsidRPr="00B04C4F" w:rsidRDefault="0025212B" w:rsidP="008E3A41">
            <w:pPr>
              <w:spacing w:line="240" w:lineRule="auto"/>
              <w:rPr>
                <w:b/>
                <w:szCs w:val="24"/>
              </w:rPr>
            </w:pPr>
            <w:r w:rsidRPr="00B04C4F">
              <w:rPr>
                <w:rFonts w:eastAsia="Times New Roman"/>
                <w:b/>
                <w:szCs w:val="24"/>
              </w:rPr>
              <w:t xml:space="preserve">Ad 2. </w:t>
            </w:r>
            <w:r w:rsidRPr="00B04C4F">
              <w:rPr>
                <w:b/>
                <w:szCs w:val="24"/>
              </w:rPr>
              <w:t>Zaključak o uklanjanju betonskih i plastičnih zapreka na gradskom zemljištu na adresi Gradišćanska 6 – donošenje zaključka</w:t>
            </w:r>
          </w:p>
          <w:p w:rsidR="0025212B" w:rsidRPr="00B04C4F" w:rsidRDefault="0025212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25212B" w:rsidRPr="00B04C4F" w:rsidRDefault="00D255A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>Nakon rasprave</w:t>
            </w:r>
            <w:r w:rsidR="004F12F8">
              <w:rPr>
                <w:szCs w:val="24"/>
              </w:rPr>
              <w:t>,</w:t>
            </w:r>
            <w:r w:rsidRPr="00B04C4F">
              <w:rPr>
                <w:szCs w:val="24"/>
              </w:rPr>
              <w:t xml:space="preserve"> Vijeće jednoglasno donosi </w:t>
            </w:r>
          </w:p>
          <w:p w:rsidR="00D255AB" w:rsidRPr="00B04C4F" w:rsidRDefault="00D255AB" w:rsidP="008E3A41">
            <w:pPr>
              <w:rPr>
                <w:szCs w:val="24"/>
              </w:rPr>
            </w:pPr>
          </w:p>
          <w:p w:rsidR="0025212B" w:rsidRPr="00B04C4F" w:rsidRDefault="0025212B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25212B" w:rsidRPr="00B04C4F" w:rsidRDefault="0025212B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O uklanjanju betonskih i plastičnih zapreka na gradskom zemljištu na adresi Gradišćanska 6</w:t>
            </w:r>
          </w:p>
          <w:p w:rsidR="0025212B" w:rsidRPr="00B04C4F" w:rsidRDefault="0025212B" w:rsidP="008E3A41">
            <w:pPr>
              <w:rPr>
                <w:szCs w:val="24"/>
              </w:rPr>
            </w:pPr>
          </w:p>
          <w:p w:rsidR="0025212B" w:rsidRPr="00B04C4F" w:rsidRDefault="0025212B" w:rsidP="008E3A4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Vijeće je raspravljalo o prijedlogu Vijećnika za uklanjanje betonskih i plastičnih zapreka na gradskom zemljištu na adresi Gradišćanska 6.</w:t>
            </w:r>
          </w:p>
          <w:p w:rsidR="0025212B" w:rsidRPr="00B04C4F" w:rsidRDefault="0025212B" w:rsidP="008E3A4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Vijeće prihvaća prijedlog u cijel</w:t>
            </w:r>
            <w:r w:rsidR="00086107">
              <w:rPr>
                <w:rFonts w:ascii="Times New Roman" w:hAnsi="Times New Roman" w:cs="Times New Roman"/>
                <w:sz w:val="24"/>
                <w:szCs w:val="24"/>
              </w:rPr>
              <w:t>osti te se slaže da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su navedene prepreke neovlašteno na gradskom zemljištu te se traži uklanjanje istih.</w:t>
            </w:r>
          </w:p>
          <w:p w:rsidR="0025212B" w:rsidRPr="00B04C4F" w:rsidRDefault="0025212B" w:rsidP="008E3A4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Ovaj zaključak dostaviti će se Vijeću Gradske Četvrti Črnomerec na daljnje postupanje.</w:t>
            </w:r>
          </w:p>
          <w:p w:rsidR="0025212B" w:rsidRPr="00B04C4F" w:rsidRDefault="0025212B" w:rsidP="008E3A41">
            <w:pPr>
              <w:rPr>
                <w:szCs w:val="24"/>
              </w:rPr>
            </w:pPr>
          </w:p>
          <w:p w:rsidR="0025212B" w:rsidRPr="00B04C4F" w:rsidRDefault="0025212B" w:rsidP="008E3A41">
            <w:pPr>
              <w:spacing w:line="240" w:lineRule="auto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 xml:space="preserve">Ad 3. Zaključak o obnovi signalizacije i uvođenju tehničkih rješenja za smirivanje prometa na raskrižju Ivana </w:t>
            </w:r>
            <w:proofErr w:type="spellStart"/>
            <w:r w:rsidRPr="00B04C4F">
              <w:rPr>
                <w:b/>
                <w:szCs w:val="24"/>
              </w:rPr>
              <w:t>Cankara</w:t>
            </w:r>
            <w:proofErr w:type="spellEnd"/>
            <w:r w:rsidRPr="00B04C4F">
              <w:rPr>
                <w:b/>
                <w:szCs w:val="24"/>
              </w:rPr>
              <w:t xml:space="preserve"> i Baruna Filipovića – donošenje zaključka</w:t>
            </w:r>
          </w:p>
          <w:p w:rsidR="0025212B" w:rsidRPr="00B04C4F" w:rsidRDefault="0025212B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 xml:space="preserve">U raspravi sudjeluju: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  <w:r w:rsidRPr="00B04C4F">
              <w:rPr>
                <w:szCs w:val="24"/>
              </w:rPr>
              <w:t xml:space="preserve">, Sanja Kucan, Zoran </w:t>
            </w:r>
            <w:proofErr w:type="spellStart"/>
            <w:r w:rsidRPr="00B04C4F">
              <w:rPr>
                <w:szCs w:val="24"/>
              </w:rPr>
              <w:t>Stajčić</w:t>
            </w:r>
            <w:proofErr w:type="spellEnd"/>
            <w:r w:rsidRPr="00B04C4F">
              <w:rPr>
                <w:szCs w:val="24"/>
              </w:rPr>
              <w:t xml:space="preserve">, Tomislav </w:t>
            </w:r>
            <w:proofErr w:type="spellStart"/>
            <w:r w:rsidRPr="00B04C4F">
              <w:rPr>
                <w:szCs w:val="24"/>
              </w:rPr>
              <w:t>Abel</w:t>
            </w:r>
            <w:proofErr w:type="spellEnd"/>
            <w:r w:rsidRPr="00B04C4F">
              <w:rPr>
                <w:szCs w:val="24"/>
              </w:rPr>
              <w:t xml:space="preserve">, Bojana </w:t>
            </w:r>
            <w:proofErr w:type="spellStart"/>
            <w:r w:rsidRPr="00B04C4F">
              <w:rPr>
                <w:szCs w:val="24"/>
              </w:rPr>
              <w:t>Brozd</w:t>
            </w:r>
            <w:proofErr w:type="spellEnd"/>
            <w:r w:rsidRPr="00B04C4F">
              <w:rPr>
                <w:szCs w:val="24"/>
              </w:rPr>
              <w:t xml:space="preserve"> i Tomislav </w:t>
            </w:r>
            <w:proofErr w:type="spellStart"/>
            <w:r w:rsidRPr="00B04C4F">
              <w:rPr>
                <w:szCs w:val="24"/>
              </w:rPr>
              <w:t>Kolačny</w:t>
            </w:r>
            <w:proofErr w:type="spellEnd"/>
            <w:r w:rsidRPr="00B04C4F">
              <w:rPr>
                <w:szCs w:val="24"/>
              </w:rPr>
              <w:t>.</w:t>
            </w:r>
          </w:p>
          <w:p w:rsidR="0025212B" w:rsidRPr="00B04C4F" w:rsidRDefault="008E3A41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Nakon rasprave Vijeće jednoglasno donosi </w:t>
            </w:r>
          </w:p>
          <w:p w:rsidR="008E3A41" w:rsidRPr="00B04C4F" w:rsidRDefault="008E3A41" w:rsidP="008E3A41">
            <w:pPr>
              <w:spacing w:line="240" w:lineRule="auto"/>
              <w:rPr>
                <w:szCs w:val="24"/>
              </w:rPr>
            </w:pPr>
          </w:p>
          <w:p w:rsidR="0025212B" w:rsidRPr="00B04C4F" w:rsidRDefault="0025212B" w:rsidP="00B04C4F">
            <w:pPr>
              <w:jc w:val="center"/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Z A K LJ U Č A K</w:t>
            </w:r>
          </w:p>
          <w:p w:rsidR="0025212B" w:rsidRPr="00B04C4F" w:rsidRDefault="00086107" w:rsidP="00B04C4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o </w:t>
            </w:r>
            <w:r w:rsidR="0025212B" w:rsidRPr="00B04C4F">
              <w:rPr>
                <w:b/>
                <w:szCs w:val="24"/>
              </w:rPr>
              <w:t xml:space="preserve"> obnovi signalizacije i uvođenju tehničkih rješenja za smirivanje prometa na raskrižju Ivana </w:t>
            </w:r>
            <w:proofErr w:type="spellStart"/>
            <w:r w:rsidR="0025212B" w:rsidRPr="00B04C4F">
              <w:rPr>
                <w:b/>
                <w:szCs w:val="24"/>
              </w:rPr>
              <w:t>Cankara</w:t>
            </w:r>
            <w:proofErr w:type="spellEnd"/>
            <w:r w:rsidR="0025212B" w:rsidRPr="00B04C4F">
              <w:rPr>
                <w:b/>
                <w:szCs w:val="24"/>
              </w:rPr>
              <w:t xml:space="preserve"> i Baruna Filipovića</w:t>
            </w:r>
          </w:p>
          <w:p w:rsidR="0025212B" w:rsidRPr="00B04C4F" w:rsidRDefault="0025212B" w:rsidP="008E3A41">
            <w:pPr>
              <w:rPr>
                <w:b/>
                <w:szCs w:val="24"/>
              </w:rPr>
            </w:pPr>
          </w:p>
          <w:p w:rsidR="0025212B" w:rsidRPr="00B04C4F" w:rsidRDefault="0025212B" w:rsidP="008E3A4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Vijeće je raspravljalo o obnovi signalizacije i uvođenju tehničkih rješenja za smirivanje prometa na raskrižju Ivana </w:t>
            </w:r>
            <w:proofErr w:type="spellStart"/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Cankara</w:t>
            </w:r>
            <w:proofErr w:type="spellEnd"/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i Baruna Filipovića</w:t>
            </w:r>
          </w:p>
          <w:p w:rsidR="00B97C29" w:rsidRPr="00B04C4F" w:rsidRDefault="00B97C29" w:rsidP="008E3A4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Vijeće prihvaća prijedlog te tra</w:t>
            </w:r>
            <w:r w:rsidR="00086107">
              <w:rPr>
                <w:rFonts w:ascii="Times New Roman" w:hAnsi="Times New Roman" w:cs="Times New Roman"/>
                <w:sz w:val="24"/>
                <w:szCs w:val="24"/>
              </w:rPr>
              <w:t xml:space="preserve">ži da se obnovi signalizacija i </w:t>
            </w: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uvede tehničko rješenje za smirivanje prometa na raskrižju Ivana </w:t>
            </w:r>
            <w:proofErr w:type="spellStart"/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Cankara</w:t>
            </w:r>
            <w:proofErr w:type="spellEnd"/>
            <w:r w:rsidRPr="00B04C4F">
              <w:rPr>
                <w:rFonts w:ascii="Times New Roman" w:hAnsi="Times New Roman" w:cs="Times New Roman"/>
                <w:sz w:val="24"/>
                <w:szCs w:val="24"/>
              </w:rPr>
              <w:t xml:space="preserve"> i Baruna Filipovića</w:t>
            </w:r>
            <w:r w:rsidR="00500AD6">
              <w:rPr>
                <w:rFonts w:ascii="Times New Roman" w:hAnsi="Times New Roman" w:cs="Times New Roman"/>
                <w:sz w:val="24"/>
                <w:szCs w:val="24"/>
              </w:rPr>
              <w:t xml:space="preserve"> budući da se u neposrednoj blizini nalazi škola i Gradski vrtić te postoji ugroza za djecu na navedenom raskrižju.</w:t>
            </w:r>
          </w:p>
          <w:p w:rsidR="00B97C29" w:rsidRPr="00B04C4F" w:rsidRDefault="00B97C29" w:rsidP="008E3A4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4C4F">
              <w:rPr>
                <w:rFonts w:ascii="Times New Roman" w:hAnsi="Times New Roman" w:cs="Times New Roman"/>
                <w:sz w:val="24"/>
                <w:szCs w:val="24"/>
              </w:rPr>
              <w:t>Ovaj zaključak dostaviti će se Vijeću Gradske Četvrti Črnomerec na daljnje postupanje.</w:t>
            </w:r>
          </w:p>
          <w:p w:rsidR="00B97C29" w:rsidRPr="00B04C4F" w:rsidRDefault="00B97C29" w:rsidP="008E3A4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2EF" w:rsidRPr="00B04C4F" w:rsidRDefault="004022EF" w:rsidP="008E3A41">
            <w:pPr>
              <w:rPr>
                <w:b/>
                <w:szCs w:val="24"/>
              </w:rPr>
            </w:pPr>
            <w:r w:rsidRPr="00B04C4F">
              <w:rPr>
                <w:b/>
                <w:szCs w:val="24"/>
              </w:rPr>
              <w:t>Ad 4. Pitanja, prijedlozi i obavijesti</w:t>
            </w:r>
          </w:p>
          <w:p w:rsidR="004022EF" w:rsidRPr="00B04C4F" w:rsidRDefault="004022EF" w:rsidP="008E3A41">
            <w:pPr>
              <w:rPr>
                <w:szCs w:val="24"/>
              </w:rPr>
            </w:pPr>
            <w:r w:rsidRPr="00B04C4F">
              <w:rPr>
                <w:szCs w:val="24"/>
              </w:rPr>
              <w:t>Pitanja i prijedlozi članova Vijeća:</w:t>
            </w:r>
            <w:r w:rsidR="004C3482">
              <w:rPr>
                <w:szCs w:val="24"/>
              </w:rPr>
              <w:t xml:space="preserve"> </w:t>
            </w:r>
            <w:r w:rsidR="004C3482" w:rsidRPr="004C3482">
              <w:rPr>
                <w:szCs w:val="24"/>
              </w:rPr>
              <w:t>Nije bilo pitanja i prijedloga</w:t>
            </w:r>
            <w:r w:rsidR="004C3482">
              <w:rPr>
                <w:szCs w:val="24"/>
              </w:rPr>
              <w:t>.</w:t>
            </w:r>
          </w:p>
          <w:p w:rsidR="004C3482" w:rsidRDefault="004C3482" w:rsidP="008E3A41">
            <w:pPr>
              <w:spacing w:line="240" w:lineRule="auto"/>
              <w:rPr>
                <w:szCs w:val="24"/>
              </w:rPr>
            </w:pP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Sjednica je završila u 19 i 30 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KLASA: 024-08/26-003/2110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URBROJ: 251-13-11-4/013-26-2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Zagreb, 13.10.2026.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Zapisnik sastavila: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>Marina Komerički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                                                                                      Predsjednica </w:t>
            </w:r>
          </w:p>
          <w:p w:rsidR="004022EF" w:rsidRPr="00B04C4F" w:rsidRDefault="004F12F8" w:rsidP="008E3A4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</w:t>
            </w:r>
            <w:r w:rsidR="004022EF" w:rsidRPr="00B04C4F">
              <w:rPr>
                <w:szCs w:val="24"/>
              </w:rPr>
              <w:t>Vijeća Mjesnog odbora Bartol Kašić</w:t>
            </w:r>
          </w:p>
          <w:p w:rsidR="004022EF" w:rsidRPr="00B04C4F" w:rsidRDefault="004022EF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                                                                                 Sandra Krznar </w:t>
            </w:r>
            <w:proofErr w:type="spellStart"/>
            <w:r w:rsidRPr="00B04C4F">
              <w:rPr>
                <w:szCs w:val="24"/>
              </w:rPr>
              <w:t>Piskor</w:t>
            </w:r>
            <w:proofErr w:type="spellEnd"/>
          </w:p>
          <w:p w:rsidR="0025212B" w:rsidRPr="00B04C4F" w:rsidRDefault="0025212B" w:rsidP="008E3A41">
            <w:pPr>
              <w:spacing w:line="240" w:lineRule="auto"/>
              <w:rPr>
                <w:szCs w:val="24"/>
              </w:rPr>
            </w:pPr>
          </w:p>
          <w:p w:rsidR="0025212B" w:rsidRPr="00B04C4F" w:rsidRDefault="0025212B" w:rsidP="008E3A41">
            <w:pPr>
              <w:spacing w:line="240" w:lineRule="auto"/>
              <w:rPr>
                <w:szCs w:val="24"/>
              </w:rPr>
            </w:pPr>
          </w:p>
          <w:p w:rsidR="0025212B" w:rsidRPr="00B04C4F" w:rsidRDefault="0025212B" w:rsidP="008E3A41">
            <w:pPr>
              <w:spacing w:line="240" w:lineRule="auto"/>
              <w:rPr>
                <w:szCs w:val="24"/>
              </w:rPr>
            </w:pPr>
          </w:p>
          <w:p w:rsidR="00DD12F0" w:rsidRPr="00B04C4F" w:rsidRDefault="00DD12F0" w:rsidP="008E3A41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2F0" w:rsidRPr="00B04C4F" w:rsidRDefault="00DD12F0" w:rsidP="008E3A41">
            <w:pPr>
              <w:spacing w:line="240" w:lineRule="auto"/>
              <w:rPr>
                <w:szCs w:val="24"/>
              </w:rPr>
            </w:pPr>
            <w:r w:rsidRPr="00B04C4F">
              <w:rPr>
                <w:szCs w:val="24"/>
              </w:rPr>
              <w:t xml:space="preserve"> </w:t>
            </w:r>
          </w:p>
        </w:tc>
      </w:tr>
    </w:tbl>
    <w:p w:rsidR="006F7D07" w:rsidRPr="00B04C4F" w:rsidRDefault="006F7D07" w:rsidP="004C3482">
      <w:pPr>
        <w:rPr>
          <w:szCs w:val="24"/>
        </w:rPr>
      </w:pPr>
    </w:p>
    <w:sectPr w:rsidR="006F7D07" w:rsidRPr="00B04C4F" w:rsidSect="00C21F2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3D67"/>
    <w:multiLevelType w:val="hybridMultilevel"/>
    <w:tmpl w:val="117ADE58"/>
    <w:lvl w:ilvl="0" w:tplc="D346C286">
      <w:start w:val="1"/>
      <w:numFmt w:val="decimal"/>
      <w:lvlText w:val="%1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6D25EC"/>
    <w:multiLevelType w:val="hybridMultilevel"/>
    <w:tmpl w:val="F770093A"/>
    <w:lvl w:ilvl="0" w:tplc="4B1E4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3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7417"/>
    <w:multiLevelType w:val="hybridMultilevel"/>
    <w:tmpl w:val="8E3E626E"/>
    <w:lvl w:ilvl="0" w:tplc="061A56E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C9741F7"/>
    <w:multiLevelType w:val="hybridMultilevel"/>
    <w:tmpl w:val="92C2AF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459EB"/>
    <w:multiLevelType w:val="hybridMultilevel"/>
    <w:tmpl w:val="9210038E"/>
    <w:lvl w:ilvl="0" w:tplc="3C32D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066F07"/>
    <w:multiLevelType w:val="hybridMultilevel"/>
    <w:tmpl w:val="6DF6F54E"/>
    <w:lvl w:ilvl="0" w:tplc="9CD895E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5D1E47"/>
    <w:multiLevelType w:val="hybridMultilevel"/>
    <w:tmpl w:val="64883896"/>
    <w:lvl w:ilvl="0" w:tplc="E56E637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170511"/>
    <w:multiLevelType w:val="hybridMultilevel"/>
    <w:tmpl w:val="83D88AB6"/>
    <w:lvl w:ilvl="0" w:tplc="7EA89A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1522D9"/>
    <w:multiLevelType w:val="hybridMultilevel"/>
    <w:tmpl w:val="70AC1AFE"/>
    <w:lvl w:ilvl="0" w:tplc="24289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AB2ACD"/>
    <w:multiLevelType w:val="hybridMultilevel"/>
    <w:tmpl w:val="F83A5CA0"/>
    <w:lvl w:ilvl="0" w:tplc="06F4180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502CD6"/>
    <w:multiLevelType w:val="hybridMultilevel"/>
    <w:tmpl w:val="DADE38FE"/>
    <w:lvl w:ilvl="0" w:tplc="2EF27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1B3498"/>
    <w:multiLevelType w:val="multilevel"/>
    <w:tmpl w:val="52108032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eastAsiaTheme="minorHAnsi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eastAsiaTheme="minorHAnsi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inorHAnsi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inorHAnsi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Theme="minorHAnsi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inorHAnsi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Theme="minorHAnsi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inorHAnsi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Theme="minorHAnsi" w:hAnsi="Times New Roman" w:cs="Times New Roman" w:hint="default"/>
        <w:sz w:val="24"/>
      </w:rPr>
    </w:lvl>
  </w:abstractNum>
  <w:abstractNum w:abstractNumId="12" w15:restartNumberingAfterBreak="0">
    <w:nsid w:val="26413EF5"/>
    <w:multiLevelType w:val="hybridMultilevel"/>
    <w:tmpl w:val="311E9CD0"/>
    <w:lvl w:ilvl="0" w:tplc="3FC4B1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751AF"/>
    <w:multiLevelType w:val="hybridMultilevel"/>
    <w:tmpl w:val="8FFC3A04"/>
    <w:lvl w:ilvl="0" w:tplc="186092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D96D2D"/>
    <w:multiLevelType w:val="hybridMultilevel"/>
    <w:tmpl w:val="C89CB8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83C16"/>
    <w:multiLevelType w:val="hybridMultilevel"/>
    <w:tmpl w:val="F8D6E426"/>
    <w:lvl w:ilvl="0" w:tplc="245AE6F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A716DBB"/>
    <w:multiLevelType w:val="hybridMultilevel"/>
    <w:tmpl w:val="2B2A6C3C"/>
    <w:lvl w:ilvl="0" w:tplc="D24094C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3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753FE"/>
    <w:multiLevelType w:val="hybridMultilevel"/>
    <w:tmpl w:val="BE569516"/>
    <w:lvl w:ilvl="0" w:tplc="386A9E7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26604"/>
    <w:multiLevelType w:val="hybridMultilevel"/>
    <w:tmpl w:val="0E180DC2"/>
    <w:lvl w:ilvl="0" w:tplc="C8AE3E58">
      <w:start w:val="1"/>
      <w:numFmt w:val="decimal"/>
      <w:lvlText w:val="%1."/>
      <w:lvlJc w:val="left"/>
      <w:pPr>
        <w:ind w:left="2880" w:hanging="360"/>
      </w:pPr>
      <w:rPr>
        <w:rFonts w:eastAsia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B8D548A"/>
    <w:multiLevelType w:val="hybridMultilevel"/>
    <w:tmpl w:val="DCEE4F0C"/>
    <w:lvl w:ilvl="0" w:tplc="2A763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2160" w:hanging="360"/>
      </w:pPr>
    </w:lvl>
    <w:lvl w:ilvl="2" w:tplc="041A001B" w:tentative="1">
      <w:start w:val="1"/>
      <w:numFmt w:val="lowerRoman"/>
      <w:lvlText w:val="%3."/>
      <w:lvlJc w:val="right"/>
      <w:pPr>
        <w:ind w:left="-1440" w:hanging="180"/>
      </w:pPr>
    </w:lvl>
    <w:lvl w:ilvl="3" w:tplc="041A000F" w:tentative="1">
      <w:start w:val="1"/>
      <w:numFmt w:val="decimal"/>
      <w:lvlText w:val="%4."/>
      <w:lvlJc w:val="left"/>
      <w:pPr>
        <w:ind w:left="-720" w:hanging="360"/>
      </w:pPr>
    </w:lvl>
    <w:lvl w:ilvl="4" w:tplc="041A0019" w:tentative="1">
      <w:start w:val="1"/>
      <w:numFmt w:val="lowerLetter"/>
      <w:lvlText w:val="%5."/>
      <w:lvlJc w:val="left"/>
      <w:pPr>
        <w:ind w:left="0" w:hanging="360"/>
      </w:pPr>
    </w:lvl>
    <w:lvl w:ilvl="5" w:tplc="041A001B" w:tentative="1">
      <w:start w:val="1"/>
      <w:numFmt w:val="lowerRoman"/>
      <w:lvlText w:val="%6."/>
      <w:lvlJc w:val="right"/>
      <w:pPr>
        <w:ind w:left="720" w:hanging="180"/>
      </w:pPr>
    </w:lvl>
    <w:lvl w:ilvl="6" w:tplc="041A000F" w:tentative="1">
      <w:start w:val="1"/>
      <w:numFmt w:val="decimal"/>
      <w:lvlText w:val="%7."/>
      <w:lvlJc w:val="left"/>
      <w:pPr>
        <w:ind w:left="1440" w:hanging="360"/>
      </w:pPr>
    </w:lvl>
    <w:lvl w:ilvl="7" w:tplc="041A0019" w:tentative="1">
      <w:start w:val="1"/>
      <w:numFmt w:val="lowerLetter"/>
      <w:lvlText w:val="%8."/>
      <w:lvlJc w:val="left"/>
      <w:pPr>
        <w:ind w:left="2160" w:hanging="360"/>
      </w:pPr>
    </w:lvl>
    <w:lvl w:ilvl="8" w:tplc="041A001B" w:tentative="1">
      <w:start w:val="1"/>
      <w:numFmt w:val="lowerRoman"/>
      <w:lvlText w:val="%9."/>
      <w:lvlJc w:val="right"/>
      <w:pPr>
        <w:ind w:left="2880" w:hanging="180"/>
      </w:pPr>
    </w:lvl>
  </w:abstractNum>
  <w:abstractNum w:abstractNumId="20" w15:restartNumberingAfterBreak="0">
    <w:nsid w:val="3C281B21"/>
    <w:multiLevelType w:val="hybridMultilevel"/>
    <w:tmpl w:val="13005820"/>
    <w:lvl w:ilvl="0" w:tplc="AF3414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3F6D0356"/>
    <w:multiLevelType w:val="hybridMultilevel"/>
    <w:tmpl w:val="48EAA3E6"/>
    <w:lvl w:ilvl="0" w:tplc="E56E637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20F7E75"/>
    <w:multiLevelType w:val="hybridMultilevel"/>
    <w:tmpl w:val="2A8A3E6E"/>
    <w:lvl w:ilvl="0" w:tplc="0F5EF2B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E22068"/>
    <w:multiLevelType w:val="hybridMultilevel"/>
    <w:tmpl w:val="AD0E994A"/>
    <w:lvl w:ilvl="0" w:tplc="35427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5A100E"/>
    <w:multiLevelType w:val="multilevel"/>
    <w:tmpl w:val="594C2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5" w15:restartNumberingAfterBreak="0">
    <w:nsid w:val="4A240E67"/>
    <w:multiLevelType w:val="hybridMultilevel"/>
    <w:tmpl w:val="49DA999A"/>
    <w:lvl w:ilvl="0" w:tplc="FEBAD8F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C14D9D"/>
    <w:multiLevelType w:val="hybridMultilevel"/>
    <w:tmpl w:val="96049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BD5686"/>
    <w:multiLevelType w:val="hybridMultilevel"/>
    <w:tmpl w:val="A7C4741A"/>
    <w:lvl w:ilvl="0" w:tplc="80D4D4E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74890"/>
    <w:multiLevelType w:val="hybridMultilevel"/>
    <w:tmpl w:val="FAC02508"/>
    <w:lvl w:ilvl="0" w:tplc="85987E6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1A3928"/>
    <w:multiLevelType w:val="hybridMultilevel"/>
    <w:tmpl w:val="FD4CF86C"/>
    <w:lvl w:ilvl="0" w:tplc="3FC4B1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sz w:val="24"/>
      </w:rPr>
    </w:lvl>
    <w:lvl w:ilvl="1" w:tplc="F57ADC88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27390"/>
    <w:multiLevelType w:val="hybridMultilevel"/>
    <w:tmpl w:val="8F4A8E0A"/>
    <w:lvl w:ilvl="0" w:tplc="90D6DDA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C068C0"/>
    <w:multiLevelType w:val="hybridMultilevel"/>
    <w:tmpl w:val="D830239E"/>
    <w:lvl w:ilvl="0" w:tplc="BDD89380">
      <w:start w:val="1"/>
      <w:numFmt w:val="decimal"/>
      <w:lvlText w:val="%1."/>
      <w:lvlJc w:val="left"/>
      <w:pPr>
        <w:ind w:left="2520" w:hanging="360"/>
      </w:pPr>
      <w:rPr>
        <w:rFonts w:ascii="Times New Roman" w:eastAsiaTheme="minorHAnsi" w:hAnsi="Times New Roman" w:cs="Times New Roman"/>
        <w:sz w:val="24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5C90423A"/>
    <w:multiLevelType w:val="hybridMultilevel"/>
    <w:tmpl w:val="C0B44458"/>
    <w:lvl w:ilvl="0" w:tplc="2A763BE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680" w:hanging="360"/>
      </w:pPr>
    </w:lvl>
    <w:lvl w:ilvl="2" w:tplc="041A001B" w:tentative="1">
      <w:start w:val="1"/>
      <w:numFmt w:val="lowerRoman"/>
      <w:lvlText w:val="%3."/>
      <w:lvlJc w:val="right"/>
      <w:pPr>
        <w:ind w:left="5400" w:hanging="180"/>
      </w:pPr>
    </w:lvl>
    <w:lvl w:ilvl="3" w:tplc="041A000F" w:tentative="1">
      <w:start w:val="1"/>
      <w:numFmt w:val="decimal"/>
      <w:lvlText w:val="%4."/>
      <w:lvlJc w:val="left"/>
      <w:pPr>
        <w:ind w:left="6120" w:hanging="360"/>
      </w:pPr>
    </w:lvl>
    <w:lvl w:ilvl="4" w:tplc="041A0019" w:tentative="1">
      <w:start w:val="1"/>
      <w:numFmt w:val="lowerLetter"/>
      <w:lvlText w:val="%5."/>
      <w:lvlJc w:val="left"/>
      <w:pPr>
        <w:ind w:left="6840" w:hanging="360"/>
      </w:pPr>
    </w:lvl>
    <w:lvl w:ilvl="5" w:tplc="041A001B" w:tentative="1">
      <w:start w:val="1"/>
      <w:numFmt w:val="lowerRoman"/>
      <w:lvlText w:val="%6."/>
      <w:lvlJc w:val="right"/>
      <w:pPr>
        <w:ind w:left="7560" w:hanging="180"/>
      </w:pPr>
    </w:lvl>
    <w:lvl w:ilvl="6" w:tplc="041A000F" w:tentative="1">
      <w:start w:val="1"/>
      <w:numFmt w:val="decimal"/>
      <w:lvlText w:val="%7."/>
      <w:lvlJc w:val="left"/>
      <w:pPr>
        <w:ind w:left="8280" w:hanging="360"/>
      </w:pPr>
    </w:lvl>
    <w:lvl w:ilvl="7" w:tplc="041A0019" w:tentative="1">
      <w:start w:val="1"/>
      <w:numFmt w:val="lowerLetter"/>
      <w:lvlText w:val="%8."/>
      <w:lvlJc w:val="left"/>
      <w:pPr>
        <w:ind w:left="9000" w:hanging="360"/>
      </w:pPr>
    </w:lvl>
    <w:lvl w:ilvl="8" w:tplc="041A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 w15:restartNumberingAfterBreak="0">
    <w:nsid w:val="6C680E3D"/>
    <w:multiLevelType w:val="hybridMultilevel"/>
    <w:tmpl w:val="6D42F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05A00"/>
    <w:multiLevelType w:val="hybridMultilevel"/>
    <w:tmpl w:val="6E927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F3B33"/>
    <w:multiLevelType w:val="multilevel"/>
    <w:tmpl w:val="9F2AB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743602DC"/>
    <w:multiLevelType w:val="hybridMultilevel"/>
    <w:tmpl w:val="DEE81C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77A4F"/>
    <w:multiLevelType w:val="hybridMultilevel"/>
    <w:tmpl w:val="67629958"/>
    <w:lvl w:ilvl="0" w:tplc="8A72C55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6D71EE"/>
    <w:multiLevelType w:val="hybridMultilevel"/>
    <w:tmpl w:val="03345526"/>
    <w:lvl w:ilvl="0" w:tplc="2A763BE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26"/>
  </w:num>
  <w:num w:numId="4">
    <w:abstractNumId w:val="35"/>
  </w:num>
  <w:num w:numId="5">
    <w:abstractNumId w:val="3"/>
  </w:num>
  <w:num w:numId="6">
    <w:abstractNumId w:val="27"/>
  </w:num>
  <w:num w:numId="7">
    <w:abstractNumId w:val="37"/>
  </w:num>
  <w:num w:numId="8">
    <w:abstractNumId w:val="36"/>
  </w:num>
  <w:num w:numId="9">
    <w:abstractNumId w:val="33"/>
  </w:num>
  <w:num w:numId="10">
    <w:abstractNumId w:val="1"/>
  </w:num>
  <w:num w:numId="11">
    <w:abstractNumId w:val="16"/>
  </w:num>
  <w:num w:numId="12">
    <w:abstractNumId w:val="7"/>
  </w:num>
  <w:num w:numId="13">
    <w:abstractNumId w:val="0"/>
  </w:num>
  <w:num w:numId="14">
    <w:abstractNumId w:val="21"/>
  </w:num>
  <w:num w:numId="15">
    <w:abstractNumId w:val="6"/>
  </w:num>
  <w:num w:numId="16">
    <w:abstractNumId w:val="12"/>
  </w:num>
  <w:num w:numId="17">
    <w:abstractNumId w:val="28"/>
  </w:num>
  <w:num w:numId="18">
    <w:abstractNumId w:val="23"/>
  </w:num>
  <w:num w:numId="19">
    <w:abstractNumId w:val="9"/>
  </w:num>
  <w:num w:numId="20">
    <w:abstractNumId w:val="30"/>
  </w:num>
  <w:num w:numId="21">
    <w:abstractNumId w:val="14"/>
  </w:num>
  <w:num w:numId="22">
    <w:abstractNumId w:val="34"/>
  </w:num>
  <w:num w:numId="23">
    <w:abstractNumId w:val="29"/>
  </w:num>
  <w:num w:numId="24">
    <w:abstractNumId w:val="5"/>
  </w:num>
  <w:num w:numId="25">
    <w:abstractNumId w:val="15"/>
  </w:num>
  <w:num w:numId="26">
    <w:abstractNumId w:val="25"/>
  </w:num>
  <w:num w:numId="27">
    <w:abstractNumId w:val="2"/>
  </w:num>
  <w:num w:numId="28">
    <w:abstractNumId w:val="31"/>
  </w:num>
  <w:num w:numId="29">
    <w:abstractNumId w:val="18"/>
  </w:num>
  <w:num w:numId="30">
    <w:abstractNumId w:val="8"/>
  </w:num>
  <w:num w:numId="31">
    <w:abstractNumId w:val="10"/>
  </w:num>
  <w:num w:numId="32">
    <w:abstractNumId w:val="20"/>
  </w:num>
  <w:num w:numId="33">
    <w:abstractNumId w:val="13"/>
  </w:num>
  <w:num w:numId="34">
    <w:abstractNumId w:val="22"/>
  </w:num>
  <w:num w:numId="35">
    <w:abstractNumId w:val="17"/>
  </w:num>
  <w:num w:numId="36">
    <w:abstractNumId w:val="4"/>
  </w:num>
  <w:num w:numId="37">
    <w:abstractNumId w:val="32"/>
  </w:num>
  <w:num w:numId="38">
    <w:abstractNumId w:val="3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F0"/>
    <w:rsid w:val="00086107"/>
    <w:rsid w:val="000A4D1C"/>
    <w:rsid w:val="0025212B"/>
    <w:rsid w:val="00254799"/>
    <w:rsid w:val="002D312C"/>
    <w:rsid w:val="002D325D"/>
    <w:rsid w:val="003603E3"/>
    <w:rsid w:val="003D1DC9"/>
    <w:rsid w:val="004022EF"/>
    <w:rsid w:val="00442A04"/>
    <w:rsid w:val="004C3482"/>
    <w:rsid w:val="004F12F8"/>
    <w:rsid w:val="00500AD6"/>
    <w:rsid w:val="005E10E6"/>
    <w:rsid w:val="006608E5"/>
    <w:rsid w:val="006D0EC5"/>
    <w:rsid w:val="006F7D07"/>
    <w:rsid w:val="00707138"/>
    <w:rsid w:val="007C442A"/>
    <w:rsid w:val="008A23F4"/>
    <w:rsid w:val="008E3A41"/>
    <w:rsid w:val="00AD38DB"/>
    <w:rsid w:val="00B04C4F"/>
    <w:rsid w:val="00B116BC"/>
    <w:rsid w:val="00B1726A"/>
    <w:rsid w:val="00B97C29"/>
    <w:rsid w:val="00C21F24"/>
    <w:rsid w:val="00C74F36"/>
    <w:rsid w:val="00CF79CB"/>
    <w:rsid w:val="00D255AB"/>
    <w:rsid w:val="00D60974"/>
    <w:rsid w:val="00DA56CF"/>
    <w:rsid w:val="00DD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52932-C336-45D3-A63C-05B9EBD1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2F0"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12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2F0"/>
    <w:pPr>
      <w:suppressAutoHyphens w:val="0"/>
      <w:spacing w:after="160" w:line="25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8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Komerički</dc:creator>
  <cp:keywords/>
  <dc:description/>
  <cp:lastModifiedBy>Marina Komerički</cp:lastModifiedBy>
  <cp:revision>7</cp:revision>
  <cp:lastPrinted>2026-10-21T11:59:00Z</cp:lastPrinted>
  <dcterms:created xsi:type="dcterms:W3CDTF">2026-10-16T11:31:00Z</dcterms:created>
  <dcterms:modified xsi:type="dcterms:W3CDTF">2026-10-21T12:01:00Z</dcterms:modified>
</cp:coreProperties>
</file>