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29F" w:rsidRPr="0053482F" w:rsidRDefault="0053482F" w:rsidP="0053482F">
      <w:pPr>
        <w:spacing w:line="240" w:lineRule="auto"/>
        <w:jc w:val="center"/>
        <w:rPr>
          <w:b/>
        </w:rPr>
      </w:pPr>
      <w:r w:rsidRPr="0053482F">
        <w:rPr>
          <w:b/>
        </w:rPr>
        <w:t>Z A P I S N I K</w:t>
      </w:r>
    </w:p>
    <w:p w:rsidR="0053482F" w:rsidRPr="0053482F" w:rsidRDefault="0053482F" w:rsidP="0053482F">
      <w:pPr>
        <w:spacing w:line="240" w:lineRule="auto"/>
        <w:jc w:val="center"/>
        <w:rPr>
          <w:b/>
        </w:rPr>
      </w:pPr>
      <w:r w:rsidRPr="0053482F">
        <w:rPr>
          <w:b/>
        </w:rPr>
        <w:t xml:space="preserve">14. sjednice Vijeća Mjesnog odbora </w:t>
      </w:r>
      <w:r w:rsidR="002C52DE">
        <w:rPr>
          <w:b/>
        </w:rPr>
        <w:t>„</w:t>
      </w:r>
      <w:r w:rsidRPr="0053482F">
        <w:rPr>
          <w:b/>
        </w:rPr>
        <w:t>Petar Krešimir IV.</w:t>
      </w:r>
      <w:r w:rsidR="002C52DE">
        <w:rPr>
          <w:b/>
        </w:rPr>
        <w:t>“</w:t>
      </w:r>
      <w:r w:rsidRPr="0053482F">
        <w:rPr>
          <w:b/>
        </w:rPr>
        <w:t xml:space="preserve"> održane 14. srpnja 2026. </w:t>
      </w:r>
    </w:p>
    <w:p w:rsidR="0053482F" w:rsidRPr="0053482F" w:rsidRDefault="0053482F" w:rsidP="0053482F">
      <w:pPr>
        <w:spacing w:line="240" w:lineRule="auto"/>
        <w:jc w:val="center"/>
        <w:rPr>
          <w:b/>
        </w:rPr>
      </w:pPr>
      <w:r w:rsidRPr="0053482F">
        <w:rPr>
          <w:b/>
        </w:rPr>
        <w:t>Zagreb, Ulica kne</w:t>
      </w:r>
      <w:r w:rsidR="002C52DE">
        <w:rPr>
          <w:b/>
        </w:rPr>
        <w:t>za Branimira 67 s početkom u 16:</w:t>
      </w:r>
      <w:r w:rsidRPr="0053482F">
        <w:rPr>
          <w:b/>
        </w:rPr>
        <w:t>30 sati</w:t>
      </w:r>
    </w:p>
    <w:p w:rsidR="0053482F" w:rsidRPr="0053482F" w:rsidRDefault="0053482F" w:rsidP="0053482F">
      <w:pPr>
        <w:spacing w:line="240" w:lineRule="auto"/>
        <w:jc w:val="both"/>
      </w:pPr>
    </w:p>
    <w:p w:rsidR="0053482F" w:rsidRPr="0053482F" w:rsidRDefault="0053482F" w:rsidP="0053482F">
      <w:pPr>
        <w:spacing w:line="240" w:lineRule="auto"/>
        <w:jc w:val="both"/>
      </w:pPr>
      <w:r w:rsidRPr="0053482F">
        <w:t>Nazočni članovi Vijeća:</w:t>
      </w:r>
    </w:p>
    <w:p w:rsidR="0053482F" w:rsidRPr="0053482F" w:rsidRDefault="0053482F" w:rsidP="0053482F">
      <w:pPr>
        <w:spacing w:line="240" w:lineRule="auto"/>
        <w:jc w:val="both"/>
      </w:pPr>
      <w:r w:rsidRPr="0053482F">
        <w:t xml:space="preserve">Robert Lokar, </w:t>
      </w:r>
      <w:proofErr w:type="spellStart"/>
      <w:r w:rsidRPr="0053482F">
        <w:t>Estella</w:t>
      </w:r>
      <w:proofErr w:type="spellEnd"/>
      <w:r w:rsidRPr="0053482F">
        <w:t xml:space="preserve"> </w:t>
      </w:r>
      <w:proofErr w:type="spellStart"/>
      <w:r w:rsidRPr="0053482F">
        <w:t>Prukner</w:t>
      </w:r>
      <w:proofErr w:type="spellEnd"/>
      <w:r w:rsidRPr="0053482F">
        <w:t xml:space="preserve"> - Radovčić, Marko </w:t>
      </w:r>
      <w:proofErr w:type="spellStart"/>
      <w:r w:rsidRPr="0053482F">
        <w:t>Klišanić</w:t>
      </w:r>
      <w:proofErr w:type="spellEnd"/>
      <w:r w:rsidRPr="0053482F">
        <w:t xml:space="preserve">, </w:t>
      </w:r>
      <w:proofErr w:type="spellStart"/>
      <w:r w:rsidRPr="0053482F">
        <w:t>Senada</w:t>
      </w:r>
      <w:proofErr w:type="spellEnd"/>
      <w:r w:rsidRPr="0053482F">
        <w:t xml:space="preserve"> </w:t>
      </w:r>
      <w:proofErr w:type="spellStart"/>
      <w:r w:rsidRPr="0053482F">
        <w:t>Kulašić</w:t>
      </w:r>
      <w:proofErr w:type="spellEnd"/>
      <w:r w:rsidRPr="0053482F">
        <w:t xml:space="preserve"> i Tomislav </w:t>
      </w:r>
      <w:proofErr w:type="spellStart"/>
      <w:r w:rsidRPr="0053482F">
        <w:t>Sladojević</w:t>
      </w:r>
      <w:proofErr w:type="spellEnd"/>
      <w:r w:rsidRPr="0053482F">
        <w:t xml:space="preserve"> Šola.</w:t>
      </w:r>
    </w:p>
    <w:p w:rsidR="0053482F" w:rsidRPr="0053482F" w:rsidRDefault="0053482F" w:rsidP="0053482F">
      <w:pPr>
        <w:spacing w:line="240" w:lineRule="auto"/>
        <w:jc w:val="both"/>
      </w:pPr>
    </w:p>
    <w:p w:rsidR="0053482F" w:rsidRPr="0053482F" w:rsidRDefault="0053482F" w:rsidP="0053482F">
      <w:pPr>
        <w:spacing w:line="240" w:lineRule="auto"/>
        <w:jc w:val="both"/>
      </w:pPr>
      <w:r w:rsidRPr="0053482F">
        <w:t>Predsjedava gospodin Robert Lokar, predsjednik Vijeća.</w:t>
      </w:r>
    </w:p>
    <w:p w:rsidR="0053482F" w:rsidRPr="0053482F" w:rsidRDefault="0053482F" w:rsidP="0053482F">
      <w:pPr>
        <w:spacing w:line="240" w:lineRule="auto"/>
        <w:jc w:val="both"/>
      </w:pPr>
    </w:p>
    <w:p w:rsidR="0053482F" w:rsidRPr="0053482F" w:rsidRDefault="0053482F" w:rsidP="0053482F">
      <w:pPr>
        <w:spacing w:line="240" w:lineRule="auto"/>
        <w:jc w:val="both"/>
      </w:pPr>
      <w:r w:rsidRPr="0053482F">
        <w:t xml:space="preserve">Zapisnik vodi: </w:t>
      </w:r>
    </w:p>
    <w:p w:rsidR="002C52DE" w:rsidRPr="00D41EB3" w:rsidRDefault="002C52DE" w:rsidP="002C52DE">
      <w:pPr>
        <w:spacing w:line="240" w:lineRule="auto"/>
        <w:jc w:val="both"/>
      </w:pPr>
      <w:r>
        <w:t>Robert Lokar.</w:t>
      </w:r>
    </w:p>
    <w:p w:rsidR="0053482F" w:rsidRPr="0053482F" w:rsidRDefault="0053482F" w:rsidP="0053482F">
      <w:pPr>
        <w:spacing w:line="240" w:lineRule="auto"/>
        <w:jc w:val="both"/>
      </w:pPr>
    </w:p>
    <w:p w:rsidR="0053482F" w:rsidRPr="0053482F" w:rsidRDefault="0053482F" w:rsidP="0053482F">
      <w:pPr>
        <w:spacing w:line="240" w:lineRule="auto"/>
        <w:jc w:val="both"/>
      </w:pPr>
      <w:r w:rsidRPr="0053482F">
        <w:t>Predsjednik konstatira da je nazočno 5 od ukupno 5 članova Vijeća, što znači da Vijeće može pravovaljano odlučivati, te otvara 14. sjednicu Vijeća Mjesnog odbora.</w:t>
      </w:r>
    </w:p>
    <w:p w:rsidR="0053482F" w:rsidRPr="0053482F" w:rsidRDefault="0053482F" w:rsidP="0053482F">
      <w:pPr>
        <w:spacing w:line="240" w:lineRule="auto"/>
        <w:jc w:val="both"/>
      </w:pPr>
    </w:p>
    <w:p w:rsidR="002C52DE" w:rsidRPr="00CB2441" w:rsidRDefault="002C52DE" w:rsidP="002C52DE">
      <w:pPr>
        <w:spacing w:line="240" w:lineRule="auto"/>
        <w:jc w:val="both"/>
      </w:pPr>
      <w:r w:rsidRPr="00CB2441">
        <w:t>Pr</w:t>
      </w:r>
      <w:r>
        <w:t>e</w:t>
      </w:r>
      <w:r>
        <w:t>dsjednik Vijeća daje zapisnik 13</w:t>
      </w:r>
      <w:r w:rsidRPr="00CB2441">
        <w:t>. sjednice na verifikaciju.</w:t>
      </w:r>
    </w:p>
    <w:p w:rsidR="002C52DE" w:rsidRPr="00CB2441" w:rsidRDefault="002C52DE" w:rsidP="002C52DE">
      <w:pPr>
        <w:spacing w:line="240" w:lineRule="auto"/>
        <w:jc w:val="both"/>
      </w:pPr>
      <w:r w:rsidRPr="00CB2441">
        <w:t>V</w:t>
      </w:r>
      <w:r>
        <w:t>i</w:t>
      </w:r>
      <w:r>
        <w:t>jeće prihvaća tekst Zapisnika 13</w:t>
      </w:r>
      <w:r w:rsidRPr="00CB2441">
        <w:t xml:space="preserve">. sjednice Vijeća, bez </w:t>
      </w:r>
      <w:r>
        <w:t>izmjena.</w:t>
      </w:r>
    </w:p>
    <w:p w:rsidR="002C52DE" w:rsidRPr="00CB2441" w:rsidRDefault="002C52DE" w:rsidP="002C52DE">
      <w:pPr>
        <w:spacing w:line="240" w:lineRule="auto"/>
        <w:jc w:val="both"/>
      </w:pPr>
    </w:p>
    <w:p w:rsidR="002C52DE" w:rsidRPr="00951009" w:rsidRDefault="002C52DE" w:rsidP="002C52DE">
      <w:pPr>
        <w:spacing w:line="240" w:lineRule="auto"/>
        <w:jc w:val="both"/>
      </w:pPr>
      <w:r w:rsidRPr="007847AF">
        <w:t>Na prijedlog predsjednika Vijeće jednoglasno utvrđuje</w:t>
      </w:r>
      <w:r>
        <w:t>:</w:t>
      </w:r>
    </w:p>
    <w:p w:rsidR="0053482F" w:rsidRPr="0053482F" w:rsidRDefault="0053482F" w:rsidP="0053482F">
      <w:pPr>
        <w:spacing w:line="240" w:lineRule="auto"/>
        <w:jc w:val="both"/>
      </w:pPr>
    </w:p>
    <w:p w:rsidR="0053482F" w:rsidRPr="0053482F" w:rsidRDefault="0053482F" w:rsidP="0053482F">
      <w:pPr>
        <w:spacing w:line="240" w:lineRule="auto"/>
        <w:jc w:val="both"/>
      </w:pPr>
    </w:p>
    <w:p w:rsidR="0053482F" w:rsidRPr="0053482F" w:rsidRDefault="0053482F" w:rsidP="0053482F">
      <w:pPr>
        <w:spacing w:line="240" w:lineRule="auto"/>
        <w:jc w:val="center"/>
        <w:rPr>
          <w:b/>
        </w:rPr>
      </w:pPr>
      <w:r w:rsidRPr="0053482F">
        <w:rPr>
          <w:b/>
        </w:rPr>
        <w:t>DNEVNI  RED</w:t>
      </w:r>
    </w:p>
    <w:p w:rsidR="0053482F" w:rsidRPr="0053482F" w:rsidRDefault="0053482F" w:rsidP="0053482F">
      <w:pPr>
        <w:spacing w:line="240" w:lineRule="auto"/>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53482F" w:rsidRPr="0053482F" w:rsidTr="0053482F">
        <w:tc>
          <w:tcPr>
            <w:tcW w:w="567" w:type="dxa"/>
            <w:shd w:val="clear" w:color="auto" w:fill="auto"/>
          </w:tcPr>
          <w:p w:rsidR="0053482F" w:rsidRPr="0053482F" w:rsidRDefault="0053482F" w:rsidP="0053482F">
            <w:pPr>
              <w:spacing w:line="240" w:lineRule="auto"/>
              <w:jc w:val="both"/>
            </w:pPr>
            <w:r w:rsidRPr="0053482F">
              <w:t xml:space="preserve">1. </w:t>
            </w:r>
          </w:p>
        </w:tc>
        <w:tc>
          <w:tcPr>
            <w:tcW w:w="9070" w:type="dxa"/>
            <w:shd w:val="clear" w:color="auto" w:fill="auto"/>
          </w:tcPr>
          <w:p w:rsidR="0053482F" w:rsidRPr="0053482F" w:rsidRDefault="0053482F" w:rsidP="0053482F">
            <w:pPr>
              <w:spacing w:line="240" w:lineRule="auto"/>
              <w:jc w:val="both"/>
            </w:pPr>
            <w:r w:rsidRPr="0053482F">
              <w:t xml:space="preserve">Zaključak o iscrtavanju prolaza za ulaze na adresi </w:t>
            </w:r>
            <w:proofErr w:type="spellStart"/>
            <w:r w:rsidRPr="0053482F">
              <w:t>Erdödijeva</w:t>
            </w:r>
            <w:proofErr w:type="spellEnd"/>
            <w:r w:rsidRPr="0053482F">
              <w:t xml:space="preserve"> 12 do 12a - donošenje zaključka</w:t>
            </w:r>
          </w:p>
        </w:tc>
      </w:tr>
      <w:tr w:rsidR="0053482F" w:rsidRPr="0053482F" w:rsidTr="0053482F">
        <w:tc>
          <w:tcPr>
            <w:tcW w:w="567" w:type="dxa"/>
            <w:shd w:val="clear" w:color="auto" w:fill="auto"/>
          </w:tcPr>
          <w:p w:rsidR="0053482F" w:rsidRPr="0053482F" w:rsidRDefault="0053482F" w:rsidP="0053482F">
            <w:pPr>
              <w:spacing w:line="240" w:lineRule="auto"/>
              <w:jc w:val="both"/>
            </w:pPr>
            <w:r w:rsidRPr="0053482F">
              <w:t xml:space="preserve">2. </w:t>
            </w:r>
          </w:p>
        </w:tc>
        <w:tc>
          <w:tcPr>
            <w:tcW w:w="9070" w:type="dxa"/>
            <w:shd w:val="clear" w:color="auto" w:fill="auto"/>
          </w:tcPr>
          <w:p w:rsidR="0053482F" w:rsidRPr="0053482F" w:rsidRDefault="0053482F" w:rsidP="0053482F">
            <w:pPr>
              <w:spacing w:line="240" w:lineRule="auto"/>
              <w:jc w:val="both"/>
            </w:pPr>
            <w:r w:rsidRPr="0053482F">
              <w:t>Osvrt na obnovu tramvajske pruge na Branimirovoj ulici</w:t>
            </w:r>
          </w:p>
        </w:tc>
      </w:tr>
      <w:tr w:rsidR="0053482F" w:rsidRPr="0053482F" w:rsidTr="0053482F">
        <w:tc>
          <w:tcPr>
            <w:tcW w:w="567" w:type="dxa"/>
            <w:shd w:val="clear" w:color="auto" w:fill="auto"/>
          </w:tcPr>
          <w:p w:rsidR="0053482F" w:rsidRPr="0053482F" w:rsidRDefault="0053482F" w:rsidP="0053482F">
            <w:pPr>
              <w:spacing w:line="240" w:lineRule="auto"/>
              <w:jc w:val="both"/>
            </w:pPr>
            <w:r w:rsidRPr="0053482F">
              <w:t xml:space="preserve">3. </w:t>
            </w:r>
          </w:p>
        </w:tc>
        <w:tc>
          <w:tcPr>
            <w:tcW w:w="9070" w:type="dxa"/>
            <w:shd w:val="clear" w:color="auto" w:fill="auto"/>
          </w:tcPr>
          <w:p w:rsidR="0053482F" w:rsidRPr="0053482F" w:rsidRDefault="0053482F" w:rsidP="0053482F">
            <w:pPr>
              <w:spacing w:line="240" w:lineRule="auto"/>
              <w:jc w:val="both"/>
            </w:pPr>
            <w:r w:rsidRPr="0053482F">
              <w:t>Pitanja, prijedlozi i obavijesti</w:t>
            </w:r>
          </w:p>
          <w:p w:rsidR="0053482F" w:rsidRPr="0053482F" w:rsidRDefault="0053482F" w:rsidP="0053482F">
            <w:pPr>
              <w:spacing w:line="240" w:lineRule="auto"/>
              <w:jc w:val="both"/>
            </w:pPr>
          </w:p>
          <w:p w:rsidR="0053482F" w:rsidRPr="0053482F" w:rsidRDefault="0053482F" w:rsidP="0053482F">
            <w:pPr>
              <w:spacing w:line="240" w:lineRule="auto"/>
              <w:jc w:val="both"/>
            </w:pPr>
          </w:p>
        </w:tc>
      </w:tr>
    </w:tbl>
    <w:p w:rsidR="0053482F" w:rsidRPr="0053482F" w:rsidRDefault="0053482F" w:rsidP="0053482F">
      <w:pPr>
        <w:spacing w:line="240" w:lineRule="auto"/>
        <w:jc w:val="both"/>
        <w:rPr>
          <w:b/>
        </w:rPr>
      </w:pPr>
      <w:r w:rsidRPr="0053482F">
        <w:rPr>
          <w:b/>
        </w:rPr>
        <w:t>Ad</w:t>
      </w:r>
      <w:r w:rsidR="002C52DE">
        <w:rPr>
          <w:b/>
        </w:rPr>
        <w:t xml:space="preserve"> </w:t>
      </w:r>
      <w:r w:rsidRPr="0053482F">
        <w:rPr>
          <w:b/>
        </w:rPr>
        <w:t xml:space="preserve">1. Zaključak o iscrtavanju prolaza za ulaze na adresi </w:t>
      </w:r>
      <w:proofErr w:type="spellStart"/>
      <w:r w:rsidRPr="0053482F">
        <w:rPr>
          <w:b/>
        </w:rPr>
        <w:t>Erdödijeva</w:t>
      </w:r>
      <w:proofErr w:type="spellEnd"/>
      <w:r w:rsidRPr="0053482F">
        <w:rPr>
          <w:b/>
        </w:rPr>
        <w:t xml:space="preserve"> 12 do 12a - donošenje zaključka</w:t>
      </w:r>
    </w:p>
    <w:p w:rsidR="0053482F" w:rsidRPr="0053482F" w:rsidRDefault="0053482F" w:rsidP="0053482F">
      <w:pPr>
        <w:spacing w:line="240" w:lineRule="auto"/>
        <w:jc w:val="both"/>
        <w:rPr>
          <w:b/>
        </w:rPr>
      </w:pPr>
    </w:p>
    <w:p w:rsidR="0053482F" w:rsidRPr="0053482F" w:rsidRDefault="0053482F" w:rsidP="0053482F">
      <w:pPr>
        <w:spacing w:line="240" w:lineRule="auto"/>
        <w:jc w:val="both"/>
      </w:pPr>
      <w:r w:rsidRPr="0053482F">
        <w:t>Uvodno obrazloženje iznosi Pr</w:t>
      </w:r>
      <w:r w:rsidR="002C52DE">
        <w:t>edsjednik Vijeća.</w:t>
      </w:r>
    </w:p>
    <w:p w:rsidR="0053482F" w:rsidRPr="0053482F" w:rsidRDefault="0053482F" w:rsidP="0053482F">
      <w:pPr>
        <w:spacing w:line="240" w:lineRule="auto"/>
        <w:jc w:val="both"/>
      </w:pPr>
    </w:p>
    <w:p w:rsidR="0053482F" w:rsidRPr="0053482F" w:rsidRDefault="0053482F" w:rsidP="0053482F">
      <w:pPr>
        <w:spacing w:line="240" w:lineRule="auto"/>
        <w:jc w:val="both"/>
      </w:pPr>
      <w:r w:rsidRPr="0053482F">
        <w:t xml:space="preserve">U raspravi sudjeluju: Robert Lokar, </w:t>
      </w:r>
      <w:proofErr w:type="spellStart"/>
      <w:r w:rsidRPr="0053482F">
        <w:t>Estella</w:t>
      </w:r>
      <w:proofErr w:type="spellEnd"/>
      <w:r w:rsidRPr="0053482F">
        <w:t xml:space="preserve"> </w:t>
      </w:r>
      <w:proofErr w:type="spellStart"/>
      <w:r w:rsidRPr="0053482F">
        <w:t>Prukner</w:t>
      </w:r>
      <w:proofErr w:type="spellEnd"/>
      <w:r w:rsidRPr="0053482F">
        <w:t xml:space="preserve"> - Radovčić, Marko </w:t>
      </w:r>
      <w:proofErr w:type="spellStart"/>
      <w:r w:rsidRPr="0053482F">
        <w:t>Klišanić</w:t>
      </w:r>
      <w:proofErr w:type="spellEnd"/>
      <w:r w:rsidRPr="0053482F">
        <w:t xml:space="preserve">, </w:t>
      </w:r>
      <w:proofErr w:type="spellStart"/>
      <w:r w:rsidRPr="0053482F">
        <w:t>Senada</w:t>
      </w:r>
      <w:proofErr w:type="spellEnd"/>
      <w:r w:rsidRPr="0053482F">
        <w:t xml:space="preserve"> </w:t>
      </w:r>
      <w:proofErr w:type="spellStart"/>
      <w:r w:rsidRPr="0053482F">
        <w:t>Kulašić</w:t>
      </w:r>
      <w:proofErr w:type="spellEnd"/>
      <w:r w:rsidRPr="0053482F">
        <w:t xml:space="preserve"> i Tomislav </w:t>
      </w:r>
      <w:proofErr w:type="spellStart"/>
      <w:r w:rsidRPr="0053482F">
        <w:t>Sladojević</w:t>
      </w:r>
      <w:proofErr w:type="spellEnd"/>
      <w:r w:rsidRPr="0053482F">
        <w:t xml:space="preserve"> Šola, </w:t>
      </w:r>
    </w:p>
    <w:p w:rsidR="0053482F" w:rsidRPr="0053482F" w:rsidRDefault="0053482F" w:rsidP="0053482F">
      <w:pPr>
        <w:spacing w:line="240" w:lineRule="auto"/>
        <w:jc w:val="both"/>
      </w:pPr>
    </w:p>
    <w:p w:rsidR="0053482F" w:rsidRPr="0053482F" w:rsidRDefault="0053482F" w:rsidP="0053482F">
      <w:pPr>
        <w:spacing w:line="240" w:lineRule="auto"/>
        <w:jc w:val="both"/>
      </w:pPr>
      <w:r w:rsidRPr="0053482F">
        <w:t>Vijeće jednoglasno donosi</w:t>
      </w:r>
    </w:p>
    <w:p w:rsidR="0053482F" w:rsidRPr="0053482F" w:rsidRDefault="0053482F" w:rsidP="0053482F">
      <w:pPr>
        <w:spacing w:line="240" w:lineRule="auto"/>
        <w:jc w:val="both"/>
      </w:pPr>
    </w:p>
    <w:p w:rsidR="0053482F" w:rsidRPr="0053482F" w:rsidRDefault="0053482F" w:rsidP="0053482F">
      <w:pPr>
        <w:spacing w:line="240" w:lineRule="auto"/>
        <w:jc w:val="both"/>
      </w:pPr>
    </w:p>
    <w:p w:rsidR="0053482F" w:rsidRPr="0053482F" w:rsidRDefault="0053482F" w:rsidP="002C52DE">
      <w:pPr>
        <w:spacing w:line="240" w:lineRule="auto"/>
        <w:jc w:val="center"/>
      </w:pPr>
      <w:r w:rsidRPr="0053482F">
        <w:t>Zaključak o iscrtavanju prolaza za ulaze</w:t>
      </w:r>
      <w:r w:rsidR="002C52DE">
        <w:t xml:space="preserve"> na adresi </w:t>
      </w:r>
      <w:proofErr w:type="spellStart"/>
      <w:r w:rsidR="002C52DE">
        <w:t>Erdödijeva</w:t>
      </w:r>
      <w:proofErr w:type="spellEnd"/>
      <w:r w:rsidR="002C52DE">
        <w:t xml:space="preserve"> 12 do 12a</w:t>
      </w:r>
    </w:p>
    <w:p w:rsidR="002C52DE" w:rsidRDefault="002C52DE" w:rsidP="0053482F">
      <w:pPr>
        <w:spacing w:line="240" w:lineRule="auto"/>
        <w:jc w:val="both"/>
      </w:pPr>
    </w:p>
    <w:p w:rsidR="0053482F" w:rsidRPr="0053482F" w:rsidRDefault="0053482F" w:rsidP="0053482F">
      <w:pPr>
        <w:spacing w:line="240" w:lineRule="auto"/>
        <w:jc w:val="both"/>
      </w:pPr>
      <w:r w:rsidRPr="0053482F">
        <w:t>(Zaključak se prilaže ovom zapisniku i njegov je sastavni dio.)</w:t>
      </w:r>
    </w:p>
    <w:p w:rsidR="002C52DE" w:rsidRDefault="002C52DE" w:rsidP="0053482F">
      <w:pPr>
        <w:spacing w:line="240" w:lineRule="auto"/>
        <w:jc w:val="both"/>
      </w:pPr>
    </w:p>
    <w:p w:rsidR="002C52DE" w:rsidRPr="0053482F" w:rsidRDefault="002C52DE" w:rsidP="0053482F">
      <w:pPr>
        <w:spacing w:line="240" w:lineRule="auto"/>
        <w:jc w:val="both"/>
      </w:pPr>
    </w:p>
    <w:p w:rsidR="0053482F" w:rsidRPr="0053482F" w:rsidRDefault="0053482F" w:rsidP="0053482F">
      <w:pPr>
        <w:spacing w:line="240" w:lineRule="auto"/>
        <w:jc w:val="both"/>
        <w:rPr>
          <w:b/>
        </w:rPr>
      </w:pPr>
      <w:r w:rsidRPr="0053482F">
        <w:rPr>
          <w:b/>
        </w:rPr>
        <w:t>Ad</w:t>
      </w:r>
      <w:r w:rsidR="002C52DE">
        <w:rPr>
          <w:b/>
        </w:rPr>
        <w:t xml:space="preserve"> </w:t>
      </w:r>
      <w:r w:rsidRPr="0053482F">
        <w:rPr>
          <w:b/>
        </w:rPr>
        <w:t>2. Osvrt na obnovu tramvajske pruge na Branimirovoj ulici</w:t>
      </w:r>
    </w:p>
    <w:p w:rsidR="0053482F" w:rsidRDefault="0053482F" w:rsidP="0053482F">
      <w:pPr>
        <w:spacing w:line="240" w:lineRule="auto"/>
        <w:jc w:val="both"/>
        <w:rPr>
          <w:b/>
        </w:rPr>
      </w:pPr>
    </w:p>
    <w:p w:rsidR="00A8477E" w:rsidRDefault="002C52DE" w:rsidP="0053482F">
      <w:pPr>
        <w:spacing w:line="240" w:lineRule="auto"/>
        <w:jc w:val="both"/>
      </w:pPr>
      <w:r w:rsidRPr="002C52DE">
        <w:lastRenderedPageBreak/>
        <w:t>Vijeće Mjesnog odbora "Petar Krešimir IV" na današnjoj je sjednici razmotrilo tijek i rezultate završenih radova na obnovi tramvajske pruge unutar obuhvata Mjesnog odbora te u zapisnik unosi sljedeći službeni osvrt:</w:t>
      </w:r>
    </w:p>
    <w:p w:rsidR="00A8477E" w:rsidRDefault="00A8477E" w:rsidP="0053482F">
      <w:pPr>
        <w:spacing w:line="240" w:lineRule="auto"/>
        <w:jc w:val="both"/>
      </w:pPr>
    </w:p>
    <w:p w:rsidR="00A8477E" w:rsidRDefault="002C52DE" w:rsidP="0053482F">
      <w:pPr>
        <w:spacing w:line="240" w:lineRule="auto"/>
        <w:jc w:val="both"/>
      </w:pPr>
      <w:r w:rsidRPr="002C52DE">
        <w:t>Pozitivni aspekti izvedbe: Vijeće konstatira da je rekonstrukcija samog kolosijeka tehnički vrlo dobro izvedena. Tramvajski promet na obnovljenoj dionici sada je znatno tiši, a spojevi tračnica napravljeni su stručno i kvalitetno.</w:t>
      </w:r>
    </w:p>
    <w:p w:rsidR="00A8477E" w:rsidRDefault="00A8477E" w:rsidP="0053482F">
      <w:pPr>
        <w:spacing w:line="240" w:lineRule="auto"/>
        <w:jc w:val="both"/>
      </w:pPr>
    </w:p>
    <w:p w:rsidR="00A8477E" w:rsidRDefault="002C52DE" w:rsidP="0053482F">
      <w:pPr>
        <w:spacing w:line="240" w:lineRule="auto"/>
        <w:jc w:val="both"/>
      </w:pPr>
      <w:r w:rsidRPr="002C52DE">
        <w:t>Dinamika i organizacija radova: Iznosi se primjedba na vremensko trajanje radova koji su se odvijali isključivo u jednoj smjeni. S obzirom na duljinu dnevnog svjetla, radovi su se mogli organizirati do 21:00 sat, čime b</w:t>
      </w:r>
      <w:r w:rsidR="00A8477E">
        <w:t xml:space="preserve">i se ubrzao dovršetak projekta. </w:t>
      </w:r>
      <w:r w:rsidRPr="002C52DE">
        <w:t>Uočena je i slaba organizacija gradilišta uzrokovana stalnom odsutnošću voditelja projekta na samom terenu radi brže koordinacije.</w:t>
      </w:r>
    </w:p>
    <w:p w:rsidR="00A8477E" w:rsidRDefault="00A8477E" w:rsidP="0053482F">
      <w:pPr>
        <w:spacing w:line="240" w:lineRule="auto"/>
        <w:jc w:val="both"/>
      </w:pPr>
    </w:p>
    <w:p w:rsidR="00A8477E" w:rsidRDefault="002C52DE" w:rsidP="0053482F">
      <w:pPr>
        <w:spacing w:line="240" w:lineRule="auto"/>
        <w:jc w:val="both"/>
      </w:pPr>
      <w:r w:rsidRPr="002C52DE">
        <w:t>Upravljanje prostorom gradilišta: Tijekom radova zabilježeno je neuredno upravljanje površinama. Pješački kolnik duž cijele trase bio je zauzet građevinskim paletama, dok se otvorena prometna traka masovno koristila za parkiranje vozila zaposlenika gradilišta.</w:t>
      </w:r>
      <w:r w:rsidR="00A8477E">
        <w:t xml:space="preserve"> </w:t>
      </w:r>
    </w:p>
    <w:p w:rsidR="00A8477E" w:rsidRDefault="00A8477E" w:rsidP="0053482F">
      <w:pPr>
        <w:spacing w:line="240" w:lineRule="auto"/>
        <w:jc w:val="both"/>
      </w:pPr>
    </w:p>
    <w:p w:rsidR="00A8477E" w:rsidRDefault="002C52DE" w:rsidP="0053482F">
      <w:pPr>
        <w:spacing w:line="240" w:lineRule="auto"/>
        <w:jc w:val="both"/>
      </w:pPr>
      <w:r w:rsidRPr="002C52DE">
        <w:t>Stanje komunalne i zelene infrastrukture: Javna travnata površina služila je kao odlagalište materijala i otpada te je mjestimično uništena. Na nekoliko lokacija izvađene su ili iskrivljene zaštitne klamerice koje izvođač nije sanirao. Nakon povlačenja mehanizacije, cestovni slivnici ostali su začepljeni sitnim kamenom, a na pješačkoj stazi i traci uz prugu vidljivi su tragovi betoniranja.</w:t>
      </w:r>
    </w:p>
    <w:p w:rsidR="00A8477E" w:rsidRDefault="00A8477E" w:rsidP="0053482F">
      <w:pPr>
        <w:spacing w:line="240" w:lineRule="auto"/>
        <w:jc w:val="both"/>
      </w:pPr>
    </w:p>
    <w:p w:rsidR="002C52DE" w:rsidRPr="002C52DE" w:rsidRDefault="002C52DE" w:rsidP="0053482F">
      <w:pPr>
        <w:spacing w:line="240" w:lineRule="auto"/>
        <w:jc w:val="both"/>
      </w:pPr>
      <w:r w:rsidRPr="002C52DE">
        <w:t>Evidencija stanja: Vijeće ističe da za sve navedene propuste posjeduje fotodokumentaciju, a nanesena šteta i neurednost vidljivi su i neposrednim obilaskom terena nakon završetka projekta.</w:t>
      </w:r>
      <w:r w:rsidR="00A8477E">
        <w:t xml:space="preserve"> </w:t>
      </w:r>
      <w:r w:rsidRPr="002C52DE">
        <w:t>Ovim osvrtom Vijeće Mjesnog odbora "Petar Krešimir IV</w:t>
      </w:r>
      <w:r w:rsidR="00A8477E">
        <w:t>.</w:t>
      </w:r>
      <w:r w:rsidRPr="002C52DE">
        <w:t>" zaključuje raspravu o ovoj temi i prima navedene informacije na znanje radi evidentiranja u službenom zapisniku.</w:t>
      </w:r>
    </w:p>
    <w:p w:rsidR="0053482F" w:rsidRPr="0053482F" w:rsidRDefault="0053482F" w:rsidP="0053482F">
      <w:pPr>
        <w:spacing w:line="240" w:lineRule="auto"/>
        <w:jc w:val="both"/>
      </w:pPr>
    </w:p>
    <w:p w:rsidR="0053482F" w:rsidRPr="0053482F" w:rsidRDefault="0053482F" w:rsidP="0053482F">
      <w:pPr>
        <w:spacing w:line="240" w:lineRule="auto"/>
        <w:jc w:val="both"/>
        <w:rPr>
          <w:b/>
        </w:rPr>
      </w:pPr>
      <w:r w:rsidRPr="0053482F">
        <w:rPr>
          <w:b/>
        </w:rPr>
        <w:t>Ad</w:t>
      </w:r>
      <w:r w:rsidR="002C52DE">
        <w:rPr>
          <w:b/>
        </w:rPr>
        <w:t xml:space="preserve"> </w:t>
      </w:r>
      <w:r w:rsidRPr="0053482F">
        <w:rPr>
          <w:b/>
        </w:rPr>
        <w:t>3. Pitanja, prijedlozi i obavijesti</w:t>
      </w:r>
    </w:p>
    <w:p w:rsidR="0053482F" w:rsidRPr="0053482F" w:rsidRDefault="0053482F" w:rsidP="0053482F">
      <w:pPr>
        <w:spacing w:line="240" w:lineRule="auto"/>
        <w:jc w:val="both"/>
        <w:rPr>
          <w:b/>
        </w:rPr>
      </w:pPr>
    </w:p>
    <w:p w:rsidR="00A8477E" w:rsidRDefault="0053482F" w:rsidP="0053482F">
      <w:pPr>
        <w:spacing w:line="240" w:lineRule="auto"/>
        <w:jc w:val="both"/>
      </w:pPr>
      <w:r w:rsidRPr="0053482F">
        <w:t xml:space="preserve">Predsjednik obavještava članove Vijeća o: </w:t>
      </w:r>
      <w:r w:rsidR="00A8477E">
        <w:t xml:space="preserve">Javnom pozivu za dodjelu prostora mjesne samouprave za redovno korištenje u kojemu je prostor Mjesnog odbora „Petar Krešimir IV.“ izostavljen te je poslana obavijest svim redovnim korisnicima prostora da više neće moći koristiti isti. </w:t>
      </w:r>
    </w:p>
    <w:p w:rsidR="00A8477E" w:rsidRDefault="00A8477E" w:rsidP="0053482F">
      <w:pPr>
        <w:spacing w:line="240" w:lineRule="auto"/>
        <w:jc w:val="both"/>
      </w:pPr>
    </w:p>
    <w:p w:rsidR="00D5517E" w:rsidRDefault="00D5517E" w:rsidP="0053482F">
      <w:pPr>
        <w:spacing w:line="240" w:lineRule="auto"/>
        <w:jc w:val="both"/>
      </w:pPr>
      <w:r>
        <w:t>Predsjednik</w:t>
      </w:r>
      <w:r w:rsidR="00A8477E">
        <w:t xml:space="preserve"> informira članove Vijeća o inicijativi </w:t>
      </w:r>
      <w:r>
        <w:t>za organizaciju pod nazivom „</w:t>
      </w:r>
      <w:proofErr w:type="spellStart"/>
      <w:r>
        <w:t>Weekendica</w:t>
      </w:r>
      <w:proofErr w:type="spellEnd"/>
      <w:r>
        <w:t>“ koja bi organizirala druženja na vanjskom dijelu tržnice sa proizvođačima hrane. Svi su podržali istu inicijativu ali odluku o tome moraju donijeti Tržnice Zagreb.</w:t>
      </w:r>
    </w:p>
    <w:p w:rsidR="00D5517E" w:rsidRDefault="00D5517E" w:rsidP="0053482F">
      <w:pPr>
        <w:spacing w:line="240" w:lineRule="auto"/>
        <w:jc w:val="both"/>
      </w:pPr>
    </w:p>
    <w:p w:rsidR="0053482F" w:rsidRPr="0053482F" w:rsidRDefault="00D5517E" w:rsidP="0053482F">
      <w:pPr>
        <w:spacing w:line="240" w:lineRule="auto"/>
        <w:jc w:val="both"/>
      </w:pPr>
      <w:r>
        <w:t xml:space="preserve">Član Vijeća Marko </w:t>
      </w:r>
      <w:proofErr w:type="spellStart"/>
      <w:r>
        <w:t>Klišanić</w:t>
      </w:r>
      <w:proofErr w:type="spellEnd"/>
      <w:r>
        <w:t xml:space="preserve"> ukazao je na problem bivšeg prostora Glazbeno-scenskog centra </w:t>
      </w:r>
      <w:r w:rsidR="00AF32C6">
        <w:t>„</w:t>
      </w:r>
      <w:r>
        <w:t>Kulušić</w:t>
      </w:r>
      <w:r w:rsidR="00AF32C6">
        <w:t>“</w:t>
      </w:r>
      <w:r w:rsidR="0003467B">
        <w:t xml:space="preserve"> koji je iseljen od prošlih vlasnika, ali je iza ostao otvoren i opasan prostor s dvor</w:t>
      </w:r>
      <w:r w:rsidR="00FB0AFC">
        <w:t>išne strane koji nije zaštićen te predlaže da Vijeće s tom informacijom kontaktira novog vlasnika objekta.</w:t>
      </w:r>
    </w:p>
    <w:p w:rsidR="0053482F" w:rsidRPr="0053482F" w:rsidRDefault="0053482F" w:rsidP="0053482F">
      <w:pPr>
        <w:spacing w:line="240" w:lineRule="auto"/>
        <w:jc w:val="both"/>
      </w:pPr>
    </w:p>
    <w:p w:rsidR="00FB0AFC" w:rsidRPr="00393152" w:rsidRDefault="00FB0AFC" w:rsidP="00FB0AFC">
      <w:pPr>
        <w:spacing w:line="240" w:lineRule="auto"/>
        <w:jc w:val="both"/>
        <w:rPr>
          <w:rFonts w:eastAsia="Calibri"/>
        </w:rPr>
      </w:pPr>
      <w:r w:rsidRPr="00393152">
        <w:rPr>
          <w:rFonts w:eastAsia="Calibri"/>
        </w:rPr>
        <w:t>Budući da se nitko više nije javio za riječ, predsjednik Vijeća konstatira da je dnev</w:t>
      </w:r>
      <w:r>
        <w:rPr>
          <w:rFonts w:eastAsia="Calibri"/>
        </w:rPr>
        <w:t>ni red iscrpljen i zaključuje 14</w:t>
      </w:r>
      <w:r w:rsidRPr="00393152">
        <w:rPr>
          <w:rFonts w:eastAsia="Calibri"/>
        </w:rPr>
        <w:t>. sjednicu Vijeća Mjesnog odbora „Petar Krešimir IV.“</w:t>
      </w:r>
    </w:p>
    <w:p w:rsidR="0053482F" w:rsidRDefault="0053482F" w:rsidP="0053482F">
      <w:pPr>
        <w:spacing w:line="240" w:lineRule="auto"/>
        <w:jc w:val="both"/>
      </w:pPr>
    </w:p>
    <w:p w:rsidR="00FB0AFC" w:rsidRPr="0053482F" w:rsidRDefault="00FB0AFC" w:rsidP="0053482F">
      <w:pPr>
        <w:spacing w:line="240" w:lineRule="auto"/>
        <w:jc w:val="both"/>
      </w:pPr>
    </w:p>
    <w:p w:rsidR="0053482F" w:rsidRPr="0053482F" w:rsidRDefault="0053482F" w:rsidP="0053482F">
      <w:pPr>
        <w:spacing w:line="240" w:lineRule="auto"/>
        <w:jc w:val="both"/>
      </w:pPr>
    </w:p>
    <w:p w:rsidR="0053482F" w:rsidRPr="0053482F" w:rsidRDefault="0053482F" w:rsidP="0053482F">
      <w:pPr>
        <w:spacing w:line="240" w:lineRule="auto"/>
        <w:jc w:val="both"/>
      </w:pPr>
    </w:p>
    <w:p w:rsidR="0053482F" w:rsidRPr="0053482F" w:rsidRDefault="0053482F" w:rsidP="0053482F">
      <w:pPr>
        <w:spacing w:line="240" w:lineRule="auto"/>
        <w:jc w:val="both"/>
      </w:pPr>
      <w:r w:rsidRPr="0053482F">
        <w:t>Sj</w:t>
      </w:r>
      <w:r w:rsidR="00FB0AFC">
        <w:t>ednica je završila u 17:50</w:t>
      </w:r>
      <w:r w:rsidRPr="0053482F">
        <w:t>.</w:t>
      </w:r>
    </w:p>
    <w:p w:rsidR="0053482F" w:rsidRPr="0053482F" w:rsidRDefault="0053482F" w:rsidP="0053482F">
      <w:pPr>
        <w:spacing w:line="240" w:lineRule="auto"/>
        <w:jc w:val="both"/>
      </w:pPr>
    </w:p>
    <w:p w:rsidR="0053482F" w:rsidRPr="0053482F" w:rsidRDefault="0053482F" w:rsidP="0053482F">
      <w:pPr>
        <w:spacing w:line="240" w:lineRule="auto"/>
        <w:jc w:val="both"/>
      </w:pPr>
      <w:r w:rsidRPr="0053482F">
        <w:t>KLASA: 024-08/26-003/1535</w:t>
      </w:r>
    </w:p>
    <w:p w:rsidR="0053482F" w:rsidRPr="0053482F" w:rsidRDefault="002C52DE" w:rsidP="0053482F">
      <w:pPr>
        <w:spacing w:line="240" w:lineRule="auto"/>
        <w:jc w:val="both"/>
      </w:pPr>
      <w:r>
        <w:t>URBROJ: 251-13-11-4/012-26-2</w:t>
      </w:r>
    </w:p>
    <w:p w:rsidR="0053482F" w:rsidRPr="0053482F" w:rsidRDefault="0053482F" w:rsidP="0053482F">
      <w:pPr>
        <w:spacing w:line="240" w:lineRule="auto"/>
        <w:jc w:val="both"/>
      </w:pPr>
      <w:r w:rsidRPr="0053482F">
        <w:t>Zagreb, 14. srpnja 2026.</w:t>
      </w:r>
    </w:p>
    <w:p w:rsidR="0053482F" w:rsidRPr="0053482F" w:rsidRDefault="0053482F" w:rsidP="0053482F">
      <w:pPr>
        <w:spacing w:line="240" w:lineRule="auto"/>
        <w:jc w:val="both"/>
      </w:pPr>
    </w:p>
    <w:p w:rsidR="0053482F" w:rsidRPr="0053482F" w:rsidRDefault="002C52DE" w:rsidP="0053482F">
      <w:pPr>
        <w:spacing w:line="240" w:lineRule="auto"/>
        <w:jc w:val="both"/>
      </w:pPr>
      <w:r>
        <w:t>Zapisnik uredio</w:t>
      </w:r>
      <w:r w:rsidR="0053482F" w:rsidRPr="0053482F">
        <w:t>:</w:t>
      </w:r>
    </w:p>
    <w:p w:rsidR="0053482F" w:rsidRPr="0053482F" w:rsidRDefault="002C52DE" w:rsidP="0053482F">
      <w:pPr>
        <w:spacing w:line="240" w:lineRule="auto"/>
        <w:jc w:val="both"/>
      </w:pPr>
      <w:r>
        <w:t>Robert Lokar</w:t>
      </w:r>
      <w:r w:rsidR="0053482F" w:rsidRPr="0053482F">
        <w:t>.</w:t>
      </w:r>
    </w:p>
    <w:p w:rsidR="0053482F" w:rsidRPr="0053482F" w:rsidRDefault="0053482F" w:rsidP="0053482F">
      <w:pPr>
        <w:spacing w:line="240" w:lineRule="auto"/>
        <w:ind w:left="4248"/>
        <w:jc w:val="center"/>
      </w:pPr>
      <w:r w:rsidRPr="0053482F">
        <w:t>Predsjednik</w:t>
      </w:r>
    </w:p>
    <w:p w:rsidR="0053482F" w:rsidRPr="0053482F" w:rsidRDefault="0053482F" w:rsidP="0053482F">
      <w:pPr>
        <w:spacing w:line="240" w:lineRule="auto"/>
        <w:ind w:left="4248"/>
        <w:jc w:val="center"/>
      </w:pPr>
      <w:r w:rsidRPr="0053482F">
        <w:t xml:space="preserve">Vijeća Mjesnog odbora </w:t>
      </w:r>
      <w:r w:rsidR="002C52DE">
        <w:t>„</w:t>
      </w:r>
      <w:r w:rsidRPr="0053482F">
        <w:t>Petar Krešimir IV.</w:t>
      </w:r>
      <w:r w:rsidR="002C52DE">
        <w:t>“</w:t>
      </w:r>
    </w:p>
    <w:p w:rsidR="0053482F" w:rsidRPr="0053482F" w:rsidRDefault="0053482F" w:rsidP="0053482F">
      <w:pPr>
        <w:spacing w:line="240" w:lineRule="auto"/>
        <w:ind w:left="4248"/>
        <w:jc w:val="center"/>
      </w:pPr>
    </w:p>
    <w:p w:rsidR="0053482F" w:rsidRPr="0053482F" w:rsidRDefault="0053482F" w:rsidP="0053482F">
      <w:pPr>
        <w:spacing w:line="240" w:lineRule="auto"/>
        <w:ind w:left="4248"/>
        <w:jc w:val="center"/>
      </w:pPr>
      <w:r w:rsidRPr="0053482F">
        <w:t>Robert Lokar</w:t>
      </w:r>
    </w:p>
    <w:p w:rsidR="0053482F" w:rsidRPr="0053482F" w:rsidRDefault="0053482F" w:rsidP="0053482F">
      <w:pPr>
        <w:spacing w:line="240" w:lineRule="auto"/>
        <w:rPr>
          <w:u w:val="single"/>
        </w:rPr>
      </w:pPr>
      <w:r w:rsidRPr="0053482F">
        <w:rPr>
          <w:u w:val="single"/>
        </w:rPr>
        <w:br w:type="page"/>
      </w:r>
    </w:p>
    <w:p w:rsidR="0053482F" w:rsidRPr="0053482F" w:rsidRDefault="0053482F" w:rsidP="0053482F">
      <w:pPr>
        <w:spacing w:line="240" w:lineRule="auto"/>
        <w:jc w:val="both"/>
        <w:rPr>
          <w:szCs w:val="24"/>
        </w:rPr>
      </w:pPr>
      <w:r w:rsidRPr="0053482F">
        <w:lastRenderedPageBreak/>
        <w:t xml:space="preserve">              </w:t>
      </w:r>
      <w:r w:rsidRPr="0053482F">
        <w:rPr>
          <w:szCs w:val="24"/>
        </w:rPr>
        <w:t xml:space="preserve">Na temelju članka 100. Statuta Grada Zagreba (Službeni glasnik Grada Zagreba 23/16, 2/18, 23/18, 3/20, 3/21, 11/21 - pročišćeni tekst  i 16/22), Vijeće Mjesnog odbora </w:t>
      </w:r>
      <w:r w:rsidRPr="0053482F">
        <w:rPr>
          <w:noProof/>
          <w:szCs w:val="24"/>
        </w:rPr>
        <w:t>„</w:t>
      </w:r>
      <w:r w:rsidRPr="0053482F">
        <w:rPr>
          <w:rFonts w:eastAsia="Times New Roman"/>
          <w:szCs w:val="24"/>
          <w:lang w:eastAsia="hr-HR"/>
        </w:rPr>
        <w:t>Petar Krešimir IV.</w:t>
      </w:r>
      <w:r w:rsidRPr="0053482F">
        <w:rPr>
          <w:noProof/>
          <w:szCs w:val="24"/>
        </w:rPr>
        <w:t>“</w:t>
      </w:r>
      <w:r w:rsidRPr="0053482F">
        <w:rPr>
          <w:szCs w:val="24"/>
        </w:rPr>
        <w:t xml:space="preserve"> na 14. sjednici, 14. srpnja 2026., donijelo je</w:t>
      </w:r>
    </w:p>
    <w:p w:rsidR="0053482F" w:rsidRPr="0053482F" w:rsidRDefault="0053482F" w:rsidP="0053482F">
      <w:pPr>
        <w:spacing w:line="240" w:lineRule="auto"/>
        <w:jc w:val="both"/>
        <w:rPr>
          <w:szCs w:val="24"/>
        </w:rPr>
      </w:pPr>
    </w:p>
    <w:p w:rsidR="0053482F" w:rsidRPr="0053482F" w:rsidRDefault="0053482F" w:rsidP="0053482F">
      <w:pPr>
        <w:spacing w:line="240" w:lineRule="auto"/>
        <w:jc w:val="both"/>
        <w:rPr>
          <w:szCs w:val="24"/>
        </w:rPr>
      </w:pPr>
    </w:p>
    <w:p w:rsidR="0053482F" w:rsidRPr="0053482F" w:rsidRDefault="0053482F" w:rsidP="0053482F">
      <w:pPr>
        <w:spacing w:line="240" w:lineRule="auto"/>
        <w:rPr>
          <w:rFonts w:eastAsia="Times New Roman"/>
          <w:b/>
          <w:szCs w:val="24"/>
        </w:rPr>
      </w:pPr>
      <w:r w:rsidRPr="0053482F">
        <w:rPr>
          <w:rFonts w:eastAsia="Times New Roman"/>
          <w:b/>
          <w:szCs w:val="24"/>
        </w:rPr>
        <w:t xml:space="preserve">                                                            Z A K L J U Č A K</w:t>
      </w:r>
    </w:p>
    <w:p w:rsidR="0053482F" w:rsidRPr="0053482F" w:rsidRDefault="0053482F" w:rsidP="0053482F">
      <w:pPr>
        <w:spacing w:line="240" w:lineRule="auto"/>
        <w:jc w:val="both"/>
        <w:rPr>
          <w:szCs w:val="24"/>
        </w:rPr>
      </w:pPr>
    </w:p>
    <w:p w:rsidR="0053482F" w:rsidRPr="0053482F" w:rsidRDefault="0053482F" w:rsidP="0053482F">
      <w:pPr>
        <w:spacing w:line="240" w:lineRule="auto"/>
        <w:jc w:val="center"/>
        <w:rPr>
          <w:b/>
          <w:szCs w:val="24"/>
        </w:rPr>
      </w:pPr>
      <w:r w:rsidRPr="0053482F">
        <w:rPr>
          <w:b/>
          <w:szCs w:val="24"/>
        </w:rPr>
        <w:t xml:space="preserve"> o iscrtavanju prolaza za ulaze na adresi </w:t>
      </w:r>
      <w:proofErr w:type="spellStart"/>
      <w:r w:rsidRPr="0053482F">
        <w:rPr>
          <w:b/>
          <w:szCs w:val="24"/>
        </w:rPr>
        <w:t>Erd</w:t>
      </w:r>
      <w:r w:rsidRPr="0053482F">
        <w:t>ö</w:t>
      </w:r>
      <w:r w:rsidRPr="0053482F">
        <w:rPr>
          <w:b/>
          <w:szCs w:val="24"/>
        </w:rPr>
        <w:t>dijeva</w:t>
      </w:r>
      <w:proofErr w:type="spellEnd"/>
      <w:r w:rsidRPr="0053482F">
        <w:rPr>
          <w:b/>
          <w:szCs w:val="24"/>
        </w:rPr>
        <w:t xml:space="preserve"> 12 do 12a</w:t>
      </w:r>
    </w:p>
    <w:p w:rsidR="0053482F" w:rsidRPr="0053482F" w:rsidRDefault="0053482F" w:rsidP="0053482F">
      <w:pPr>
        <w:spacing w:line="240" w:lineRule="auto"/>
        <w:rPr>
          <w:b/>
          <w:szCs w:val="24"/>
        </w:rPr>
      </w:pPr>
    </w:p>
    <w:p w:rsidR="0053482F" w:rsidRPr="0053482F" w:rsidRDefault="0053482F" w:rsidP="0053482F">
      <w:pPr>
        <w:spacing w:line="240" w:lineRule="auto"/>
        <w:rPr>
          <w:b/>
          <w:szCs w:val="24"/>
        </w:rPr>
      </w:pPr>
    </w:p>
    <w:p w:rsidR="0053482F" w:rsidRPr="0053482F" w:rsidRDefault="0053482F" w:rsidP="00FB0AFC">
      <w:pPr>
        <w:pStyle w:val="ListParagraph"/>
        <w:numPr>
          <w:ilvl w:val="0"/>
          <w:numId w:val="2"/>
        </w:numPr>
        <w:suppressAutoHyphens/>
        <w:spacing w:after="0" w:line="240" w:lineRule="auto"/>
        <w:ind w:left="284" w:hanging="284"/>
        <w:jc w:val="both"/>
        <w:rPr>
          <w:rFonts w:ascii="Times New Roman" w:hAnsi="Times New Roman"/>
          <w:sz w:val="24"/>
          <w:szCs w:val="24"/>
        </w:rPr>
      </w:pPr>
      <w:bookmarkStart w:id="0" w:name="_GoBack"/>
      <w:bookmarkEnd w:id="0"/>
      <w:r w:rsidRPr="0053482F">
        <w:rPr>
          <w:rFonts w:ascii="Times New Roman" w:hAnsi="Times New Roman"/>
          <w:sz w:val="24"/>
          <w:szCs w:val="24"/>
        </w:rPr>
        <w:t xml:space="preserve">Vijeće Mjesnog odbora „Petar Krešimir IV.“ je raspravljalo o iscrtavanju prolaza za ulaze na adresi Ulica Petra i Tome </w:t>
      </w:r>
      <w:proofErr w:type="spellStart"/>
      <w:r w:rsidRPr="0053482F">
        <w:rPr>
          <w:rFonts w:ascii="Times New Roman" w:hAnsi="Times New Roman"/>
          <w:sz w:val="24"/>
          <w:szCs w:val="24"/>
        </w:rPr>
        <w:t>Erd</w:t>
      </w:r>
      <w:r w:rsidRPr="0053482F">
        <w:rPr>
          <w:rFonts w:ascii="Times New Roman" w:hAnsi="Times New Roman"/>
          <w:sz w:val="24"/>
        </w:rPr>
        <w:t>ö</w:t>
      </w:r>
      <w:r w:rsidRPr="0053482F">
        <w:rPr>
          <w:rFonts w:ascii="Times New Roman" w:hAnsi="Times New Roman"/>
          <w:sz w:val="24"/>
          <w:szCs w:val="24"/>
        </w:rPr>
        <w:t>dyja</w:t>
      </w:r>
      <w:proofErr w:type="spellEnd"/>
      <w:r w:rsidRPr="0053482F">
        <w:rPr>
          <w:rFonts w:ascii="Times New Roman" w:hAnsi="Times New Roman"/>
          <w:sz w:val="24"/>
          <w:szCs w:val="24"/>
        </w:rPr>
        <w:t xml:space="preserve"> 12 do 12a.</w:t>
      </w:r>
    </w:p>
    <w:p w:rsidR="0053482F" w:rsidRPr="0053482F" w:rsidRDefault="0053482F" w:rsidP="0053482F">
      <w:pPr>
        <w:pStyle w:val="ListParagraph"/>
        <w:suppressAutoHyphens/>
        <w:spacing w:after="0" w:line="240" w:lineRule="auto"/>
        <w:ind w:left="284"/>
        <w:jc w:val="both"/>
        <w:rPr>
          <w:rFonts w:ascii="Times New Roman" w:hAnsi="Times New Roman"/>
          <w:sz w:val="24"/>
          <w:szCs w:val="24"/>
        </w:rPr>
      </w:pPr>
      <w:r w:rsidRPr="0053482F">
        <w:rPr>
          <w:rFonts w:ascii="Times New Roman" w:hAnsi="Times New Roman"/>
          <w:sz w:val="24"/>
          <w:szCs w:val="24"/>
        </w:rPr>
        <w:t xml:space="preserve"> </w:t>
      </w:r>
    </w:p>
    <w:p w:rsidR="0053482F" w:rsidRPr="0053482F" w:rsidRDefault="0053482F" w:rsidP="0053482F">
      <w:pPr>
        <w:pStyle w:val="ListParagraph"/>
        <w:numPr>
          <w:ilvl w:val="0"/>
          <w:numId w:val="2"/>
        </w:numPr>
        <w:suppressAutoHyphens/>
        <w:spacing w:after="0" w:line="240" w:lineRule="auto"/>
        <w:ind w:left="284" w:hanging="284"/>
        <w:jc w:val="both"/>
        <w:rPr>
          <w:rFonts w:ascii="Times New Roman" w:hAnsi="Times New Roman"/>
          <w:sz w:val="24"/>
          <w:szCs w:val="24"/>
        </w:rPr>
      </w:pPr>
      <w:r w:rsidRPr="0053482F">
        <w:rPr>
          <w:rFonts w:ascii="Times New Roman" w:hAnsi="Times New Roman"/>
          <w:sz w:val="24"/>
          <w:szCs w:val="24"/>
        </w:rPr>
        <w:t xml:space="preserve">Vijeće Mjesnog odbora „Petar Krešimir IV.“ je jednoglasno zaključilo da nije zadovoljno kako se rješava problem zaštite ulaza u zgradu na adresi Ulica Petra i Tome </w:t>
      </w:r>
      <w:proofErr w:type="spellStart"/>
      <w:r w:rsidRPr="0053482F">
        <w:rPr>
          <w:rFonts w:ascii="Times New Roman" w:hAnsi="Times New Roman"/>
          <w:sz w:val="24"/>
          <w:szCs w:val="24"/>
        </w:rPr>
        <w:t>Erd</w:t>
      </w:r>
      <w:r w:rsidRPr="0053482F">
        <w:rPr>
          <w:rFonts w:ascii="Times New Roman" w:hAnsi="Times New Roman"/>
          <w:sz w:val="24"/>
        </w:rPr>
        <w:t>ö</w:t>
      </w:r>
      <w:r w:rsidRPr="0053482F">
        <w:rPr>
          <w:rFonts w:ascii="Times New Roman" w:hAnsi="Times New Roman"/>
          <w:sz w:val="24"/>
          <w:szCs w:val="24"/>
        </w:rPr>
        <w:t>dyja</w:t>
      </w:r>
      <w:proofErr w:type="spellEnd"/>
      <w:r w:rsidRPr="0053482F">
        <w:rPr>
          <w:rFonts w:ascii="Times New Roman" w:hAnsi="Times New Roman"/>
          <w:sz w:val="24"/>
          <w:szCs w:val="24"/>
        </w:rPr>
        <w:t xml:space="preserve"> 12 do 12a te osigurava pristupačnosti za osobe s invaliditetom i vozila hitne pomoći.</w:t>
      </w:r>
    </w:p>
    <w:p w:rsidR="0053482F" w:rsidRPr="0053482F" w:rsidRDefault="0053482F" w:rsidP="0053482F">
      <w:pPr>
        <w:spacing w:line="240" w:lineRule="auto"/>
        <w:rPr>
          <w:szCs w:val="24"/>
        </w:rPr>
      </w:pPr>
    </w:p>
    <w:p w:rsidR="0053482F" w:rsidRPr="0053482F" w:rsidRDefault="0053482F" w:rsidP="0053482F">
      <w:pPr>
        <w:spacing w:line="240" w:lineRule="auto"/>
        <w:jc w:val="both"/>
        <w:rPr>
          <w:szCs w:val="24"/>
        </w:rPr>
      </w:pPr>
      <w:r w:rsidRPr="0053482F">
        <w:rPr>
          <w:szCs w:val="24"/>
        </w:rPr>
        <w:t>Obrazloženje: Vijeće smatra da je dosadašnje iscrtavanje horizontalne signalizacije manjkavo te da nije dovelo do normalizacije prilaza ulazima. Stoga Vijeće traži i inzistira da se predstavnici Mjesnog odbora i predstavnici stanara pozovu na teren prije radova kako bi na licu mjesta zajednički definirali optimalno rješenje. Ujedno Vijeće smatra da bi prilikom iscrtavanja prolaza bilo poželjno prisustvo „pauka“ koji bi izmjestio automobile kako bi se iscrtale linije. Smatramo i da ulazni koridor mora biti zaštićen preprekom koju bi predstavnici stanara mogli otključati kada za to ima potrebe.</w:t>
      </w:r>
    </w:p>
    <w:p w:rsidR="0053482F" w:rsidRPr="0053482F" w:rsidRDefault="0053482F" w:rsidP="0053482F">
      <w:pPr>
        <w:spacing w:line="240" w:lineRule="auto"/>
        <w:rPr>
          <w:szCs w:val="24"/>
        </w:rPr>
      </w:pPr>
    </w:p>
    <w:p w:rsidR="0053482F" w:rsidRPr="0053482F" w:rsidRDefault="0053482F" w:rsidP="0053482F">
      <w:pPr>
        <w:pStyle w:val="ListParagraph"/>
        <w:numPr>
          <w:ilvl w:val="0"/>
          <w:numId w:val="2"/>
        </w:numPr>
        <w:suppressAutoHyphens/>
        <w:spacing w:after="0" w:line="240" w:lineRule="auto"/>
        <w:ind w:left="284" w:hanging="284"/>
        <w:rPr>
          <w:rFonts w:ascii="Times New Roman" w:hAnsi="Times New Roman"/>
          <w:sz w:val="24"/>
          <w:szCs w:val="24"/>
        </w:rPr>
      </w:pPr>
      <w:r w:rsidRPr="0053482F">
        <w:rPr>
          <w:rFonts w:ascii="Times New Roman" w:hAnsi="Times New Roman"/>
          <w:sz w:val="24"/>
          <w:szCs w:val="24"/>
          <w:lang w:val="hr"/>
        </w:rPr>
        <w:t>Ovaj zaključak dostavlja se Vijeću Gradske četvrti Donji grad.</w:t>
      </w:r>
    </w:p>
    <w:p w:rsidR="0053482F" w:rsidRPr="0053482F" w:rsidRDefault="0053482F" w:rsidP="0053482F">
      <w:pPr>
        <w:spacing w:line="240" w:lineRule="auto"/>
        <w:rPr>
          <w:rFonts w:eastAsia="Times New Roman"/>
          <w:szCs w:val="24"/>
        </w:rPr>
      </w:pPr>
    </w:p>
    <w:p w:rsidR="0053482F" w:rsidRPr="0053482F" w:rsidRDefault="0053482F" w:rsidP="0053482F">
      <w:pPr>
        <w:spacing w:line="240" w:lineRule="auto"/>
        <w:ind w:left="360"/>
        <w:rPr>
          <w:rFonts w:eastAsia="Times New Roman"/>
          <w:szCs w:val="24"/>
        </w:rPr>
      </w:pPr>
      <w:r w:rsidRPr="0053482F">
        <w:rPr>
          <w:rFonts w:eastAsia="Times New Roman"/>
          <w:szCs w:val="24"/>
        </w:rPr>
        <w:t xml:space="preserve">   </w:t>
      </w:r>
    </w:p>
    <w:p w:rsidR="0053482F" w:rsidRPr="0053482F" w:rsidRDefault="0053482F" w:rsidP="0053482F">
      <w:pPr>
        <w:spacing w:line="240" w:lineRule="auto"/>
        <w:jc w:val="both"/>
        <w:rPr>
          <w:rFonts w:eastAsia="Times New Roman"/>
          <w:szCs w:val="24"/>
          <w:lang w:eastAsia="hr-HR"/>
        </w:rPr>
      </w:pPr>
      <w:r w:rsidRPr="0053482F">
        <w:rPr>
          <w:rFonts w:eastAsia="Times New Roman"/>
          <w:szCs w:val="24"/>
          <w:lang w:eastAsia="hr-HR"/>
        </w:rPr>
        <w:t>KLASA: 024-08/26-003/1535</w:t>
      </w:r>
    </w:p>
    <w:p w:rsidR="0053482F" w:rsidRPr="0053482F" w:rsidRDefault="0053482F" w:rsidP="0053482F">
      <w:pPr>
        <w:spacing w:line="240" w:lineRule="auto"/>
        <w:jc w:val="both"/>
        <w:rPr>
          <w:rFonts w:eastAsia="Times New Roman"/>
          <w:szCs w:val="24"/>
          <w:lang w:eastAsia="hr-HR"/>
        </w:rPr>
      </w:pPr>
      <w:r w:rsidRPr="0053482F">
        <w:rPr>
          <w:rFonts w:eastAsia="Times New Roman"/>
          <w:szCs w:val="24"/>
          <w:lang w:eastAsia="hr-HR"/>
        </w:rPr>
        <w:t>URBROJ: 251-13-11-4/006-26-3</w:t>
      </w:r>
    </w:p>
    <w:p w:rsidR="0053482F" w:rsidRPr="0053482F" w:rsidRDefault="0053482F" w:rsidP="0053482F">
      <w:pPr>
        <w:spacing w:line="240" w:lineRule="auto"/>
        <w:jc w:val="both"/>
        <w:rPr>
          <w:rFonts w:eastAsia="Times New Roman"/>
          <w:szCs w:val="24"/>
          <w:lang w:eastAsia="hr-HR"/>
        </w:rPr>
      </w:pPr>
      <w:r w:rsidRPr="0053482F">
        <w:rPr>
          <w:rFonts w:eastAsia="Times New Roman"/>
          <w:szCs w:val="24"/>
          <w:lang w:eastAsia="hr-HR"/>
        </w:rPr>
        <w:t>Zagreb, 14. srpnja 2026.</w:t>
      </w:r>
    </w:p>
    <w:p w:rsidR="0053482F" w:rsidRPr="0053482F" w:rsidRDefault="0053482F" w:rsidP="0053482F">
      <w:pPr>
        <w:spacing w:line="240" w:lineRule="auto"/>
        <w:jc w:val="both"/>
        <w:rPr>
          <w:rFonts w:eastAsia="Times New Roman"/>
          <w:szCs w:val="24"/>
          <w:lang w:eastAsia="hr-HR"/>
        </w:rPr>
      </w:pPr>
    </w:p>
    <w:p w:rsidR="0053482F" w:rsidRPr="0053482F" w:rsidRDefault="0053482F" w:rsidP="0053482F">
      <w:pPr>
        <w:spacing w:line="240" w:lineRule="auto"/>
        <w:jc w:val="both"/>
        <w:rPr>
          <w:rFonts w:eastAsia="Times New Roman"/>
          <w:szCs w:val="24"/>
          <w:lang w:eastAsia="hr-HR"/>
        </w:rPr>
      </w:pPr>
    </w:p>
    <w:p w:rsidR="0053482F" w:rsidRPr="0053482F" w:rsidRDefault="0053482F" w:rsidP="0053482F">
      <w:pPr>
        <w:overflowPunct w:val="0"/>
        <w:autoSpaceDE w:val="0"/>
        <w:autoSpaceDN w:val="0"/>
        <w:adjustRightInd w:val="0"/>
        <w:spacing w:line="240" w:lineRule="auto"/>
        <w:jc w:val="both"/>
        <w:rPr>
          <w:rFonts w:eastAsia="Times New Roman"/>
          <w:szCs w:val="20"/>
          <w:lang w:eastAsia="hr-HR"/>
        </w:rPr>
      </w:pPr>
    </w:p>
    <w:p w:rsidR="0053482F" w:rsidRPr="0053482F" w:rsidRDefault="0053482F" w:rsidP="0053482F">
      <w:pPr>
        <w:spacing w:line="240" w:lineRule="auto"/>
        <w:ind w:left="4536" w:right="-2"/>
        <w:jc w:val="center"/>
        <w:rPr>
          <w:rFonts w:eastAsia="Times New Roman"/>
          <w:szCs w:val="24"/>
          <w:lang w:eastAsia="hr-HR"/>
        </w:rPr>
      </w:pPr>
      <w:r w:rsidRPr="0053482F">
        <w:rPr>
          <w:rFonts w:eastAsia="Times New Roman"/>
          <w:szCs w:val="24"/>
          <w:lang w:eastAsia="hr-HR"/>
        </w:rPr>
        <w:t xml:space="preserve">PREDSJEDNIK </w:t>
      </w:r>
    </w:p>
    <w:p w:rsidR="0053482F" w:rsidRPr="0053482F" w:rsidRDefault="0053482F" w:rsidP="0053482F">
      <w:pPr>
        <w:spacing w:line="240" w:lineRule="auto"/>
        <w:ind w:left="4536" w:right="-2"/>
        <w:jc w:val="center"/>
        <w:rPr>
          <w:rFonts w:eastAsia="Times New Roman"/>
          <w:szCs w:val="24"/>
          <w:lang w:eastAsia="hr-HR"/>
        </w:rPr>
      </w:pPr>
      <w:r w:rsidRPr="0053482F">
        <w:rPr>
          <w:rFonts w:eastAsia="Times New Roman"/>
          <w:szCs w:val="24"/>
          <w:lang w:eastAsia="hr-HR"/>
        </w:rPr>
        <w:t>VIJEĆA MJESNOG ODBORA</w:t>
      </w:r>
    </w:p>
    <w:p w:rsidR="0053482F" w:rsidRPr="0053482F" w:rsidRDefault="0053482F" w:rsidP="0053482F">
      <w:pPr>
        <w:spacing w:line="240" w:lineRule="auto"/>
        <w:ind w:left="4536" w:right="-2"/>
        <w:jc w:val="center"/>
        <w:rPr>
          <w:rFonts w:eastAsia="Times New Roman"/>
          <w:szCs w:val="24"/>
          <w:lang w:eastAsia="hr-HR"/>
        </w:rPr>
      </w:pPr>
      <w:r w:rsidRPr="0053482F">
        <w:rPr>
          <w:rFonts w:eastAsia="Times New Roman"/>
          <w:szCs w:val="24"/>
          <w:lang w:eastAsia="hr-HR"/>
        </w:rPr>
        <w:t>„PETAR KREŠIMIR IV.“</w:t>
      </w:r>
    </w:p>
    <w:p w:rsidR="0053482F" w:rsidRPr="0053482F" w:rsidRDefault="0053482F" w:rsidP="0053482F">
      <w:pPr>
        <w:spacing w:line="240" w:lineRule="auto"/>
        <w:ind w:left="4536" w:right="-2"/>
        <w:jc w:val="center"/>
        <w:rPr>
          <w:rFonts w:eastAsia="Times New Roman"/>
          <w:szCs w:val="24"/>
          <w:lang w:eastAsia="hr-HR"/>
        </w:rPr>
      </w:pPr>
    </w:p>
    <w:p w:rsidR="0053482F" w:rsidRPr="0053482F" w:rsidRDefault="0053482F" w:rsidP="0053482F">
      <w:pPr>
        <w:spacing w:line="240" w:lineRule="auto"/>
        <w:ind w:left="4536" w:right="-2"/>
        <w:jc w:val="center"/>
        <w:rPr>
          <w:szCs w:val="24"/>
        </w:rPr>
      </w:pPr>
      <w:r w:rsidRPr="0053482F">
        <w:rPr>
          <w:rFonts w:eastAsia="Times New Roman"/>
          <w:szCs w:val="24"/>
          <w:lang w:eastAsia="hr-HR"/>
        </w:rPr>
        <w:t>Robert Lokar</w:t>
      </w:r>
      <w:r w:rsidRPr="0053482F">
        <w:t xml:space="preserve">  </w:t>
      </w:r>
    </w:p>
    <w:p w:rsidR="0053482F" w:rsidRPr="0053482F" w:rsidRDefault="0053482F" w:rsidP="0053482F">
      <w:pPr>
        <w:spacing w:line="240" w:lineRule="auto"/>
        <w:ind w:left="2832"/>
        <w:jc w:val="center"/>
        <w:rPr>
          <w:b/>
          <w:szCs w:val="24"/>
        </w:rPr>
      </w:pPr>
    </w:p>
    <w:p w:rsidR="0053482F" w:rsidRPr="0053482F" w:rsidRDefault="0053482F" w:rsidP="0053482F">
      <w:pPr>
        <w:spacing w:line="240" w:lineRule="auto"/>
        <w:rPr>
          <w:szCs w:val="24"/>
        </w:rPr>
      </w:pPr>
      <w:r w:rsidRPr="0053482F">
        <w:t xml:space="preserve">  </w:t>
      </w:r>
    </w:p>
    <w:p w:rsidR="0053482F" w:rsidRPr="0053482F" w:rsidRDefault="0053482F" w:rsidP="0053482F">
      <w:pPr>
        <w:spacing w:line="240" w:lineRule="auto"/>
        <w:ind w:right="2358"/>
        <w:jc w:val="both"/>
        <w:rPr>
          <w:u w:val="single"/>
        </w:rPr>
      </w:pPr>
    </w:p>
    <w:sectPr w:rsidR="0053482F" w:rsidRPr="0053482F" w:rsidSect="005348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19285C"/>
    <w:multiLevelType w:val="hybridMultilevel"/>
    <w:tmpl w:val="271E094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5502731C"/>
    <w:multiLevelType w:val="hybridMultilevel"/>
    <w:tmpl w:val="271E094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82F"/>
    <w:rsid w:val="0003467B"/>
    <w:rsid w:val="000A029F"/>
    <w:rsid w:val="002C52DE"/>
    <w:rsid w:val="0053482F"/>
    <w:rsid w:val="00A8477E"/>
    <w:rsid w:val="00AF32C6"/>
    <w:rsid w:val="00D5517E"/>
    <w:rsid w:val="00FB0AF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A0FFB"/>
  <w15:chartTrackingRefBased/>
  <w15:docId w15:val="{A3D218BA-B3FE-4F4F-9A22-A2D9BCE7F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48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482F"/>
    <w:pPr>
      <w:suppressAutoHyphens w:val="0"/>
      <w:spacing w:after="200" w:line="276" w:lineRule="auto"/>
      <w:ind w:left="720"/>
      <w:contextualSpacing/>
    </w:pPr>
    <w:rPr>
      <w:rFonts w:ascii="Calibri" w:eastAsia="Calibri" w:hAnsi="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4</Pages>
  <Words>920</Words>
  <Characters>5245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Križan Bago</dc:creator>
  <cp:keywords/>
  <dc:description/>
  <cp:lastModifiedBy>Križan Bago</cp:lastModifiedBy>
  <cp:revision>4</cp:revision>
  <dcterms:created xsi:type="dcterms:W3CDTF">2026-08-26T12:38:00Z</dcterms:created>
  <dcterms:modified xsi:type="dcterms:W3CDTF">2026-08-26T13:15:00Z</dcterms:modified>
</cp:coreProperties>
</file>