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2486" w:rsidRDefault="008F052C">
      <w:pPr>
        <w:jc w:val="center"/>
        <w:rPr>
          <w:b/>
          <w:spacing w:val="20"/>
        </w:rPr>
      </w:pPr>
      <w:r>
        <w:rPr>
          <w:b/>
          <w:spacing w:val="20"/>
        </w:rPr>
        <w:t>ZAPISNIK</w:t>
      </w:r>
    </w:p>
    <w:p w:rsidR="000A2486" w:rsidRDefault="000A2486">
      <w:pPr>
        <w:jc w:val="both"/>
        <w:rPr>
          <w:b/>
        </w:rPr>
      </w:pPr>
    </w:p>
    <w:p w:rsidR="000A2486" w:rsidRDefault="008F052C">
      <w:pPr>
        <w:tabs>
          <w:tab w:val="left" w:pos="9000"/>
        </w:tabs>
        <w:ind w:right="72"/>
        <w:jc w:val="both"/>
        <w:rPr>
          <w:b/>
        </w:rPr>
      </w:pPr>
      <w:r>
        <w:rPr>
          <w:b/>
        </w:rPr>
        <w:t>2. sjednice Vijeća Gradske četvrti Trešnjevka - jug održane 9. srpnja 2021. (petak) u Područnom uredu Trešnjevka, Park Stara Trešnjevka 2, dvorana 314/II, s početkom u 17:30 sati</w:t>
      </w:r>
    </w:p>
    <w:p w:rsidR="000A2486" w:rsidRDefault="000A2486">
      <w:pPr>
        <w:jc w:val="both"/>
      </w:pPr>
    </w:p>
    <w:p w:rsidR="000A2486" w:rsidRDefault="008F052C">
      <w:pPr>
        <w:jc w:val="both"/>
        <w:rPr>
          <w:b/>
        </w:rPr>
      </w:pPr>
      <w:r>
        <w:rPr>
          <w:b/>
        </w:rPr>
        <w:t>NAZOČNI IZABRANI ČLANOVI VIJEĆA:</w:t>
      </w:r>
    </w:p>
    <w:p w:rsidR="000A2486" w:rsidRDefault="008F052C">
      <w:pPr>
        <w:ind w:left="720"/>
        <w:jc w:val="both"/>
      </w:pPr>
      <w:r>
        <w:t xml:space="preserve">Krešimir Bikić, Rada Borić, </w:t>
      </w:r>
      <w:r>
        <w:t xml:space="preserve">Marina Ivandić, Davor Jandrić, Nenad Ljubić, Elvira Mulić, Zvonimir Mustaf, Jagoda Novak, Renato Petek, Irena Rožman, Danijel </w:t>
      </w:r>
      <w:proofErr w:type="spellStart"/>
      <w:r>
        <w:t>Samaržija</w:t>
      </w:r>
      <w:proofErr w:type="spellEnd"/>
      <w:r>
        <w:t xml:space="preserve">, Marin Sladić, Daniela </w:t>
      </w:r>
      <w:proofErr w:type="spellStart"/>
      <w:r>
        <w:t>Širinić</w:t>
      </w:r>
      <w:proofErr w:type="spellEnd"/>
      <w:r>
        <w:t xml:space="preserve">, Davor Terzić, Nikola </w:t>
      </w:r>
      <w:proofErr w:type="spellStart"/>
      <w:r>
        <w:t>Tomašegović</w:t>
      </w:r>
      <w:proofErr w:type="spellEnd"/>
      <w:r>
        <w:t xml:space="preserve">, Esad </w:t>
      </w:r>
      <w:proofErr w:type="spellStart"/>
      <w:r>
        <w:t>Turković</w:t>
      </w:r>
      <w:proofErr w:type="spellEnd"/>
      <w:r>
        <w:t xml:space="preserve"> i Slaven Vukasović.</w:t>
      </w:r>
    </w:p>
    <w:p w:rsidR="000A2486" w:rsidRDefault="000A2486">
      <w:pPr>
        <w:rPr>
          <w:b/>
          <w:highlight w:val="yellow"/>
        </w:rPr>
      </w:pPr>
    </w:p>
    <w:p w:rsidR="000A2486" w:rsidRDefault="008F052C">
      <w:pPr>
        <w:jc w:val="both"/>
      </w:pPr>
      <w:r>
        <w:rPr>
          <w:b/>
        </w:rPr>
        <w:t>ODSUTNI ČLANOVI VIJ</w:t>
      </w:r>
      <w:r>
        <w:rPr>
          <w:b/>
        </w:rPr>
        <w:t>EĆA:</w:t>
      </w:r>
      <w:r>
        <w:t xml:space="preserve"> Ante Ćosić i Larisa Petrić.</w:t>
      </w:r>
    </w:p>
    <w:p w:rsidR="000A2486" w:rsidRDefault="000A2486">
      <w:pPr>
        <w:jc w:val="both"/>
        <w:rPr>
          <w:highlight w:val="yellow"/>
        </w:rPr>
      </w:pPr>
    </w:p>
    <w:p w:rsidR="000A2486" w:rsidRDefault="008F052C">
      <w:pPr>
        <w:jc w:val="both"/>
        <w:rPr>
          <w:b/>
        </w:rPr>
      </w:pPr>
      <w:r>
        <w:rPr>
          <w:b/>
        </w:rPr>
        <w:t xml:space="preserve">OSTALI NAZOČNI: </w:t>
      </w:r>
    </w:p>
    <w:p w:rsidR="000A2486" w:rsidRDefault="008F052C">
      <w:pPr>
        <w:ind w:firstLine="708"/>
        <w:jc w:val="both"/>
      </w:pPr>
      <w:r>
        <w:t>Marijana Hrestak – voditeljica Područnog odsjeka Trešnjevka-jug</w:t>
      </w:r>
    </w:p>
    <w:p w:rsidR="000A2486" w:rsidRDefault="000A2486">
      <w:pPr>
        <w:ind w:firstLine="360"/>
        <w:jc w:val="both"/>
      </w:pPr>
    </w:p>
    <w:p w:rsidR="000A2486" w:rsidRDefault="008F052C">
      <w:pPr>
        <w:ind w:firstLine="360"/>
        <w:jc w:val="both"/>
      </w:pPr>
      <w:r>
        <w:t>Predsjednica pozdravlja prisutne članove Vijeća te konstatira da sjednici prisustvuje 16 od 19 članova Vijeća Gradske četvrti Trešnjevka – j</w:t>
      </w:r>
      <w:r>
        <w:t>ug te otvara 2. sjednicu Vijeća.</w:t>
      </w:r>
    </w:p>
    <w:p w:rsidR="000A2486" w:rsidRDefault="000A2486">
      <w:pPr>
        <w:ind w:firstLine="360"/>
        <w:jc w:val="both"/>
      </w:pPr>
    </w:p>
    <w:p w:rsidR="000A2486" w:rsidRPr="00F159E2" w:rsidRDefault="008F052C">
      <w:pPr>
        <w:ind w:firstLine="360"/>
        <w:jc w:val="both"/>
      </w:pPr>
      <w:r w:rsidRPr="00F159E2">
        <w:t>Predsjednica ističe da je, sukladno čl</w:t>
      </w:r>
      <w:r w:rsidR="00F159E2">
        <w:t>anku</w:t>
      </w:r>
      <w:r w:rsidRPr="00F159E2">
        <w:t xml:space="preserve"> 74. Poslovnika</w:t>
      </w:r>
      <w:r w:rsidR="00F159E2">
        <w:t xml:space="preserve"> o radu Vijeća Gradske četvrti Trešnjevka – jug (Službeni glasnik Grada Zagreba 15/18)</w:t>
      </w:r>
      <w:r w:rsidRPr="00F159E2">
        <w:t>, rad Vijeća javan te da se sukladno čl</w:t>
      </w:r>
      <w:r w:rsidR="00F159E2">
        <w:t>anku</w:t>
      </w:r>
      <w:r w:rsidRPr="00F159E2">
        <w:t xml:space="preserve"> 69. Poslovnika mogu snimati, što će se i činiti tijekom svake sjednice Vijeća. Audio snimke sjednica čuvat će se u </w:t>
      </w:r>
      <w:r w:rsidRPr="00F159E2">
        <w:t>Područnom od</w:t>
      </w:r>
      <w:r w:rsidRPr="00F159E2">
        <w:t>sjeku</w:t>
      </w:r>
      <w:r w:rsidRPr="00F159E2">
        <w:t xml:space="preserve"> mjesne samouprave.</w:t>
      </w:r>
    </w:p>
    <w:p w:rsidR="000A2486" w:rsidRDefault="000A2486">
      <w:pPr>
        <w:ind w:left="720"/>
        <w:jc w:val="both"/>
      </w:pPr>
    </w:p>
    <w:p w:rsidR="000A2486" w:rsidRDefault="008F052C">
      <w:pPr>
        <w:ind w:firstLine="360"/>
        <w:jc w:val="both"/>
      </w:pPr>
      <w:r>
        <w:t>Predsjednica predlaže prihvaćanje zapisnika 1. (konstituirajuće) sjednice Vijeća Gradske četvrti Trešnjevka – jug.</w:t>
      </w:r>
    </w:p>
    <w:p w:rsidR="000A2486" w:rsidRDefault="008F052C">
      <w:pPr>
        <w:spacing w:before="120" w:after="120"/>
        <w:ind w:firstLine="357"/>
        <w:jc w:val="both"/>
      </w:pPr>
      <w:r>
        <w:t>Vijeće jednoglasno prihvaća tekst zapisnika 1. (konstituirajuće) sjednice Vijeća održane 25. lipnja 2021.</w:t>
      </w:r>
    </w:p>
    <w:p w:rsidR="000A2486" w:rsidRDefault="008F052C">
      <w:pPr>
        <w:spacing w:before="120" w:after="120"/>
        <w:ind w:firstLine="357"/>
        <w:jc w:val="both"/>
      </w:pPr>
      <w:r>
        <w:t xml:space="preserve">Prisutno </w:t>
      </w:r>
      <w:r>
        <w:t>17 od 19 članova Vijeća.</w:t>
      </w:r>
    </w:p>
    <w:p w:rsidR="000A2486" w:rsidRDefault="008F052C">
      <w:pPr>
        <w:spacing w:before="120" w:after="120"/>
        <w:ind w:firstLine="357"/>
        <w:jc w:val="both"/>
      </w:pPr>
      <w:r>
        <w:t xml:space="preserve">Predsjednica predlaže da se članovi Vijeća izjasne o svim predloženim točkama dnevnog reda, ukoliko ima prijedloga o izostavljanju pojedine točke dnevnog reda ili da se izmjeni njihov redoslijed te ukoliko ima prijedloga za dopunu </w:t>
      </w:r>
      <w:r>
        <w:t>dnevnog reda.</w:t>
      </w:r>
    </w:p>
    <w:p w:rsidR="000A2486" w:rsidRDefault="008F052C">
      <w:pPr>
        <w:spacing w:before="120" w:after="120"/>
        <w:ind w:firstLine="357"/>
        <w:jc w:val="both"/>
      </w:pPr>
      <w:r>
        <w:t>Nema prijedloga za izostavljanje točaka dnevnog reda kao niti za izmjenu njihovog redoslijeda niti ima prijedloga za dopunu dnevnog reda.</w:t>
      </w:r>
    </w:p>
    <w:p w:rsidR="000A2486" w:rsidRDefault="008F052C">
      <w:pPr>
        <w:ind w:firstLine="360"/>
      </w:pPr>
      <w:r>
        <w:t>Vijeće jednoglasno prihvaća dnevni red koji glasi:</w:t>
      </w:r>
    </w:p>
    <w:p w:rsidR="000A2486" w:rsidRDefault="008F052C">
      <w:pPr>
        <w:spacing w:before="120" w:after="120"/>
        <w:jc w:val="center"/>
      </w:pPr>
      <w:r>
        <w:t>DNEVNI RED</w:t>
      </w:r>
    </w:p>
    <w:p w:rsidR="000A2486" w:rsidRDefault="008F052C">
      <w:pPr>
        <w:pStyle w:val="ListParagraph"/>
        <w:numPr>
          <w:ilvl w:val="0"/>
          <w:numId w:val="1"/>
        </w:numPr>
        <w:spacing w:after="0" w:line="240" w:lineRule="auto"/>
        <w:ind w:left="1701" w:right="1123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Prisega – Marin Sladić</w:t>
      </w:r>
    </w:p>
    <w:p w:rsidR="000A2486" w:rsidRDefault="008F052C">
      <w:pPr>
        <w:pStyle w:val="ListParagraph"/>
        <w:numPr>
          <w:ilvl w:val="0"/>
          <w:numId w:val="1"/>
        </w:numPr>
        <w:spacing w:after="0" w:line="240" w:lineRule="auto"/>
        <w:ind w:left="1701" w:right="1123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Ostali nespomenuti </w:t>
      </w:r>
      <w:r>
        <w:rPr>
          <w:rFonts w:ascii="Times New Roman" w:hAnsi="Times New Roman"/>
          <w:sz w:val="24"/>
          <w:szCs w:val="24"/>
        </w:rPr>
        <w:t>rashodi poslovanja za 2021. - stavljanje van snage zaključka KLASA: 026-02/21-001/121, URBROJ: 251-06-11-15-21-4 od 1 travnja 2021.</w:t>
      </w:r>
    </w:p>
    <w:p w:rsidR="000A2486" w:rsidRDefault="008F052C">
      <w:pPr>
        <w:pStyle w:val="ListParagraph"/>
        <w:numPr>
          <w:ilvl w:val="0"/>
          <w:numId w:val="1"/>
        </w:numPr>
        <w:spacing w:after="0" w:line="240" w:lineRule="auto"/>
        <w:ind w:left="1701" w:right="1123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Davanje mišljenja na materijale dostavljene temeljem članka 86. stavka 1. Statuta Grada Zagreba:</w:t>
      </w:r>
    </w:p>
    <w:p w:rsidR="000A2486" w:rsidRDefault="008F052C">
      <w:pPr>
        <w:pStyle w:val="ListParagraph"/>
        <w:numPr>
          <w:ilvl w:val="0"/>
          <w:numId w:val="3"/>
        </w:numPr>
        <w:spacing w:after="160" w:line="259" w:lineRule="auto"/>
        <w:ind w:left="2127" w:right="1123" w:hanging="425"/>
        <w:rPr>
          <w:rFonts w:ascii="Times New Roman" w:hAnsi="Times New Roman"/>
          <w:color w:val="201F1E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201F1E"/>
          <w:sz w:val="24"/>
          <w:szCs w:val="24"/>
          <w:shd w:val="clear" w:color="auto" w:fill="FFFFFF"/>
        </w:rPr>
        <w:t xml:space="preserve">Izmjene Zaključka o izradi </w:t>
      </w:r>
      <w:r>
        <w:rPr>
          <w:rFonts w:ascii="Times New Roman" w:hAnsi="Times New Roman"/>
          <w:color w:val="201F1E"/>
          <w:sz w:val="24"/>
          <w:szCs w:val="24"/>
          <w:shd w:val="clear" w:color="auto" w:fill="FFFFFF"/>
        </w:rPr>
        <w:t>akcijskog plana za prevenciju vršnjačkog nasilja od 2022. do 2025.</w:t>
      </w:r>
    </w:p>
    <w:p w:rsidR="000A2486" w:rsidRDefault="008F052C">
      <w:pPr>
        <w:pStyle w:val="ListParagraph"/>
        <w:numPr>
          <w:ilvl w:val="0"/>
          <w:numId w:val="3"/>
        </w:numPr>
        <w:spacing w:after="160" w:line="259" w:lineRule="auto"/>
        <w:ind w:left="2127" w:right="1123" w:hanging="425"/>
        <w:rPr>
          <w:rFonts w:ascii="Times New Roman" w:hAnsi="Times New Roman"/>
          <w:color w:val="201F1E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201F1E"/>
          <w:sz w:val="24"/>
          <w:szCs w:val="24"/>
          <w:shd w:val="clear" w:color="auto" w:fill="FFFFFF"/>
        </w:rPr>
        <w:t>Izvješće o izvršenju Programa građenja komunalne infrastrukture na području Grada Zagreba u 2020.</w:t>
      </w:r>
    </w:p>
    <w:p w:rsidR="000A2486" w:rsidRDefault="008F052C">
      <w:pPr>
        <w:pStyle w:val="ListParagraph"/>
        <w:numPr>
          <w:ilvl w:val="0"/>
          <w:numId w:val="3"/>
        </w:numPr>
        <w:spacing w:after="160" w:line="259" w:lineRule="auto"/>
        <w:ind w:left="2127" w:right="1123" w:hanging="425"/>
        <w:rPr>
          <w:rFonts w:ascii="Times New Roman" w:hAnsi="Times New Roman"/>
          <w:color w:val="201F1E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201F1E"/>
          <w:sz w:val="24"/>
          <w:szCs w:val="24"/>
          <w:shd w:val="clear" w:color="auto" w:fill="FFFFFF"/>
        </w:rPr>
        <w:lastRenderedPageBreak/>
        <w:t>Izvješće o izvršenju Programa održavanja javnih prometnih površina, građevina i uređaja jav</w:t>
      </w:r>
      <w:r>
        <w:rPr>
          <w:rFonts w:ascii="Times New Roman" w:hAnsi="Times New Roman"/>
          <w:color w:val="201F1E"/>
          <w:sz w:val="24"/>
          <w:szCs w:val="24"/>
          <w:shd w:val="clear" w:color="auto" w:fill="FFFFFF"/>
        </w:rPr>
        <w:t>ne namjene, javne rasvjete te izvanrednog održavanja nerazvrstanih cesta na području Grada Zagreba u 2020.</w:t>
      </w:r>
    </w:p>
    <w:p w:rsidR="000A2486" w:rsidRDefault="008F052C">
      <w:pPr>
        <w:pStyle w:val="ListParagraph"/>
        <w:numPr>
          <w:ilvl w:val="0"/>
          <w:numId w:val="3"/>
        </w:numPr>
        <w:spacing w:after="160" w:line="259" w:lineRule="auto"/>
        <w:ind w:left="2127" w:right="1123" w:hanging="425"/>
        <w:rPr>
          <w:rFonts w:ascii="Times New Roman" w:hAnsi="Times New Roman"/>
          <w:color w:val="201F1E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201F1E"/>
          <w:sz w:val="24"/>
          <w:szCs w:val="24"/>
          <w:shd w:val="clear" w:color="auto" w:fill="FFFFFF"/>
        </w:rPr>
        <w:t>Odluka o izmjeni Odluke o plaći odnosno naknadi i drugim pravima predsjednika i potpredsjednika Gradske skupštine Grada Zagreba</w:t>
      </w:r>
    </w:p>
    <w:p w:rsidR="000A2486" w:rsidRDefault="008F052C">
      <w:pPr>
        <w:pStyle w:val="ListParagraph"/>
        <w:numPr>
          <w:ilvl w:val="0"/>
          <w:numId w:val="3"/>
        </w:numPr>
        <w:spacing w:after="160" w:line="259" w:lineRule="auto"/>
        <w:ind w:left="2127" w:right="1123" w:hanging="425"/>
        <w:rPr>
          <w:rFonts w:ascii="Times New Roman" w:hAnsi="Times New Roman"/>
          <w:color w:val="201F1E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201F1E"/>
          <w:sz w:val="24"/>
          <w:szCs w:val="24"/>
          <w:shd w:val="clear" w:color="auto" w:fill="FFFFFF"/>
        </w:rPr>
        <w:t>Prihvaćanje Ugovora o</w:t>
      </w:r>
      <w:r>
        <w:rPr>
          <w:rFonts w:ascii="Times New Roman" w:hAnsi="Times New Roman"/>
          <w:color w:val="201F1E"/>
          <w:sz w:val="24"/>
          <w:szCs w:val="24"/>
          <w:shd w:val="clear" w:color="auto" w:fill="FFFFFF"/>
        </w:rPr>
        <w:t xml:space="preserve"> dodjeli bespovratnih sredstava za projekte koji se financiraju iz Europskog socijalnog fonda u financijskom razdoblju 2014.-2020. za Projekt Korak u dječji vrtić – za dobrobit djeteta i razvoj potencijala- KUĆICA, UP.03.2.1.05.001</w:t>
      </w:r>
    </w:p>
    <w:p w:rsidR="000A2486" w:rsidRDefault="008F052C">
      <w:pPr>
        <w:pStyle w:val="ListParagraph"/>
        <w:numPr>
          <w:ilvl w:val="0"/>
          <w:numId w:val="3"/>
        </w:numPr>
        <w:spacing w:after="160" w:line="259" w:lineRule="auto"/>
        <w:ind w:left="2127" w:hanging="425"/>
        <w:rPr>
          <w:rFonts w:ascii="Times New Roman" w:hAnsi="Times New Roman"/>
          <w:color w:val="201F1E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201F1E"/>
          <w:sz w:val="24"/>
          <w:szCs w:val="24"/>
          <w:shd w:val="clear" w:color="auto" w:fill="FFFFFF"/>
        </w:rPr>
        <w:t>Prihvaćanje ugovora o do</w:t>
      </w:r>
      <w:r>
        <w:rPr>
          <w:rFonts w:ascii="Times New Roman" w:hAnsi="Times New Roman"/>
          <w:color w:val="201F1E"/>
          <w:sz w:val="24"/>
          <w:szCs w:val="24"/>
          <w:shd w:val="clear" w:color="auto" w:fill="FFFFFF"/>
        </w:rPr>
        <w:t xml:space="preserve">djeli bespovratnih sredstava za projekte koji se financiraju iz EU fondova u financijskom razdoblju 2014.-2020. za projekt Izgradnja </w:t>
      </w:r>
      <w:proofErr w:type="spellStart"/>
      <w:r>
        <w:rPr>
          <w:rFonts w:ascii="Times New Roman" w:hAnsi="Times New Roman"/>
          <w:color w:val="201F1E"/>
          <w:sz w:val="24"/>
          <w:szCs w:val="24"/>
          <w:shd w:val="clear" w:color="auto" w:fill="FFFFFF"/>
        </w:rPr>
        <w:t>reciklažnog</w:t>
      </w:r>
      <w:proofErr w:type="spellEnd"/>
      <w:r>
        <w:rPr>
          <w:rFonts w:ascii="Times New Roman" w:hAnsi="Times New Roman"/>
          <w:color w:val="201F1E"/>
          <w:sz w:val="24"/>
          <w:szCs w:val="24"/>
          <w:shd w:val="clear" w:color="auto" w:fill="FFFFFF"/>
        </w:rPr>
        <w:t xml:space="preserve"> dvorišta u gradskoj četvrti Podsused-Vrapče, KK.06.3.1.16.0094</w:t>
      </w:r>
    </w:p>
    <w:p w:rsidR="000A2486" w:rsidRDefault="008F052C">
      <w:pPr>
        <w:pStyle w:val="ListParagraph"/>
        <w:numPr>
          <w:ilvl w:val="0"/>
          <w:numId w:val="3"/>
        </w:numPr>
        <w:spacing w:after="160" w:line="259" w:lineRule="auto"/>
        <w:ind w:left="2127" w:hanging="425"/>
        <w:rPr>
          <w:rFonts w:ascii="Times New Roman" w:hAnsi="Times New Roman"/>
          <w:color w:val="201F1E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201F1E"/>
          <w:sz w:val="24"/>
          <w:szCs w:val="24"/>
          <w:shd w:val="clear" w:color="auto" w:fill="FFFFFF"/>
        </w:rPr>
        <w:t>Prijedlog zaključka o kratkoročnom zaduživanju G</w:t>
      </w:r>
      <w:r>
        <w:rPr>
          <w:rFonts w:ascii="Times New Roman" w:hAnsi="Times New Roman"/>
          <w:color w:val="201F1E"/>
          <w:sz w:val="24"/>
          <w:szCs w:val="24"/>
          <w:shd w:val="clear" w:color="auto" w:fill="FFFFFF"/>
        </w:rPr>
        <w:t>rada Zagreba</w:t>
      </w:r>
    </w:p>
    <w:p w:rsidR="000A2486" w:rsidRDefault="008F052C">
      <w:pPr>
        <w:pStyle w:val="ListParagraph"/>
        <w:numPr>
          <w:ilvl w:val="0"/>
          <w:numId w:val="3"/>
        </w:numPr>
        <w:spacing w:after="160" w:line="259" w:lineRule="auto"/>
        <w:ind w:left="2127" w:hanging="425"/>
        <w:rPr>
          <w:rFonts w:ascii="Times New Roman" w:hAnsi="Times New Roman"/>
          <w:color w:val="201F1E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201F1E"/>
          <w:sz w:val="24"/>
          <w:szCs w:val="24"/>
          <w:shd w:val="clear" w:color="auto" w:fill="FFFFFF"/>
        </w:rPr>
        <w:t>Prijedlog Odluke o ustrojstvu i djelokrugu gradskih upravnih tijela</w:t>
      </w:r>
    </w:p>
    <w:p w:rsidR="000A2486" w:rsidRDefault="008F052C">
      <w:pPr>
        <w:pStyle w:val="ListParagraph"/>
        <w:numPr>
          <w:ilvl w:val="0"/>
          <w:numId w:val="3"/>
        </w:numPr>
        <w:spacing w:after="160" w:line="259" w:lineRule="auto"/>
        <w:ind w:left="2127" w:hanging="425"/>
        <w:rPr>
          <w:rFonts w:ascii="Times New Roman" w:hAnsi="Times New Roman"/>
          <w:color w:val="201F1E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t>Izvješće o izvršenju programa i planova održavanja komunalne infrastrukture u gradskim četvrtima i mjesnim odborima Grada Zagreba u 2020.</w:t>
      </w:r>
      <w:r>
        <w:rPr>
          <w:rFonts w:ascii="Times New Roman" w:hAnsi="Times New Roman"/>
          <w:color w:val="201F1E"/>
          <w:sz w:val="24"/>
          <w:szCs w:val="24"/>
          <w:shd w:val="clear" w:color="auto" w:fill="FFFFFF"/>
        </w:rPr>
        <w:t xml:space="preserve"> </w:t>
      </w:r>
    </w:p>
    <w:p w:rsidR="000A2486" w:rsidRDefault="008F052C">
      <w:pPr>
        <w:pStyle w:val="ListParagraph"/>
        <w:numPr>
          <w:ilvl w:val="0"/>
          <w:numId w:val="1"/>
        </w:numPr>
        <w:spacing w:after="0" w:line="240" w:lineRule="auto"/>
        <w:ind w:left="1701" w:right="1123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Pitanja, prijedlozi i obavijesti</w:t>
      </w:r>
    </w:p>
    <w:p w:rsidR="000A2486" w:rsidRDefault="000A2486">
      <w:pPr>
        <w:ind w:left="1353" w:right="543"/>
        <w:jc w:val="both"/>
        <w:rPr>
          <w:rFonts w:eastAsia="Calibri"/>
          <w:lang w:eastAsia="en-US"/>
        </w:rPr>
      </w:pPr>
    </w:p>
    <w:p w:rsidR="000A2486" w:rsidRDefault="008F052C">
      <w:pPr>
        <w:spacing w:before="120" w:after="120"/>
        <w:ind w:left="709" w:right="544" w:hanging="709"/>
        <w:jc w:val="both"/>
        <w:rPr>
          <w:b/>
          <w:u w:val="single"/>
        </w:rPr>
      </w:pPr>
      <w:r>
        <w:rPr>
          <w:b/>
          <w:u w:val="single"/>
        </w:rPr>
        <w:t>Ad. 1. Prisega – Marin Sladić</w:t>
      </w:r>
    </w:p>
    <w:p w:rsidR="000A2486" w:rsidRDefault="008F052C">
      <w:pPr>
        <w:ind w:firstLine="708"/>
        <w:jc w:val="both"/>
      </w:pPr>
      <w:r>
        <w:t>Predsjednica čita tekst prisege te član Vijeća Marin Sladić izgovara riječ „PRISEŽEM“./</w:t>
      </w:r>
      <w:r>
        <w:rPr>
          <w:i/>
        </w:rPr>
        <w:t xml:space="preserve">Potpisani tekst prisege člana Vijeća </w:t>
      </w:r>
      <w:r w:rsidRPr="00F159E2">
        <w:rPr>
          <w:i/>
        </w:rPr>
        <w:t>prilaže</w:t>
      </w:r>
      <w:r>
        <w:rPr>
          <w:i/>
        </w:rPr>
        <w:t xml:space="preserve"> spisu./</w:t>
      </w:r>
    </w:p>
    <w:p w:rsidR="000A2486" w:rsidRDefault="008F052C">
      <w:pPr>
        <w:spacing w:before="120" w:after="120"/>
        <w:ind w:left="851" w:hanging="851"/>
        <w:jc w:val="both"/>
        <w:rPr>
          <w:b/>
          <w:u w:val="single"/>
        </w:rPr>
      </w:pPr>
      <w:r>
        <w:rPr>
          <w:b/>
          <w:u w:val="single"/>
        </w:rPr>
        <w:t>Ad. 2. Ostali nespomenuti rashodi poslovanja za 2021. - stavljanje van snage zaključka</w:t>
      </w:r>
      <w:r>
        <w:rPr>
          <w:b/>
          <w:u w:val="single"/>
        </w:rPr>
        <w:t xml:space="preserve"> KLASA: 026-02/21-001/121, URBROJ: 251-06-11-15-21-4 od 1 travnja 2021.</w:t>
      </w:r>
    </w:p>
    <w:p w:rsidR="000A2486" w:rsidRDefault="008F052C">
      <w:pPr>
        <w:spacing w:before="120" w:after="120"/>
        <w:ind w:firstLine="709"/>
        <w:jc w:val="both"/>
      </w:pPr>
      <w:r>
        <w:t xml:space="preserve">Članovi Vijeća su primili materijal uz poziv. Predsjednica uvodno obrazlaže predmetnu točku dnevnog reda te otvara raspravu. U raspravi sudjeluju: Danijel </w:t>
      </w:r>
      <w:proofErr w:type="spellStart"/>
      <w:r>
        <w:t>Samaržija</w:t>
      </w:r>
      <w:proofErr w:type="spellEnd"/>
      <w:r>
        <w:t>, Nenad Ljubić, Rena</w:t>
      </w:r>
      <w:r>
        <w:t xml:space="preserve">to Petek, Daniela </w:t>
      </w:r>
      <w:proofErr w:type="spellStart"/>
      <w:r>
        <w:t>Širinić</w:t>
      </w:r>
      <w:proofErr w:type="spellEnd"/>
      <w:r>
        <w:t>, Rada Borić i Davor Terzić.</w:t>
      </w:r>
    </w:p>
    <w:p w:rsidR="000A2486" w:rsidRDefault="008F052C">
      <w:pPr>
        <w:ind w:firstLine="709"/>
        <w:jc w:val="both"/>
      </w:pPr>
      <w:r>
        <w:t>Nakon rasprave Vijeće jednoglasno donosi</w:t>
      </w:r>
    </w:p>
    <w:p w:rsidR="000A2486" w:rsidRDefault="000A2486">
      <w:pPr>
        <w:ind w:firstLine="709"/>
        <w:jc w:val="both"/>
      </w:pPr>
    </w:p>
    <w:p w:rsidR="000A2486" w:rsidRDefault="008F052C">
      <w:pPr>
        <w:ind w:left="567" w:right="567"/>
        <w:jc w:val="center"/>
        <w:outlineLvl w:val="0"/>
        <w:rPr>
          <w:b/>
        </w:rPr>
      </w:pPr>
      <w:r>
        <w:rPr>
          <w:b/>
        </w:rPr>
        <w:t>Z A K LJ U Č A K</w:t>
      </w:r>
    </w:p>
    <w:p w:rsidR="000A2486" w:rsidRDefault="008F052C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Vijeće traži da Gradski ured za mjesnu samoupravu dostavi mišljenje Gradskog kontrolnog ureda vezano za mogućnost financiranja tiska kvartovsko</w:t>
      </w:r>
      <w:r>
        <w:rPr>
          <w:rFonts w:ascii="Times New Roman" w:hAnsi="Times New Roman"/>
          <w:sz w:val="24"/>
          <w:szCs w:val="24"/>
        </w:rPr>
        <w:t>g glasila „Glas Trešnjevke“ temeljem zaključka KLASA: 026-01/21-001/21, URBROJ: 251-06-11-15-21-4 od 1. travnja 2021. te traži očitovanje kako se do sada financiralo tiskanje ovog glasila.</w:t>
      </w:r>
    </w:p>
    <w:p w:rsidR="000A2486" w:rsidRDefault="008F052C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Ovaj se zaključak dostavlja Gradskom uredu za mjesnu samoupravu.</w:t>
      </w:r>
    </w:p>
    <w:p w:rsidR="000A2486" w:rsidRDefault="008F052C">
      <w:pPr>
        <w:pStyle w:val="ListParagraph"/>
        <w:spacing w:before="120" w:after="120" w:line="240" w:lineRule="auto"/>
        <w:ind w:left="851" w:right="1123" w:hanging="709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Ad</w:t>
      </w:r>
      <w:r>
        <w:rPr>
          <w:rFonts w:ascii="Times New Roman" w:hAnsi="Times New Roman"/>
          <w:b/>
          <w:sz w:val="24"/>
          <w:szCs w:val="24"/>
          <w:u w:val="single"/>
        </w:rPr>
        <w:t>. 3. Davanje mišljenja na materijale dostavljene temeljem članka 86. stavka 1. Statuta Grada Zagreba:</w:t>
      </w:r>
    </w:p>
    <w:p w:rsidR="000A2486" w:rsidRDefault="008F052C">
      <w:pPr>
        <w:pStyle w:val="ListParagraph"/>
        <w:numPr>
          <w:ilvl w:val="0"/>
          <w:numId w:val="5"/>
        </w:numPr>
        <w:spacing w:after="160" w:line="259" w:lineRule="auto"/>
        <w:ind w:left="567" w:right="1123"/>
        <w:jc w:val="both"/>
        <w:rPr>
          <w:rFonts w:ascii="Times New Roman" w:hAnsi="Times New Roman"/>
          <w:b/>
          <w:color w:val="201F1E"/>
          <w:sz w:val="24"/>
          <w:szCs w:val="24"/>
          <w:u w:val="single"/>
          <w:shd w:val="clear" w:color="auto" w:fill="FFFFFF"/>
        </w:rPr>
      </w:pPr>
      <w:r>
        <w:rPr>
          <w:rFonts w:ascii="Times New Roman" w:hAnsi="Times New Roman"/>
          <w:b/>
          <w:color w:val="201F1E"/>
          <w:sz w:val="24"/>
          <w:szCs w:val="24"/>
          <w:u w:val="single"/>
          <w:shd w:val="clear" w:color="auto" w:fill="FFFFFF"/>
        </w:rPr>
        <w:t>Izmjene Zaključka o izradi akcijskog plana za prevenciju vršnjačkog nasilja od 2022. do 2025.</w:t>
      </w:r>
    </w:p>
    <w:p w:rsidR="000A2486" w:rsidRDefault="008F052C">
      <w:pPr>
        <w:spacing w:before="120" w:after="120"/>
        <w:ind w:firstLine="851"/>
        <w:jc w:val="both"/>
      </w:pPr>
      <w:r>
        <w:t xml:space="preserve">Članovi Vijeća su primili materijal uz poziv. Predsjednica </w:t>
      </w:r>
      <w:r>
        <w:t>uvodno obrazlaže predmetnu točku dnevnog reda te otvara raspravu.</w:t>
      </w:r>
    </w:p>
    <w:p w:rsidR="000A2486" w:rsidRDefault="008F052C">
      <w:pPr>
        <w:spacing w:after="120"/>
        <w:ind w:firstLine="709"/>
        <w:jc w:val="both"/>
      </w:pPr>
      <w:r>
        <w:lastRenderedPageBreak/>
        <w:t>Bez rasprave Vijeće jednoglasno donosi</w:t>
      </w:r>
    </w:p>
    <w:p w:rsidR="000A2486" w:rsidRDefault="008F052C">
      <w:pPr>
        <w:ind w:left="1418" w:right="710" w:hanging="284"/>
        <w:jc w:val="center"/>
        <w:rPr>
          <w:b/>
        </w:rPr>
      </w:pPr>
      <w:r>
        <w:rPr>
          <w:b/>
        </w:rPr>
        <w:t>Z A K LJ U Č A K</w:t>
      </w:r>
    </w:p>
    <w:p w:rsidR="000A2486" w:rsidRDefault="008F052C">
      <w:pPr>
        <w:ind w:left="1418" w:right="710" w:hanging="284"/>
        <w:jc w:val="center"/>
        <w:rPr>
          <w:b/>
          <w:color w:val="000000"/>
        </w:rPr>
      </w:pPr>
      <w:r>
        <w:rPr>
          <w:rFonts w:eastAsia="Calibri"/>
          <w:b/>
          <w:color w:val="000000"/>
          <w:lang w:eastAsia="en-US"/>
        </w:rPr>
        <w:t xml:space="preserve">o </w:t>
      </w:r>
      <w:r>
        <w:rPr>
          <w:rFonts w:eastAsia="Calibri"/>
          <w:b/>
          <w:color w:val="000000"/>
        </w:rPr>
        <w:t>prijedlogu i</w:t>
      </w:r>
      <w:r>
        <w:rPr>
          <w:b/>
          <w:bCs/>
          <w:color w:val="000000"/>
        </w:rPr>
        <w:t>zmjene Zaključka o izradi akcijskog plana za prevenciju vršnjačkog nasilja od 2022. do 2025.</w:t>
      </w:r>
    </w:p>
    <w:p w:rsidR="000A2486" w:rsidRDefault="008F052C">
      <w:pPr>
        <w:numPr>
          <w:ilvl w:val="0"/>
          <w:numId w:val="2"/>
        </w:numPr>
        <w:ind w:left="1418" w:right="710" w:hanging="284"/>
        <w:jc w:val="both"/>
        <w:rPr>
          <w:rFonts w:eastAsia="Calibri"/>
          <w:color w:val="000000"/>
          <w:lang w:eastAsia="en-US"/>
        </w:rPr>
      </w:pPr>
      <w:r>
        <w:rPr>
          <w:lang w:eastAsia="en-US"/>
        </w:rPr>
        <w:t>Vijeće Gradske četvrti Treš</w:t>
      </w:r>
      <w:r>
        <w:rPr>
          <w:lang w:eastAsia="en-US"/>
        </w:rPr>
        <w:t>njevka – jug daje pozitivno mišljenje na</w:t>
      </w:r>
      <w:r>
        <w:rPr>
          <w:rFonts w:eastAsia="Calibri"/>
          <w:color w:val="000000"/>
        </w:rPr>
        <w:t xml:space="preserve"> prijedlog i</w:t>
      </w:r>
      <w:r>
        <w:rPr>
          <w:bCs/>
          <w:color w:val="000000"/>
        </w:rPr>
        <w:t>zmjene Zaključka o izradi akcijskog plana za prevenciju vršnjačkog nasilja od 2022. do 2025</w:t>
      </w:r>
      <w:r>
        <w:rPr>
          <w:rFonts w:eastAsia="Calibri"/>
          <w:color w:val="000000"/>
          <w:lang w:eastAsia="en-US"/>
        </w:rPr>
        <w:t>.</w:t>
      </w:r>
    </w:p>
    <w:p w:rsidR="000A2486" w:rsidRDefault="008F052C">
      <w:pPr>
        <w:numPr>
          <w:ilvl w:val="0"/>
          <w:numId w:val="2"/>
        </w:numPr>
        <w:ind w:left="1418" w:right="710" w:hanging="284"/>
        <w:jc w:val="both"/>
        <w:rPr>
          <w:lang w:eastAsia="en-US"/>
        </w:rPr>
      </w:pPr>
      <w:r>
        <w:rPr>
          <w:lang w:eastAsia="en-US"/>
        </w:rPr>
        <w:t>Ovaj zaključak bit će dostavljen Gradskom uredu za mjesnu samoupravu i Stručnoj službi gradonačelnika.</w:t>
      </w:r>
    </w:p>
    <w:p w:rsidR="000A2486" w:rsidRDefault="008F052C">
      <w:pPr>
        <w:pStyle w:val="ListParagraph"/>
        <w:numPr>
          <w:ilvl w:val="0"/>
          <w:numId w:val="6"/>
        </w:numPr>
        <w:spacing w:before="120" w:after="120" w:line="240" w:lineRule="auto"/>
        <w:ind w:left="567" w:right="1123"/>
        <w:jc w:val="both"/>
        <w:rPr>
          <w:rFonts w:ascii="Times New Roman" w:hAnsi="Times New Roman"/>
          <w:b/>
          <w:color w:val="201F1E"/>
          <w:sz w:val="24"/>
          <w:szCs w:val="24"/>
          <w:u w:val="single"/>
          <w:shd w:val="clear" w:color="auto" w:fill="FFFFFF"/>
        </w:rPr>
      </w:pPr>
      <w:r>
        <w:rPr>
          <w:rFonts w:ascii="Times New Roman" w:hAnsi="Times New Roman"/>
          <w:b/>
          <w:color w:val="201F1E"/>
          <w:sz w:val="24"/>
          <w:szCs w:val="24"/>
          <w:u w:val="single"/>
          <w:shd w:val="clear" w:color="auto" w:fill="FFFFFF"/>
        </w:rPr>
        <w:t>Izvješće</w:t>
      </w:r>
      <w:r>
        <w:rPr>
          <w:rFonts w:ascii="Times New Roman" w:hAnsi="Times New Roman"/>
          <w:b/>
          <w:color w:val="201F1E"/>
          <w:sz w:val="24"/>
          <w:szCs w:val="24"/>
          <w:u w:val="single"/>
          <w:shd w:val="clear" w:color="auto" w:fill="FFFFFF"/>
        </w:rPr>
        <w:t xml:space="preserve"> o izvršenju Programa građenja komunalne infrastrukture na području Grada Zagreba u 2020.</w:t>
      </w:r>
    </w:p>
    <w:p w:rsidR="000A2486" w:rsidRDefault="008F052C">
      <w:pPr>
        <w:spacing w:before="120" w:after="120"/>
        <w:ind w:firstLine="851"/>
        <w:jc w:val="both"/>
      </w:pPr>
      <w:r>
        <w:t>Članovi Vijeća su primili materijal uz poziv. Predsjednica uvodno obrazlaže predmetnu točku dnevnog reda te otvara raspravu.</w:t>
      </w:r>
    </w:p>
    <w:p w:rsidR="000A2486" w:rsidRDefault="008F052C">
      <w:pPr>
        <w:spacing w:after="120"/>
        <w:ind w:firstLine="709"/>
        <w:jc w:val="both"/>
      </w:pPr>
      <w:r>
        <w:t xml:space="preserve">Bez rasprave Vijeće uz 13 glasova ZA i 4 </w:t>
      </w:r>
      <w:r>
        <w:t>SUZDRŽANA donosi</w:t>
      </w:r>
    </w:p>
    <w:p w:rsidR="000A2486" w:rsidRDefault="008F052C">
      <w:pPr>
        <w:ind w:left="1418" w:right="710" w:hanging="426"/>
        <w:jc w:val="center"/>
        <w:rPr>
          <w:b/>
        </w:rPr>
      </w:pPr>
      <w:r>
        <w:rPr>
          <w:b/>
        </w:rPr>
        <w:t>Z A K LJ U Č A K</w:t>
      </w:r>
    </w:p>
    <w:p w:rsidR="000A2486" w:rsidRDefault="008F052C">
      <w:pPr>
        <w:ind w:left="1418" w:right="710" w:hanging="426"/>
        <w:jc w:val="center"/>
        <w:rPr>
          <w:b/>
          <w:color w:val="000000"/>
        </w:rPr>
      </w:pPr>
      <w:r>
        <w:rPr>
          <w:rFonts w:eastAsia="Calibri"/>
          <w:b/>
          <w:color w:val="000000"/>
          <w:lang w:eastAsia="en-US"/>
        </w:rPr>
        <w:t xml:space="preserve">o </w:t>
      </w:r>
      <w:r>
        <w:rPr>
          <w:rFonts w:eastAsia="Calibri"/>
          <w:b/>
          <w:color w:val="000000"/>
        </w:rPr>
        <w:t xml:space="preserve">Prijedlogu </w:t>
      </w:r>
      <w:r>
        <w:rPr>
          <w:b/>
          <w:bCs/>
          <w:color w:val="000000"/>
        </w:rPr>
        <w:t>izvješća o izvršenju Programa građenja komunalne infrastrukture na području Grada Zagreba u 2020.</w:t>
      </w:r>
    </w:p>
    <w:p w:rsidR="000A2486" w:rsidRDefault="008F052C">
      <w:pPr>
        <w:numPr>
          <w:ilvl w:val="0"/>
          <w:numId w:val="7"/>
        </w:numPr>
        <w:ind w:left="1418" w:right="710" w:hanging="426"/>
        <w:jc w:val="both"/>
        <w:rPr>
          <w:rFonts w:eastAsia="Calibri"/>
          <w:color w:val="000000"/>
          <w:lang w:eastAsia="en-US"/>
        </w:rPr>
      </w:pPr>
      <w:r>
        <w:rPr>
          <w:lang w:eastAsia="en-US"/>
        </w:rPr>
        <w:t>Vijeće Gradske četvrti Trešnjevka – jug daje negativno mišljenje na</w:t>
      </w:r>
      <w:r>
        <w:rPr>
          <w:rFonts w:eastAsia="Calibri"/>
          <w:color w:val="000000"/>
        </w:rPr>
        <w:t xml:space="preserve"> Prijedlog i</w:t>
      </w:r>
      <w:r>
        <w:rPr>
          <w:bCs/>
          <w:color w:val="000000"/>
        </w:rPr>
        <w:t>zvješća o izvršenju Programa gra</w:t>
      </w:r>
      <w:r>
        <w:rPr>
          <w:bCs/>
          <w:color w:val="000000"/>
        </w:rPr>
        <w:t>đenja komunalne infrastrukture na području Grada Zagreba u 2020.</w:t>
      </w:r>
    </w:p>
    <w:p w:rsidR="000A2486" w:rsidRDefault="008F052C">
      <w:pPr>
        <w:numPr>
          <w:ilvl w:val="0"/>
          <w:numId w:val="7"/>
        </w:numPr>
        <w:ind w:left="1418" w:right="710" w:hanging="426"/>
        <w:jc w:val="both"/>
        <w:rPr>
          <w:lang w:eastAsia="en-US"/>
        </w:rPr>
      </w:pPr>
      <w:r>
        <w:rPr>
          <w:lang w:eastAsia="en-US"/>
        </w:rPr>
        <w:t>Ovaj zaključak bit će dostavljen Gradskom uredu za mjesnu samoupravu i Stručnoj službi gradonačelnika.</w:t>
      </w:r>
    </w:p>
    <w:p w:rsidR="000A2486" w:rsidRDefault="008F052C">
      <w:pPr>
        <w:pStyle w:val="ListParagraph"/>
        <w:numPr>
          <w:ilvl w:val="0"/>
          <w:numId w:val="8"/>
        </w:numPr>
        <w:spacing w:before="120" w:after="120" w:line="240" w:lineRule="auto"/>
        <w:ind w:left="567" w:right="1123" w:hanging="357"/>
        <w:jc w:val="both"/>
        <w:rPr>
          <w:rFonts w:ascii="Times New Roman" w:hAnsi="Times New Roman"/>
          <w:b/>
          <w:color w:val="201F1E"/>
          <w:sz w:val="24"/>
          <w:szCs w:val="24"/>
          <w:u w:val="single"/>
          <w:shd w:val="clear" w:color="auto" w:fill="FFFFFF"/>
        </w:rPr>
      </w:pPr>
      <w:r>
        <w:rPr>
          <w:rFonts w:ascii="Times New Roman" w:hAnsi="Times New Roman"/>
          <w:b/>
          <w:color w:val="201F1E"/>
          <w:sz w:val="24"/>
          <w:szCs w:val="24"/>
          <w:u w:val="single"/>
          <w:shd w:val="clear" w:color="auto" w:fill="FFFFFF"/>
        </w:rPr>
        <w:t xml:space="preserve">Izvješće o izvršenju Programa održavanja javnih prometnih površina, građevina i uređaja </w:t>
      </w:r>
      <w:r>
        <w:rPr>
          <w:rFonts w:ascii="Times New Roman" w:hAnsi="Times New Roman"/>
          <w:b/>
          <w:color w:val="201F1E"/>
          <w:sz w:val="24"/>
          <w:szCs w:val="24"/>
          <w:u w:val="single"/>
          <w:shd w:val="clear" w:color="auto" w:fill="FFFFFF"/>
        </w:rPr>
        <w:t>javne namjene, javne rasvjete te izvanrednog održavanja nerazvrstanih cesta na području Grada Zagreba u 2020.</w:t>
      </w:r>
    </w:p>
    <w:p w:rsidR="000A2486" w:rsidRDefault="008F052C">
      <w:pPr>
        <w:spacing w:before="120" w:after="120"/>
        <w:ind w:firstLine="851"/>
        <w:jc w:val="both"/>
      </w:pPr>
      <w:r>
        <w:t>Članovi Vijeća su primili materijal uz poziv. Predsjednica uvodno obrazlaže predmetnu točku dnevnog reda te otvara raspravu.</w:t>
      </w:r>
    </w:p>
    <w:p w:rsidR="000A2486" w:rsidRDefault="008F052C">
      <w:pPr>
        <w:spacing w:after="120"/>
        <w:ind w:firstLine="709"/>
        <w:jc w:val="both"/>
      </w:pPr>
      <w:r>
        <w:t>Bez rasprave Vijeće u</w:t>
      </w:r>
      <w:r>
        <w:t>z 13 glasova ZA i 4 SUZDRŽANA donosi</w:t>
      </w:r>
    </w:p>
    <w:p w:rsidR="000A2486" w:rsidRDefault="008F052C">
      <w:pPr>
        <w:ind w:left="567" w:right="710"/>
        <w:jc w:val="center"/>
        <w:rPr>
          <w:b/>
        </w:rPr>
      </w:pPr>
      <w:r>
        <w:rPr>
          <w:b/>
        </w:rPr>
        <w:t>Z A K LJ U Č A K</w:t>
      </w:r>
    </w:p>
    <w:p w:rsidR="000A2486" w:rsidRDefault="008F052C">
      <w:pPr>
        <w:ind w:left="567" w:right="710"/>
        <w:jc w:val="center"/>
        <w:rPr>
          <w:b/>
          <w:color w:val="000000"/>
        </w:rPr>
      </w:pPr>
      <w:r>
        <w:rPr>
          <w:rFonts w:eastAsia="Calibri"/>
          <w:b/>
          <w:color w:val="000000"/>
          <w:lang w:eastAsia="en-US"/>
        </w:rPr>
        <w:t xml:space="preserve">o </w:t>
      </w:r>
      <w:r>
        <w:rPr>
          <w:rFonts w:eastAsia="Calibri"/>
          <w:b/>
          <w:color w:val="000000"/>
        </w:rPr>
        <w:t>Prijedlogu i</w:t>
      </w:r>
      <w:r>
        <w:rPr>
          <w:b/>
          <w:bCs/>
          <w:color w:val="000000"/>
        </w:rPr>
        <w:t>zvješća o izvršenju Programa održavanja javnih prometnih površina, građevina i uređaja javne namjene, javne rasvjete te izvanrednog održavanja nerazvrstanih cesta na području Grada Zagreba</w:t>
      </w:r>
      <w:r>
        <w:rPr>
          <w:b/>
          <w:bCs/>
          <w:color w:val="000000"/>
        </w:rPr>
        <w:t xml:space="preserve"> u 2020.</w:t>
      </w:r>
    </w:p>
    <w:p w:rsidR="000A2486" w:rsidRDefault="008F052C">
      <w:pPr>
        <w:numPr>
          <w:ilvl w:val="0"/>
          <w:numId w:val="9"/>
        </w:numPr>
        <w:jc w:val="both"/>
        <w:rPr>
          <w:rFonts w:eastAsia="Calibri"/>
          <w:color w:val="000000"/>
          <w:lang w:eastAsia="en-US"/>
        </w:rPr>
      </w:pPr>
      <w:r>
        <w:rPr>
          <w:lang w:eastAsia="en-US"/>
        </w:rPr>
        <w:t>Vijeće Gradske četvrti Trešnjevka – jug daje negativno mišljenje na</w:t>
      </w:r>
      <w:r>
        <w:rPr>
          <w:rFonts w:eastAsia="Calibri"/>
          <w:color w:val="000000"/>
        </w:rPr>
        <w:t xml:space="preserve"> Prijedlog i</w:t>
      </w:r>
      <w:r>
        <w:rPr>
          <w:bCs/>
          <w:color w:val="000000"/>
        </w:rPr>
        <w:t>zvješća o izvršenju Programa održavanja javnih prometnih površina, građevina i uređaja javne namjene, javne rasvjete te izvanrednog održavanja nerazvrstanih cesta na po</w:t>
      </w:r>
      <w:r>
        <w:rPr>
          <w:bCs/>
          <w:color w:val="000000"/>
        </w:rPr>
        <w:t>dručju Grada Zagreba u 2020</w:t>
      </w:r>
      <w:r>
        <w:rPr>
          <w:rFonts w:eastAsia="Calibri"/>
          <w:color w:val="000000"/>
          <w:lang w:eastAsia="en-US"/>
        </w:rPr>
        <w:t>.</w:t>
      </w:r>
    </w:p>
    <w:p w:rsidR="000A2486" w:rsidRDefault="008F052C">
      <w:pPr>
        <w:numPr>
          <w:ilvl w:val="0"/>
          <w:numId w:val="9"/>
        </w:numPr>
        <w:ind w:left="567" w:hanging="283"/>
        <w:jc w:val="both"/>
        <w:rPr>
          <w:lang w:eastAsia="en-US"/>
        </w:rPr>
      </w:pPr>
      <w:r>
        <w:rPr>
          <w:lang w:eastAsia="en-US"/>
        </w:rPr>
        <w:t>Ovaj zaključak bit će dostavljen Gradskom uredu za mjesnu samoupravu i Stručnoj službi gradonačelnika.</w:t>
      </w:r>
    </w:p>
    <w:p w:rsidR="000A2486" w:rsidRDefault="000A2486">
      <w:pPr>
        <w:jc w:val="both"/>
        <w:rPr>
          <w:lang w:eastAsia="en-US"/>
        </w:rPr>
      </w:pPr>
    </w:p>
    <w:p w:rsidR="000A2486" w:rsidRDefault="008F052C">
      <w:pPr>
        <w:pStyle w:val="ListParagraph"/>
        <w:numPr>
          <w:ilvl w:val="0"/>
          <w:numId w:val="10"/>
        </w:numPr>
        <w:spacing w:after="160" w:line="259" w:lineRule="auto"/>
        <w:ind w:left="567" w:right="1123"/>
        <w:jc w:val="both"/>
        <w:rPr>
          <w:rFonts w:ascii="Times New Roman" w:hAnsi="Times New Roman"/>
          <w:b/>
          <w:color w:val="201F1E"/>
          <w:sz w:val="24"/>
          <w:szCs w:val="24"/>
          <w:u w:val="single"/>
          <w:shd w:val="clear" w:color="auto" w:fill="FFFFFF"/>
        </w:rPr>
      </w:pPr>
      <w:r>
        <w:rPr>
          <w:rFonts w:ascii="Times New Roman" w:hAnsi="Times New Roman"/>
          <w:b/>
          <w:color w:val="201F1E"/>
          <w:sz w:val="24"/>
          <w:szCs w:val="24"/>
          <w:u w:val="single"/>
          <w:shd w:val="clear" w:color="auto" w:fill="FFFFFF"/>
        </w:rPr>
        <w:t>Odluka o izmjeni Odluke o plaći odnosno naknadi i drugim pravima predsjednika i podpredsjednika Gradske skupštine Grada Zag</w:t>
      </w:r>
      <w:r>
        <w:rPr>
          <w:rFonts w:ascii="Times New Roman" w:hAnsi="Times New Roman"/>
          <w:b/>
          <w:color w:val="201F1E"/>
          <w:sz w:val="24"/>
          <w:szCs w:val="24"/>
          <w:u w:val="single"/>
          <w:shd w:val="clear" w:color="auto" w:fill="FFFFFF"/>
        </w:rPr>
        <w:t>reba</w:t>
      </w:r>
    </w:p>
    <w:p w:rsidR="000A2486" w:rsidRDefault="008F052C">
      <w:pPr>
        <w:spacing w:before="120" w:after="120"/>
        <w:ind w:firstLine="851"/>
        <w:jc w:val="both"/>
      </w:pPr>
      <w:r>
        <w:t>Članovi Vijeća su primili materijal uz poziv. Predsjednica uvodno obrazlaže predmetnu točku dnevnog reda te otvara raspravu.</w:t>
      </w:r>
    </w:p>
    <w:p w:rsidR="000A2486" w:rsidRDefault="008F052C">
      <w:pPr>
        <w:spacing w:after="120"/>
        <w:ind w:firstLine="709"/>
        <w:jc w:val="both"/>
      </w:pPr>
      <w:r>
        <w:t>Bez rasprave Vijeće uz 15 glasova ZA i 2 SUZDRŽANA donosi</w:t>
      </w:r>
    </w:p>
    <w:p w:rsidR="000A2486" w:rsidRDefault="008F052C">
      <w:pPr>
        <w:ind w:left="567" w:right="710"/>
        <w:jc w:val="center"/>
        <w:rPr>
          <w:b/>
        </w:rPr>
      </w:pPr>
      <w:r>
        <w:rPr>
          <w:b/>
        </w:rPr>
        <w:t>Z A K LJ U Č A K</w:t>
      </w:r>
    </w:p>
    <w:p w:rsidR="000A2486" w:rsidRDefault="008F052C">
      <w:pPr>
        <w:ind w:left="567" w:right="710"/>
        <w:jc w:val="center"/>
        <w:rPr>
          <w:b/>
          <w:color w:val="000000"/>
        </w:rPr>
      </w:pPr>
      <w:r>
        <w:rPr>
          <w:rFonts w:eastAsia="Calibri"/>
          <w:b/>
          <w:color w:val="000000"/>
          <w:lang w:eastAsia="en-US"/>
        </w:rPr>
        <w:lastRenderedPageBreak/>
        <w:t xml:space="preserve">o </w:t>
      </w:r>
      <w:r>
        <w:rPr>
          <w:rFonts w:eastAsia="Calibri"/>
          <w:b/>
          <w:color w:val="000000"/>
        </w:rPr>
        <w:t xml:space="preserve">Prijedlogu </w:t>
      </w:r>
      <w:r>
        <w:rPr>
          <w:b/>
          <w:bCs/>
          <w:color w:val="000000"/>
        </w:rPr>
        <w:t>odluke o izmjeni Odluke o plaći odnosn</w:t>
      </w:r>
      <w:r>
        <w:rPr>
          <w:b/>
          <w:bCs/>
          <w:color w:val="000000"/>
        </w:rPr>
        <w:t>o naknadi i drugim pravima predsjednika i potpredsjednika Gradske skupštine Grada Zagreba</w:t>
      </w:r>
    </w:p>
    <w:p w:rsidR="000A2486" w:rsidRDefault="008F052C">
      <w:pPr>
        <w:numPr>
          <w:ilvl w:val="0"/>
          <w:numId w:val="11"/>
        </w:numPr>
        <w:jc w:val="both"/>
        <w:rPr>
          <w:rFonts w:eastAsia="Calibri"/>
          <w:color w:val="000000"/>
          <w:lang w:eastAsia="en-US"/>
        </w:rPr>
      </w:pPr>
      <w:r>
        <w:rPr>
          <w:lang w:eastAsia="en-US"/>
        </w:rPr>
        <w:t>Vijeće Gradske četvrti Trešnjevka – jug daje pozitivno mišljenje na</w:t>
      </w:r>
      <w:r>
        <w:rPr>
          <w:rFonts w:eastAsia="Calibri"/>
          <w:color w:val="000000"/>
        </w:rPr>
        <w:t xml:space="preserve"> Prijedlog </w:t>
      </w:r>
      <w:r>
        <w:rPr>
          <w:bCs/>
          <w:color w:val="000000"/>
        </w:rPr>
        <w:t>odluke o izmjeni Odluke o plaći odnosno naknadi i drugim pravima predsjednika i potpreds</w:t>
      </w:r>
      <w:r>
        <w:rPr>
          <w:bCs/>
          <w:color w:val="000000"/>
        </w:rPr>
        <w:t>jednika Gradske skupštine Grada Zagreba</w:t>
      </w:r>
      <w:r>
        <w:rPr>
          <w:rFonts w:eastAsia="Calibri"/>
          <w:color w:val="000000"/>
          <w:lang w:eastAsia="en-US"/>
        </w:rPr>
        <w:t>.</w:t>
      </w:r>
    </w:p>
    <w:p w:rsidR="000A2486" w:rsidRDefault="008F052C">
      <w:pPr>
        <w:numPr>
          <w:ilvl w:val="0"/>
          <w:numId w:val="11"/>
        </w:numPr>
        <w:ind w:left="567" w:hanging="283"/>
        <w:jc w:val="both"/>
        <w:rPr>
          <w:lang w:eastAsia="en-US"/>
        </w:rPr>
      </w:pPr>
      <w:r>
        <w:rPr>
          <w:lang w:eastAsia="en-US"/>
        </w:rPr>
        <w:t>Ovaj zaključak bit će dostavljen Gradskom uredu za mjesnu samoupravu i Stručnoj službi gradonačelnika.</w:t>
      </w:r>
    </w:p>
    <w:p w:rsidR="000A2486" w:rsidRDefault="008F052C">
      <w:pPr>
        <w:pStyle w:val="ListParagraph"/>
        <w:numPr>
          <w:ilvl w:val="0"/>
          <w:numId w:val="12"/>
        </w:numPr>
        <w:spacing w:before="120" w:after="120" w:line="240" w:lineRule="auto"/>
        <w:ind w:left="567" w:right="1123" w:hanging="357"/>
        <w:jc w:val="both"/>
        <w:rPr>
          <w:rFonts w:ascii="Times New Roman" w:hAnsi="Times New Roman"/>
          <w:b/>
          <w:color w:val="201F1E"/>
          <w:sz w:val="24"/>
          <w:szCs w:val="24"/>
          <w:u w:val="single"/>
          <w:shd w:val="clear" w:color="auto" w:fill="FFFFFF"/>
        </w:rPr>
      </w:pPr>
      <w:r>
        <w:rPr>
          <w:rFonts w:ascii="Times New Roman" w:hAnsi="Times New Roman"/>
          <w:b/>
          <w:color w:val="201F1E"/>
          <w:sz w:val="24"/>
          <w:szCs w:val="24"/>
          <w:u w:val="single"/>
          <w:shd w:val="clear" w:color="auto" w:fill="FFFFFF"/>
        </w:rPr>
        <w:t xml:space="preserve">Prihvaćanje Ugovora o dodjeli bespovratnih sredstava za projekte koji se financiraju iz Europskog socijalnog </w:t>
      </w:r>
      <w:r>
        <w:rPr>
          <w:rFonts w:ascii="Times New Roman" w:hAnsi="Times New Roman"/>
          <w:b/>
          <w:color w:val="201F1E"/>
          <w:sz w:val="24"/>
          <w:szCs w:val="24"/>
          <w:u w:val="single"/>
          <w:shd w:val="clear" w:color="auto" w:fill="FFFFFF"/>
        </w:rPr>
        <w:t>fonda u financijskom razdoblju 2014.-2020. za Projekt Korak u dječji vrtić – za dobrobit djeteta i razvoj potencijala- KUĆICA, UP.03.2.1.05.001</w:t>
      </w:r>
    </w:p>
    <w:p w:rsidR="000A2486" w:rsidRDefault="008F052C">
      <w:pPr>
        <w:spacing w:before="120" w:after="120"/>
        <w:ind w:firstLine="851"/>
        <w:jc w:val="both"/>
      </w:pPr>
      <w:r>
        <w:t>Članovi Vijeća su primili materijal uz poziv. Predsjednica uvodno obrazlaže predmetnu točku dnevnog reda te otva</w:t>
      </w:r>
      <w:r>
        <w:t>ra raspravu.</w:t>
      </w:r>
    </w:p>
    <w:p w:rsidR="000A2486" w:rsidRDefault="008F052C">
      <w:pPr>
        <w:spacing w:after="120"/>
        <w:ind w:firstLine="709"/>
        <w:jc w:val="both"/>
      </w:pPr>
      <w:r>
        <w:t>Bez rasprave Vijeće jednoglasno donosi</w:t>
      </w:r>
    </w:p>
    <w:p w:rsidR="000A2486" w:rsidRDefault="008F052C">
      <w:pPr>
        <w:ind w:left="567" w:right="710"/>
        <w:jc w:val="center"/>
        <w:rPr>
          <w:b/>
        </w:rPr>
      </w:pPr>
      <w:r>
        <w:rPr>
          <w:b/>
        </w:rPr>
        <w:t>Z A K LJ U Č A K</w:t>
      </w:r>
    </w:p>
    <w:p w:rsidR="000A2486" w:rsidRDefault="008F052C">
      <w:pPr>
        <w:ind w:left="567" w:right="710"/>
        <w:jc w:val="center"/>
        <w:rPr>
          <w:b/>
          <w:color w:val="000000"/>
        </w:rPr>
      </w:pPr>
      <w:r>
        <w:rPr>
          <w:rFonts w:eastAsia="Calibri"/>
          <w:b/>
          <w:color w:val="000000"/>
          <w:lang w:eastAsia="en-US"/>
        </w:rPr>
        <w:t xml:space="preserve">o Prijedlogu zaključka o </w:t>
      </w:r>
      <w:r>
        <w:rPr>
          <w:b/>
          <w:bCs/>
          <w:color w:val="000000"/>
        </w:rPr>
        <w:t>prihvaćanju Ugovora o dodjeli bespovratnih sredstava za projekte koji se financiraju iz Europskog socijalnog fonda u financijskom razdoblju 2014.-2020. za Projekt</w:t>
      </w:r>
      <w:r>
        <w:rPr>
          <w:b/>
          <w:bCs/>
          <w:color w:val="000000"/>
        </w:rPr>
        <w:t xml:space="preserve"> "Korak u dječji vrtić – za dobrobit djeteta i razvoj potencijala- KUĆICA", UP.03.2.1.05.001</w:t>
      </w:r>
    </w:p>
    <w:p w:rsidR="000A2486" w:rsidRDefault="008F052C">
      <w:pPr>
        <w:numPr>
          <w:ilvl w:val="0"/>
          <w:numId w:val="13"/>
        </w:numPr>
        <w:jc w:val="both"/>
        <w:rPr>
          <w:rFonts w:eastAsia="Calibri"/>
          <w:color w:val="000000"/>
          <w:lang w:eastAsia="en-US"/>
        </w:rPr>
      </w:pPr>
      <w:r>
        <w:rPr>
          <w:lang w:eastAsia="en-US"/>
        </w:rPr>
        <w:t>Vijeće Gradske četvrti Trešnjevka – jug daje pozitivno mišljenje na</w:t>
      </w:r>
      <w:r>
        <w:rPr>
          <w:rFonts w:eastAsia="Calibri"/>
          <w:color w:val="000000"/>
        </w:rPr>
        <w:t xml:space="preserve"> Prijedlog zaključka o p</w:t>
      </w:r>
      <w:r>
        <w:rPr>
          <w:bCs/>
          <w:color w:val="000000"/>
        </w:rPr>
        <w:t xml:space="preserve">rihvaćanju Ugovora o dodjeli bespovratnih sredstava za projekte koji se </w:t>
      </w:r>
      <w:r>
        <w:rPr>
          <w:bCs/>
          <w:color w:val="000000"/>
        </w:rPr>
        <w:t>financiraju iz Europskog socijalnog fonda u financijskom razdoblju 2014.-2020. za Projekt "Korak u dječji vrtić – za dobrobit djeteta i razvoj potencijala- KUĆICA", UP.03.2.1.05.001</w:t>
      </w:r>
      <w:r>
        <w:rPr>
          <w:rFonts w:eastAsia="Calibri"/>
          <w:color w:val="000000"/>
          <w:lang w:eastAsia="en-US"/>
        </w:rPr>
        <w:t>.</w:t>
      </w:r>
    </w:p>
    <w:p w:rsidR="000A2486" w:rsidRDefault="008F052C">
      <w:pPr>
        <w:numPr>
          <w:ilvl w:val="0"/>
          <w:numId w:val="13"/>
        </w:numPr>
        <w:ind w:left="567" w:hanging="283"/>
        <w:jc w:val="both"/>
        <w:rPr>
          <w:lang w:eastAsia="en-US"/>
        </w:rPr>
      </w:pPr>
      <w:r>
        <w:rPr>
          <w:lang w:eastAsia="en-US"/>
        </w:rPr>
        <w:t>Ovaj zaključak bit će dostavljen Gradskom uredu za mjesnu samoupravu i St</w:t>
      </w:r>
      <w:r>
        <w:rPr>
          <w:lang w:eastAsia="en-US"/>
        </w:rPr>
        <w:t>ručnoj službi gradonačelnika.</w:t>
      </w:r>
    </w:p>
    <w:p w:rsidR="000A2486" w:rsidRDefault="008F052C">
      <w:pPr>
        <w:pStyle w:val="ListParagraph"/>
        <w:numPr>
          <w:ilvl w:val="0"/>
          <w:numId w:val="14"/>
        </w:numPr>
        <w:spacing w:before="120" w:after="120" w:line="240" w:lineRule="auto"/>
        <w:ind w:left="567" w:hanging="357"/>
        <w:jc w:val="both"/>
        <w:rPr>
          <w:rFonts w:ascii="Times New Roman" w:hAnsi="Times New Roman"/>
          <w:b/>
          <w:color w:val="201F1E"/>
          <w:sz w:val="24"/>
          <w:szCs w:val="24"/>
          <w:u w:val="single"/>
          <w:shd w:val="clear" w:color="auto" w:fill="FFFFFF"/>
        </w:rPr>
      </w:pPr>
      <w:r>
        <w:rPr>
          <w:rFonts w:ascii="Times New Roman" w:hAnsi="Times New Roman"/>
          <w:b/>
          <w:color w:val="201F1E"/>
          <w:sz w:val="24"/>
          <w:szCs w:val="24"/>
          <w:u w:val="single"/>
          <w:shd w:val="clear" w:color="auto" w:fill="FFFFFF"/>
        </w:rPr>
        <w:t xml:space="preserve">Prihvaćanje ugovora o dodjeli bespovratnih sredstava za projekte koji se financiraju iz EU fondova u financijskom razdoblju 2014.-2020. za projekt Izgradnja </w:t>
      </w:r>
      <w:proofErr w:type="spellStart"/>
      <w:r>
        <w:rPr>
          <w:rFonts w:ascii="Times New Roman" w:hAnsi="Times New Roman"/>
          <w:b/>
          <w:color w:val="201F1E"/>
          <w:sz w:val="24"/>
          <w:szCs w:val="24"/>
          <w:u w:val="single"/>
          <w:shd w:val="clear" w:color="auto" w:fill="FFFFFF"/>
        </w:rPr>
        <w:t>reciklažnog</w:t>
      </w:r>
      <w:proofErr w:type="spellEnd"/>
      <w:r>
        <w:rPr>
          <w:rFonts w:ascii="Times New Roman" w:hAnsi="Times New Roman"/>
          <w:b/>
          <w:color w:val="201F1E"/>
          <w:sz w:val="24"/>
          <w:szCs w:val="24"/>
          <w:u w:val="single"/>
          <w:shd w:val="clear" w:color="auto" w:fill="FFFFFF"/>
        </w:rPr>
        <w:t xml:space="preserve"> dvorišta u gradskoj četvrti Podsused-Vrapče, KK.06.3.1.16</w:t>
      </w:r>
      <w:r>
        <w:rPr>
          <w:rFonts w:ascii="Times New Roman" w:hAnsi="Times New Roman"/>
          <w:b/>
          <w:color w:val="201F1E"/>
          <w:sz w:val="24"/>
          <w:szCs w:val="24"/>
          <w:u w:val="single"/>
          <w:shd w:val="clear" w:color="auto" w:fill="FFFFFF"/>
        </w:rPr>
        <w:t>.0094</w:t>
      </w:r>
    </w:p>
    <w:p w:rsidR="000A2486" w:rsidRDefault="008F052C">
      <w:pPr>
        <w:spacing w:before="120" w:after="120"/>
        <w:ind w:firstLine="851"/>
        <w:jc w:val="both"/>
      </w:pPr>
      <w:r>
        <w:t>Članovi Vijeća su primili materijal uz poziv. Predsjednica uvodno obrazlaže predmetnu točku dnevnog reda te otvara raspravu.</w:t>
      </w:r>
    </w:p>
    <w:p w:rsidR="000A2486" w:rsidRDefault="008F052C">
      <w:pPr>
        <w:spacing w:after="120"/>
        <w:ind w:firstLine="709"/>
        <w:jc w:val="both"/>
      </w:pPr>
      <w:r>
        <w:t>Bez rasprave Vijeće jednoglasno donosi</w:t>
      </w:r>
    </w:p>
    <w:p w:rsidR="000A2486" w:rsidRDefault="008F052C">
      <w:pPr>
        <w:ind w:left="567" w:right="710"/>
        <w:jc w:val="center"/>
        <w:rPr>
          <w:b/>
        </w:rPr>
      </w:pPr>
      <w:r>
        <w:rPr>
          <w:b/>
        </w:rPr>
        <w:t>Z A K LJ U Č A K</w:t>
      </w:r>
    </w:p>
    <w:p w:rsidR="000A2486" w:rsidRDefault="008F052C">
      <w:pPr>
        <w:ind w:left="567" w:right="710"/>
        <w:jc w:val="center"/>
        <w:rPr>
          <w:b/>
          <w:color w:val="000000"/>
        </w:rPr>
      </w:pPr>
      <w:r>
        <w:rPr>
          <w:rFonts w:eastAsia="Calibri"/>
          <w:b/>
          <w:color w:val="000000"/>
          <w:lang w:eastAsia="en-US"/>
        </w:rPr>
        <w:t>o Prijedlogu zaključka o p</w:t>
      </w:r>
      <w:r>
        <w:rPr>
          <w:b/>
          <w:bCs/>
          <w:color w:val="000000"/>
        </w:rPr>
        <w:t>rihvaćanju ugovora o dodjeli bespovratnih s</w:t>
      </w:r>
      <w:r>
        <w:rPr>
          <w:b/>
          <w:bCs/>
          <w:color w:val="000000"/>
        </w:rPr>
        <w:t xml:space="preserve">redstava za projekte koji se financiraju iz EU fondova u financijskom razdoblju 2014.-2020. za projekt "Izgradnja </w:t>
      </w:r>
      <w:proofErr w:type="spellStart"/>
      <w:r>
        <w:rPr>
          <w:b/>
          <w:bCs/>
          <w:color w:val="000000"/>
        </w:rPr>
        <w:t>reciklažnog</w:t>
      </w:r>
      <w:proofErr w:type="spellEnd"/>
      <w:r>
        <w:rPr>
          <w:b/>
          <w:bCs/>
          <w:color w:val="000000"/>
        </w:rPr>
        <w:t xml:space="preserve"> dvorišta u gradskoj četvrti Podsused-Vrapče", KK.06.3.1.16.0094</w:t>
      </w:r>
    </w:p>
    <w:p w:rsidR="000A2486" w:rsidRDefault="008F052C">
      <w:pPr>
        <w:numPr>
          <w:ilvl w:val="0"/>
          <w:numId w:val="15"/>
        </w:numPr>
        <w:jc w:val="both"/>
        <w:rPr>
          <w:rFonts w:eastAsia="Calibri"/>
          <w:color w:val="000000"/>
          <w:lang w:eastAsia="en-US"/>
        </w:rPr>
      </w:pPr>
      <w:r>
        <w:rPr>
          <w:lang w:eastAsia="en-US"/>
        </w:rPr>
        <w:t xml:space="preserve">Vijeće Gradske četvrti Trešnjevka – jug daje pozitivno mišljenje </w:t>
      </w:r>
      <w:r>
        <w:rPr>
          <w:lang w:eastAsia="en-US"/>
        </w:rPr>
        <w:t>na</w:t>
      </w:r>
      <w:r>
        <w:rPr>
          <w:rFonts w:eastAsia="Calibri"/>
          <w:color w:val="000000"/>
        </w:rPr>
        <w:t xml:space="preserve"> Prijedlog zaključka o p</w:t>
      </w:r>
      <w:r>
        <w:rPr>
          <w:bCs/>
          <w:color w:val="000000"/>
        </w:rPr>
        <w:t xml:space="preserve">rihvaćanju ugovora o dodjeli bespovratnih sredstava za projekte koji se financiraju iz EU fondova u financijskom razdoblju 2014.-2020. za projekt "Izgradnja </w:t>
      </w:r>
      <w:proofErr w:type="spellStart"/>
      <w:r>
        <w:rPr>
          <w:bCs/>
          <w:color w:val="000000"/>
        </w:rPr>
        <w:t>reciklažnog</w:t>
      </w:r>
      <w:proofErr w:type="spellEnd"/>
      <w:r>
        <w:rPr>
          <w:bCs/>
          <w:color w:val="000000"/>
        </w:rPr>
        <w:t xml:space="preserve"> dvorišta u gradskoj četvrti Podsused-Vrapče", KK.06.3.1.16.00</w:t>
      </w:r>
      <w:r>
        <w:rPr>
          <w:bCs/>
          <w:color w:val="000000"/>
        </w:rPr>
        <w:t>94</w:t>
      </w:r>
      <w:r>
        <w:rPr>
          <w:rFonts w:eastAsia="Calibri"/>
          <w:color w:val="000000"/>
          <w:lang w:eastAsia="en-US"/>
        </w:rPr>
        <w:t>.</w:t>
      </w:r>
    </w:p>
    <w:p w:rsidR="000A2486" w:rsidRDefault="008F052C">
      <w:pPr>
        <w:numPr>
          <w:ilvl w:val="0"/>
          <w:numId w:val="15"/>
        </w:numPr>
        <w:ind w:left="567" w:hanging="283"/>
        <w:jc w:val="both"/>
        <w:rPr>
          <w:lang w:eastAsia="en-US"/>
        </w:rPr>
      </w:pPr>
      <w:r>
        <w:rPr>
          <w:lang w:eastAsia="en-US"/>
        </w:rPr>
        <w:t>Ovaj zaključak bit će dostavljen Gradskom uredu za mjesnu samoupravu i Stručnoj službi gradonačelnika.</w:t>
      </w:r>
    </w:p>
    <w:p w:rsidR="000A2486" w:rsidRDefault="008F052C">
      <w:pPr>
        <w:pStyle w:val="ListParagraph"/>
        <w:numPr>
          <w:ilvl w:val="0"/>
          <w:numId w:val="16"/>
        </w:numPr>
        <w:spacing w:before="120" w:after="120" w:line="240" w:lineRule="auto"/>
        <w:ind w:left="567" w:hanging="357"/>
        <w:rPr>
          <w:rFonts w:ascii="Times New Roman" w:hAnsi="Times New Roman"/>
          <w:b/>
          <w:color w:val="201F1E"/>
          <w:sz w:val="24"/>
          <w:szCs w:val="24"/>
          <w:u w:val="single"/>
          <w:shd w:val="clear" w:color="auto" w:fill="FFFFFF"/>
        </w:rPr>
      </w:pPr>
      <w:r>
        <w:rPr>
          <w:rFonts w:ascii="Times New Roman" w:hAnsi="Times New Roman"/>
          <w:b/>
          <w:color w:val="201F1E"/>
          <w:sz w:val="24"/>
          <w:szCs w:val="24"/>
          <w:u w:val="single"/>
          <w:shd w:val="clear" w:color="auto" w:fill="FFFFFF"/>
        </w:rPr>
        <w:t>Prijedlog zaključka o kratkoročnom zaduživanju Grada Zagreba</w:t>
      </w:r>
    </w:p>
    <w:p w:rsidR="000A2486" w:rsidRDefault="008F052C">
      <w:pPr>
        <w:spacing w:before="120" w:after="120"/>
        <w:ind w:firstLine="851"/>
        <w:jc w:val="both"/>
      </w:pPr>
      <w:r>
        <w:t>Članovi Vijeća su primili materijal uz poziv. Predsjednica uvodno obrazlaže predmetnu to</w:t>
      </w:r>
      <w:r>
        <w:t>čku dnevnog reda te otvara raspravu.</w:t>
      </w:r>
    </w:p>
    <w:p w:rsidR="000A2486" w:rsidRDefault="008F052C">
      <w:pPr>
        <w:spacing w:after="120"/>
        <w:ind w:firstLine="709"/>
        <w:jc w:val="both"/>
      </w:pPr>
      <w:r>
        <w:lastRenderedPageBreak/>
        <w:t>Bez rasprave Vijeće uz 13 glasova ZA i 4 PROTIV donosi</w:t>
      </w:r>
    </w:p>
    <w:p w:rsidR="000A2486" w:rsidRDefault="008F052C">
      <w:pPr>
        <w:ind w:left="567" w:right="710"/>
        <w:jc w:val="center"/>
        <w:rPr>
          <w:b/>
        </w:rPr>
      </w:pPr>
      <w:r>
        <w:rPr>
          <w:b/>
        </w:rPr>
        <w:t>Z A K LJ U Č A K</w:t>
      </w:r>
    </w:p>
    <w:p w:rsidR="000A2486" w:rsidRDefault="008F052C">
      <w:pPr>
        <w:ind w:left="567" w:right="710"/>
        <w:jc w:val="center"/>
        <w:rPr>
          <w:b/>
          <w:color w:val="000000"/>
        </w:rPr>
      </w:pPr>
      <w:r>
        <w:rPr>
          <w:rFonts w:eastAsia="Calibri"/>
          <w:b/>
          <w:color w:val="000000"/>
          <w:lang w:eastAsia="en-US"/>
        </w:rPr>
        <w:t xml:space="preserve">o Prijedlogu zaključka o </w:t>
      </w:r>
      <w:r>
        <w:rPr>
          <w:b/>
          <w:bCs/>
          <w:color w:val="000000"/>
        </w:rPr>
        <w:t>kratkoročnom zaduživanju Grada Zagreba</w:t>
      </w:r>
    </w:p>
    <w:p w:rsidR="000A2486" w:rsidRDefault="008F052C">
      <w:pPr>
        <w:numPr>
          <w:ilvl w:val="0"/>
          <w:numId w:val="17"/>
        </w:numPr>
        <w:jc w:val="both"/>
        <w:rPr>
          <w:rFonts w:eastAsia="Calibri"/>
          <w:color w:val="000000"/>
          <w:lang w:eastAsia="en-US"/>
        </w:rPr>
      </w:pPr>
      <w:r>
        <w:rPr>
          <w:lang w:eastAsia="en-US"/>
        </w:rPr>
        <w:t>Vijeće Gradske četvrti Trešnjevka – jug daje pozitivno mišljenje na</w:t>
      </w:r>
      <w:r>
        <w:rPr>
          <w:rFonts w:eastAsia="Calibri"/>
          <w:color w:val="000000"/>
        </w:rPr>
        <w:t xml:space="preserve"> Prijedlog zaklj</w:t>
      </w:r>
      <w:r>
        <w:rPr>
          <w:rFonts w:eastAsia="Calibri"/>
          <w:color w:val="000000"/>
        </w:rPr>
        <w:t xml:space="preserve">učka o </w:t>
      </w:r>
      <w:r>
        <w:rPr>
          <w:bCs/>
          <w:color w:val="000000"/>
        </w:rPr>
        <w:t>kratkoročnom zaduživanju Grada Zagreba</w:t>
      </w:r>
      <w:r>
        <w:rPr>
          <w:rFonts w:eastAsia="Calibri"/>
          <w:color w:val="000000"/>
          <w:lang w:eastAsia="en-US"/>
        </w:rPr>
        <w:t>.</w:t>
      </w:r>
    </w:p>
    <w:p w:rsidR="000A2486" w:rsidRDefault="008F052C">
      <w:pPr>
        <w:numPr>
          <w:ilvl w:val="0"/>
          <w:numId w:val="17"/>
        </w:numPr>
        <w:ind w:left="567" w:hanging="283"/>
        <w:jc w:val="both"/>
        <w:rPr>
          <w:lang w:eastAsia="en-US"/>
        </w:rPr>
      </w:pPr>
      <w:r>
        <w:rPr>
          <w:lang w:eastAsia="en-US"/>
        </w:rPr>
        <w:t>Ovaj zaključak bit će dostavljen Gradskom uredu za mjesnu samoupravu i Stručnoj službi gradonačelnika.</w:t>
      </w:r>
    </w:p>
    <w:p w:rsidR="000A2486" w:rsidRDefault="008F052C">
      <w:pPr>
        <w:pStyle w:val="ListParagraph"/>
        <w:numPr>
          <w:ilvl w:val="0"/>
          <w:numId w:val="18"/>
        </w:numPr>
        <w:spacing w:before="120" w:after="120" w:line="240" w:lineRule="auto"/>
        <w:ind w:left="567" w:hanging="357"/>
        <w:rPr>
          <w:rFonts w:ascii="Times New Roman" w:hAnsi="Times New Roman"/>
          <w:b/>
          <w:color w:val="201F1E"/>
          <w:sz w:val="24"/>
          <w:szCs w:val="24"/>
          <w:u w:val="single"/>
          <w:shd w:val="clear" w:color="auto" w:fill="FFFFFF"/>
        </w:rPr>
      </w:pPr>
      <w:r>
        <w:rPr>
          <w:rFonts w:ascii="Times New Roman" w:hAnsi="Times New Roman"/>
          <w:b/>
          <w:color w:val="201F1E"/>
          <w:sz w:val="24"/>
          <w:szCs w:val="24"/>
          <w:u w:val="single"/>
          <w:shd w:val="clear" w:color="auto" w:fill="FFFFFF"/>
        </w:rPr>
        <w:t>Prijedlog Odluke o ustrojstvu i djelokrugu gradskih upravnih tijela</w:t>
      </w:r>
    </w:p>
    <w:p w:rsidR="000A2486" w:rsidRPr="00F159E2" w:rsidRDefault="008F052C">
      <w:pPr>
        <w:spacing w:before="120" w:after="120"/>
        <w:ind w:firstLine="851"/>
        <w:jc w:val="both"/>
      </w:pPr>
      <w:r>
        <w:t xml:space="preserve">Članovi Vijeća su primili materijal uz poziv. Predsjednica uvodno obrazlaže predmetnu točku dnevnog reda te otvara raspravu. </w:t>
      </w:r>
      <w:r w:rsidRPr="00F159E2">
        <w:t xml:space="preserve">U raspravi sudjeluje Danijel </w:t>
      </w:r>
      <w:proofErr w:type="spellStart"/>
      <w:r w:rsidRPr="00F159E2">
        <w:t>Samaržija</w:t>
      </w:r>
      <w:proofErr w:type="spellEnd"/>
      <w:r w:rsidRPr="00F159E2">
        <w:t>.</w:t>
      </w:r>
    </w:p>
    <w:p w:rsidR="000A2486" w:rsidRDefault="00F159E2">
      <w:pPr>
        <w:spacing w:after="120"/>
        <w:ind w:firstLine="709"/>
        <w:jc w:val="both"/>
      </w:pPr>
      <w:r>
        <w:t xml:space="preserve">Nakon rasprave </w:t>
      </w:r>
      <w:r w:rsidR="008F052C">
        <w:t>Vijeće uz 13 glasova ZA, 2 PROTIV i 2 SUZDRŽANA donosi</w:t>
      </w:r>
    </w:p>
    <w:p w:rsidR="000A2486" w:rsidRDefault="008F052C">
      <w:pPr>
        <w:ind w:left="567" w:right="710"/>
        <w:jc w:val="center"/>
        <w:rPr>
          <w:b/>
        </w:rPr>
      </w:pPr>
      <w:r>
        <w:rPr>
          <w:b/>
        </w:rPr>
        <w:t>Z A K LJ U Č A K</w:t>
      </w:r>
    </w:p>
    <w:p w:rsidR="000A2486" w:rsidRDefault="008F052C">
      <w:pPr>
        <w:ind w:left="567" w:right="710"/>
        <w:jc w:val="center"/>
        <w:rPr>
          <w:b/>
          <w:color w:val="000000"/>
        </w:rPr>
      </w:pPr>
      <w:r>
        <w:rPr>
          <w:rFonts w:eastAsia="Calibri"/>
          <w:b/>
          <w:color w:val="000000"/>
          <w:lang w:eastAsia="en-US"/>
        </w:rPr>
        <w:t>o Prij</w:t>
      </w:r>
      <w:r>
        <w:rPr>
          <w:rFonts w:eastAsia="Calibri"/>
          <w:b/>
          <w:color w:val="000000"/>
          <w:lang w:eastAsia="en-US"/>
        </w:rPr>
        <w:t xml:space="preserve">edlogu </w:t>
      </w:r>
      <w:r>
        <w:rPr>
          <w:b/>
          <w:bCs/>
          <w:color w:val="000000"/>
        </w:rPr>
        <w:t>odluke o ustrojstvu i djelokrugu gradskih upravnih tijela</w:t>
      </w:r>
    </w:p>
    <w:p w:rsidR="000A2486" w:rsidRDefault="008F052C">
      <w:pPr>
        <w:numPr>
          <w:ilvl w:val="0"/>
          <w:numId w:val="19"/>
        </w:numPr>
        <w:jc w:val="both"/>
        <w:rPr>
          <w:rFonts w:eastAsia="Calibri"/>
          <w:color w:val="000000"/>
          <w:lang w:eastAsia="en-US"/>
        </w:rPr>
      </w:pPr>
      <w:r>
        <w:rPr>
          <w:lang w:eastAsia="en-US"/>
        </w:rPr>
        <w:t>Vijeće Gradske četvrti Trešnjevka – jug daje pozitivno mišljenje na</w:t>
      </w:r>
      <w:r>
        <w:rPr>
          <w:rFonts w:eastAsia="Calibri"/>
          <w:color w:val="000000"/>
        </w:rPr>
        <w:t xml:space="preserve"> Prijedlog </w:t>
      </w:r>
      <w:r>
        <w:rPr>
          <w:bCs/>
          <w:color w:val="000000"/>
        </w:rPr>
        <w:t>odluke o ustrojstvu i djelokrugu gradskih upravnih tijela</w:t>
      </w:r>
      <w:r>
        <w:rPr>
          <w:rFonts w:eastAsia="Calibri"/>
          <w:color w:val="000000"/>
          <w:lang w:eastAsia="en-US"/>
        </w:rPr>
        <w:t>.</w:t>
      </w:r>
    </w:p>
    <w:p w:rsidR="000A2486" w:rsidRDefault="008F052C">
      <w:pPr>
        <w:numPr>
          <w:ilvl w:val="0"/>
          <w:numId w:val="19"/>
        </w:numPr>
        <w:ind w:left="567" w:hanging="283"/>
        <w:jc w:val="both"/>
        <w:rPr>
          <w:lang w:eastAsia="en-US"/>
        </w:rPr>
      </w:pPr>
      <w:r>
        <w:rPr>
          <w:lang w:eastAsia="en-US"/>
        </w:rPr>
        <w:t xml:space="preserve">Ovaj zaključak bit će dostavljen Gradskom uredu za </w:t>
      </w:r>
      <w:r>
        <w:rPr>
          <w:lang w:eastAsia="en-US"/>
        </w:rPr>
        <w:t>mjesnu samoupravu i Stručnoj službi gradonačelnika.</w:t>
      </w:r>
    </w:p>
    <w:p w:rsidR="000A2486" w:rsidRDefault="008F052C">
      <w:pPr>
        <w:pStyle w:val="ListParagraph"/>
        <w:numPr>
          <w:ilvl w:val="0"/>
          <w:numId w:val="20"/>
        </w:numPr>
        <w:spacing w:after="160" w:line="259" w:lineRule="auto"/>
        <w:ind w:left="567"/>
        <w:jc w:val="both"/>
        <w:rPr>
          <w:rFonts w:ascii="Times New Roman" w:hAnsi="Times New Roman"/>
          <w:b/>
          <w:color w:val="201F1E"/>
          <w:sz w:val="24"/>
          <w:szCs w:val="24"/>
          <w:u w:val="single"/>
          <w:shd w:val="clear" w:color="auto" w:fill="FFFFFF"/>
        </w:rPr>
      </w:pPr>
      <w:r>
        <w:rPr>
          <w:rFonts w:ascii="Times New Roman" w:hAnsi="Times New Roman"/>
          <w:b/>
          <w:sz w:val="24"/>
          <w:szCs w:val="24"/>
          <w:u w:val="single"/>
        </w:rPr>
        <w:t>Izvješće o izvršenju programa i planova održavanja komunalne infrastrukture u gradskim četvrtima i mjesnim odborima Grada Zagreba u 2020.</w:t>
      </w:r>
      <w:r>
        <w:rPr>
          <w:rFonts w:ascii="Times New Roman" w:hAnsi="Times New Roman"/>
          <w:b/>
          <w:color w:val="201F1E"/>
          <w:sz w:val="24"/>
          <w:szCs w:val="24"/>
          <w:u w:val="single"/>
          <w:shd w:val="clear" w:color="auto" w:fill="FFFFFF"/>
        </w:rPr>
        <w:t xml:space="preserve"> </w:t>
      </w:r>
    </w:p>
    <w:p w:rsidR="000A2486" w:rsidRDefault="008F052C">
      <w:pPr>
        <w:spacing w:before="120" w:after="120"/>
        <w:ind w:firstLine="851"/>
        <w:jc w:val="both"/>
      </w:pPr>
      <w:r>
        <w:t>Članovi Vijeća su primili materijal uz poziv. Predsjednica uvodno</w:t>
      </w:r>
      <w:r>
        <w:t xml:space="preserve"> obrazlaže predmetnu točku dnevnog reda te otvara raspravu.</w:t>
      </w:r>
    </w:p>
    <w:p w:rsidR="000A2486" w:rsidRDefault="008F052C">
      <w:pPr>
        <w:spacing w:after="120"/>
        <w:ind w:firstLine="709"/>
        <w:jc w:val="both"/>
      </w:pPr>
      <w:r>
        <w:t>Bez rasprave Vijeće uz 13 glasova ZA i 4 SUZDRŽANA donosi</w:t>
      </w:r>
    </w:p>
    <w:p w:rsidR="000A2486" w:rsidRDefault="008F052C">
      <w:pPr>
        <w:ind w:left="1134" w:right="1277"/>
        <w:jc w:val="center"/>
        <w:rPr>
          <w:b/>
        </w:rPr>
      </w:pPr>
      <w:r>
        <w:rPr>
          <w:b/>
        </w:rPr>
        <w:t>Z A K LJ U Č A K</w:t>
      </w:r>
    </w:p>
    <w:p w:rsidR="000A2486" w:rsidRDefault="008F052C">
      <w:pPr>
        <w:ind w:left="1134" w:right="1277"/>
        <w:jc w:val="center"/>
        <w:rPr>
          <w:b/>
          <w:color w:val="000000"/>
        </w:rPr>
      </w:pPr>
      <w:r>
        <w:rPr>
          <w:rFonts w:eastAsia="Calibri"/>
          <w:b/>
          <w:color w:val="000000"/>
          <w:lang w:eastAsia="en-US"/>
        </w:rPr>
        <w:t xml:space="preserve">o </w:t>
      </w:r>
      <w:r>
        <w:rPr>
          <w:b/>
          <w:bCs/>
          <w:color w:val="000000"/>
        </w:rPr>
        <w:t>Izvješću o izvršenju programa i planova održavanja komunalne infrastrukture u gradskim četvrtima i mjesnim odborima Gra</w:t>
      </w:r>
      <w:r>
        <w:rPr>
          <w:b/>
          <w:bCs/>
          <w:color w:val="000000"/>
        </w:rPr>
        <w:t>da Zagreba u 2020.</w:t>
      </w:r>
    </w:p>
    <w:p w:rsidR="000A2486" w:rsidRDefault="008F052C">
      <w:pPr>
        <w:numPr>
          <w:ilvl w:val="0"/>
          <w:numId w:val="21"/>
        </w:numPr>
        <w:jc w:val="both"/>
        <w:rPr>
          <w:rFonts w:eastAsia="Calibri"/>
          <w:color w:val="000000"/>
          <w:lang w:eastAsia="en-US"/>
        </w:rPr>
      </w:pPr>
      <w:r>
        <w:rPr>
          <w:lang w:eastAsia="en-US"/>
        </w:rPr>
        <w:t>Vijeće Gradske četvrti Trešnjevka – jug daje negativno mišljenje na</w:t>
      </w:r>
      <w:r>
        <w:rPr>
          <w:rFonts w:eastAsia="Calibri"/>
          <w:color w:val="000000"/>
        </w:rPr>
        <w:t xml:space="preserve"> </w:t>
      </w:r>
      <w:r>
        <w:rPr>
          <w:bCs/>
          <w:color w:val="000000"/>
        </w:rPr>
        <w:t>Izvješće o izvršenju programa i planova održavanja komunalne infrastrukture u gradskim četvrtima i mjesnim odborima Grada Zagreba u 2020</w:t>
      </w:r>
      <w:r>
        <w:rPr>
          <w:rFonts w:eastAsia="Calibri"/>
          <w:color w:val="000000"/>
          <w:lang w:eastAsia="en-US"/>
        </w:rPr>
        <w:t>.</w:t>
      </w:r>
    </w:p>
    <w:p w:rsidR="000A2486" w:rsidRDefault="008F052C">
      <w:pPr>
        <w:numPr>
          <w:ilvl w:val="0"/>
          <w:numId w:val="21"/>
        </w:numPr>
        <w:ind w:left="567" w:hanging="283"/>
        <w:jc w:val="both"/>
        <w:rPr>
          <w:lang w:eastAsia="en-US"/>
        </w:rPr>
      </w:pPr>
      <w:r>
        <w:rPr>
          <w:lang w:eastAsia="en-US"/>
        </w:rPr>
        <w:t xml:space="preserve">Ovaj zaključak bit će </w:t>
      </w:r>
      <w:r>
        <w:rPr>
          <w:lang w:eastAsia="en-US"/>
        </w:rPr>
        <w:t>dostavljen Gradskom uredu za mjesnu samoupravu i Stručnoj službi gradonačelnika.</w:t>
      </w:r>
    </w:p>
    <w:p w:rsidR="000A2486" w:rsidRDefault="008F052C">
      <w:pPr>
        <w:spacing w:before="120" w:after="120"/>
        <w:jc w:val="both"/>
        <w:rPr>
          <w:b/>
          <w:color w:val="000000"/>
          <w:u w:val="single"/>
        </w:rPr>
      </w:pPr>
      <w:r>
        <w:rPr>
          <w:b/>
          <w:u w:val="single"/>
        </w:rPr>
        <w:t xml:space="preserve">Ad. 4. </w:t>
      </w:r>
      <w:r>
        <w:rPr>
          <w:b/>
          <w:color w:val="000000"/>
          <w:u w:val="single"/>
        </w:rPr>
        <w:t>Pitanja, prijedlozi i obavijesti</w:t>
      </w:r>
    </w:p>
    <w:p w:rsidR="000A2486" w:rsidRDefault="008F052C">
      <w:pPr>
        <w:spacing w:before="120" w:after="120"/>
        <w:ind w:firstLine="709"/>
        <w:jc w:val="both"/>
      </w:pPr>
      <w:r>
        <w:t xml:space="preserve">Član Vijeća Danijel </w:t>
      </w:r>
      <w:proofErr w:type="spellStart"/>
      <w:r>
        <w:t>Samaržija</w:t>
      </w:r>
      <w:proofErr w:type="spellEnd"/>
      <w:r>
        <w:t xml:space="preserve"> postavlja upit o mogućnosti da se sjednice ne održavaju petkom kako bi svi članovi Vijeća bili prisutni.</w:t>
      </w:r>
    </w:p>
    <w:p w:rsidR="000A2486" w:rsidRDefault="008F052C">
      <w:pPr>
        <w:spacing w:before="120" w:after="120"/>
        <w:ind w:firstLine="709"/>
        <w:jc w:val="both"/>
      </w:pPr>
      <w:r>
        <w:t>Predsjednica odgovara da će se nastojati izbjeći održavanje sjednica petkom osim kad je to potrebno zbog rokova.</w:t>
      </w:r>
    </w:p>
    <w:p w:rsidR="000A2486" w:rsidRDefault="008F052C">
      <w:pPr>
        <w:spacing w:before="120" w:after="120"/>
        <w:ind w:firstLine="709"/>
        <w:jc w:val="both"/>
      </w:pPr>
      <w:r>
        <w:t>Član Vijeća Renato Petek najavljuje svoj prijedlog točke dnevnog reda za sljedeću sjednicu o stanju u dječjim vrtićima obzirom na nedostatak br</w:t>
      </w:r>
      <w:r>
        <w:t>oja raspoloživih mjesta i prijedlozima za rješenje tog problema te će isto dostaviti na vrijeme.</w:t>
      </w:r>
    </w:p>
    <w:p w:rsidR="000A2486" w:rsidRDefault="008F052C">
      <w:pPr>
        <w:ind w:firstLine="708"/>
        <w:jc w:val="both"/>
      </w:pPr>
      <w:r>
        <w:t>Predsjednica Vijeća obavještava prisutne da će rješenja i odgovore koje Vijeće zaprimi svi članovi Vijeća dobiti na znanje elektroničkom poštom. Neke obavijest</w:t>
      </w:r>
      <w:r>
        <w:t>i su već tako dostavljene svima.</w:t>
      </w:r>
    </w:p>
    <w:p w:rsidR="000A2486" w:rsidRDefault="008F052C">
      <w:pPr>
        <w:spacing w:before="120"/>
        <w:ind w:firstLine="709"/>
        <w:jc w:val="both"/>
      </w:pPr>
      <w:r>
        <w:t xml:space="preserve">Predsjednica obavještava prisutne da je </w:t>
      </w:r>
      <w:r w:rsidRPr="00F159E2">
        <w:t>uime</w:t>
      </w:r>
      <w:r w:rsidRPr="00F159E2">
        <w:t xml:space="preserve"> </w:t>
      </w:r>
      <w:r>
        <w:t>Vijeća:</w:t>
      </w:r>
    </w:p>
    <w:p w:rsidR="000A2486" w:rsidRDefault="008F052C">
      <w:pPr>
        <w:pStyle w:val="ListParagraph"/>
        <w:numPr>
          <w:ilvl w:val="0"/>
          <w:numId w:val="22"/>
        </w:numPr>
        <w:spacing w:after="0" w:line="240" w:lineRule="auto"/>
        <w:ind w:left="1066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upućena požurnica za uređivanje pristupa Jadranskom mostu biciklistima i kolicima te je zaprimljeno rješenje temeljem kojeg su u tijeku radovi na postavi kanalica;</w:t>
      </w:r>
    </w:p>
    <w:p w:rsidR="000A2486" w:rsidRDefault="008F052C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upućen dopis kojim se traži da Sektor za promet predloži rješenje za poboljšanje sigurnosti prometa na biciklističkoj stazi u Rekreacijsko sportskom centru Jarun obzirom da je zaprimljen veći broj pritužbi građana da vozila osim što ne poštuju ograničenje </w:t>
      </w:r>
      <w:r>
        <w:rPr>
          <w:rFonts w:ascii="Times New Roman" w:hAnsi="Times New Roman"/>
          <w:sz w:val="24"/>
          <w:szCs w:val="24"/>
        </w:rPr>
        <w:t xml:space="preserve">brzine znaju skrenuti u biciklističku stazu zbog izbjegavanja uspornika ili zbog zaslijepljenosti </w:t>
      </w:r>
      <w:r w:rsidRPr="00F159E2">
        <w:rPr>
          <w:rFonts w:ascii="Times New Roman" w:hAnsi="Times New Roman"/>
          <w:sz w:val="24"/>
          <w:szCs w:val="24"/>
        </w:rPr>
        <w:t xml:space="preserve">suncem </w:t>
      </w:r>
      <w:r w:rsidRPr="00F159E2">
        <w:rPr>
          <w:rFonts w:ascii="Times New Roman" w:hAnsi="Times New Roman"/>
          <w:sz w:val="24"/>
          <w:szCs w:val="24"/>
        </w:rPr>
        <w:t>uslijed</w:t>
      </w:r>
      <w:r w:rsidRPr="00F159E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kretanja prema zapadu;</w:t>
      </w:r>
    </w:p>
    <w:p w:rsidR="000A2486" w:rsidRDefault="008F052C">
      <w:pPr>
        <w:pStyle w:val="ListParagraph"/>
        <w:numPr>
          <w:ilvl w:val="0"/>
          <w:numId w:val="22"/>
        </w:numPr>
        <w:spacing w:after="0" w:line="240" w:lineRule="auto"/>
        <w:ind w:left="1066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zahtjev za uklanjanje osušenog stabla na adresi </w:t>
      </w:r>
      <w:proofErr w:type="spellStart"/>
      <w:r>
        <w:rPr>
          <w:rFonts w:ascii="Times New Roman" w:hAnsi="Times New Roman"/>
          <w:sz w:val="24"/>
          <w:szCs w:val="24"/>
        </w:rPr>
        <w:t>Palinovečka</w:t>
      </w:r>
      <w:proofErr w:type="spellEnd"/>
      <w:r>
        <w:rPr>
          <w:rFonts w:ascii="Times New Roman" w:hAnsi="Times New Roman"/>
          <w:sz w:val="24"/>
          <w:szCs w:val="24"/>
        </w:rPr>
        <w:t xml:space="preserve"> ulica 19K dostavljen je komunalnom redarstvu na postupanje t</w:t>
      </w:r>
      <w:r>
        <w:rPr>
          <w:rFonts w:ascii="Times New Roman" w:hAnsi="Times New Roman"/>
          <w:sz w:val="24"/>
          <w:szCs w:val="24"/>
        </w:rPr>
        <w:t>e je već stigao dopis kojim redarstvo traži očitovanje Odsjeka za zelene površine;</w:t>
      </w:r>
    </w:p>
    <w:p w:rsidR="000A2486" w:rsidRDefault="008F052C">
      <w:pPr>
        <w:pStyle w:val="ListParagraph"/>
        <w:numPr>
          <w:ilvl w:val="0"/>
          <w:numId w:val="22"/>
        </w:numPr>
        <w:spacing w:after="0" w:line="240" w:lineRule="auto"/>
        <w:ind w:left="1066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upit predsjednika Vijeća Mjesnog odbora Vrbani Borne Loze kojim se traži očitovanje koliko se puta godišnje kose javne zelene površine te kada će se pokositi iste na područj</w:t>
      </w:r>
      <w:r>
        <w:rPr>
          <w:rFonts w:ascii="Times New Roman" w:hAnsi="Times New Roman"/>
          <w:sz w:val="24"/>
          <w:szCs w:val="24"/>
        </w:rPr>
        <w:t>u MO Vrbani je otpremljen Podružnici Zrinjevac;</w:t>
      </w:r>
    </w:p>
    <w:p w:rsidR="000A2486" w:rsidRDefault="008F052C">
      <w:pPr>
        <w:pStyle w:val="ListParagraph"/>
        <w:numPr>
          <w:ilvl w:val="0"/>
          <w:numId w:val="22"/>
        </w:numPr>
        <w:spacing w:after="0" w:line="240" w:lineRule="auto"/>
        <w:ind w:left="1066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upućeni dopisi i također obavljeni sastanci s predstavnicima Podružnice Zrinjevac i Podružnice Zagrebačke ceste kojima se traži privremena obustava akcija koje još nisu započete kako bi se pripremio rebalans </w:t>
      </w:r>
      <w:r>
        <w:rPr>
          <w:rFonts w:ascii="Times New Roman" w:hAnsi="Times New Roman"/>
          <w:sz w:val="24"/>
          <w:szCs w:val="24"/>
        </w:rPr>
        <w:t>Plana komunalnih aktivnosti u 2021.</w:t>
      </w:r>
    </w:p>
    <w:p w:rsidR="000A2486" w:rsidRDefault="008F052C">
      <w:pPr>
        <w:spacing w:before="120"/>
        <w:ind w:firstLine="709"/>
        <w:jc w:val="both"/>
      </w:pPr>
      <w:r>
        <w:t xml:space="preserve">Član Vijeća Danijel </w:t>
      </w:r>
      <w:proofErr w:type="spellStart"/>
      <w:r>
        <w:t>Samaržija</w:t>
      </w:r>
      <w:proofErr w:type="spellEnd"/>
      <w:r>
        <w:t xml:space="preserve"> postavlja upit koje su akcije privremeno obustavljene.</w:t>
      </w:r>
    </w:p>
    <w:p w:rsidR="000A2486" w:rsidRDefault="008F052C">
      <w:pPr>
        <w:ind w:firstLine="709"/>
        <w:jc w:val="both"/>
      </w:pPr>
      <w:r>
        <w:t>Predsjednica odgovara da će se svima dostaviti popis akcija elektronskom poštom.</w:t>
      </w:r>
    </w:p>
    <w:p w:rsidR="000A2486" w:rsidRDefault="008F052C">
      <w:pPr>
        <w:spacing w:before="120"/>
        <w:ind w:firstLine="709"/>
        <w:jc w:val="both"/>
      </w:pPr>
      <w:r>
        <w:t xml:space="preserve">Član Vijeća Renato Petek traži da se dostavi usvojeni </w:t>
      </w:r>
      <w:r>
        <w:t>Plan, pregled do sada realiziranog i pregled što se obustavilo.</w:t>
      </w:r>
    </w:p>
    <w:p w:rsidR="000A2486" w:rsidRPr="00F159E2" w:rsidRDefault="008F052C">
      <w:pPr>
        <w:ind w:firstLine="709"/>
        <w:jc w:val="both"/>
      </w:pPr>
      <w:r w:rsidRPr="00F159E2">
        <w:t xml:space="preserve">Predsjednica odgovara da je </w:t>
      </w:r>
      <w:r w:rsidRPr="00F159E2">
        <w:t>PKA objavljen u Službenom glasniku i dostupan online, a realizacija Plana</w:t>
      </w:r>
      <w:r w:rsidRPr="00F159E2">
        <w:t xml:space="preserve"> objavljena je na web stranicama Grada Zagreba. Naglašava da će Vijeće na jednoj od idućih </w:t>
      </w:r>
      <w:r w:rsidRPr="00F159E2">
        <w:t>sjednica odlučivati o rebalansu Plana.</w:t>
      </w:r>
    </w:p>
    <w:p w:rsidR="000A2486" w:rsidRDefault="008F052C">
      <w:pPr>
        <w:spacing w:before="120" w:after="120"/>
        <w:ind w:firstLine="709"/>
        <w:jc w:val="both"/>
      </w:pPr>
      <w:r>
        <w:t>Budući da više nitko ne traži riječ, predsjednica zaključuje sjednicu.</w:t>
      </w:r>
    </w:p>
    <w:p w:rsidR="000A2486" w:rsidRDefault="008F052C">
      <w:pPr>
        <w:spacing w:after="120"/>
        <w:ind w:firstLine="709"/>
        <w:jc w:val="both"/>
      </w:pPr>
      <w:r>
        <w:t>Dovršeno u 18:10 sati</w:t>
      </w:r>
    </w:p>
    <w:p w:rsidR="000A2486" w:rsidRDefault="008F052C">
      <w:pPr>
        <w:ind w:left="1134" w:right="5101" w:hanging="1134"/>
      </w:pPr>
      <w:r>
        <w:t>KLASA: 026-02/21-001/180</w:t>
      </w:r>
    </w:p>
    <w:p w:rsidR="000A2486" w:rsidRDefault="008F052C">
      <w:pPr>
        <w:tabs>
          <w:tab w:val="left" w:pos="0"/>
        </w:tabs>
      </w:pPr>
      <w:r>
        <w:t>URBROJ: 251-06-11-15-21-5</w:t>
      </w:r>
      <w:r>
        <w:tab/>
      </w:r>
      <w:r>
        <w:tab/>
      </w:r>
      <w:r>
        <w:tab/>
      </w:r>
    </w:p>
    <w:p w:rsidR="000A2486" w:rsidRDefault="008F052C">
      <w:r>
        <w:t>Zagreb, 9. srpnja 2021.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Predsjednica</w:t>
      </w:r>
    </w:p>
    <w:p w:rsidR="000A2486" w:rsidRDefault="008F052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Vijeća Gradske čet</w:t>
      </w:r>
      <w:r>
        <w:t>vrti</w:t>
      </w:r>
    </w:p>
    <w:p w:rsidR="000A2486" w:rsidRDefault="008F052C">
      <w:r>
        <w:t>Zapisnik vodila: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Trešnjevka - jug</w:t>
      </w:r>
    </w:p>
    <w:p w:rsidR="000A2486" w:rsidRDefault="008F052C">
      <w:r>
        <w:t xml:space="preserve">Marijana Hrestak, </w:t>
      </w:r>
      <w:proofErr w:type="spellStart"/>
      <w:r>
        <w:t>univ</w:t>
      </w:r>
      <w:proofErr w:type="spellEnd"/>
      <w:r>
        <w:t xml:space="preserve">. </w:t>
      </w:r>
      <w:proofErr w:type="spellStart"/>
      <w:r>
        <w:t>spec</w:t>
      </w:r>
      <w:proofErr w:type="spellEnd"/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0A2486" w:rsidRDefault="008F052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Elvira Mulić, v.r.</w:t>
      </w:r>
      <w:bookmarkStart w:id="0" w:name="_GoBack"/>
      <w:bookmarkEnd w:id="0"/>
    </w:p>
    <w:sectPr w:rsidR="000A2486">
      <w:footerReference w:type="default" r:id="rId8"/>
      <w:pgSz w:w="11906" w:h="16838"/>
      <w:pgMar w:top="1418" w:right="1416" w:bottom="1418" w:left="1276" w:header="0" w:footer="709" w:gutter="0"/>
      <w:pgNumType w:start="1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8F052C">
      <w:r>
        <w:separator/>
      </w:r>
    </w:p>
  </w:endnote>
  <w:endnote w:type="continuationSeparator" w:id="0">
    <w:p w:rsidR="00000000" w:rsidRDefault="008F05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30133279"/>
      <w:docPartObj>
        <w:docPartGallery w:val="Page Numbers (Bottom of Page)"/>
        <w:docPartUnique/>
      </w:docPartObj>
    </w:sdtPr>
    <w:sdtEndPr/>
    <w:sdtContent>
      <w:p w:rsidR="000A2486" w:rsidRDefault="008F052C">
        <w:pPr>
          <w:pStyle w:val="Footer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>
          <w:t>5</w:t>
        </w:r>
        <w:r>
          <w:fldChar w:fldCharType="end"/>
        </w:r>
      </w:p>
    </w:sdtContent>
  </w:sdt>
  <w:p w:rsidR="000A2486" w:rsidRDefault="000A248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8F052C">
      <w:r>
        <w:separator/>
      </w:r>
    </w:p>
  </w:footnote>
  <w:footnote w:type="continuationSeparator" w:id="0">
    <w:p w:rsidR="00000000" w:rsidRDefault="008F05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C71F28"/>
    <w:multiLevelType w:val="multilevel"/>
    <w:tmpl w:val="D90EB01C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7614613"/>
    <w:multiLevelType w:val="multilevel"/>
    <w:tmpl w:val="04BCE3BA"/>
    <w:lvl w:ilvl="0">
      <w:start w:val="3"/>
      <w:numFmt w:val="lowerLetter"/>
      <w:lvlText w:val="%1)"/>
      <w:lvlJc w:val="left"/>
      <w:pPr>
        <w:tabs>
          <w:tab w:val="num" w:pos="0"/>
        </w:tabs>
        <w:ind w:left="1353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10EB35C7"/>
    <w:multiLevelType w:val="multilevel"/>
    <w:tmpl w:val="A3EAB418"/>
    <w:lvl w:ilvl="0">
      <w:start w:val="7"/>
      <w:numFmt w:val="lowerLetter"/>
      <w:lvlText w:val="%1)"/>
      <w:lvlJc w:val="left"/>
      <w:pPr>
        <w:tabs>
          <w:tab w:val="num" w:pos="0"/>
        </w:tabs>
        <w:ind w:left="1353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121140F5"/>
    <w:multiLevelType w:val="multilevel"/>
    <w:tmpl w:val="873EBA94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4" w:hanging="180"/>
      </w:pPr>
    </w:lvl>
  </w:abstractNum>
  <w:abstractNum w:abstractNumId="4" w15:restartNumberingAfterBreak="0">
    <w:nsid w:val="12EC208F"/>
    <w:multiLevelType w:val="multilevel"/>
    <w:tmpl w:val="6F84BD6A"/>
    <w:lvl w:ilvl="0">
      <w:start w:val="8"/>
      <w:numFmt w:val="lowerLetter"/>
      <w:lvlText w:val="%1)"/>
      <w:lvlJc w:val="left"/>
      <w:pPr>
        <w:tabs>
          <w:tab w:val="num" w:pos="0"/>
        </w:tabs>
        <w:ind w:left="1353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1EC77076"/>
    <w:multiLevelType w:val="multilevel"/>
    <w:tmpl w:val="70E21908"/>
    <w:lvl w:ilvl="0">
      <w:start w:val="2"/>
      <w:numFmt w:val="lowerLetter"/>
      <w:lvlText w:val="%1)"/>
      <w:lvlJc w:val="left"/>
      <w:pPr>
        <w:tabs>
          <w:tab w:val="num" w:pos="0"/>
        </w:tabs>
        <w:ind w:left="1353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1EFC5E36"/>
    <w:multiLevelType w:val="multilevel"/>
    <w:tmpl w:val="034E1D7A"/>
    <w:lvl w:ilvl="0">
      <w:start w:val="1"/>
      <w:numFmt w:val="decimal"/>
      <w:lvlText w:val="%1."/>
      <w:lvlJc w:val="left"/>
      <w:pPr>
        <w:tabs>
          <w:tab w:val="num" w:pos="0"/>
        </w:tabs>
        <w:ind w:left="1353" w:hanging="360"/>
      </w:pPr>
      <w:rPr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24312A6C"/>
    <w:multiLevelType w:val="multilevel"/>
    <w:tmpl w:val="52364036"/>
    <w:lvl w:ilvl="0">
      <w:start w:val="5"/>
      <w:numFmt w:val="lowerLetter"/>
      <w:lvlText w:val="%1)"/>
      <w:lvlJc w:val="left"/>
      <w:pPr>
        <w:tabs>
          <w:tab w:val="num" w:pos="0"/>
        </w:tabs>
        <w:ind w:left="1353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29EB54C5"/>
    <w:multiLevelType w:val="multilevel"/>
    <w:tmpl w:val="8A2E7646"/>
    <w:lvl w:ilvl="0">
      <w:start w:val="6"/>
      <w:numFmt w:val="lowerLetter"/>
      <w:lvlText w:val="%1)"/>
      <w:lvlJc w:val="left"/>
      <w:pPr>
        <w:tabs>
          <w:tab w:val="num" w:pos="0"/>
        </w:tabs>
        <w:ind w:left="1353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35C33E95"/>
    <w:multiLevelType w:val="multilevel"/>
    <w:tmpl w:val="37121A6E"/>
    <w:lvl w:ilvl="0">
      <w:start w:val="1"/>
      <w:numFmt w:val="lowerLetter"/>
      <w:lvlText w:val="%1)"/>
      <w:lvlJc w:val="left"/>
      <w:pPr>
        <w:tabs>
          <w:tab w:val="num" w:pos="0"/>
        </w:tabs>
        <w:ind w:left="1353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37E517B3"/>
    <w:multiLevelType w:val="multilevel"/>
    <w:tmpl w:val="A926BFE0"/>
    <w:lvl w:ilvl="0">
      <w:start w:val="1"/>
      <w:numFmt w:val="lowerLetter"/>
      <w:lvlText w:val="%1)"/>
      <w:lvlJc w:val="left"/>
      <w:pPr>
        <w:tabs>
          <w:tab w:val="num" w:pos="0"/>
        </w:tabs>
        <w:ind w:left="1353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38683D52"/>
    <w:multiLevelType w:val="multilevel"/>
    <w:tmpl w:val="86DAF8FE"/>
    <w:lvl w:ilvl="0">
      <w:numFmt w:val="bullet"/>
      <w:lvlText w:val="-"/>
      <w:lvlJc w:val="left"/>
      <w:pPr>
        <w:tabs>
          <w:tab w:val="num" w:pos="0"/>
        </w:tabs>
        <w:ind w:left="1068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0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2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6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8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28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389D2FC1"/>
    <w:multiLevelType w:val="multilevel"/>
    <w:tmpl w:val="745C5162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</w:lvl>
  </w:abstractNum>
  <w:abstractNum w:abstractNumId="13" w15:restartNumberingAfterBreak="0">
    <w:nsid w:val="412E3AC3"/>
    <w:multiLevelType w:val="multilevel"/>
    <w:tmpl w:val="13D88CA8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44872899"/>
    <w:multiLevelType w:val="multilevel"/>
    <w:tmpl w:val="740C6F96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5" w15:restartNumberingAfterBreak="0">
    <w:nsid w:val="4EB9521A"/>
    <w:multiLevelType w:val="multilevel"/>
    <w:tmpl w:val="04B638E6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6" w15:restartNumberingAfterBreak="0">
    <w:nsid w:val="4F426C7F"/>
    <w:multiLevelType w:val="multilevel"/>
    <w:tmpl w:val="1D8E553A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7" w15:restartNumberingAfterBreak="0">
    <w:nsid w:val="510903AC"/>
    <w:multiLevelType w:val="multilevel"/>
    <w:tmpl w:val="2D98710E"/>
    <w:lvl w:ilvl="0">
      <w:start w:val="4"/>
      <w:numFmt w:val="lowerLetter"/>
      <w:lvlText w:val="%1)"/>
      <w:lvlJc w:val="left"/>
      <w:pPr>
        <w:tabs>
          <w:tab w:val="num" w:pos="0"/>
        </w:tabs>
        <w:ind w:left="1353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8" w15:restartNumberingAfterBreak="0">
    <w:nsid w:val="55753B53"/>
    <w:multiLevelType w:val="multilevel"/>
    <w:tmpl w:val="59B013A2"/>
    <w:lvl w:ilvl="0">
      <w:start w:val="9"/>
      <w:numFmt w:val="lowerLetter"/>
      <w:lvlText w:val="%1)"/>
      <w:lvlJc w:val="left"/>
      <w:pPr>
        <w:tabs>
          <w:tab w:val="num" w:pos="0"/>
        </w:tabs>
        <w:ind w:left="1353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9" w15:restartNumberingAfterBreak="0">
    <w:nsid w:val="5C476BAF"/>
    <w:multiLevelType w:val="multilevel"/>
    <w:tmpl w:val="B8D0B4EC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0" w15:restartNumberingAfterBreak="0">
    <w:nsid w:val="65623093"/>
    <w:multiLevelType w:val="multilevel"/>
    <w:tmpl w:val="6EF2A2DA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1" w15:restartNumberingAfterBreak="0">
    <w:nsid w:val="69ED6E83"/>
    <w:multiLevelType w:val="multilevel"/>
    <w:tmpl w:val="BEB2304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2" w15:restartNumberingAfterBreak="0">
    <w:nsid w:val="7B39023A"/>
    <w:multiLevelType w:val="multilevel"/>
    <w:tmpl w:val="3508EBFC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6"/>
  </w:num>
  <w:num w:numId="2">
    <w:abstractNumId w:val="3"/>
  </w:num>
  <w:num w:numId="3">
    <w:abstractNumId w:val="10"/>
  </w:num>
  <w:num w:numId="4">
    <w:abstractNumId w:val="12"/>
  </w:num>
  <w:num w:numId="5">
    <w:abstractNumId w:val="9"/>
  </w:num>
  <w:num w:numId="6">
    <w:abstractNumId w:val="5"/>
  </w:num>
  <w:num w:numId="7">
    <w:abstractNumId w:val="16"/>
  </w:num>
  <w:num w:numId="8">
    <w:abstractNumId w:val="1"/>
  </w:num>
  <w:num w:numId="9">
    <w:abstractNumId w:val="22"/>
  </w:num>
  <w:num w:numId="10">
    <w:abstractNumId w:val="17"/>
  </w:num>
  <w:num w:numId="11">
    <w:abstractNumId w:val="15"/>
  </w:num>
  <w:num w:numId="12">
    <w:abstractNumId w:val="7"/>
  </w:num>
  <w:num w:numId="13">
    <w:abstractNumId w:val="19"/>
  </w:num>
  <w:num w:numId="14">
    <w:abstractNumId w:val="8"/>
  </w:num>
  <w:num w:numId="15">
    <w:abstractNumId w:val="20"/>
  </w:num>
  <w:num w:numId="16">
    <w:abstractNumId w:val="2"/>
  </w:num>
  <w:num w:numId="17">
    <w:abstractNumId w:val="14"/>
  </w:num>
  <w:num w:numId="18">
    <w:abstractNumId w:val="4"/>
  </w:num>
  <w:num w:numId="19">
    <w:abstractNumId w:val="0"/>
  </w:num>
  <w:num w:numId="20">
    <w:abstractNumId w:val="18"/>
  </w:num>
  <w:num w:numId="21">
    <w:abstractNumId w:val="13"/>
  </w:num>
  <w:num w:numId="22">
    <w:abstractNumId w:val="11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2486"/>
    <w:rsid w:val="000A2486"/>
    <w:rsid w:val="008F052C"/>
    <w:rsid w:val="00F15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8CE0F"/>
  <w15:docId w15:val="{E8B4F83C-76E2-46C2-BADE-AF5CF3081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01A2B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Heading1">
    <w:name w:val="heading 1"/>
    <w:basedOn w:val="Normal"/>
    <w:next w:val="Normal"/>
    <w:link w:val="Heading1Char"/>
    <w:qFormat/>
    <w:rsid w:val="00AB428A"/>
    <w:pPr>
      <w:keepNext/>
      <w:outlineLvl w:val="0"/>
    </w:pPr>
    <w:rPr>
      <w:i/>
      <w:iCs/>
      <w:sz w:val="32"/>
    </w:rPr>
  </w:style>
  <w:style w:type="paragraph" w:styleId="Heading2">
    <w:name w:val="heading 2"/>
    <w:basedOn w:val="Normal"/>
    <w:next w:val="Normal"/>
    <w:link w:val="Heading2Char"/>
    <w:qFormat/>
    <w:rsid w:val="00AB428A"/>
    <w:pPr>
      <w:keepNext/>
      <w:jc w:val="both"/>
      <w:outlineLvl w:val="1"/>
    </w:pPr>
    <w:rPr>
      <w:i/>
      <w:iCs/>
      <w:sz w:val="32"/>
    </w:rPr>
  </w:style>
  <w:style w:type="paragraph" w:styleId="Heading3">
    <w:name w:val="heading 3"/>
    <w:basedOn w:val="Normal"/>
    <w:next w:val="Normal"/>
    <w:link w:val="Heading3Char"/>
    <w:qFormat/>
    <w:rsid w:val="00AB428A"/>
    <w:pPr>
      <w:keepNext/>
      <w:outlineLvl w:val="2"/>
    </w:pPr>
    <w:rPr>
      <w:i/>
      <w:iCs/>
      <w:sz w:val="28"/>
    </w:rPr>
  </w:style>
  <w:style w:type="paragraph" w:styleId="Heading4">
    <w:name w:val="heading 4"/>
    <w:basedOn w:val="Normal"/>
    <w:next w:val="Normal"/>
    <w:link w:val="Heading4Char"/>
    <w:qFormat/>
    <w:rsid w:val="00AB428A"/>
    <w:pPr>
      <w:keepNext/>
      <w:ind w:firstLine="708"/>
      <w:outlineLvl w:val="3"/>
    </w:pPr>
    <w:rPr>
      <w:i/>
      <w:i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8874E5"/>
    <w:rPr>
      <w:color w:val="0000FF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qFormat/>
    <w:rsid w:val="008874E5"/>
    <w:rPr>
      <w:rFonts w:ascii="Segoe UI" w:eastAsia="Times New Roman" w:hAnsi="Segoe UI" w:cs="Segoe UI"/>
      <w:sz w:val="18"/>
      <w:szCs w:val="18"/>
      <w:lang w:eastAsia="hr-HR"/>
    </w:rPr>
  </w:style>
  <w:style w:type="character" w:customStyle="1" w:styleId="HeaderChar">
    <w:name w:val="Header Char"/>
    <w:basedOn w:val="DefaultParagraphFont"/>
    <w:link w:val="Header"/>
    <w:qFormat/>
    <w:rsid w:val="008874E5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8874E5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LineNumber">
    <w:name w:val="line number"/>
    <w:qFormat/>
    <w:rsid w:val="008874E5"/>
  </w:style>
  <w:style w:type="character" w:customStyle="1" w:styleId="Heading1Char">
    <w:name w:val="Heading 1 Char"/>
    <w:basedOn w:val="DefaultParagraphFont"/>
    <w:link w:val="Heading1"/>
    <w:qFormat/>
    <w:rsid w:val="00AB428A"/>
    <w:rPr>
      <w:rFonts w:ascii="Times New Roman" w:eastAsia="Times New Roman" w:hAnsi="Times New Roman" w:cs="Times New Roman"/>
      <w:i/>
      <w:iCs/>
      <w:sz w:val="32"/>
      <w:szCs w:val="24"/>
      <w:lang w:eastAsia="hr-HR"/>
    </w:rPr>
  </w:style>
  <w:style w:type="character" w:customStyle="1" w:styleId="Heading2Char">
    <w:name w:val="Heading 2 Char"/>
    <w:basedOn w:val="DefaultParagraphFont"/>
    <w:link w:val="Heading2"/>
    <w:qFormat/>
    <w:rsid w:val="00AB428A"/>
    <w:rPr>
      <w:rFonts w:ascii="Times New Roman" w:eastAsia="Times New Roman" w:hAnsi="Times New Roman" w:cs="Times New Roman"/>
      <w:i/>
      <w:iCs/>
      <w:sz w:val="32"/>
      <w:szCs w:val="24"/>
      <w:lang w:eastAsia="hr-HR"/>
    </w:rPr>
  </w:style>
  <w:style w:type="character" w:customStyle="1" w:styleId="Heading3Char">
    <w:name w:val="Heading 3 Char"/>
    <w:basedOn w:val="DefaultParagraphFont"/>
    <w:link w:val="Heading3"/>
    <w:qFormat/>
    <w:rsid w:val="00AB428A"/>
    <w:rPr>
      <w:rFonts w:ascii="Times New Roman" w:eastAsia="Times New Roman" w:hAnsi="Times New Roman" w:cs="Times New Roman"/>
      <w:i/>
      <w:iCs/>
      <w:sz w:val="28"/>
      <w:szCs w:val="24"/>
      <w:lang w:eastAsia="hr-HR"/>
    </w:rPr>
  </w:style>
  <w:style w:type="character" w:customStyle="1" w:styleId="Heading4Char">
    <w:name w:val="Heading 4 Char"/>
    <w:basedOn w:val="DefaultParagraphFont"/>
    <w:link w:val="Heading4"/>
    <w:qFormat/>
    <w:rsid w:val="00AB428A"/>
    <w:rPr>
      <w:rFonts w:ascii="Times New Roman" w:eastAsia="Times New Roman" w:hAnsi="Times New Roman" w:cs="Times New Roman"/>
      <w:i/>
      <w:iCs/>
      <w:sz w:val="28"/>
      <w:szCs w:val="24"/>
      <w:lang w:eastAsia="hr-HR"/>
    </w:rPr>
  </w:style>
  <w:style w:type="character" w:customStyle="1" w:styleId="BodyTextChar">
    <w:name w:val="Body Text Char"/>
    <w:basedOn w:val="DefaultParagraphFont"/>
    <w:link w:val="BodyText"/>
    <w:qFormat/>
    <w:rsid w:val="00AB428A"/>
    <w:rPr>
      <w:rFonts w:ascii="Times New Roman" w:eastAsia="Times New Roman" w:hAnsi="Times New Roman" w:cs="Times New Roman"/>
      <w:i/>
      <w:iCs/>
      <w:sz w:val="40"/>
      <w:szCs w:val="24"/>
      <w:lang w:eastAsia="hr-HR"/>
    </w:rPr>
  </w:style>
  <w:style w:type="character" w:customStyle="1" w:styleId="BodyText2Char">
    <w:name w:val="Body Text 2 Char"/>
    <w:basedOn w:val="DefaultParagraphFont"/>
    <w:link w:val="BodyText2"/>
    <w:qFormat/>
    <w:rsid w:val="00AB428A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BodyText3Char">
    <w:name w:val="Body Text 3 Char"/>
    <w:basedOn w:val="DefaultParagraphFont"/>
    <w:link w:val="BodyText3"/>
    <w:qFormat/>
    <w:rsid w:val="00AB428A"/>
    <w:rPr>
      <w:rFonts w:ascii="Times New Roman" w:eastAsia="Times New Roman" w:hAnsi="Times New Roman" w:cs="Times New Roman"/>
      <w:i/>
      <w:iCs/>
      <w:sz w:val="28"/>
      <w:szCs w:val="24"/>
      <w:lang w:eastAsia="hr-HR"/>
    </w:rPr>
  </w:style>
  <w:style w:type="character" w:styleId="Emphasis">
    <w:name w:val="Emphasis"/>
    <w:basedOn w:val="DefaultParagraphFont"/>
    <w:uiPriority w:val="20"/>
    <w:qFormat/>
    <w:rsid w:val="002D3EA0"/>
    <w:rPr>
      <w:i/>
      <w:iCs/>
    </w:rPr>
  </w:style>
  <w:style w:type="character" w:customStyle="1" w:styleId="PlainTextChar">
    <w:name w:val="Plain Text Char"/>
    <w:basedOn w:val="DefaultParagraphFont"/>
    <w:link w:val="PlainText"/>
    <w:uiPriority w:val="99"/>
    <w:qFormat/>
    <w:rsid w:val="006758C2"/>
    <w:rPr>
      <w:rFonts w:ascii="Calibri" w:eastAsia="Calibri" w:hAnsi="Calibri" w:cs="Times New Roman"/>
      <w:szCs w:val="21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sid w:val="00485253"/>
    <w:rPr>
      <w:color w:val="808080"/>
      <w:shd w:val="clear" w:color="auto" w:fill="E6E6E6"/>
    </w:rPr>
  </w:style>
  <w:style w:type="character" w:customStyle="1" w:styleId="normaltextrun">
    <w:name w:val="normaltextrun"/>
    <w:basedOn w:val="DefaultParagraphFont"/>
    <w:qFormat/>
    <w:rsid w:val="00C3627A"/>
  </w:style>
  <w:style w:type="character" w:customStyle="1" w:styleId="eop">
    <w:name w:val="eop"/>
    <w:basedOn w:val="DefaultParagraphFont"/>
    <w:qFormat/>
    <w:rsid w:val="00F263FF"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link w:val="BodyTextChar"/>
    <w:rsid w:val="00AB428A"/>
    <w:pPr>
      <w:jc w:val="center"/>
    </w:pPr>
    <w:rPr>
      <w:i/>
      <w:iCs/>
      <w:sz w:val="40"/>
    </w:r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8874E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ormalWeb">
    <w:name w:val="Normal (Web)"/>
    <w:basedOn w:val="Normal"/>
    <w:uiPriority w:val="99"/>
    <w:unhideWhenUsed/>
    <w:qFormat/>
    <w:rsid w:val="008874E5"/>
  </w:style>
  <w:style w:type="paragraph" w:customStyle="1" w:styleId="Default">
    <w:name w:val="Default"/>
    <w:qFormat/>
    <w:rsid w:val="008874E5"/>
    <w:rPr>
      <w:rFonts w:ascii="Times New Roman" w:eastAsia="Times New Roman" w:hAnsi="Times New Roman" w:cs="Times New Roman"/>
      <w:color w:val="000000"/>
      <w:sz w:val="24"/>
      <w:szCs w:val="24"/>
      <w:lang w:eastAsia="hr-HR"/>
    </w:rPr>
  </w:style>
  <w:style w:type="paragraph" w:styleId="BalloonText">
    <w:name w:val="Balloon Text"/>
    <w:basedOn w:val="Normal"/>
    <w:link w:val="BalloonTextChar"/>
    <w:uiPriority w:val="99"/>
    <w:qFormat/>
    <w:rsid w:val="008874E5"/>
    <w:rPr>
      <w:rFonts w:ascii="Segoe UI" w:hAnsi="Segoe UI" w:cs="Segoe UI"/>
      <w:sz w:val="18"/>
      <w:szCs w:val="18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rsid w:val="008874E5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link w:val="FooterChar"/>
    <w:uiPriority w:val="99"/>
    <w:rsid w:val="008874E5"/>
    <w:pPr>
      <w:tabs>
        <w:tab w:val="center" w:pos="4513"/>
        <w:tab w:val="right" w:pos="9026"/>
      </w:tabs>
    </w:pPr>
  </w:style>
  <w:style w:type="paragraph" w:styleId="BodyText2">
    <w:name w:val="Body Text 2"/>
    <w:basedOn w:val="Normal"/>
    <w:link w:val="BodyText2Char"/>
    <w:qFormat/>
    <w:rsid w:val="00AB428A"/>
    <w:pPr>
      <w:jc w:val="both"/>
    </w:pPr>
  </w:style>
  <w:style w:type="paragraph" w:styleId="BodyText3">
    <w:name w:val="Body Text 3"/>
    <w:basedOn w:val="Normal"/>
    <w:link w:val="BodyText3Char"/>
    <w:qFormat/>
    <w:rsid w:val="00AB428A"/>
    <w:pPr>
      <w:jc w:val="both"/>
    </w:pPr>
    <w:rPr>
      <w:i/>
      <w:iCs/>
      <w:sz w:val="28"/>
    </w:rPr>
  </w:style>
  <w:style w:type="paragraph" w:styleId="NoSpacing">
    <w:name w:val="No Spacing"/>
    <w:uiPriority w:val="1"/>
    <w:qFormat/>
    <w:rsid w:val="003E4CAB"/>
    <w:rPr>
      <w:rFonts w:cs="Times New Roman"/>
    </w:rPr>
  </w:style>
  <w:style w:type="paragraph" w:styleId="PlainText">
    <w:name w:val="Plain Text"/>
    <w:basedOn w:val="Normal"/>
    <w:link w:val="PlainTextChar"/>
    <w:uiPriority w:val="99"/>
    <w:unhideWhenUsed/>
    <w:qFormat/>
    <w:rsid w:val="006758C2"/>
    <w:rPr>
      <w:rFonts w:ascii="Calibri" w:eastAsia="Calibri" w:hAnsi="Calibri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208D69-D61A-47B9-B1F9-9EBA1B256D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6</Pages>
  <Words>2199</Words>
  <Characters>12540</Characters>
  <Application>Microsoft Office Word</Application>
  <DocSecurity>0</DocSecurity>
  <Lines>104</Lines>
  <Paragraphs>29</Paragraphs>
  <ScaleCrop>false</ScaleCrop>
  <Company>Grad Zagreb</Company>
  <LinksUpToDate>false</LinksUpToDate>
  <CharactersWithSpaces>14710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Mateja Pleša</dc:creator>
  <dc:description/>
  <cp:lastModifiedBy>Marijana Hrestak</cp:lastModifiedBy>
  <cp:revision>11</cp:revision>
  <cp:lastPrinted>2020-09-08T10:18:00Z</cp:lastPrinted>
  <dcterms:created xsi:type="dcterms:W3CDTF">2021-07-12T07:04:00Z</dcterms:created>
  <dcterms:modified xsi:type="dcterms:W3CDTF">2021-07-19T05:57:00Z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Grad Zagreb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