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C7C" w:rsidRDefault="00237C7C" w:rsidP="00237C7C">
      <w:pPr>
        <w:ind w:right="240"/>
        <w:jc w:val="center"/>
        <w:rPr>
          <w:b/>
        </w:rPr>
      </w:pPr>
      <w:r>
        <w:rPr>
          <w:b/>
        </w:rPr>
        <w:t>Z A P I S N I K</w:t>
      </w:r>
    </w:p>
    <w:p w:rsidR="00237C7C" w:rsidRDefault="00237C7C" w:rsidP="00237C7C">
      <w:pPr>
        <w:jc w:val="center"/>
        <w:rPr>
          <w:b/>
        </w:rPr>
      </w:pPr>
      <w:r>
        <w:rPr>
          <w:b/>
        </w:rPr>
        <w:t>27.  sjednice Vijeća Gradske četvrti Donja Dubrava,</w:t>
      </w:r>
    </w:p>
    <w:p w:rsidR="00237C7C" w:rsidRDefault="00237C7C" w:rsidP="00237C7C">
      <w:pPr>
        <w:jc w:val="center"/>
        <w:rPr>
          <w:b/>
        </w:rPr>
      </w:pPr>
      <w:r>
        <w:rPr>
          <w:b/>
        </w:rPr>
        <w:t>održane 18. rujna 2023.</w:t>
      </w:r>
    </w:p>
    <w:p w:rsidR="00237C7C" w:rsidRDefault="00237C7C" w:rsidP="00237C7C">
      <w:pPr>
        <w:jc w:val="center"/>
        <w:rPr>
          <w:b/>
        </w:rPr>
      </w:pPr>
      <w:r>
        <w:rPr>
          <w:b/>
        </w:rPr>
        <w:t>u dvorani „AB“ Područnog ureda gradske uprave Dubrava, Dubrava 49,</w:t>
      </w:r>
    </w:p>
    <w:p w:rsidR="00237C7C" w:rsidRDefault="00237C7C" w:rsidP="00237C7C">
      <w:pPr>
        <w:jc w:val="center"/>
        <w:rPr>
          <w:b/>
        </w:rPr>
      </w:pPr>
      <w:r>
        <w:rPr>
          <w:b/>
        </w:rPr>
        <w:t>s početkom u 16,00 sati</w:t>
      </w:r>
    </w:p>
    <w:p w:rsidR="00237C7C" w:rsidRDefault="00237C7C" w:rsidP="00237C7C">
      <w:pPr>
        <w:jc w:val="both"/>
      </w:pPr>
    </w:p>
    <w:p w:rsidR="00237C7C" w:rsidRDefault="00237C7C" w:rsidP="00237C7C">
      <w:pPr>
        <w:jc w:val="both"/>
      </w:pPr>
      <w:r>
        <w:rPr>
          <w:b/>
        </w:rPr>
        <w:t>Nazočni članovi Vijeća</w:t>
      </w:r>
      <w:r>
        <w:t>: Trpimir Majcan, Alin Kavur, Petar Atanasoski,, Antun Bošnjaković Igor Božić, Mira Božić, Mladen Cetinja, Ivan Forgač, Nikola Horvatić, Tomislav Ivanek, Ankica Penava Pejčinović, Hrvoje Tomić i Ivan Totić.</w:t>
      </w:r>
    </w:p>
    <w:p w:rsidR="00237C7C" w:rsidRDefault="00237C7C" w:rsidP="00237C7C">
      <w:pPr>
        <w:jc w:val="both"/>
      </w:pPr>
      <w:r>
        <w:rPr>
          <w:b/>
        </w:rPr>
        <w:t>Nenazočan članovi Vijeća</w:t>
      </w:r>
      <w:r>
        <w:t>: Darijen Belec i Adriano Friganović.</w:t>
      </w:r>
    </w:p>
    <w:p w:rsidR="00C74866" w:rsidRDefault="00C74866" w:rsidP="00237C7C">
      <w:pPr>
        <w:jc w:val="both"/>
      </w:pPr>
      <w:r>
        <w:rPr>
          <w:b/>
        </w:rPr>
        <w:t>Nazočan</w:t>
      </w:r>
      <w:r w:rsidRPr="00E73BF5">
        <w:rPr>
          <w:b/>
        </w:rPr>
        <w:t xml:space="preserve"> pozvani gost</w:t>
      </w:r>
      <w:r>
        <w:t>: Domagoj Gregorović, načelnik III. Policijske postaje Zagreb</w:t>
      </w:r>
    </w:p>
    <w:p w:rsidR="00237C7C" w:rsidRDefault="00237C7C" w:rsidP="00237C7C">
      <w:pPr>
        <w:jc w:val="both"/>
      </w:pPr>
      <w:r>
        <w:rPr>
          <w:b/>
        </w:rPr>
        <w:t>Nazočan član VMO</w:t>
      </w:r>
      <w:r>
        <w:t>: Ivan Vrgoč  – predsjednik VMO Trnava.</w:t>
      </w:r>
    </w:p>
    <w:p w:rsidR="00237C7C" w:rsidRDefault="00237C7C" w:rsidP="00237C7C">
      <w:pPr>
        <w:jc w:val="both"/>
      </w:pPr>
      <w:r>
        <w:rPr>
          <w:b/>
        </w:rPr>
        <w:t>Nazočni</w:t>
      </w:r>
      <w:r>
        <w:t xml:space="preserve"> </w:t>
      </w:r>
      <w:r>
        <w:rPr>
          <w:b/>
        </w:rPr>
        <w:t>djelatnici Službe za MS, civilnu zaštitu i sigurnost:</w:t>
      </w:r>
      <w:r>
        <w:t xml:space="preserve"> </w:t>
      </w:r>
    </w:p>
    <w:p w:rsidR="00237C7C" w:rsidRDefault="00237C7C" w:rsidP="00237C7C">
      <w:pPr>
        <w:jc w:val="both"/>
      </w:pPr>
      <w:r>
        <w:t>Marija Nakić – voditeljica Područnog odsjeka Donja Dubrava, Snježana Pehar</w:t>
      </w:r>
      <w:r w:rsidR="00212835">
        <w:t xml:space="preserve"> i Silvestar Smrekar</w:t>
      </w:r>
      <w:r>
        <w:t xml:space="preserve"> - stručni referent</w:t>
      </w:r>
      <w:r w:rsidR="00212835">
        <w:t>i</w:t>
      </w:r>
      <w:r>
        <w:t xml:space="preserve"> za rad tijela mjesne samouprave. </w:t>
      </w:r>
    </w:p>
    <w:p w:rsidR="00237C7C" w:rsidRDefault="00237C7C" w:rsidP="00237C7C">
      <w:pPr>
        <w:jc w:val="both"/>
      </w:pPr>
      <w:r>
        <w:rPr>
          <w:b/>
        </w:rPr>
        <w:t>Predsjednik</w:t>
      </w:r>
      <w:r>
        <w:t xml:space="preserve"> utvrđuje da je na sjednici nazoč</w:t>
      </w:r>
      <w:r w:rsidR="00212835">
        <w:t>no 13</w:t>
      </w:r>
      <w:r>
        <w:t xml:space="preserve"> članova Vijeća te ono može pr</w:t>
      </w:r>
      <w:r w:rsidR="00212835">
        <w:t>avovaljano odlučivati. Otvara 27</w:t>
      </w:r>
      <w:r>
        <w:t xml:space="preserve">. sjednicu Vijeća Gradske četvrti Donja Dubrava. </w:t>
      </w:r>
    </w:p>
    <w:p w:rsidR="00212835" w:rsidRDefault="00237C7C" w:rsidP="00237C7C">
      <w:pPr>
        <w:jc w:val="both"/>
      </w:pPr>
      <w:r>
        <w:t xml:space="preserve">Pita članove Vijeća imaju li primjedbi na zapisnik prethodne sjednice. </w:t>
      </w:r>
    </w:p>
    <w:p w:rsidR="00212835" w:rsidRDefault="00212835" w:rsidP="00237C7C">
      <w:pPr>
        <w:jc w:val="both"/>
      </w:pPr>
      <w:r w:rsidRPr="00212835">
        <w:rPr>
          <w:b/>
        </w:rPr>
        <w:t>H. Tomić</w:t>
      </w:r>
      <w:r>
        <w:t xml:space="preserve"> traži da se u zapisniku navede koje su kolege napustile sjednicu i razlog izlaska iz dvorane.</w:t>
      </w:r>
    </w:p>
    <w:p w:rsidR="00212835" w:rsidRDefault="00212835" w:rsidP="00237C7C">
      <w:pPr>
        <w:jc w:val="both"/>
      </w:pPr>
      <w:r w:rsidRPr="00212835">
        <w:rPr>
          <w:b/>
        </w:rPr>
        <w:t>Predsjednik</w:t>
      </w:r>
      <w:r>
        <w:t xml:space="preserve"> utvrđuje da je </w:t>
      </w:r>
      <w:r w:rsidR="007604C3">
        <w:t xml:space="preserve">u zapisniku </w:t>
      </w:r>
      <w:r>
        <w:t>navedeno tko je napustio dvoranu</w:t>
      </w:r>
      <w:r w:rsidR="007604C3">
        <w:t xml:space="preserve"> i kada se vratio, a razloge nije potrebno navoditi.</w:t>
      </w:r>
      <w:r>
        <w:t xml:space="preserve"> </w:t>
      </w:r>
    </w:p>
    <w:p w:rsidR="00237C7C" w:rsidRDefault="007604C3" w:rsidP="00237C7C">
      <w:pPr>
        <w:jc w:val="both"/>
      </w:pPr>
      <w:r>
        <w:t xml:space="preserve">Drugih primjedbi </w:t>
      </w:r>
      <w:r w:rsidR="00237C7C">
        <w:t>nije bilo te predsjednik nakon provedenog glasovanja utvrđ</w:t>
      </w:r>
      <w:r>
        <w:t>uje da je zapisnik 26</w:t>
      </w:r>
      <w:r w:rsidR="00237C7C">
        <w:t xml:space="preserve">. sjednice </w:t>
      </w:r>
      <w:r w:rsidR="00237C7C">
        <w:rPr>
          <w:i/>
        </w:rPr>
        <w:t>jednoglasno</w:t>
      </w:r>
      <w:r w:rsidR="00237C7C">
        <w:t xml:space="preserve"> prihvaćen.</w:t>
      </w:r>
    </w:p>
    <w:p w:rsidR="007604C3" w:rsidRDefault="00237C7C" w:rsidP="00237C7C">
      <w:pPr>
        <w:jc w:val="both"/>
      </w:pPr>
      <w:r>
        <w:t>Potom predlaže dopunu d</w:t>
      </w:r>
      <w:r w:rsidR="007604C3">
        <w:t>nevnog reda točkama 4., 5. i 6.</w:t>
      </w:r>
      <w:r>
        <w:t xml:space="preserve"> za koje su materijali </w:t>
      </w:r>
      <w:r w:rsidR="007604C3">
        <w:t>dostavljeni  elektronskim putem.</w:t>
      </w:r>
    </w:p>
    <w:p w:rsidR="00237C7C" w:rsidRDefault="00237C7C" w:rsidP="00237C7C">
      <w:pPr>
        <w:jc w:val="both"/>
      </w:pPr>
      <w:r>
        <w:t>Pita članove Vijeća imaju li još kakvih prijedloga dopune dnevnog reda. Kako drugih prijedloga za dopunu nije bilo, nakon provedenog glasovanja utvrđuj</w:t>
      </w:r>
      <w:r w:rsidR="007604C3">
        <w:t>e da su prijedlozi pod točkama 4., 5. i 6</w:t>
      </w:r>
      <w:r>
        <w:t xml:space="preserve">.  </w:t>
      </w:r>
      <w:r>
        <w:rPr>
          <w:i/>
        </w:rPr>
        <w:t xml:space="preserve">jednoglasno </w:t>
      </w:r>
      <w:r>
        <w:t xml:space="preserve">prihvaćeni, a zatim je, također </w:t>
      </w:r>
      <w:r>
        <w:rPr>
          <w:i/>
        </w:rPr>
        <w:t xml:space="preserve"> jednoglasno </w:t>
      </w:r>
      <w:r>
        <w:t xml:space="preserve"> usvojen</w:t>
      </w:r>
    </w:p>
    <w:p w:rsidR="00C74866" w:rsidRDefault="00C74866" w:rsidP="00237C7C">
      <w:pPr>
        <w:jc w:val="both"/>
      </w:pPr>
    </w:p>
    <w:p w:rsidR="00E91E2A" w:rsidRDefault="00E91E2A" w:rsidP="00237C7C">
      <w:pPr>
        <w:jc w:val="both"/>
      </w:pPr>
    </w:p>
    <w:p w:rsidR="00F56D10" w:rsidRPr="003D55AC" w:rsidRDefault="00F56D10" w:rsidP="003D55AC">
      <w:pPr>
        <w:jc w:val="center"/>
        <w:rPr>
          <w:b/>
        </w:rPr>
      </w:pPr>
      <w:r w:rsidRPr="00F56D10">
        <w:rPr>
          <w:b/>
        </w:rPr>
        <w:t>D N E V N I   R E D:</w:t>
      </w:r>
    </w:p>
    <w:p w:rsidR="00C74866" w:rsidRDefault="00C74866" w:rsidP="00237C7C">
      <w:pPr>
        <w:jc w:val="both"/>
      </w:pPr>
    </w:p>
    <w:p w:rsidR="00F56D10" w:rsidRPr="00F56D10" w:rsidRDefault="00F56D10" w:rsidP="00F56D10">
      <w:pPr>
        <w:numPr>
          <w:ilvl w:val="0"/>
          <w:numId w:val="1"/>
        </w:numPr>
        <w:spacing w:line="276" w:lineRule="auto"/>
        <w:contextualSpacing/>
        <w:jc w:val="both"/>
      </w:pPr>
      <w:r w:rsidRPr="00F56D10">
        <w:t>Informacija o stanju sigurnosti na području Gradske četvrti Donja Dubrava</w:t>
      </w:r>
    </w:p>
    <w:p w:rsidR="00F56D10" w:rsidRPr="00F56D10" w:rsidRDefault="00F56D10" w:rsidP="00F56D10">
      <w:pPr>
        <w:spacing w:line="276" w:lineRule="auto"/>
        <w:ind w:left="644"/>
        <w:contextualSpacing/>
        <w:jc w:val="both"/>
      </w:pPr>
      <w:r w:rsidRPr="00F56D10">
        <w:t xml:space="preserve">– </w:t>
      </w:r>
      <w:r w:rsidRPr="00F56D10">
        <w:rPr>
          <w:i/>
        </w:rPr>
        <w:t>izvjestitelj načelnik III. Policijske postaje Zagreb</w:t>
      </w:r>
      <w:r w:rsidRPr="00F56D10">
        <w:t xml:space="preserve"> </w:t>
      </w:r>
    </w:p>
    <w:p w:rsidR="00F56D10" w:rsidRPr="00F56D10" w:rsidRDefault="00F56D10" w:rsidP="00F56D10">
      <w:pPr>
        <w:ind w:left="720"/>
        <w:contextualSpacing/>
        <w:jc w:val="both"/>
        <w:rPr>
          <w:i/>
        </w:rPr>
      </w:pPr>
      <w:r w:rsidRPr="00F56D10">
        <w:t xml:space="preserve">- predlagatelj: </w:t>
      </w:r>
      <w:r w:rsidRPr="00F56D10">
        <w:rPr>
          <w:i/>
        </w:rPr>
        <w:t>predsjednik Vijeća</w:t>
      </w:r>
    </w:p>
    <w:p w:rsidR="00F56D10" w:rsidRPr="00F56D10" w:rsidRDefault="00F56D10" w:rsidP="00F56D10">
      <w:pPr>
        <w:numPr>
          <w:ilvl w:val="0"/>
          <w:numId w:val="1"/>
        </w:numPr>
        <w:contextualSpacing/>
      </w:pPr>
      <w:r w:rsidRPr="00F56D10">
        <w:t>Prijedlog zaključka o izmjeni Zaključka o prijedlogu utroška sredstava s pozicije 3299 – „ostali nespomenuti rashodi poslovanja“</w:t>
      </w:r>
    </w:p>
    <w:p w:rsidR="00F56D10" w:rsidRPr="00F56D10" w:rsidRDefault="00F56D10" w:rsidP="00F56D10">
      <w:pPr>
        <w:ind w:left="644"/>
      </w:pPr>
      <w:r w:rsidRPr="00F56D10">
        <w:t xml:space="preserve">- predlagatelj: </w:t>
      </w:r>
      <w:r w:rsidRPr="00F56D10">
        <w:rPr>
          <w:i/>
        </w:rPr>
        <w:t>predsjednik Vijeća</w:t>
      </w:r>
    </w:p>
    <w:p w:rsidR="00F56D10" w:rsidRPr="00F56D10" w:rsidRDefault="00F56D10" w:rsidP="00F56D10">
      <w:pPr>
        <w:numPr>
          <w:ilvl w:val="0"/>
          <w:numId w:val="1"/>
        </w:numPr>
        <w:contextualSpacing/>
        <w:jc w:val="both"/>
      </w:pPr>
      <w:r w:rsidRPr="00F56D10">
        <w:t xml:space="preserve">Prijedlog zaključka o izmjeni Plana komunalnih aktivnosti </w:t>
      </w:r>
      <w:r w:rsidR="008A3904">
        <w:t>Gradske četvrti Donja Dubrava u 2023.godini</w:t>
      </w:r>
    </w:p>
    <w:p w:rsidR="00F56D10" w:rsidRPr="00F56D10" w:rsidRDefault="00F56D10" w:rsidP="00F56D10">
      <w:pPr>
        <w:jc w:val="both"/>
      </w:pPr>
      <w:r w:rsidRPr="00F56D10">
        <w:t xml:space="preserve">            - predlagatelj: </w:t>
      </w:r>
      <w:r w:rsidRPr="00F56D10">
        <w:rPr>
          <w:i/>
        </w:rPr>
        <w:t>predsjednik Vijeća</w:t>
      </w:r>
    </w:p>
    <w:p w:rsidR="00F56D10" w:rsidRPr="00F56D10" w:rsidRDefault="00F56D10" w:rsidP="00F56D10">
      <w:pPr>
        <w:numPr>
          <w:ilvl w:val="0"/>
          <w:numId w:val="1"/>
        </w:numPr>
        <w:contextualSpacing/>
        <w:jc w:val="both"/>
      </w:pPr>
      <w:r w:rsidRPr="00F56D10">
        <w:t>Prijedlog zaključka o prijedlogu povezivanja okretišta Dubrava i planirane željezničke stanice „Kampus“</w:t>
      </w:r>
    </w:p>
    <w:p w:rsidR="00F56D10" w:rsidRPr="00F56D10" w:rsidRDefault="00F56D10" w:rsidP="00F56D10">
      <w:pPr>
        <w:ind w:left="644"/>
        <w:jc w:val="both"/>
      </w:pPr>
      <w:r w:rsidRPr="00F56D10">
        <w:t xml:space="preserve">- predlagatelj: </w:t>
      </w:r>
      <w:r w:rsidRPr="00F56D10">
        <w:rPr>
          <w:i/>
        </w:rPr>
        <w:t>Zagreb je naš</w:t>
      </w:r>
    </w:p>
    <w:p w:rsidR="00F56D10" w:rsidRPr="00F56D10" w:rsidRDefault="00F56D10" w:rsidP="00F56D10">
      <w:pPr>
        <w:numPr>
          <w:ilvl w:val="0"/>
          <w:numId w:val="1"/>
        </w:numPr>
        <w:contextualSpacing/>
        <w:jc w:val="both"/>
      </w:pPr>
      <w:r w:rsidRPr="00F56D10">
        <w:t>Prijedlog zaključka o prijedlogu uvrštenja imena generala zbora g. Imre Agotića u Fond imena javnih površina grada Zagreba</w:t>
      </w:r>
    </w:p>
    <w:p w:rsidR="00F56D10" w:rsidRPr="00F56D10" w:rsidRDefault="00F56D10" w:rsidP="00F56D10">
      <w:pPr>
        <w:ind w:left="644"/>
        <w:jc w:val="both"/>
        <w:rPr>
          <w:b/>
        </w:rPr>
      </w:pPr>
      <w:r w:rsidRPr="00F56D10">
        <w:rPr>
          <w:b/>
        </w:rPr>
        <w:t xml:space="preserve">- </w:t>
      </w:r>
      <w:r w:rsidRPr="00F56D10">
        <w:t xml:space="preserve">predlagatelj: </w:t>
      </w:r>
      <w:r w:rsidRPr="00F56D10">
        <w:rPr>
          <w:i/>
        </w:rPr>
        <w:t>predsjednik Vijeća</w:t>
      </w:r>
    </w:p>
    <w:p w:rsidR="00F56D10" w:rsidRPr="00F56D10" w:rsidRDefault="00F56D10" w:rsidP="00F56D10">
      <w:pPr>
        <w:numPr>
          <w:ilvl w:val="0"/>
          <w:numId w:val="1"/>
        </w:numPr>
        <w:contextualSpacing/>
        <w:jc w:val="both"/>
      </w:pPr>
      <w:r w:rsidRPr="00F56D10">
        <w:t>Prijedlog zaključka o očitovanju o zahtjevu za kupoprodajom nekretnine u vlasništvu Grada Zagreba, označene kao z.k.č.br. 3039/790 k.o. Granešina (k.č.br. 6701/1 k.o. Dubrava)</w:t>
      </w:r>
    </w:p>
    <w:p w:rsidR="00F56D10" w:rsidRPr="00F56D10" w:rsidRDefault="00F56D10" w:rsidP="00F56D10">
      <w:pPr>
        <w:ind w:left="644"/>
        <w:contextualSpacing/>
      </w:pPr>
      <w:r w:rsidRPr="00F56D10">
        <w:lastRenderedPageBreak/>
        <w:t xml:space="preserve">- predlagatelj: </w:t>
      </w:r>
      <w:r w:rsidRPr="00F56D10">
        <w:rPr>
          <w:i/>
        </w:rPr>
        <w:t>predsjednik Vijeća</w:t>
      </w:r>
    </w:p>
    <w:p w:rsidR="00F56D10" w:rsidRDefault="00F56D10" w:rsidP="00F56D10">
      <w:pPr>
        <w:numPr>
          <w:ilvl w:val="0"/>
          <w:numId w:val="1"/>
        </w:numPr>
        <w:contextualSpacing/>
        <w:jc w:val="both"/>
      </w:pPr>
      <w:r w:rsidRPr="00F56D10">
        <w:t>Pitanja, prijedlozi i obavijesti.</w:t>
      </w:r>
    </w:p>
    <w:p w:rsidR="00C74866" w:rsidRPr="00F56D10" w:rsidRDefault="00C74866" w:rsidP="00C74866">
      <w:pPr>
        <w:ind w:left="644"/>
        <w:contextualSpacing/>
        <w:jc w:val="both"/>
      </w:pPr>
    </w:p>
    <w:p w:rsidR="00C74866" w:rsidRPr="00C74866" w:rsidRDefault="00C74866" w:rsidP="00C74866">
      <w:pPr>
        <w:spacing w:line="276" w:lineRule="auto"/>
        <w:contextualSpacing/>
        <w:jc w:val="both"/>
        <w:rPr>
          <w:b/>
          <w:u w:val="single"/>
        </w:rPr>
      </w:pPr>
      <w:r w:rsidRPr="00C74866">
        <w:rPr>
          <w:b/>
          <w:u w:val="single"/>
        </w:rPr>
        <w:t>Ad 1 - Informacija o stanju sigurnosti na području Gradske četvrti Donja Dubrava</w:t>
      </w:r>
    </w:p>
    <w:p w:rsidR="00C74866" w:rsidRDefault="00C74866" w:rsidP="00C74866">
      <w:r w:rsidRPr="008E406C">
        <w:rPr>
          <w:b/>
        </w:rPr>
        <w:t>Predsjednik</w:t>
      </w:r>
      <w:r>
        <w:t xml:space="preserve"> daje riječ g. Domagoju Gregoroviću, načelniku III. Policijske postaje Zagreb.</w:t>
      </w:r>
    </w:p>
    <w:p w:rsidR="0026307C" w:rsidRDefault="00C74866" w:rsidP="00C74866">
      <w:pPr>
        <w:jc w:val="both"/>
      </w:pPr>
      <w:r w:rsidRPr="008E406C">
        <w:rPr>
          <w:b/>
        </w:rPr>
        <w:t>D. Gregorović</w:t>
      </w:r>
      <w:r>
        <w:rPr>
          <w:b/>
        </w:rPr>
        <w:t xml:space="preserve"> </w:t>
      </w:r>
      <w:r>
        <w:t>iznosi podatke o prekršajnim i kaznenim djelima za područje Donje Dubrave i usporedbu s prethodnom godinom te utvrđuje da je stanje sigurnosti po brojčanim podacima bolje, da su zadovoljni sigurnosnim stanjem ali i da može biti bolje.</w:t>
      </w:r>
    </w:p>
    <w:p w:rsidR="00C74866" w:rsidRDefault="00C74866" w:rsidP="00C74866">
      <w:pPr>
        <w:jc w:val="both"/>
      </w:pPr>
      <w:r>
        <w:t>Članovi Vijeća postavljaju pitanja na koja načelnik odgovara.</w:t>
      </w:r>
    </w:p>
    <w:p w:rsidR="00C74866" w:rsidRDefault="00C74866" w:rsidP="00C74866">
      <w:pPr>
        <w:jc w:val="both"/>
      </w:pPr>
      <w:r>
        <w:t>Po završetku točke dnevnog reda predsjednik određuje stanku od 5 min. te se sjednica nastavlja u 17 sati.</w:t>
      </w:r>
    </w:p>
    <w:p w:rsidR="00C74866" w:rsidRDefault="00C74866" w:rsidP="00C74866">
      <w:pPr>
        <w:jc w:val="both"/>
      </w:pPr>
    </w:p>
    <w:p w:rsidR="00C74866" w:rsidRPr="00C74866" w:rsidRDefault="00C74866" w:rsidP="00C74866">
      <w:pPr>
        <w:contextualSpacing/>
        <w:rPr>
          <w:b/>
          <w:u w:val="single"/>
        </w:rPr>
      </w:pPr>
      <w:r w:rsidRPr="00C74866">
        <w:rPr>
          <w:b/>
          <w:u w:val="single"/>
        </w:rPr>
        <w:t>Ad 2 - Prijedlog zaključka o izmjeni Zaključka o prijedlogu utroška sredstava s pozicije 3299 – „ostali nespomenuti rashodi poslovanja“</w:t>
      </w:r>
    </w:p>
    <w:p w:rsidR="00C74866" w:rsidRDefault="00C74866" w:rsidP="00C74866">
      <w:pPr>
        <w:jc w:val="both"/>
      </w:pPr>
      <w:r w:rsidRPr="00547BE2">
        <w:rPr>
          <w:b/>
        </w:rPr>
        <w:t>Predsjednik</w:t>
      </w:r>
      <w:r>
        <w:t xml:space="preserve"> podsjeća da je Vijeće Zaključkom </w:t>
      </w:r>
      <w:r w:rsidR="00547BE2">
        <w:t xml:space="preserve">na 22. sjednici, 26. travnja, predložilo da se prilikom izrade izmjena i dopuna Proračuna Grada Zagreba za 2023. u Financijskom planu Gradske četvrti sredstva s pozicije „Kapitalne donacije neprofitnim organizacijama“ prenamijene na „ostale nespomenute rashode poslovanja“. Budući da je Grad to odobrio te su sada na poziciji „ostali nespomenuti rashodi poslovanja“ sredstva u iznosu od 20.300,00 € predlaže donošenje Zaključka o izmjeni Zaključka o prijedlogu utroška sredstava s pozicije „ostali nespomenuti rashodi poslovanja“ na način da se za promociju </w:t>
      </w:r>
      <w:r w:rsidR="00E969D6">
        <w:t>rada gradske četvrti i mjesnih odbora osigura 19.300,00 €, a ostalo za protokolarne potrebe odnosno vijence, cvijeće i svijeće</w:t>
      </w:r>
      <w:r w:rsidR="00547BE2">
        <w:t xml:space="preserve">. </w:t>
      </w:r>
      <w:r w:rsidR="00E969D6">
        <w:t>Otvara raspravu.</w:t>
      </w:r>
    </w:p>
    <w:p w:rsidR="00E969D6" w:rsidRDefault="00E969D6" w:rsidP="00E969D6">
      <w:pPr>
        <w:jc w:val="both"/>
      </w:pPr>
      <w:r w:rsidRPr="00E969D6">
        <w:rPr>
          <w:b/>
        </w:rPr>
        <w:t>A. Penava Pejčinović</w:t>
      </w:r>
      <w:r>
        <w:rPr>
          <w:b/>
        </w:rPr>
        <w:t xml:space="preserve"> </w:t>
      </w:r>
      <w:r>
        <w:t>predlaže da se u Zaključku navede koja su događanja za promociju rada vijeća i tko je organizator.</w:t>
      </w:r>
    </w:p>
    <w:p w:rsidR="00E969D6" w:rsidRPr="00E969D6" w:rsidRDefault="00E969D6" w:rsidP="00E969D6">
      <w:pPr>
        <w:jc w:val="both"/>
      </w:pPr>
      <w:r w:rsidRPr="00E969D6">
        <w:rPr>
          <w:b/>
        </w:rPr>
        <w:t>Predsjednik</w:t>
      </w:r>
      <w:r>
        <w:t xml:space="preserve"> napominje da se može navesti o kojim događanjima se radi, ali i da su vijeća suorganizator, odnosno pokrovitelj događanja.</w:t>
      </w:r>
    </w:p>
    <w:p w:rsidR="006C1147" w:rsidRDefault="00E969D6" w:rsidP="00C74866">
      <w:pPr>
        <w:jc w:val="both"/>
      </w:pPr>
      <w:r>
        <w:t xml:space="preserve">Nakon provedenog glasovanja </w:t>
      </w:r>
      <w:r w:rsidR="00693BDE">
        <w:t>o prijedlogu A. Penava Pejčinović (</w:t>
      </w:r>
      <w:r w:rsidR="00693BDE" w:rsidRPr="003D55AC">
        <w:rPr>
          <w:i/>
        </w:rPr>
        <w:t>jednoglasno</w:t>
      </w:r>
      <w:r w:rsidR="00693BDE">
        <w:t xml:space="preserve">), </w:t>
      </w:r>
      <w:r w:rsidR="003D55AC">
        <w:t xml:space="preserve">Vijeće </w:t>
      </w:r>
      <w:r w:rsidR="003D55AC" w:rsidRPr="003D55AC">
        <w:rPr>
          <w:i/>
        </w:rPr>
        <w:t>jednoglasno</w:t>
      </w:r>
      <w:r w:rsidR="003D55AC">
        <w:t xml:space="preserve"> donosi</w:t>
      </w:r>
    </w:p>
    <w:p w:rsidR="00547BE2" w:rsidRPr="00547BE2" w:rsidRDefault="00547BE2" w:rsidP="00547BE2">
      <w:pPr>
        <w:rPr>
          <w:b/>
          <w:i/>
        </w:rPr>
      </w:pPr>
    </w:p>
    <w:p w:rsidR="00547BE2" w:rsidRPr="00547BE2" w:rsidRDefault="00547BE2" w:rsidP="00547BE2">
      <w:pPr>
        <w:jc w:val="center"/>
        <w:rPr>
          <w:b/>
          <w:i/>
        </w:rPr>
      </w:pPr>
      <w:r w:rsidRPr="00547BE2">
        <w:rPr>
          <w:b/>
          <w:i/>
        </w:rPr>
        <w:t>ZAKLJUČAK O IZMJENI ZAKLJUČKA</w:t>
      </w:r>
    </w:p>
    <w:p w:rsidR="00547BE2" w:rsidRPr="00547BE2" w:rsidRDefault="00547BE2" w:rsidP="00547BE2">
      <w:pPr>
        <w:jc w:val="center"/>
        <w:rPr>
          <w:b/>
          <w:i/>
        </w:rPr>
      </w:pPr>
      <w:r w:rsidRPr="00547BE2">
        <w:rPr>
          <w:b/>
          <w:i/>
        </w:rPr>
        <w:t>O PRIJEDLOGU UTROŠKA SREDSTAVA S POZICIJE</w:t>
      </w:r>
    </w:p>
    <w:p w:rsidR="00547BE2" w:rsidRPr="00547BE2" w:rsidRDefault="00547BE2" w:rsidP="00547BE2">
      <w:pPr>
        <w:jc w:val="center"/>
        <w:rPr>
          <w:b/>
          <w:i/>
        </w:rPr>
      </w:pPr>
      <w:r w:rsidRPr="00547BE2">
        <w:rPr>
          <w:b/>
          <w:i/>
        </w:rPr>
        <w:t xml:space="preserve"> OSTALI NESPOMENUTI RASHODI POSLOVANJA</w:t>
      </w:r>
    </w:p>
    <w:p w:rsidR="00547BE2" w:rsidRPr="00547BE2" w:rsidRDefault="00547BE2" w:rsidP="00547BE2">
      <w:pPr>
        <w:rPr>
          <w:i/>
        </w:rPr>
      </w:pPr>
    </w:p>
    <w:p w:rsidR="00547BE2" w:rsidRPr="00547BE2" w:rsidRDefault="00547BE2" w:rsidP="00547BE2">
      <w:pPr>
        <w:jc w:val="both"/>
        <w:rPr>
          <w:i/>
        </w:rPr>
      </w:pPr>
      <w:r w:rsidRPr="00547BE2">
        <w:rPr>
          <w:i/>
        </w:rPr>
        <w:t xml:space="preserve">           I.  U Zaključku o prijedlogu utroška sredstava s pozicije 182-3299 OSTALI NESPOMENUTI RASHODI POSLOVANJA, Klasa: 024-08/23-002/80, Urbroj: 251-13-11-4/001-23-16, od 27. veljače 2023., točka II. mijenja se i glasi:</w:t>
      </w:r>
    </w:p>
    <w:p w:rsidR="00547BE2" w:rsidRPr="00547BE2" w:rsidRDefault="00547BE2" w:rsidP="00547BE2">
      <w:pPr>
        <w:jc w:val="both"/>
        <w:rPr>
          <w:i/>
        </w:rPr>
      </w:pPr>
      <w:r w:rsidRPr="00547BE2">
        <w:rPr>
          <w:i/>
        </w:rPr>
        <w:tab/>
      </w:r>
    </w:p>
    <w:p w:rsidR="00547BE2" w:rsidRPr="00547BE2" w:rsidRDefault="00547BE2" w:rsidP="00547BE2">
      <w:pPr>
        <w:jc w:val="both"/>
        <w:rPr>
          <w:i/>
        </w:rPr>
      </w:pPr>
      <w:r w:rsidRPr="00547BE2">
        <w:rPr>
          <w:i/>
        </w:rPr>
        <w:t xml:space="preserve">         „  Vijeće Gradske četvrti predlaže utrošak sredstava iz točke I. ovog zaključka na slijedeći način:</w:t>
      </w:r>
    </w:p>
    <w:p w:rsidR="00547BE2" w:rsidRPr="00547BE2" w:rsidRDefault="00547BE2" w:rsidP="00547BE2">
      <w:pPr>
        <w:ind w:firstLine="708"/>
        <w:rPr>
          <w:i/>
        </w:rPr>
      </w:pPr>
      <w:r w:rsidRPr="00547BE2">
        <w:rPr>
          <w:i/>
        </w:rPr>
        <w:t>1. Protokolarne potrebe (vijenci, cvijeće i svijeće)</w:t>
      </w:r>
      <w:r w:rsidRPr="00547BE2">
        <w:rPr>
          <w:i/>
          <w:color w:val="000000" w:themeColor="text1"/>
        </w:rPr>
        <w:t xml:space="preserve">                                      1.000,00 </w:t>
      </w:r>
      <w:r w:rsidRPr="00547BE2">
        <w:rPr>
          <w:i/>
        </w:rPr>
        <w:t>€</w:t>
      </w:r>
    </w:p>
    <w:p w:rsidR="00547BE2" w:rsidRPr="00547BE2" w:rsidRDefault="00547BE2" w:rsidP="00547BE2">
      <w:pPr>
        <w:jc w:val="both"/>
        <w:rPr>
          <w:i/>
          <w:color w:val="000000" w:themeColor="text1"/>
        </w:rPr>
      </w:pPr>
    </w:p>
    <w:p w:rsidR="00547BE2" w:rsidRPr="00547BE2" w:rsidRDefault="00547BE2" w:rsidP="00547BE2">
      <w:pPr>
        <w:ind w:firstLine="708"/>
        <w:jc w:val="both"/>
        <w:rPr>
          <w:i/>
          <w:color w:val="000000" w:themeColor="text1"/>
        </w:rPr>
      </w:pPr>
      <w:r w:rsidRPr="00547BE2">
        <w:rPr>
          <w:i/>
          <w:color w:val="000000" w:themeColor="text1"/>
        </w:rPr>
        <w:t xml:space="preserve">2. Promocija rada gradske četvrti i mjesnih odbora                                     19.300,00 </w:t>
      </w:r>
      <w:r w:rsidRPr="00547BE2">
        <w:rPr>
          <w:i/>
        </w:rPr>
        <w:t>€</w:t>
      </w:r>
    </w:p>
    <w:p w:rsidR="00547BE2" w:rsidRPr="00547BE2" w:rsidRDefault="00547BE2" w:rsidP="00547BE2">
      <w:pPr>
        <w:jc w:val="both"/>
        <w:rPr>
          <w:i/>
        </w:rPr>
      </w:pPr>
      <w:r w:rsidRPr="00547BE2">
        <w:rPr>
          <w:i/>
        </w:rPr>
        <w:t xml:space="preserve">               ( Iva</w:t>
      </w:r>
      <w:r>
        <w:rPr>
          <w:i/>
        </w:rPr>
        <w:t>nje u Dubravi, Miholje u Dubravi</w:t>
      </w:r>
      <w:r w:rsidRPr="00547BE2">
        <w:rPr>
          <w:i/>
        </w:rPr>
        <w:t>, Advent i dr.)</w:t>
      </w:r>
    </w:p>
    <w:p w:rsidR="00547BE2" w:rsidRPr="00547BE2" w:rsidRDefault="00547BE2" w:rsidP="00547BE2">
      <w:pPr>
        <w:jc w:val="both"/>
        <w:rPr>
          <w:i/>
        </w:rPr>
      </w:pPr>
    </w:p>
    <w:p w:rsidR="00547BE2" w:rsidRPr="00547BE2" w:rsidRDefault="00547BE2" w:rsidP="00547BE2">
      <w:pPr>
        <w:ind w:firstLine="708"/>
        <w:rPr>
          <w:i/>
        </w:rPr>
      </w:pPr>
      <w:r w:rsidRPr="00547BE2">
        <w:rPr>
          <w:i/>
        </w:rPr>
        <w:t xml:space="preserve">                                                                               Ukupno:                        </w:t>
      </w:r>
      <w:r w:rsidRPr="00547BE2">
        <w:rPr>
          <w:i/>
          <w:color w:val="000000" w:themeColor="text1"/>
        </w:rPr>
        <w:t xml:space="preserve">20.300,00 </w:t>
      </w:r>
      <w:r w:rsidRPr="00547BE2">
        <w:rPr>
          <w:i/>
        </w:rPr>
        <w:t>€“</w:t>
      </w:r>
    </w:p>
    <w:p w:rsidR="00547BE2" w:rsidRPr="00547BE2" w:rsidRDefault="00547BE2" w:rsidP="00547BE2">
      <w:pPr>
        <w:rPr>
          <w:i/>
        </w:rPr>
      </w:pPr>
    </w:p>
    <w:p w:rsidR="00547BE2" w:rsidRPr="00547BE2" w:rsidRDefault="00547BE2" w:rsidP="00547BE2">
      <w:pPr>
        <w:jc w:val="both"/>
        <w:rPr>
          <w:i/>
        </w:rPr>
      </w:pPr>
      <w:r w:rsidRPr="00547BE2">
        <w:rPr>
          <w:i/>
        </w:rPr>
        <w:t xml:space="preserve">           II. Ovaj će Zaključak biti dostavljen Gradskom uredu za mjesnu samoupravu, promet, civilnu zaštitu i sigurnost.</w:t>
      </w:r>
    </w:p>
    <w:p w:rsidR="006C1147" w:rsidRDefault="006C1147" w:rsidP="00C74866">
      <w:pPr>
        <w:jc w:val="both"/>
      </w:pPr>
    </w:p>
    <w:p w:rsidR="003D55AC" w:rsidRDefault="003D55AC" w:rsidP="00C74866">
      <w:pPr>
        <w:jc w:val="both"/>
      </w:pPr>
    </w:p>
    <w:p w:rsidR="003D55AC" w:rsidRDefault="003D55AC" w:rsidP="00C74866">
      <w:pPr>
        <w:jc w:val="both"/>
      </w:pPr>
    </w:p>
    <w:p w:rsidR="00025491" w:rsidRPr="00025491" w:rsidRDefault="003D55AC" w:rsidP="00025491">
      <w:pPr>
        <w:contextualSpacing/>
        <w:jc w:val="both"/>
        <w:rPr>
          <w:b/>
          <w:u w:val="single"/>
        </w:rPr>
      </w:pPr>
      <w:r w:rsidRPr="00025491">
        <w:rPr>
          <w:b/>
          <w:u w:val="single"/>
        </w:rPr>
        <w:t xml:space="preserve">Ad 3 - </w:t>
      </w:r>
      <w:r w:rsidR="00025491" w:rsidRPr="00025491">
        <w:rPr>
          <w:b/>
          <w:u w:val="single"/>
        </w:rPr>
        <w:t xml:space="preserve">Prijedlog zaključka o izmjeni Plana komunalnih aktivnosti </w:t>
      </w:r>
      <w:r w:rsidR="008A3904">
        <w:rPr>
          <w:b/>
          <w:u w:val="single"/>
        </w:rPr>
        <w:t>Gradske četvrti Donja Dubrava u 2023.godini</w:t>
      </w:r>
    </w:p>
    <w:p w:rsidR="003D55AC" w:rsidRDefault="00025491" w:rsidP="00C74866">
      <w:pPr>
        <w:jc w:val="both"/>
      </w:pPr>
      <w:r w:rsidRPr="00025491">
        <w:rPr>
          <w:b/>
        </w:rPr>
        <w:t>Predsjednik</w:t>
      </w:r>
      <w:r>
        <w:t xml:space="preserve"> pojašnjava izmjene PKA i napominje da su iz Zrinjevca rekli da se ništa neće realizirati za ovu godinu. </w:t>
      </w:r>
      <w:r w:rsidR="000E4916">
        <w:t xml:space="preserve">Također napominje da Vijeće može kroz PKA osigurati sredstva za kupnju borova za Božićno i novogodišnje ukrašavanje. </w:t>
      </w:r>
    </w:p>
    <w:p w:rsidR="00025491" w:rsidRDefault="00025491" w:rsidP="00C74866">
      <w:pPr>
        <w:jc w:val="both"/>
      </w:pPr>
      <w:r>
        <w:t>U raspravi sudjeluju N. Horvatić, A. Bošnjaković, A. Penava Pejčinović</w:t>
      </w:r>
      <w:r w:rsidR="00071B47">
        <w:t>, A. Kavur, H. Tomić i predsjednik.</w:t>
      </w:r>
      <w:r w:rsidR="000E4916">
        <w:t xml:space="preserve"> Po završetku rasprave </w:t>
      </w:r>
      <w:r w:rsidR="007A0621">
        <w:t>predsjednik utvrđuje da je Vijeće s 11 glasova „za“ i 2 „suzdržana“ glasa odbilo kupnju borova. Potom Vijeće s 11 glasova „za“ i 2 „suzdržana“ glasa donosi</w:t>
      </w:r>
    </w:p>
    <w:p w:rsidR="008A3904" w:rsidRDefault="008A3904" w:rsidP="008A3904">
      <w:pPr>
        <w:jc w:val="both"/>
      </w:pPr>
      <w:r>
        <w:t xml:space="preserve">        </w:t>
      </w:r>
    </w:p>
    <w:p w:rsidR="008A3904" w:rsidRPr="006E1DB0" w:rsidRDefault="008A3904" w:rsidP="008A3904">
      <w:pPr>
        <w:jc w:val="center"/>
        <w:rPr>
          <w:b/>
          <w:i/>
        </w:rPr>
      </w:pPr>
      <w:r w:rsidRPr="006E1DB0">
        <w:rPr>
          <w:b/>
          <w:i/>
        </w:rPr>
        <w:t xml:space="preserve">Zaključak o izmjeni Plana komunalnih aktivnosti </w:t>
      </w:r>
    </w:p>
    <w:p w:rsidR="008A3904" w:rsidRPr="006E1DB0" w:rsidRDefault="008A3904" w:rsidP="008A3904">
      <w:pPr>
        <w:jc w:val="center"/>
        <w:rPr>
          <w:b/>
          <w:i/>
        </w:rPr>
      </w:pPr>
      <w:r w:rsidRPr="006E1DB0">
        <w:rPr>
          <w:b/>
          <w:i/>
        </w:rPr>
        <w:t>Gradske četvrti Donja Dubrava u 2023.</w:t>
      </w:r>
    </w:p>
    <w:p w:rsidR="008A3904" w:rsidRPr="006E1DB0" w:rsidRDefault="008A3904" w:rsidP="008A3904">
      <w:pPr>
        <w:jc w:val="center"/>
      </w:pPr>
      <w:r w:rsidRPr="006E1DB0">
        <w:t>(Zaključak je priložen ovom zapisniku i njegov je sastavni dio)</w:t>
      </w:r>
    </w:p>
    <w:p w:rsidR="00071B47" w:rsidRDefault="00071B47" w:rsidP="008A3904">
      <w:pPr>
        <w:jc w:val="both"/>
      </w:pPr>
    </w:p>
    <w:p w:rsidR="008A3904" w:rsidRDefault="008A3904" w:rsidP="008A3904">
      <w:pPr>
        <w:jc w:val="both"/>
      </w:pPr>
    </w:p>
    <w:p w:rsidR="008A3904" w:rsidRPr="008A3904" w:rsidRDefault="008A3904" w:rsidP="008A3904">
      <w:pPr>
        <w:contextualSpacing/>
        <w:jc w:val="both"/>
        <w:rPr>
          <w:b/>
          <w:u w:val="single"/>
        </w:rPr>
      </w:pPr>
      <w:r w:rsidRPr="008A3904">
        <w:rPr>
          <w:b/>
          <w:u w:val="single"/>
        </w:rPr>
        <w:t>Ad 4 - Prijedlog zaključka o prijedlogu povezivanja okretišta Dubrava i planirane željezničke stanice „Kampus“</w:t>
      </w:r>
    </w:p>
    <w:p w:rsidR="008A3904" w:rsidRDefault="00EA406A" w:rsidP="008A3904">
      <w:pPr>
        <w:jc w:val="both"/>
      </w:pPr>
      <w:r w:rsidRPr="00EA406A">
        <w:rPr>
          <w:b/>
        </w:rPr>
        <w:t>Predsjednik</w:t>
      </w:r>
      <w:r>
        <w:t xml:space="preserve"> napominje da se radi o prijedlogu „Zagreb je naš“ i daje riječ a. Penava Pejčinović da prijedlog obrazloži.</w:t>
      </w:r>
    </w:p>
    <w:p w:rsidR="00EA406A" w:rsidRDefault="00EA406A" w:rsidP="00EA406A">
      <w:pPr>
        <w:jc w:val="both"/>
      </w:pPr>
      <w:r w:rsidRPr="00EA406A">
        <w:rPr>
          <w:b/>
        </w:rPr>
        <w:t>A. Penava Pejčinović</w:t>
      </w:r>
      <w:r>
        <w:rPr>
          <w:b/>
        </w:rPr>
        <w:t xml:space="preserve"> </w:t>
      </w:r>
      <w:r>
        <w:t>obrazlaže prijedlog povezivanja okretišta Dubrava i planirane željezničke stanice „Kampus“.</w:t>
      </w:r>
    </w:p>
    <w:p w:rsidR="00EA406A" w:rsidRDefault="00EA406A" w:rsidP="00EA406A">
      <w:pPr>
        <w:jc w:val="both"/>
      </w:pPr>
      <w:r>
        <w:t>U raspravi sudjeluju A. Bošnjaković, H. Tomić, I. Totić, M. Božić, A. Penava Pejčinović</w:t>
      </w:r>
      <w:r w:rsidR="007F2BB6">
        <w:t>, N. Horvatić</w:t>
      </w:r>
      <w:bookmarkStart w:id="0" w:name="_GoBack"/>
      <w:bookmarkEnd w:id="0"/>
      <w:r>
        <w:t xml:space="preserve"> i I. Forgač.</w:t>
      </w:r>
    </w:p>
    <w:p w:rsidR="00EA406A" w:rsidRDefault="00EA406A" w:rsidP="00EA406A">
      <w:pPr>
        <w:jc w:val="both"/>
      </w:pPr>
      <w:r>
        <w:t>Nakon završetka rasprave Vijeće uz 7 glasova „za“, 3 „protiv“ i 3 „suzdržana“ glasa donosi</w:t>
      </w:r>
    </w:p>
    <w:p w:rsidR="00EA406A" w:rsidRDefault="00EA406A" w:rsidP="00EA406A">
      <w:pPr>
        <w:jc w:val="both"/>
      </w:pPr>
    </w:p>
    <w:p w:rsidR="00EA406A" w:rsidRPr="00EA406A" w:rsidRDefault="00EA406A" w:rsidP="00EA406A">
      <w:pPr>
        <w:jc w:val="center"/>
        <w:rPr>
          <w:b/>
          <w:i/>
        </w:rPr>
      </w:pPr>
      <w:r w:rsidRPr="00EA406A">
        <w:rPr>
          <w:b/>
          <w:i/>
        </w:rPr>
        <w:t>Z A K L J U Č A K</w:t>
      </w:r>
    </w:p>
    <w:p w:rsidR="00EA406A" w:rsidRPr="00EA406A" w:rsidRDefault="00EA406A" w:rsidP="00EA406A">
      <w:pPr>
        <w:jc w:val="center"/>
        <w:rPr>
          <w:b/>
          <w:i/>
        </w:rPr>
      </w:pPr>
      <w:r w:rsidRPr="00EA406A">
        <w:rPr>
          <w:b/>
          <w:i/>
        </w:rPr>
        <w:t>o prijedlogu povezivanja okretišta Dubrava</w:t>
      </w:r>
    </w:p>
    <w:p w:rsidR="00EA406A" w:rsidRPr="00EA406A" w:rsidRDefault="00EA406A" w:rsidP="00EA406A">
      <w:pPr>
        <w:jc w:val="center"/>
        <w:rPr>
          <w:b/>
          <w:i/>
        </w:rPr>
      </w:pPr>
      <w:r w:rsidRPr="00EA406A">
        <w:rPr>
          <w:b/>
          <w:i/>
        </w:rPr>
        <w:t>i planirane željezničke stanice „Kampus“</w:t>
      </w:r>
    </w:p>
    <w:p w:rsidR="00EA406A" w:rsidRPr="00EA406A" w:rsidRDefault="00EA406A" w:rsidP="00EA406A">
      <w:pPr>
        <w:jc w:val="center"/>
        <w:rPr>
          <w:b/>
          <w:i/>
        </w:rPr>
      </w:pPr>
    </w:p>
    <w:p w:rsidR="00EA406A" w:rsidRPr="00EA406A" w:rsidRDefault="00EA406A" w:rsidP="00EA406A">
      <w:pPr>
        <w:spacing w:line="276" w:lineRule="auto"/>
        <w:jc w:val="both"/>
        <w:rPr>
          <w:rFonts w:eastAsiaTheme="minorHAnsi"/>
          <w:i/>
          <w:kern w:val="2"/>
          <w:lang w:eastAsia="en-US"/>
          <w14:ligatures w14:val="standardContextual"/>
        </w:rPr>
      </w:pPr>
      <w:r w:rsidRPr="00EA406A">
        <w:rPr>
          <w:rFonts w:eastAsiaTheme="minorHAnsi"/>
          <w:i/>
          <w:kern w:val="2"/>
          <w:lang w:eastAsia="en-US"/>
          <w14:ligatures w14:val="standardContextual"/>
        </w:rPr>
        <w:t>1. S ciljem kvalitetnijeg intermodalnog povezivanja tramvajskog i autobusnog sustava ZET-a s gradskom i prigradskom željeznicom te povećanja ukupne kvalitete javnog prijevoza na području Gradske četvrti Donja Dubrava, Vijeće Gradske četvrti Donja Dubrava predlaže razmatranje frekventnijeg povezivanja planirane HŽ-ove željezničke stanice “Kampus” i ZET-ovog okretišta Dubrava.</w:t>
      </w:r>
    </w:p>
    <w:p w:rsidR="00EA406A" w:rsidRPr="00EA406A" w:rsidRDefault="00EA406A" w:rsidP="00EA406A">
      <w:pPr>
        <w:spacing w:line="276" w:lineRule="auto"/>
        <w:jc w:val="both"/>
        <w:rPr>
          <w:rFonts w:eastAsiaTheme="minorHAnsi"/>
          <w:i/>
          <w:kern w:val="2"/>
          <w:lang w:eastAsia="en-US"/>
          <w14:ligatures w14:val="standardContextual"/>
        </w:rPr>
      </w:pPr>
      <w:r w:rsidRPr="00EA406A">
        <w:rPr>
          <w:rFonts w:eastAsiaTheme="minorHAnsi"/>
          <w:i/>
          <w:kern w:val="2"/>
          <w:lang w:eastAsia="en-US"/>
          <w14:ligatures w14:val="standardContextual"/>
        </w:rPr>
        <w:t>Nova željeznička stanica “Kampus” s nathodnikom preko pruge planirana je južno od Mandlove ulice, cca. 800 m južno od okretišta tramvaja i autobusnog terminala Dubrava kojem gravitiraju stanovnici Gradskih četvrti Donje Dubrave, Gornje Dubrave, Podsljemena te Sesveta.</w:t>
      </w:r>
    </w:p>
    <w:p w:rsidR="00EA406A" w:rsidRPr="00EA406A" w:rsidRDefault="00EA406A" w:rsidP="00EA406A">
      <w:pPr>
        <w:spacing w:line="276" w:lineRule="auto"/>
        <w:jc w:val="both"/>
        <w:rPr>
          <w:rFonts w:eastAsiaTheme="minorHAnsi"/>
          <w:i/>
          <w:kern w:val="2"/>
          <w:lang w:eastAsia="en-US"/>
          <w14:ligatures w14:val="standardContextual"/>
        </w:rPr>
      </w:pPr>
      <w:r w:rsidRPr="00EA406A">
        <w:rPr>
          <w:rFonts w:eastAsiaTheme="minorHAnsi"/>
          <w:i/>
          <w:kern w:val="2"/>
          <w:lang w:eastAsia="en-US"/>
          <w14:ligatures w14:val="standardContextual"/>
        </w:rPr>
        <w:t>Kako bi se omogućila intermodalnost prije složene izgradnje planirane trase tramvaja Vukovarska - Dubrava potrebno je osigurati frekventno povezivanje planirane željezničke stanice “Kampus” te ZET okretišta Dubrava autobusnom linijom. Predlaže se produženje i povećanje frekvencije linije 232, povećanje frekvencije linije 235 ili uvođenje nove kružne “shuttle” linije na relaciji okretište Dubrava - stanica “Kampus”.</w:t>
      </w:r>
    </w:p>
    <w:p w:rsidR="00EA406A" w:rsidRPr="00EA406A" w:rsidRDefault="00EA406A" w:rsidP="00EA406A">
      <w:pPr>
        <w:spacing w:line="276" w:lineRule="auto"/>
        <w:jc w:val="both"/>
        <w:rPr>
          <w:rFonts w:eastAsiaTheme="minorHAnsi"/>
          <w:i/>
          <w:kern w:val="2"/>
          <w:lang w:eastAsia="en-US"/>
          <w14:ligatures w14:val="standardContextual"/>
        </w:rPr>
      </w:pPr>
      <w:r w:rsidRPr="00EA406A">
        <w:rPr>
          <w:rFonts w:eastAsiaTheme="minorHAnsi"/>
          <w:i/>
          <w:kern w:val="2"/>
          <w:lang w:eastAsia="en-US"/>
          <w14:ligatures w14:val="standardContextual"/>
        </w:rPr>
        <w:t>2. Pri razmatranju autobusnog povezivanja Vijeće također predlaže izgradnju nove autobusne stanice u neposrednoj blizini nove željezničke stanice “Kampus”. Najbliža postojeće autobusna stanica 1. Štefanovečki zavoj nalazi se cca 300 metara istočnije, predaleko za efikasno i poticajno intermodalno povezivanje.</w:t>
      </w:r>
    </w:p>
    <w:p w:rsidR="00EA406A" w:rsidRPr="00EA406A" w:rsidRDefault="00EA406A" w:rsidP="00EA406A">
      <w:pPr>
        <w:spacing w:line="276" w:lineRule="auto"/>
        <w:jc w:val="both"/>
        <w:rPr>
          <w:rFonts w:eastAsiaTheme="minorHAnsi"/>
          <w:i/>
          <w:kern w:val="2"/>
          <w:lang w:eastAsia="en-US"/>
          <w14:ligatures w14:val="standardContextual"/>
        </w:rPr>
      </w:pPr>
      <w:r w:rsidRPr="00EA406A">
        <w:rPr>
          <w:rFonts w:eastAsiaTheme="minorHAnsi"/>
          <w:i/>
          <w:kern w:val="2"/>
          <w:lang w:eastAsia="en-US"/>
          <w14:ligatures w14:val="standardContextual"/>
        </w:rPr>
        <w:lastRenderedPageBreak/>
        <w:t>Navedeni prijedlog imao bi značajne koristi u pogledu povećanja kvalitete javnog prijevoza, brže povezanosti istoka Grada s ostalim dijelovima te također povezivanja Gradskih četvrti Donja Dubrava, Gornja Dubrava, Podsljeme te Sesvete s Kampusom Borongaj Sveučilišta u Zagrebu.</w:t>
      </w:r>
    </w:p>
    <w:p w:rsidR="00EA406A" w:rsidRPr="00EA406A" w:rsidRDefault="00EA406A" w:rsidP="00EA406A">
      <w:pPr>
        <w:spacing w:after="200" w:line="276" w:lineRule="auto"/>
        <w:jc w:val="both"/>
        <w:rPr>
          <w:i/>
          <w:kern w:val="2"/>
          <w14:ligatures w14:val="standardContextual"/>
        </w:rPr>
      </w:pPr>
      <w:r w:rsidRPr="00EA406A">
        <w:rPr>
          <w:i/>
          <w:color w:val="000000"/>
          <w:kern w:val="2"/>
          <w:lang w:eastAsia="en-US"/>
          <w14:ligatures w14:val="standardContextual"/>
        </w:rPr>
        <w:t xml:space="preserve">3. Ovaj Zaključak dostavlja se </w:t>
      </w:r>
      <w:r w:rsidRPr="00EA406A">
        <w:rPr>
          <w:i/>
          <w:kern w:val="2"/>
          <w14:ligatures w14:val="standardContextual"/>
        </w:rPr>
        <w:t>Gradskom uredu za obnovu, izgradnju, prostorno uređenje, graditeljstvo i komunalne poslove i Zagrebačkom električnom tramvaju d.o.o. na daljnje postupanje te HŽ Infrastrukturi d.o.o. i Integriranom prometu zagrebačkog područja d.o.o. na znanje.</w:t>
      </w:r>
    </w:p>
    <w:p w:rsidR="00EA406A" w:rsidRDefault="00EA406A" w:rsidP="00EA406A">
      <w:pPr>
        <w:jc w:val="both"/>
      </w:pPr>
    </w:p>
    <w:p w:rsidR="00E91E2A" w:rsidRPr="00E91E2A" w:rsidRDefault="00E91E2A" w:rsidP="00E91E2A">
      <w:pPr>
        <w:contextualSpacing/>
        <w:jc w:val="both"/>
        <w:rPr>
          <w:b/>
          <w:u w:val="single"/>
        </w:rPr>
      </w:pPr>
      <w:r w:rsidRPr="00E91E2A">
        <w:rPr>
          <w:b/>
          <w:u w:val="single"/>
        </w:rPr>
        <w:t>Ad 5 - Prijedlog zaključka o prijedlogu uvrštenja imena generala zbora g. Imre Agotića u Fond imena javnih površina grada Zagreba</w:t>
      </w:r>
    </w:p>
    <w:p w:rsidR="00E91E2A" w:rsidRDefault="00E91E2A" w:rsidP="00EA406A">
      <w:pPr>
        <w:jc w:val="both"/>
      </w:pPr>
      <w:r w:rsidRPr="00E91E2A">
        <w:rPr>
          <w:b/>
        </w:rPr>
        <w:t>Predsjednik</w:t>
      </w:r>
      <w:r>
        <w:t xml:space="preserve"> utvrđuje da je prijedlog i obrazloženje prijedloga dalo Vijeće Mjesnog odbora „Ivan Mažuranić“. Otvara raspravu.</w:t>
      </w:r>
    </w:p>
    <w:p w:rsidR="00E91E2A" w:rsidRDefault="00E91E2A" w:rsidP="00EA406A">
      <w:pPr>
        <w:jc w:val="both"/>
      </w:pPr>
      <w:r>
        <w:t xml:space="preserve">Bez rasprave Vijeće </w:t>
      </w:r>
      <w:r w:rsidRPr="00E91E2A">
        <w:rPr>
          <w:i/>
        </w:rPr>
        <w:t>jednoglasno</w:t>
      </w:r>
      <w:r>
        <w:t xml:space="preserve"> donosi </w:t>
      </w:r>
    </w:p>
    <w:p w:rsidR="003D2E61" w:rsidRDefault="003D2E61" w:rsidP="00EA406A">
      <w:pPr>
        <w:jc w:val="both"/>
      </w:pPr>
    </w:p>
    <w:p w:rsidR="003D2E61" w:rsidRPr="003D2E61" w:rsidRDefault="003D2E61" w:rsidP="003D2E61">
      <w:pPr>
        <w:keepNext/>
        <w:overflowPunct w:val="0"/>
        <w:autoSpaceDE w:val="0"/>
        <w:autoSpaceDN w:val="0"/>
        <w:jc w:val="center"/>
        <w:outlineLvl w:val="0"/>
        <w:rPr>
          <w:b/>
          <w:bCs/>
          <w:i/>
          <w:kern w:val="36"/>
        </w:rPr>
      </w:pPr>
      <w:r w:rsidRPr="003D2E61">
        <w:rPr>
          <w:b/>
          <w:bCs/>
          <w:i/>
          <w:kern w:val="36"/>
        </w:rPr>
        <w:t>Z A K L J U Č A K</w:t>
      </w:r>
    </w:p>
    <w:p w:rsidR="003D2E61" w:rsidRPr="003D2E61" w:rsidRDefault="003D2E61" w:rsidP="003D2E61">
      <w:pPr>
        <w:keepNext/>
        <w:overflowPunct w:val="0"/>
        <w:autoSpaceDE w:val="0"/>
        <w:autoSpaceDN w:val="0"/>
        <w:jc w:val="center"/>
        <w:outlineLvl w:val="0"/>
        <w:rPr>
          <w:b/>
          <w:bCs/>
          <w:i/>
          <w:kern w:val="36"/>
        </w:rPr>
      </w:pPr>
      <w:r w:rsidRPr="003D2E61">
        <w:rPr>
          <w:b/>
          <w:bCs/>
          <w:i/>
          <w:kern w:val="36"/>
        </w:rPr>
        <w:t>o prijedlogu uvrštenja imena generala zbora g. Imre Agotića</w:t>
      </w:r>
    </w:p>
    <w:p w:rsidR="003D2E61" w:rsidRPr="003D2E61" w:rsidRDefault="003D2E61" w:rsidP="003D2E61">
      <w:pPr>
        <w:keepNext/>
        <w:overflowPunct w:val="0"/>
        <w:autoSpaceDE w:val="0"/>
        <w:autoSpaceDN w:val="0"/>
        <w:jc w:val="center"/>
        <w:outlineLvl w:val="0"/>
        <w:rPr>
          <w:b/>
          <w:bCs/>
          <w:i/>
          <w:kern w:val="36"/>
        </w:rPr>
      </w:pPr>
      <w:r w:rsidRPr="003D2E61">
        <w:rPr>
          <w:b/>
          <w:bCs/>
          <w:i/>
          <w:kern w:val="36"/>
        </w:rPr>
        <w:t>u Fond imena javnih površina grada Zagreba</w:t>
      </w:r>
    </w:p>
    <w:p w:rsidR="003D2E61" w:rsidRPr="003D2E61" w:rsidRDefault="003D2E61" w:rsidP="003D2E61">
      <w:pPr>
        <w:keepNext/>
        <w:overflowPunct w:val="0"/>
        <w:autoSpaceDE w:val="0"/>
        <w:autoSpaceDN w:val="0"/>
        <w:outlineLvl w:val="0"/>
        <w:rPr>
          <w:b/>
          <w:bCs/>
          <w:i/>
          <w:kern w:val="36"/>
        </w:rPr>
      </w:pPr>
      <w:r w:rsidRPr="003D2E61">
        <w:rPr>
          <w:b/>
          <w:bCs/>
          <w:i/>
          <w:kern w:val="36"/>
        </w:rPr>
        <w:t> </w:t>
      </w:r>
    </w:p>
    <w:p w:rsidR="003D2E61" w:rsidRPr="003D2E61" w:rsidRDefault="003D2E61" w:rsidP="003D2E61">
      <w:pPr>
        <w:numPr>
          <w:ilvl w:val="0"/>
          <w:numId w:val="9"/>
        </w:numPr>
        <w:overflowPunct w:val="0"/>
        <w:autoSpaceDE w:val="0"/>
        <w:autoSpaceDN w:val="0"/>
        <w:ind w:right="-168"/>
        <w:contextualSpacing/>
        <w:jc w:val="both"/>
        <w:rPr>
          <w:rFonts w:eastAsiaTheme="minorHAnsi"/>
          <w:i/>
          <w:szCs w:val="22"/>
          <w:lang w:eastAsia="en-US"/>
        </w:rPr>
      </w:pPr>
      <w:r w:rsidRPr="003D2E61">
        <w:rPr>
          <w:rFonts w:eastAsiaTheme="minorEastAsia"/>
          <w:i/>
        </w:rPr>
        <w:t>Vijeće, temeljem Zaključka Vijeća Mjesnog odbora „Ivan Mažuranić“, predlaže da se ime generala zbora g. Imre Agotića u Fond imena javnih površina grada Zagreba zbog njegovih zasluga opisanih u obrazloženju.</w:t>
      </w:r>
    </w:p>
    <w:p w:rsidR="003D2E61" w:rsidRPr="003D2E61" w:rsidRDefault="003D2E61" w:rsidP="003D2E61">
      <w:pPr>
        <w:numPr>
          <w:ilvl w:val="0"/>
          <w:numId w:val="9"/>
        </w:numPr>
        <w:overflowPunct w:val="0"/>
        <w:autoSpaceDE w:val="0"/>
        <w:autoSpaceDN w:val="0"/>
        <w:ind w:right="-168"/>
        <w:contextualSpacing/>
        <w:jc w:val="both"/>
        <w:rPr>
          <w:rFonts w:eastAsiaTheme="minorHAnsi"/>
          <w:i/>
          <w:szCs w:val="22"/>
          <w:lang w:eastAsia="en-US"/>
        </w:rPr>
      </w:pPr>
      <w:r w:rsidRPr="003D2E61">
        <w:rPr>
          <w:rFonts w:eastAsiaTheme="minorEastAsia"/>
          <w:i/>
        </w:rPr>
        <w:t>Obrazloženje prijedloga iz točke 1. ovog Zaključka prilaže se Zaključku i njegov je sastavni dio.</w:t>
      </w:r>
    </w:p>
    <w:p w:rsidR="003D2E61" w:rsidRPr="003D2E61" w:rsidRDefault="003D2E61" w:rsidP="003D2E61">
      <w:pPr>
        <w:numPr>
          <w:ilvl w:val="0"/>
          <w:numId w:val="9"/>
        </w:numPr>
        <w:overflowPunct w:val="0"/>
        <w:autoSpaceDE w:val="0"/>
        <w:autoSpaceDN w:val="0"/>
        <w:ind w:right="-168"/>
        <w:contextualSpacing/>
        <w:jc w:val="both"/>
        <w:rPr>
          <w:rFonts w:eastAsiaTheme="minorEastAsia"/>
          <w:i/>
        </w:rPr>
      </w:pPr>
      <w:r w:rsidRPr="003D2E61">
        <w:rPr>
          <w:rFonts w:eastAsiaTheme="minorEastAsia"/>
          <w:i/>
        </w:rPr>
        <w:t>Ovaj Zaključak dostavlja se Gradskoj skupštini Grada Zagreba, Odboru za imenovanje naselja, ulica i trgova na daljnje postupanje.</w:t>
      </w:r>
    </w:p>
    <w:p w:rsidR="003D2E61" w:rsidRPr="003D2E61" w:rsidRDefault="003D2E61" w:rsidP="003D2E61">
      <w:pPr>
        <w:overflowPunct w:val="0"/>
        <w:autoSpaceDE w:val="0"/>
        <w:autoSpaceDN w:val="0"/>
        <w:jc w:val="both"/>
        <w:rPr>
          <w:rFonts w:eastAsiaTheme="minorEastAsia"/>
        </w:rPr>
      </w:pPr>
      <w:r w:rsidRPr="003D2E61">
        <w:rPr>
          <w:rFonts w:eastAsiaTheme="minorEastAsia"/>
        </w:rPr>
        <w:t> </w:t>
      </w:r>
    </w:p>
    <w:p w:rsidR="003D2E61" w:rsidRDefault="003D2E61" w:rsidP="00EA406A">
      <w:pPr>
        <w:jc w:val="both"/>
      </w:pPr>
    </w:p>
    <w:p w:rsidR="003D2E61" w:rsidRPr="003D2E61" w:rsidRDefault="003D2E61" w:rsidP="003D2E61">
      <w:pPr>
        <w:contextualSpacing/>
        <w:jc w:val="both"/>
        <w:rPr>
          <w:b/>
          <w:u w:val="single"/>
        </w:rPr>
      </w:pPr>
      <w:r w:rsidRPr="003D2E61">
        <w:rPr>
          <w:b/>
          <w:u w:val="single"/>
        </w:rPr>
        <w:t>Ad 6 - Prijedlog zaključka o očitovanju o zahtjevu za kupoprodajom nekretnine u vlasništvu Grada Zagreba, označene kao z.k.č.br. 3039/790 k.o. Granešina (k.č.br. 6701/1 k.o. Dubrava)</w:t>
      </w:r>
    </w:p>
    <w:p w:rsidR="003D2E61" w:rsidRDefault="009E60AB" w:rsidP="00EA406A">
      <w:pPr>
        <w:jc w:val="both"/>
      </w:pPr>
      <w:r w:rsidRPr="009E60AB">
        <w:rPr>
          <w:b/>
        </w:rPr>
        <w:t>Predsjednik</w:t>
      </w:r>
      <w:r>
        <w:t xml:space="preserve"> obrazlaže Prijedlog zaključka i otvara raspravu. Bez rasprave Vijeće</w:t>
      </w:r>
      <w:r w:rsidRPr="009E60AB">
        <w:rPr>
          <w:i/>
        </w:rPr>
        <w:t xml:space="preserve"> jednoglasno</w:t>
      </w:r>
      <w:r>
        <w:t xml:space="preserve"> donosi</w:t>
      </w:r>
    </w:p>
    <w:p w:rsidR="009E60AB" w:rsidRPr="009E60AB" w:rsidRDefault="009E60AB" w:rsidP="009E60AB">
      <w:pPr>
        <w:keepNext/>
        <w:overflowPunct w:val="0"/>
        <w:autoSpaceDE w:val="0"/>
        <w:autoSpaceDN w:val="0"/>
        <w:jc w:val="center"/>
        <w:outlineLvl w:val="0"/>
        <w:rPr>
          <w:b/>
          <w:bCs/>
          <w:i/>
          <w:kern w:val="36"/>
        </w:rPr>
      </w:pPr>
      <w:r w:rsidRPr="009E60AB">
        <w:rPr>
          <w:b/>
          <w:bCs/>
          <w:i/>
          <w:kern w:val="36"/>
        </w:rPr>
        <w:t>Z A K L J U Č A K</w:t>
      </w:r>
    </w:p>
    <w:p w:rsidR="009E60AB" w:rsidRPr="009E60AB" w:rsidRDefault="009E60AB" w:rsidP="009E60AB">
      <w:pPr>
        <w:keepNext/>
        <w:overflowPunct w:val="0"/>
        <w:autoSpaceDE w:val="0"/>
        <w:autoSpaceDN w:val="0"/>
        <w:jc w:val="center"/>
        <w:outlineLvl w:val="0"/>
        <w:rPr>
          <w:rFonts w:eastAsiaTheme="minorHAnsi"/>
          <w:b/>
          <w:i/>
          <w:szCs w:val="22"/>
          <w:lang w:eastAsia="en-US"/>
        </w:rPr>
      </w:pPr>
      <w:r w:rsidRPr="009E60AB">
        <w:rPr>
          <w:rFonts w:eastAsiaTheme="minorHAnsi"/>
          <w:b/>
          <w:i/>
          <w:szCs w:val="22"/>
          <w:lang w:eastAsia="en-US"/>
        </w:rPr>
        <w:t xml:space="preserve">o očitovanju o zahtjevu za kupoprodajom nekretnine u vlasništvu </w:t>
      </w:r>
    </w:p>
    <w:p w:rsidR="009E60AB" w:rsidRPr="009E60AB" w:rsidRDefault="009E60AB" w:rsidP="009E60AB">
      <w:pPr>
        <w:keepNext/>
        <w:overflowPunct w:val="0"/>
        <w:autoSpaceDE w:val="0"/>
        <w:autoSpaceDN w:val="0"/>
        <w:jc w:val="center"/>
        <w:outlineLvl w:val="0"/>
        <w:rPr>
          <w:rFonts w:eastAsiaTheme="minorHAnsi"/>
          <w:b/>
          <w:i/>
          <w:szCs w:val="22"/>
          <w:lang w:eastAsia="en-US"/>
        </w:rPr>
      </w:pPr>
      <w:r w:rsidRPr="009E60AB">
        <w:rPr>
          <w:rFonts w:eastAsiaTheme="minorHAnsi"/>
          <w:b/>
          <w:i/>
          <w:szCs w:val="22"/>
          <w:lang w:eastAsia="en-US"/>
        </w:rPr>
        <w:t xml:space="preserve">Grada Zagreba, označene kao z.k.č.br. 3039/790 k.o. Granešina </w:t>
      </w:r>
    </w:p>
    <w:p w:rsidR="009E60AB" w:rsidRPr="009E60AB" w:rsidRDefault="009E60AB" w:rsidP="009E60AB">
      <w:pPr>
        <w:keepNext/>
        <w:overflowPunct w:val="0"/>
        <w:autoSpaceDE w:val="0"/>
        <w:autoSpaceDN w:val="0"/>
        <w:jc w:val="center"/>
        <w:outlineLvl w:val="0"/>
        <w:rPr>
          <w:rFonts w:eastAsiaTheme="minorHAnsi"/>
          <w:b/>
          <w:i/>
          <w:szCs w:val="22"/>
          <w:lang w:eastAsia="en-US"/>
        </w:rPr>
      </w:pPr>
      <w:r w:rsidRPr="009E60AB">
        <w:rPr>
          <w:rFonts w:eastAsiaTheme="minorHAnsi"/>
          <w:b/>
          <w:i/>
          <w:szCs w:val="22"/>
          <w:lang w:eastAsia="en-US"/>
        </w:rPr>
        <w:t>(k.č.br. 6701/1 k.o. Dubrava)</w:t>
      </w:r>
    </w:p>
    <w:p w:rsidR="009E60AB" w:rsidRPr="009E60AB" w:rsidRDefault="009E60AB" w:rsidP="009E60AB">
      <w:pPr>
        <w:keepNext/>
        <w:overflowPunct w:val="0"/>
        <w:autoSpaceDE w:val="0"/>
        <w:autoSpaceDN w:val="0"/>
        <w:outlineLvl w:val="0"/>
        <w:rPr>
          <w:b/>
          <w:bCs/>
          <w:i/>
          <w:kern w:val="36"/>
        </w:rPr>
      </w:pPr>
      <w:r w:rsidRPr="009E60AB">
        <w:rPr>
          <w:b/>
          <w:bCs/>
          <w:i/>
          <w:kern w:val="36"/>
        </w:rPr>
        <w:t> </w:t>
      </w:r>
    </w:p>
    <w:p w:rsidR="009E60AB" w:rsidRPr="009E60AB" w:rsidRDefault="009E60AB" w:rsidP="009E60AB">
      <w:pPr>
        <w:numPr>
          <w:ilvl w:val="0"/>
          <w:numId w:val="12"/>
        </w:numPr>
        <w:overflowPunct w:val="0"/>
        <w:autoSpaceDE w:val="0"/>
        <w:autoSpaceDN w:val="0"/>
        <w:ind w:right="-168"/>
        <w:contextualSpacing/>
        <w:jc w:val="both"/>
        <w:rPr>
          <w:rFonts w:eastAsiaTheme="minorEastAsia"/>
          <w:i/>
        </w:rPr>
      </w:pPr>
      <w:r w:rsidRPr="009E60AB">
        <w:rPr>
          <w:rFonts w:eastAsiaTheme="minorEastAsia"/>
          <w:i/>
        </w:rPr>
        <w:t>Razmotren je dopis Gradskog ureda za upravljanje imovinom Grada kojim se traži očitovanje Vijeća o mogućnosti raspolaganja</w:t>
      </w:r>
      <w:r w:rsidRPr="009E60AB">
        <w:rPr>
          <w:rFonts w:eastAsiaTheme="minorHAnsi"/>
          <w:b/>
          <w:i/>
          <w:szCs w:val="22"/>
          <w:lang w:eastAsia="en-US"/>
        </w:rPr>
        <w:t xml:space="preserve"> </w:t>
      </w:r>
      <w:r w:rsidRPr="009E60AB">
        <w:rPr>
          <w:rFonts w:eastAsiaTheme="minorHAnsi"/>
          <w:i/>
          <w:szCs w:val="22"/>
          <w:lang w:eastAsia="en-US"/>
        </w:rPr>
        <w:t>zemljištem u Žabanjskoj ulici, u vlasništvu Grada Zagreba, označenim kao z.k.č.br. 3039/790</w:t>
      </w:r>
      <w:r w:rsidRPr="009E60AB">
        <w:rPr>
          <w:rFonts w:eastAsiaTheme="minorHAnsi"/>
          <w:b/>
          <w:i/>
          <w:szCs w:val="22"/>
          <w:lang w:eastAsia="en-US"/>
        </w:rPr>
        <w:t xml:space="preserve"> </w:t>
      </w:r>
      <w:r w:rsidRPr="009E60AB">
        <w:rPr>
          <w:rFonts w:eastAsiaTheme="minorHAnsi"/>
          <w:i/>
          <w:szCs w:val="22"/>
          <w:lang w:eastAsia="en-US"/>
        </w:rPr>
        <w:t>k.o. Granešina, (k.č.br. 6701/1 k.o. Dubrava) provođenjem postupka kupoprodaje (zahtjev Ivana Karadakića) te Zaključak Vijeća Mjesnog odbora „Ivan Mažuranić“ donesen na 29. sjednici, 30. kolovoza 2023. (Klasa: 024-08/23-03/1665, Urbroj: 251-13-11-4/003-23-3)</w:t>
      </w:r>
      <w:r w:rsidRPr="009E60AB">
        <w:rPr>
          <w:rFonts w:eastAsiaTheme="minorEastAsia"/>
          <w:i/>
        </w:rPr>
        <w:t>.</w:t>
      </w:r>
    </w:p>
    <w:p w:rsidR="009E60AB" w:rsidRPr="009E60AB" w:rsidRDefault="009E60AB" w:rsidP="009E60AB">
      <w:pPr>
        <w:numPr>
          <w:ilvl w:val="0"/>
          <w:numId w:val="12"/>
        </w:numPr>
        <w:overflowPunct w:val="0"/>
        <w:autoSpaceDE w:val="0"/>
        <w:autoSpaceDN w:val="0"/>
        <w:ind w:right="-168"/>
        <w:contextualSpacing/>
        <w:jc w:val="both"/>
        <w:rPr>
          <w:rFonts w:eastAsiaTheme="minorHAnsi"/>
          <w:i/>
          <w:szCs w:val="22"/>
          <w:lang w:eastAsia="en-US"/>
        </w:rPr>
      </w:pPr>
      <w:r w:rsidRPr="009E60AB">
        <w:rPr>
          <w:rFonts w:eastAsiaTheme="minorHAnsi"/>
          <w:i/>
          <w:szCs w:val="22"/>
          <w:lang w:eastAsia="en-US"/>
        </w:rPr>
        <w:t>Vijeće</w:t>
      </w:r>
      <w:r w:rsidRPr="009E60AB">
        <w:rPr>
          <w:rFonts w:eastAsiaTheme="minorHAnsi"/>
          <w:i/>
          <w:color w:val="000000" w:themeColor="text1"/>
          <w:szCs w:val="22"/>
          <w:lang w:eastAsia="en-US"/>
        </w:rPr>
        <w:t xml:space="preserve">, sukladno Zaključku koji je donijelo na 8. sjednici, 21. veljače 2022. i ponovno prethodno utvrđenom mišljenju Vijeća Mjesnog odbora „Ivan Mažuranić“ </w:t>
      </w:r>
      <w:r w:rsidRPr="009E60AB">
        <w:rPr>
          <w:rFonts w:eastAsiaTheme="minorHAnsi"/>
          <w:b/>
          <w:i/>
          <w:color w:val="000000" w:themeColor="text1"/>
          <w:szCs w:val="22"/>
          <w:lang w:eastAsia="en-US"/>
        </w:rPr>
        <w:t>nije suglasno</w:t>
      </w:r>
      <w:r w:rsidRPr="009E60AB">
        <w:rPr>
          <w:rFonts w:eastAsiaTheme="minorHAnsi"/>
          <w:i/>
          <w:color w:val="000000" w:themeColor="text1"/>
          <w:szCs w:val="22"/>
          <w:lang w:eastAsia="en-US"/>
        </w:rPr>
        <w:t xml:space="preserve"> s raspolaganjem odnosno prodajom zemljišta navedenog pod točkom 1. ovog zaključka. Vijeće utvrđuje da je predmetno zemljište potrebno zadržati u vlasništvu Grada Zagreba budući da i nadalje postoji strateški značaj odnosno javni interes </w:t>
      </w:r>
      <w:r w:rsidRPr="009E60AB">
        <w:rPr>
          <w:rFonts w:eastAsiaTheme="minorHAnsi"/>
          <w:i/>
          <w:color w:val="000000" w:themeColor="text1"/>
          <w:szCs w:val="22"/>
          <w:lang w:eastAsia="en-US"/>
        </w:rPr>
        <w:lastRenderedPageBreak/>
        <w:t>građana Gradske četvrti i Mjesnog odbora „Ivan Mažuranić“ nad predmetnom nekretninom.</w:t>
      </w:r>
    </w:p>
    <w:p w:rsidR="009E60AB" w:rsidRPr="009E60AB" w:rsidRDefault="009E60AB" w:rsidP="009E60AB">
      <w:pPr>
        <w:numPr>
          <w:ilvl w:val="0"/>
          <w:numId w:val="12"/>
        </w:numPr>
        <w:overflowPunct w:val="0"/>
        <w:autoSpaceDE w:val="0"/>
        <w:autoSpaceDN w:val="0"/>
        <w:ind w:right="-168"/>
        <w:contextualSpacing/>
        <w:jc w:val="both"/>
        <w:rPr>
          <w:rFonts w:eastAsiaTheme="minorEastAsia"/>
          <w:i/>
        </w:rPr>
      </w:pPr>
      <w:r w:rsidRPr="009E60AB">
        <w:rPr>
          <w:rFonts w:eastAsiaTheme="minorEastAsia"/>
          <w:i/>
        </w:rPr>
        <w:t>Ovaj Zaključak dostavlja se Gradskom uredu za upravljanje imovinom i stanovanje na daljnje postupanje.</w:t>
      </w:r>
    </w:p>
    <w:p w:rsidR="009E60AB" w:rsidRPr="009E60AB" w:rsidRDefault="009E60AB" w:rsidP="009E60AB">
      <w:pPr>
        <w:overflowPunct w:val="0"/>
        <w:autoSpaceDE w:val="0"/>
        <w:autoSpaceDN w:val="0"/>
        <w:jc w:val="both"/>
        <w:rPr>
          <w:rFonts w:eastAsiaTheme="minorEastAsia"/>
        </w:rPr>
      </w:pPr>
      <w:r w:rsidRPr="009E60AB">
        <w:rPr>
          <w:rFonts w:eastAsiaTheme="minorEastAsia"/>
        </w:rPr>
        <w:t> </w:t>
      </w:r>
    </w:p>
    <w:p w:rsidR="009E60AB" w:rsidRDefault="009E60AB" w:rsidP="00EA406A">
      <w:pPr>
        <w:jc w:val="both"/>
      </w:pPr>
    </w:p>
    <w:p w:rsidR="009E60AB" w:rsidRPr="009E60AB" w:rsidRDefault="009E60AB" w:rsidP="009E60AB">
      <w:pPr>
        <w:contextualSpacing/>
        <w:jc w:val="both"/>
        <w:rPr>
          <w:b/>
          <w:u w:val="single"/>
        </w:rPr>
      </w:pPr>
      <w:r w:rsidRPr="009E60AB">
        <w:rPr>
          <w:b/>
          <w:u w:val="single"/>
        </w:rPr>
        <w:t>Ad 7 - Pitanja, prijedlozi i obavijesti</w:t>
      </w:r>
    </w:p>
    <w:p w:rsidR="009E60AB" w:rsidRDefault="00B21240" w:rsidP="00B21240">
      <w:pPr>
        <w:jc w:val="both"/>
      </w:pPr>
      <w:r w:rsidRPr="00B21240">
        <w:rPr>
          <w:b/>
        </w:rPr>
        <w:t>I.</w:t>
      </w:r>
      <w:r>
        <w:rPr>
          <w:b/>
        </w:rPr>
        <w:t xml:space="preserve"> </w:t>
      </w:r>
      <w:r w:rsidR="0055029D" w:rsidRPr="00B21240">
        <w:rPr>
          <w:b/>
        </w:rPr>
        <w:t>Totić</w:t>
      </w:r>
      <w:r w:rsidR="0055029D">
        <w:t xml:space="preserve"> pita je li stigao odgovor na pitanje </w:t>
      </w:r>
      <w:r>
        <w:t>A. Bošnjakovića koliko košta zaštitar u objektu Mjesnog odbora „30. svibnja 1990.“?</w:t>
      </w:r>
    </w:p>
    <w:p w:rsidR="00B21240" w:rsidRDefault="00B21240" w:rsidP="00B21240">
      <w:r w:rsidRPr="00B21240">
        <w:rPr>
          <w:b/>
        </w:rPr>
        <w:t>A. Bošnjaković</w:t>
      </w:r>
      <w:r>
        <w:t xml:space="preserve"> pita ima li odgovora na zahtjev za uklanjanje golova u Vinodolskoj ul.</w:t>
      </w:r>
    </w:p>
    <w:p w:rsidR="00B21240" w:rsidRDefault="00B21240" w:rsidP="00B21240">
      <w:pPr>
        <w:jc w:val="both"/>
      </w:pPr>
      <w:r w:rsidRPr="00B21240">
        <w:rPr>
          <w:b/>
        </w:rPr>
        <w:t>M. Nakić</w:t>
      </w:r>
      <w:r>
        <w:t xml:space="preserve"> napominje da se svi odgovori i očitovanja bilo na zaključke Vijeća bilo na vijećnička pitanja čim stignu uredno dostavljaju svim vijećnicima uz poziv za sjednicu. Ukoliko odgovori ne stignu šalju se požurnice. Što se tiče golova ima informaciju da je potpisan Anex ugovora sa Zrinjevcem ali ga još nije zaprimila.</w:t>
      </w:r>
    </w:p>
    <w:p w:rsidR="00B21240" w:rsidRDefault="00B21240" w:rsidP="00B21240">
      <w:pPr>
        <w:jc w:val="both"/>
      </w:pPr>
      <w:r w:rsidRPr="00B21240">
        <w:rPr>
          <w:b/>
        </w:rPr>
        <w:t>A. Kavur</w:t>
      </w:r>
      <w:r>
        <w:t xml:space="preserve"> pita zašto Vijeća Mjesnih odbora ne obavještavaju vijećnike Gradske četvrti o održavanju svojih sjednica kako bi im mogli i oni prisustvovati.</w:t>
      </w:r>
    </w:p>
    <w:p w:rsidR="006C4E16" w:rsidRDefault="006C4E16" w:rsidP="00B21240">
      <w:pPr>
        <w:jc w:val="both"/>
      </w:pPr>
      <w:r w:rsidRPr="006C4E16">
        <w:rPr>
          <w:b/>
        </w:rPr>
        <w:t>Predsjednik</w:t>
      </w:r>
      <w:r>
        <w:t xml:space="preserve"> traži da svi koji vode mjesne odbore pozivaju i članove Vijeća Gradske četvrti s tog područja da dođu na sjednicu Vijeća mjesnog odbora kada bude zakazana.</w:t>
      </w:r>
    </w:p>
    <w:p w:rsidR="005C04B2" w:rsidRDefault="005C04B2" w:rsidP="005C04B2">
      <w:pPr>
        <w:tabs>
          <w:tab w:val="left" w:pos="8280"/>
        </w:tabs>
        <w:jc w:val="both"/>
        <w:rPr>
          <w:lang w:val="de-DE"/>
        </w:rPr>
      </w:pPr>
      <w:r>
        <w:rPr>
          <w:lang w:val="de-DE"/>
        </w:rPr>
        <w:t xml:space="preserve">Budući da više nije bilo pitanja i prijedloga, predsjednik zaključuje sjednicu u 17,50 sati. </w:t>
      </w:r>
    </w:p>
    <w:p w:rsidR="005C04B2" w:rsidRDefault="005C04B2" w:rsidP="005C04B2">
      <w:pPr>
        <w:pStyle w:val="Odlomakpopisa"/>
        <w:ind w:left="0"/>
        <w:jc w:val="both"/>
      </w:pPr>
    </w:p>
    <w:p w:rsidR="005C04B2" w:rsidRDefault="005C04B2" w:rsidP="005C04B2">
      <w:pPr>
        <w:pStyle w:val="Odlomakpopisa"/>
        <w:ind w:left="0"/>
        <w:jc w:val="both"/>
      </w:pPr>
    </w:p>
    <w:p w:rsidR="005C04B2" w:rsidRDefault="005C04B2" w:rsidP="005C04B2">
      <w:pPr>
        <w:jc w:val="both"/>
      </w:pPr>
      <w:r>
        <w:t>KLASA: 024-08/23-002/241</w:t>
      </w:r>
      <w:r>
        <w:tab/>
      </w:r>
      <w:r>
        <w:tab/>
      </w:r>
    </w:p>
    <w:p w:rsidR="005C04B2" w:rsidRDefault="005C04B2" w:rsidP="005C04B2">
      <w:pPr>
        <w:jc w:val="both"/>
      </w:pPr>
      <w:r>
        <w:t>URBROJ: 251-13-11-4/005-23-2</w:t>
      </w:r>
    </w:p>
    <w:p w:rsidR="005C04B2" w:rsidRDefault="005C04B2" w:rsidP="005C04B2">
      <w:pPr>
        <w:jc w:val="both"/>
      </w:pPr>
      <w:r>
        <w:t>Zagreb, 18. rujna 2023.</w:t>
      </w:r>
    </w:p>
    <w:p w:rsidR="005C04B2" w:rsidRDefault="005C04B2" w:rsidP="005C04B2">
      <w:pPr>
        <w:jc w:val="both"/>
      </w:pPr>
    </w:p>
    <w:p w:rsidR="005C04B2" w:rsidRDefault="005C04B2" w:rsidP="005C04B2">
      <w:pPr>
        <w:jc w:val="both"/>
      </w:pPr>
    </w:p>
    <w:p w:rsidR="005C04B2" w:rsidRDefault="005C04B2" w:rsidP="005C04B2">
      <w:pPr>
        <w:jc w:val="both"/>
      </w:pPr>
      <w:r>
        <w:t>Zapisnik sastavila:</w:t>
      </w:r>
    </w:p>
    <w:p w:rsidR="005C04B2" w:rsidRDefault="005C04B2" w:rsidP="005C04B2">
      <w:pPr>
        <w:jc w:val="both"/>
      </w:pPr>
      <w:r>
        <w:t>Snježana Pehar</w:t>
      </w:r>
    </w:p>
    <w:p w:rsidR="005C04B2" w:rsidRDefault="005C04B2" w:rsidP="005C04B2">
      <w:pPr>
        <w:jc w:val="both"/>
      </w:pPr>
    </w:p>
    <w:p w:rsidR="005C04B2" w:rsidRDefault="005C04B2" w:rsidP="005C04B2">
      <w:pPr>
        <w:jc w:val="both"/>
      </w:pPr>
    </w:p>
    <w:p w:rsidR="005C04B2" w:rsidRDefault="005C04B2" w:rsidP="005C04B2">
      <w:pPr>
        <w:tabs>
          <w:tab w:val="left" w:pos="900"/>
        </w:tabs>
        <w:ind w:left="4956"/>
        <w:jc w:val="center"/>
        <w:rPr>
          <w:b/>
        </w:rPr>
      </w:pPr>
      <w:r>
        <w:rPr>
          <w:b/>
        </w:rPr>
        <w:t>Predsjednik</w:t>
      </w:r>
    </w:p>
    <w:p w:rsidR="005C04B2" w:rsidRDefault="005C04B2" w:rsidP="005C04B2">
      <w:pPr>
        <w:ind w:left="4956"/>
        <w:jc w:val="center"/>
        <w:rPr>
          <w:b/>
        </w:rPr>
      </w:pPr>
      <w:r>
        <w:rPr>
          <w:b/>
        </w:rPr>
        <w:t>Vijeća Gradske četvrti</w:t>
      </w:r>
    </w:p>
    <w:p w:rsidR="005C04B2" w:rsidRDefault="005C04B2" w:rsidP="005C04B2">
      <w:pPr>
        <w:ind w:left="4956"/>
        <w:jc w:val="center"/>
        <w:rPr>
          <w:b/>
        </w:rPr>
      </w:pPr>
      <w:r>
        <w:rPr>
          <w:b/>
        </w:rPr>
        <w:t xml:space="preserve">  Donja Dubrava</w:t>
      </w:r>
    </w:p>
    <w:p w:rsidR="005C04B2" w:rsidRDefault="005C04B2" w:rsidP="005C04B2">
      <w:pPr>
        <w:jc w:val="both"/>
      </w:pPr>
      <w:r>
        <w:t xml:space="preserve">                                                                                                    Trpimir Majcan, prof.</w:t>
      </w:r>
    </w:p>
    <w:p w:rsidR="005C04B2" w:rsidRPr="00EA406A" w:rsidRDefault="005C04B2" w:rsidP="00B21240">
      <w:pPr>
        <w:jc w:val="both"/>
      </w:pPr>
    </w:p>
    <w:sectPr w:rsidR="005C04B2" w:rsidRPr="00EA406A" w:rsidSect="00F56D1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D10" w:rsidRDefault="00F56D10" w:rsidP="00F56D10">
      <w:r>
        <w:separator/>
      </w:r>
    </w:p>
  </w:endnote>
  <w:endnote w:type="continuationSeparator" w:id="0">
    <w:p w:rsidR="00F56D10" w:rsidRDefault="00F56D10" w:rsidP="00F5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10" w:rsidRDefault="00F56D1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182236"/>
      <w:docPartObj>
        <w:docPartGallery w:val="Page Numbers (Bottom of Page)"/>
        <w:docPartUnique/>
      </w:docPartObj>
    </w:sdtPr>
    <w:sdtEndPr/>
    <w:sdtContent>
      <w:p w:rsidR="00F56D10" w:rsidRDefault="00F56D10">
        <w:pPr>
          <w:pStyle w:val="Podnoje"/>
          <w:jc w:val="center"/>
        </w:pPr>
        <w:r>
          <w:fldChar w:fldCharType="begin"/>
        </w:r>
        <w:r>
          <w:instrText>PAGE   \* MERGEFORMAT</w:instrText>
        </w:r>
        <w:r>
          <w:fldChar w:fldCharType="separate"/>
        </w:r>
        <w:r w:rsidR="007F2BB6">
          <w:rPr>
            <w:noProof/>
          </w:rPr>
          <w:t>2</w:t>
        </w:r>
        <w:r>
          <w:fldChar w:fldCharType="end"/>
        </w:r>
      </w:p>
    </w:sdtContent>
  </w:sdt>
  <w:p w:rsidR="00F56D10" w:rsidRDefault="00F56D10">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10" w:rsidRDefault="00F56D1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D10" w:rsidRDefault="00F56D10" w:rsidP="00F56D10">
      <w:r>
        <w:separator/>
      </w:r>
    </w:p>
  </w:footnote>
  <w:footnote w:type="continuationSeparator" w:id="0">
    <w:p w:rsidR="00F56D10" w:rsidRDefault="00F56D10" w:rsidP="00F56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10" w:rsidRDefault="00F56D1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10" w:rsidRDefault="00F56D10">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D10" w:rsidRDefault="00F56D1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3D2E"/>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 w15:restartNumberingAfterBreak="0">
    <w:nsid w:val="051A6100"/>
    <w:multiLevelType w:val="hybridMultilevel"/>
    <w:tmpl w:val="956A71F8"/>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 w15:restartNumberingAfterBreak="0">
    <w:nsid w:val="0E405729"/>
    <w:multiLevelType w:val="hybridMultilevel"/>
    <w:tmpl w:val="0B2038DA"/>
    <w:lvl w:ilvl="0" w:tplc="17267E5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F54054"/>
    <w:multiLevelType w:val="hybridMultilevel"/>
    <w:tmpl w:val="3A9866F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4" w15:restartNumberingAfterBreak="0">
    <w:nsid w:val="153671EF"/>
    <w:multiLevelType w:val="hybridMultilevel"/>
    <w:tmpl w:val="344A49C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5" w15:restartNumberingAfterBreak="0">
    <w:nsid w:val="20A47E2B"/>
    <w:multiLevelType w:val="hybridMultilevel"/>
    <w:tmpl w:val="28FA7988"/>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6" w15:restartNumberingAfterBreak="0">
    <w:nsid w:val="20AA40C0"/>
    <w:multiLevelType w:val="hybridMultilevel"/>
    <w:tmpl w:val="47F6113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7" w15:restartNumberingAfterBreak="0">
    <w:nsid w:val="2988072C"/>
    <w:multiLevelType w:val="hybridMultilevel"/>
    <w:tmpl w:val="1748A378"/>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8" w15:restartNumberingAfterBreak="0">
    <w:nsid w:val="3A1E51E1"/>
    <w:multiLevelType w:val="hybridMultilevel"/>
    <w:tmpl w:val="7FC41C02"/>
    <w:lvl w:ilvl="0" w:tplc="88C0C3A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0" w15:restartNumberingAfterBreak="0">
    <w:nsid w:val="58254C12"/>
    <w:multiLevelType w:val="hybridMultilevel"/>
    <w:tmpl w:val="9E7EC49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1" w15:restartNumberingAfterBreak="0">
    <w:nsid w:val="70540919"/>
    <w:multiLevelType w:val="hybridMultilevel"/>
    <w:tmpl w:val="5586769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D8C3966"/>
    <w:multiLevelType w:val="hybridMultilevel"/>
    <w:tmpl w:val="8F0E9CC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7"/>
  </w:num>
  <w:num w:numId="3">
    <w:abstractNumId w:val="10"/>
  </w:num>
  <w:num w:numId="4">
    <w:abstractNumId w:val="12"/>
  </w:num>
  <w:num w:numId="5">
    <w:abstractNumId w:val="5"/>
  </w:num>
  <w:num w:numId="6">
    <w:abstractNumId w:val="3"/>
  </w:num>
  <w:num w:numId="7">
    <w:abstractNumId w:val="11"/>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num>
  <w:num w:numId="12">
    <w:abstractNumId w:val="0"/>
  </w:num>
  <w:num w:numId="13">
    <w:abstractNumId w:val="1"/>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C7C"/>
    <w:rsid w:val="00025491"/>
    <w:rsid w:val="00071B47"/>
    <w:rsid w:val="000E4916"/>
    <w:rsid w:val="00212835"/>
    <w:rsid w:val="00237C7C"/>
    <w:rsid w:val="0026307C"/>
    <w:rsid w:val="003D2E61"/>
    <w:rsid w:val="003D55AC"/>
    <w:rsid w:val="00547BE2"/>
    <w:rsid w:val="0055029D"/>
    <w:rsid w:val="005C04B2"/>
    <w:rsid w:val="005E7081"/>
    <w:rsid w:val="00693BDE"/>
    <w:rsid w:val="006C1147"/>
    <w:rsid w:val="006C4E16"/>
    <w:rsid w:val="007604C3"/>
    <w:rsid w:val="007A0621"/>
    <w:rsid w:val="007F2BB6"/>
    <w:rsid w:val="008A3904"/>
    <w:rsid w:val="009127A3"/>
    <w:rsid w:val="009E60AB"/>
    <w:rsid w:val="00B21240"/>
    <w:rsid w:val="00C34892"/>
    <w:rsid w:val="00C74866"/>
    <w:rsid w:val="00E91E2A"/>
    <w:rsid w:val="00E969D6"/>
    <w:rsid w:val="00EA406A"/>
    <w:rsid w:val="00F56D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A4EDE"/>
  <w15:chartTrackingRefBased/>
  <w15:docId w15:val="{55ABAAC6-B2A4-4CC4-8BF0-17D20EF7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C7C"/>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56D10"/>
    <w:pPr>
      <w:tabs>
        <w:tab w:val="center" w:pos="4536"/>
        <w:tab w:val="right" w:pos="9072"/>
      </w:tabs>
    </w:pPr>
  </w:style>
  <w:style w:type="character" w:customStyle="1" w:styleId="ZaglavljeChar">
    <w:name w:val="Zaglavlje Char"/>
    <w:basedOn w:val="Zadanifontodlomka"/>
    <w:link w:val="Zaglavlje"/>
    <w:uiPriority w:val="99"/>
    <w:rsid w:val="00F56D10"/>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F56D10"/>
    <w:pPr>
      <w:tabs>
        <w:tab w:val="center" w:pos="4536"/>
        <w:tab w:val="right" w:pos="9072"/>
      </w:tabs>
    </w:pPr>
  </w:style>
  <w:style w:type="character" w:customStyle="1" w:styleId="PodnojeChar">
    <w:name w:val="Podnožje Char"/>
    <w:basedOn w:val="Zadanifontodlomka"/>
    <w:link w:val="Podnoje"/>
    <w:uiPriority w:val="99"/>
    <w:rsid w:val="00F56D10"/>
    <w:rPr>
      <w:rFonts w:ascii="Times New Roman" w:eastAsia="Times New Roman" w:hAnsi="Times New Roman" w:cs="Times New Roman"/>
      <w:szCs w:val="24"/>
      <w:lang w:eastAsia="hr-HR"/>
    </w:rPr>
  </w:style>
  <w:style w:type="paragraph" w:styleId="Odlomakpopisa">
    <w:name w:val="List Paragraph"/>
    <w:basedOn w:val="Normal"/>
    <w:uiPriority w:val="34"/>
    <w:qFormat/>
    <w:rsid w:val="00E96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0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5</Pages>
  <Words>1892</Words>
  <Characters>10790</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17</cp:revision>
  <dcterms:created xsi:type="dcterms:W3CDTF">2023-09-29T09:40:00Z</dcterms:created>
  <dcterms:modified xsi:type="dcterms:W3CDTF">2023-11-03T08:58:00Z</dcterms:modified>
</cp:coreProperties>
</file>