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83F" w:rsidRPr="006505DF" w:rsidRDefault="00AD283F" w:rsidP="00EE0A8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EE0A8B" w:rsidRPr="006505DF" w:rsidRDefault="00EE0A8B" w:rsidP="00EE0A8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0A8B" w:rsidRPr="006505DF" w:rsidRDefault="00037CBA" w:rsidP="00EE0A8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E747F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0426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1E747F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E0A8B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D283F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Vijeća Gradske četvrti Črnomerec,</w:t>
      </w:r>
    </w:p>
    <w:p w:rsidR="00AD283F" w:rsidRPr="006505DF" w:rsidRDefault="00037CBA" w:rsidP="00EE0A8B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</w:t>
      </w:r>
      <w:r w:rsidR="002F48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rujna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2021., s početkom u 17</w:t>
      </w:r>
      <w:r w:rsidR="00EE0A8B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Područnom uredu                                                   </w:t>
      </w:r>
    </w:p>
    <w:p w:rsidR="00AD283F" w:rsidRPr="00352E5F" w:rsidRDefault="00EE0A8B" w:rsidP="00352E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Črnomerec, Trg Francuske Republike 15</w:t>
      </w:r>
      <w:r w:rsidR="00037CBA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I kat, soba broj 30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52E5F" w:rsidRPr="006505DF" w:rsidRDefault="00352E5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037CBA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Jelena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Zenko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Milović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Arni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Barišić, Tomislav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F48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 Jelić, </w:t>
      </w:r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Dubravko Kezić, Maja Kočiš,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Jere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Meić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, Sandra Popara Vučetić, Zd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enka Sviben, Ljiljana </w:t>
      </w:r>
      <w:proofErr w:type="spellStart"/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Peršinec</w:t>
      </w:r>
      <w:proofErr w:type="spellEnd"/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Lidija Božić, Mislav Bariši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ć, Petar Kriste</w:t>
      </w:r>
      <w:r w:rsidR="006505DF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, Ivan Filipović</w:t>
      </w:r>
    </w:p>
    <w:p w:rsidR="00037CBA" w:rsidRPr="006505DF" w:rsidRDefault="00037CB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D283F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</w:t>
      </w:r>
      <w:r w:rsidR="00037CBA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2F481C"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stručni referent za rad </w:t>
      </w:r>
      <w:r w:rsidR="00AF4FE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tijela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mjesne samouprave</w:t>
      </w:r>
      <w:r w:rsidR="00AF4FE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D283F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782A" w:rsidRPr="006505DF" w:rsidRDefault="001E7139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Sjednicu otvara </w:t>
      </w:r>
      <w:r w:rsidR="00037CBA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te daje Zapisnik s </w:t>
      </w:r>
      <w:r w:rsidR="002F481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037CBA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sjednica na glasovanje</w:t>
      </w:r>
    </w:p>
    <w:p w:rsidR="00037CBA" w:rsidRPr="006505DF" w:rsidRDefault="00037CBA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 jednoglasno usvojen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C7D5B" w:rsidRPr="006505DF" w:rsidRDefault="001C7D5B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3877" w:rsidRPr="00383877" w:rsidRDefault="00383877" w:rsidP="00383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3877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2F48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dopunjeni </w:t>
      </w:r>
      <w:r w:rsidRPr="00383877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koji su vijećnici dobili  daje na glasovanje.</w:t>
      </w:r>
    </w:p>
    <w:p w:rsidR="00383877" w:rsidRPr="00383877" w:rsidRDefault="00383877" w:rsidP="00383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838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9A782A" w:rsidRPr="006505DF" w:rsidRDefault="009A782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2A4C" w:rsidRDefault="009A782A" w:rsidP="00782A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77697C" w:rsidRDefault="0077697C" w:rsidP="00776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7697C" w:rsidRPr="0077697C" w:rsidRDefault="0077697C" w:rsidP="0077697C">
      <w:pPr>
        <w:pStyle w:val="Odlomakpopisa"/>
        <w:numPr>
          <w:ilvl w:val="0"/>
          <w:numId w:val="1"/>
        </w:num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predstavnika Vijeća Gradske četvrti Črnomerec u Savjet za zdravlje</w:t>
      </w:r>
    </w:p>
    <w:p w:rsidR="0077697C" w:rsidRPr="0077697C" w:rsidRDefault="0077697C" w:rsidP="0077697C">
      <w:pPr>
        <w:pStyle w:val="Odlomakpopisa"/>
        <w:numPr>
          <w:ilvl w:val="0"/>
          <w:numId w:val="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Hlk64622320"/>
      <w:r w:rsidRPr="007769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izradi prometne studije za Gradsku četvrt Črnomerec i prometnog elaborata za područje mjesnog odbora „Ban Keglević“</w:t>
      </w:r>
    </w:p>
    <w:p w:rsidR="0077697C" w:rsidRPr="0077697C" w:rsidRDefault="0077697C" w:rsidP="0077697C">
      <w:pPr>
        <w:pStyle w:val="Odlomakpopisa"/>
        <w:numPr>
          <w:ilvl w:val="0"/>
          <w:numId w:val="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izgradnji pješačke staze od Ulice Črnomerec do ulice Sveti Duh</w:t>
      </w:r>
    </w:p>
    <w:p w:rsidR="0077697C" w:rsidRPr="0077697C" w:rsidRDefault="0077697C" w:rsidP="0077697C">
      <w:pPr>
        <w:pStyle w:val="Odlomakpopisa"/>
        <w:numPr>
          <w:ilvl w:val="0"/>
          <w:numId w:val="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za besplatan prijevoz školske djece</w:t>
      </w:r>
    </w:p>
    <w:bookmarkEnd w:id="0"/>
    <w:p w:rsidR="0077697C" w:rsidRPr="0077697C" w:rsidRDefault="0077697C" w:rsidP="0077697C">
      <w:pPr>
        <w:pStyle w:val="Odlomakpopisa"/>
        <w:numPr>
          <w:ilvl w:val="0"/>
          <w:numId w:val="1"/>
        </w:num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77697C" w:rsidRPr="0077697C" w:rsidRDefault="0077697C" w:rsidP="0077697C">
      <w:pPr>
        <w:pStyle w:val="Odlomakpopisa"/>
        <w:numPr>
          <w:ilvl w:val="2"/>
          <w:numId w:val="1"/>
        </w:numPr>
        <w:spacing w:after="0" w:line="240" w:lineRule="auto"/>
        <w:ind w:left="26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iscrtavanja pješačkog prijelaza u ulici Lukšić</w:t>
      </w:r>
    </w:p>
    <w:p w:rsidR="0077697C" w:rsidRPr="0077697C" w:rsidRDefault="0077697C" w:rsidP="0077697C">
      <w:pPr>
        <w:pStyle w:val="Odlomakpopisa"/>
        <w:numPr>
          <w:ilvl w:val="2"/>
          <w:numId w:val="1"/>
        </w:numPr>
        <w:spacing w:after="0" w:line="240" w:lineRule="auto"/>
        <w:ind w:left="26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postavljanja zaštitne ograda u ulici Mikulići 192</w:t>
      </w:r>
    </w:p>
    <w:p w:rsidR="0077697C" w:rsidRPr="0077697C" w:rsidRDefault="0077697C" w:rsidP="0077697C">
      <w:pPr>
        <w:pStyle w:val="Odlomakpopisa"/>
        <w:numPr>
          <w:ilvl w:val="2"/>
          <w:numId w:val="1"/>
        </w:numPr>
        <w:spacing w:after="0" w:line="240" w:lineRule="auto"/>
        <w:ind w:left="26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uklanjanja uspornika u ulici </w:t>
      </w:r>
      <w:proofErr w:type="spellStart"/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Bijenik</w:t>
      </w:r>
      <w:proofErr w:type="spellEnd"/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183</w:t>
      </w:r>
    </w:p>
    <w:p w:rsidR="0077697C" w:rsidRPr="0077697C" w:rsidRDefault="0077697C" w:rsidP="0077697C">
      <w:pPr>
        <w:pStyle w:val="Odlomakpopisa"/>
        <w:numPr>
          <w:ilvl w:val="2"/>
          <w:numId w:val="1"/>
        </w:numPr>
        <w:spacing w:after="0" w:line="240" w:lineRule="auto"/>
        <w:ind w:left="26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iscrtavanja pješačkog prijelaza u ulici </w:t>
      </w:r>
      <w:proofErr w:type="spellStart"/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Bijenik</w:t>
      </w:r>
      <w:proofErr w:type="spellEnd"/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66 i 152</w:t>
      </w:r>
    </w:p>
    <w:p w:rsidR="0077697C" w:rsidRPr="0077697C" w:rsidRDefault="0077697C" w:rsidP="0077697C">
      <w:pPr>
        <w:pStyle w:val="Odlomakpopisa"/>
        <w:numPr>
          <w:ilvl w:val="2"/>
          <w:numId w:val="1"/>
        </w:numPr>
        <w:spacing w:after="0" w:line="240" w:lineRule="auto"/>
        <w:ind w:left="26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rješavanja prometa u mirovanju u </w:t>
      </w:r>
      <w:proofErr w:type="spellStart"/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Krčelićevoj</w:t>
      </w:r>
      <w:proofErr w:type="spellEnd"/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</w:p>
    <w:p w:rsidR="0077697C" w:rsidRPr="0077697C" w:rsidRDefault="0077697C" w:rsidP="0077697C">
      <w:pPr>
        <w:pStyle w:val="Odlomakpopisa"/>
        <w:numPr>
          <w:ilvl w:val="2"/>
          <w:numId w:val="1"/>
        </w:numPr>
        <w:spacing w:after="0" w:line="240" w:lineRule="auto"/>
        <w:ind w:left="268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postavljanja uspornika u ulici Matka </w:t>
      </w:r>
      <w:proofErr w:type="spellStart"/>
      <w:r w:rsidRPr="007769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Talovca</w:t>
      </w:r>
      <w:proofErr w:type="spellEnd"/>
    </w:p>
    <w:p w:rsidR="0077697C" w:rsidRPr="0077697C" w:rsidRDefault="0077697C" w:rsidP="0077697C">
      <w:pPr>
        <w:pStyle w:val="Odlomakpopisa"/>
        <w:numPr>
          <w:ilvl w:val="0"/>
          <w:numId w:val="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 Statuta Grada Zagreba</w:t>
      </w:r>
    </w:p>
    <w:p w:rsidR="0077697C" w:rsidRPr="0077697C" w:rsidRDefault="0077697C" w:rsidP="0077697C">
      <w:pPr>
        <w:pStyle w:val="Odlomakpopisa"/>
        <w:numPr>
          <w:ilvl w:val="0"/>
          <w:numId w:val="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77697C" w:rsidRPr="0077697C" w:rsidRDefault="0077697C" w:rsidP="0077697C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697C" w:rsidRPr="0077697C" w:rsidRDefault="0077697C" w:rsidP="00776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82A4C" w:rsidRPr="006505DF" w:rsidRDefault="00782A4C" w:rsidP="00782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7697C" w:rsidRPr="0077697C" w:rsidRDefault="00782A4C" w:rsidP="0077697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Ad.1.</w:t>
      </w:r>
      <w:r w:rsidR="0077697C"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zaključka o prijedlogu predstavnika Vijeća Gradske četvrti Črnomerec </w:t>
      </w:r>
      <w:r w:rsid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77697C"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u Savjet za zdravlje</w:t>
      </w:r>
    </w:p>
    <w:p w:rsidR="00767B89" w:rsidRDefault="00767B89" w:rsidP="00535A5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35A5D" w:rsidRPr="006505DF" w:rsidRDefault="0077697C" w:rsidP="00535A5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1" w:name="_GoBack"/>
      <w:r w:rsidRPr="009E3B3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bookmarkEnd w:id="1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predlaže Maju Kočiš za predstavnika Vijeća Gradske četvrti Črnomerec u Savjet za zdravlje te daje prijedlog </w:t>
      </w:r>
      <w:r w:rsidR="00535A5D"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>Zaključka na glasovanje.</w:t>
      </w:r>
    </w:p>
    <w:p w:rsidR="0077697C" w:rsidRDefault="0077697C" w:rsidP="00535A5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77697C" w:rsidRDefault="007D4082" w:rsidP="0077697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Vijeće jednoglasno usvaja</w:t>
      </w:r>
      <w:r w:rsidR="0077697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slijedeći</w:t>
      </w:r>
    </w:p>
    <w:p w:rsidR="0077697C" w:rsidRPr="0077697C" w:rsidRDefault="0077697C" w:rsidP="0077697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77697C" w:rsidRPr="0077697C" w:rsidRDefault="0077697C" w:rsidP="007769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77697C" w:rsidRPr="0077697C" w:rsidRDefault="0077697C" w:rsidP="0077697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7697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7697C">
        <w:rPr>
          <w:rFonts w:ascii="Times New Roman" w:hAnsi="Times New Roman" w:cs="Times New Roman"/>
          <w:b/>
          <w:sz w:val="24"/>
          <w:szCs w:val="24"/>
        </w:rPr>
        <w:t xml:space="preserve">o prijedlogu predstavnika vijeća u Savjet za zdravlje </w:t>
      </w:r>
    </w:p>
    <w:p w:rsidR="0077697C" w:rsidRPr="0077697C" w:rsidRDefault="0077697C" w:rsidP="0077697C">
      <w:pPr>
        <w:rPr>
          <w:rFonts w:ascii="Times New Roman" w:hAnsi="Times New Roman" w:cs="Times New Roman"/>
          <w:sz w:val="24"/>
          <w:szCs w:val="24"/>
        </w:rPr>
      </w:pPr>
    </w:p>
    <w:p w:rsidR="0077697C" w:rsidRDefault="0077697C" w:rsidP="0077697C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97C">
        <w:rPr>
          <w:rFonts w:ascii="Times New Roman" w:hAnsi="Times New Roman" w:cs="Times New Roman"/>
          <w:sz w:val="24"/>
          <w:szCs w:val="24"/>
        </w:rPr>
        <w:t>Vijeće Gradske četvrti Črnomerec u Savjet za zdravlje predlaže Maju Kočiš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697C" w:rsidRPr="0077697C" w:rsidRDefault="0077697C" w:rsidP="007769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77697C" w:rsidRPr="0077697C" w:rsidRDefault="0077697C" w:rsidP="0077697C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97C">
        <w:rPr>
          <w:rFonts w:ascii="Times New Roman" w:hAnsi="Times New Roman" w:cs="Times New Roman"/>
          <w:sz w:val="24"/>
          <w:szCs w:val="24"/>
        </w:rPr>
        <w:t xml:space="preserve">Ovaj Zaključak dostaviti će se Gradskom uredu za zdravstvo na daljnje postupanje. </w:t>
      </w:r>
    </w:p>
    <w:p w:rsidR="0077697C" w:rsidRPr="0077697C" w:rsidRDefault="0077697C" w:rsidP="0077697C">
      <w:pPr>
        <w:rPr>
          <w:rFonts w:ascii="Times New Roman" w:hAnsi="Times New Roman" w:cs="Times New Roman"/>
          <w:sz w:val="24"/>
          <w:szCs w:val="24"/>
        </w:rPr>
      </w:pPr>
    </w:p>
    <w:p w:rsidR="0077697C" w:rsidRDefault="0077697C" w:rsidP="0077697C"/>
    <w:p w:rsidR="0077697C" w:rsidRPr="006505DF" w:rsidRDefault="0077697C" w:rsidP="00535A5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77697C" w:rsidRPr="0077697C" w:rsidRDefault="009A782A" w:rsidP="0077697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Ad.2</w:t>
      </w:r>
      <w:r w:rsidR="00535A5D" w:rsidRPr="0077697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77697C" w:rsidRPr="007769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77697C" w:rsidRPr="0077697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Prijedlog zaključka o izradi prometne studije za Gradsku četvrt Črnomerec i prometnog elaborata za područje mjesnog odbora „Ban Keglević“</w:t>
      </w:r>
    </w:p>
    <w:p w:rsidR="007D4082" w:rsidRPr="006505DF" w:rsidRDefault="007D4082" w:rsidP="0077697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F1CB3" w:rsidRDefault="0077697C" w:rsidP="000F1CB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0F1CB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ratko obrazlaže navedeno te otvara raspravu.</w:t>
      </w:r>
    </w:p>
    <w:p w:rsidR="0077697C" w:rsidRPr="000F1CB3" w:rsidRDefault="004E0FCD" w:rsidP="000F1CB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sudjelovali: Zdenka Sviben, Dubravko Kezić, Snježana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Ordanić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4E0FCD" w:rsidRDefault="00535A5D" w:rsidP="007D408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</w:t>
      </w:r>
      <w:r w:rsidR="004E0FCD">
        <w:rPr>
          <w:rFonts w:ascii="Times New Roman" w:eastAsia="Calibri" w:hAnsi="Times New Roman" w:cs="Times New Roman"/>
          <w:sz w:val="24"/>
          <w:szCs w:val="24"/>
          <w:lang w:eastAsia="hr-HR"/>
        </w:rPr>
        <w:t>e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Zaključka na glasovanje.</w:t>
      </w:r>
    </w:p>
    <w:p w:rsidR="007D4082" w:rsidRPr="004E0FCD" w:rsidRDefault="004E0FCD" w:rsidP="007D408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4E0FCD" w:rsidRDefault="004E0FCD" w:rsidP="004E0F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0FCD" w:rsidRDefault="004E0FCD" w:rsidP="004E0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E0FCD" w:rsidRDefault="004E0FCD" w:rsidP="004E0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izrade prometne studije za područje Gradske četvrti Črnomerec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E0FCD" w:rsidRDefault="004E0FCD" w:rsidP="004E0FC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0FCD" w:rsidRPr="00092738" w:rsidRDefault="004E0FCD" w:rsidP="004E0F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Vijeće je </w:t>
      </w:r>
      <w:r>
        <w:rPr>
          <w:rFonts w:ascii="Times New Roman" w:eastAsia="Times New Roman" w:hAnsi="Times New Roman" w:cs="Times New Roman"/>
          <w:sz w:val="24"/>
          <w:szCs w:val="24"/>
        </w:rPr>
        <w:t>rasp</w:t>
      </w:r>
      <w:r w:rsidRPr="00092738"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vljalo o prometnoj problematici na području Gradske četvrti i o prometnicama u kojima nije omogućeno sigurno prometovanje pješaka </w:t>
      </w: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 biciklista zbog nemogućnosti izgradnje nogostupa, u bližoj budućnosti.</w:t>
      </w:r>
    </w:p>
    <w:p w:rsidR="004E0FCD" w:rsidRPr="00092738" w:rsidRDefault="004E0FCD" w:rsidP="004E0FCD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FCD" w:rsidRPr="009E2910" w:rsidRDefault="004E0FCD" w:rsidP="004E0F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2910">
        <w:rPr>
          <w:rFonts w:ascii="Times New Roman" w:eastAsia="Times New Roman" w:hAnsi="Times New Roman" w:cs="Times New Roman"/>
          <w:sz w:val="24"/>
          <w:szCs w:val="24"/>
        </w:rPr>
        <w:t xml:space="preserve">Vijeće predlaže izradu prometne studije za područje Gradske četvrti kako bi struka regulirala i pronašla odgovarajuća rješenja za navedenu problematiku. </w:t>
      </w:r>
    </w:p>
    <w:p w:rsidR="004E0FCD" w:rsidRPr="009E2910" w:rsidRDefault="004E0FCD" w:rsidP="004E0F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FCD" w:rsidRPr="009C6CA9" w:rsidRDefault="004E0FCD" w:rsidP="004E0F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>Gradskom uredu za prostorno uređenje, izgradnju Grada,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 xml:space="preserve">Sektoru za </w:t>
      </w:r>
      <w:r>
        <w:rPr>
          <w:rFonts w:ascii="Times New Roman" w:eastAsia="Times New Roman" w:hAnsi="Times New Roman" w:cs="Times New Roman"/>
          <w:sz w:val="24"/>
          <w:szCs w:val="24"/>
        </w:rPr>
        <w:t>promet  na daljnje postupanje.</w:t>
      </w:r>
    </w:p>
    <w:p w:rsidR="004E0FCD" w:rsidRDefault="004E0FCD" w:rsidP="004E0F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E0FCD" w:rsidRDefault="004E0FCD" w:rsidP="004E0FC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E0FCD" w:rsidRDefault="004E0FCD" w:rsidP="004E0FC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izrade prometnog elaborata </w:t>
      </w:r>
    </w:p>
    <w:p w:rsidR="004E0FCD" w:rsidRDefault="004E0FCD" w:rsidP="004E0FC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 područje Mjesnog odbora „Ban Keglević“</w:t>
      </w:r>
    </w:p>
    <w:p w:rsidR="004E0FCD" w:rsidRDefault="004E0FCD" w:rsidP="004E0FC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0FCD" w:rsidRPr="009573AD" w:rsidRDefault="004E0FCD" w:rsidP="004E0FC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podržava </w:t>
      </w:r>
      <w:r w:rsidRPr="009573AD">
        <w:rPr>
          <w:rFonts w:ascii="Times New Roman" w:eastAsia="Times New Roman" w:hAnsi="Times New Roman" w:cs="Times New Roman"/>
          <w:sz w:val="24"/>
          <w:szCs w:val="24"/>
        </w:rPr>
        <w:t>Zaključ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573AD">
        <w:rPr>
          <w:rFonts w:ascii="Times New Roman" w:eastAsia="Times New Roman" w:hAnsi="Times New Roman" w:cs="Times New Roman"/>
          <w:sz w:val="24"/>
          <w:szCs w:val="24"/>
        </w:rPr>
        <w:t xml:space="preserve">k Vijeća Mjesnog odbora „Ban Keglević“ kojim se traži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izrada prometnog elaborata za njihovo područje. </w:t>
      </w:r>
    </w:p>
    <w:p w:rsidR="004E0FCD" w:rsidRPr="009E2910" w:rsidRDefault="004E0FCD" w:rsidP="004E0F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FCD" w:rsidRPr="009C6CA9" w:rsidRDefault="004E0FCD" w:rsidP="004E0FC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>Gradskom uredu za prostorno uređenje, izgradnju Grada,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 xml:space="preserve">Sektoru za </w:t>
      </w:r>
      <w:r>
        <w:rPr>
          <w:rFonts w:ascii="Times New Roman" w:eastAsia="Times New Roman" w:hAnsi="Times New Roman" w:cs="Times New Roman"/>
          <w:sz w:val="24"/>
          <w:szCs w:val="24"/>
        </w:rPr>
        <w:t>promet  na daljnje postupanje.</w:t>
      </w:r>
    </w:p>
    <w:p w:rsidR="004E0FCD" w:rsidRDefault="004E0FCD" w:rsidP="004E0F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3BFF" w:rsidRPr="006505DF" w:rsidRDefault="005E3BFF" w:rsidP="0043330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E0FCD" w:rsidRPr="004E0FCD" w:rsidRDefault="00535A5D" w:rsidP="004E0FCD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Ad.3. </w:t>
      </w:r>
      <w:r w:rsidR="004E0FCD" w:rsidRPr="004E0F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Prijedlog zaključka o izgradnji pješačke staze od Ulice Črnomerec do ulice Sveti Duh</w:t>
      </w:r>
    </w:p>
    <w:p w:rsidR="009C00F1" w:rsidRPr="004E0FCD" w:rsidRDefault="009C00F1" w:rsidP="004E0FCD">
      <w:pPr>
        <w:pStyle w:val="Odlomakpopisa"/>
        <w:spacing w:after="0" w:line="312" w:lineRule="auto"/>
        <w:ind w:left="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0F1CB3" w:rsidRDefault="004E0FC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kratko obrazlaže te kaže da treba riješiti imovinsko pravne odnose. Obzirom da se nitko ne javlja za riječ daje prijedlog Zaključka na glasovanje</w:t>
      </w:r>
    </w:p>
    <w:p w:rsidR="009C00F1" w:rsidRDefault="004E0FCD" w:rsidP="009C00F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CE4959" w:rsidRPr="006505DF" w:rsidRDefault="00CE4959" w:rsidP="009C00F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E0FCD" w:rsidRDefault="004E0FCD" w:rsidP="004E0FC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E0FCD" w:rsidRDefault="004E0FCD" w:rsidP="004E0FC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izgradnje pješačke staze</w:t>
      </w:r>
    </w:p>
    <w:p w:rsidR="004E0FCD" w:rsidRDefault="004E0FCD" w:rsidP="004E0FC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na lokaciji od ulice Črnomerec do ulice Sveti Duh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E0FCD" w:rsidRDefault="004E0FCD" w:rsidP="004E0FC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0FCD" w:rsidRPr="0043330C" w:rsidRDefault="004E0FCD" w:rsidP="0043330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2738">
        <w:rPr>
          <w:rFonts w:ascii="Times New Roman" w:eastAsia="Times New Roman" w:hAnsi="Times New Roman" w:cs="Times New Roman"/>
          <w:sz w:val="24"/>
          <w:szCs w:val="24"/>
        </w:rPr>
        <w:t>Vijeće je 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spravljalo o prijedlogu izgradnje pješačke staze, od ulice Črnomerec do ulice Sveti Duh, na k. č. 1148/7, 1147 i 1137/1 k.o. Črnomerec. Navedena površina je neodržavana te je na istoj niknulo drveće i pretvorilo je u šumu. </w:t>
      </w:r>
    </w:p>
    <w:p w:rsidR="004E0FCD" w:rsidRPr="0043330C" w:rsidRDefault="004E0FCD" w:rsidP="004E0FC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8E2">
        <w:rPr>
          <w:rFonts w:ascii="Times New Roman" w:eastAsia="Times New Roman" w:hAnsi="Times New Roman" w:cs="Times New Roman"/>
          <w:sz w:val="24"/>
          <w:szCs w:val="24"/>
        </w:rPr>
        <w:t>Vijeće će navedenu akciju uvrstiti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prioritete</w:t>
      </w:r>
      <w:r w:rsidRPr="002918E2">
        <w:rPr>
          <w:rFonts w:ascii="Times New Roman" w:eastAsia="Times New Roman" w:hAnsi="Times New Roman" w:cs="Times New Roman"/>
          <w:sz w:val="24"/>
          <w:szCs w:val="24"/>
        </w:rPr>
        <w:t xml:space="preserve"> Plan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918E2">
        <w:rPr>
          <w:rFonts w:ascii="Times New Roman" w:eastAsia="Times New Roman" w:hAnsi="Times New Roman" w:cs="Times New Roman"/>
          <w:sz w:val="24"/>
          <w:szCs w:val="24"/>
        </w:rPr>
        <w:t xml:space="preserve"> komunalnih aktivnosti u 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E0FCD" w:rsidRDefault="004E0FCD" w:rsidP="004E0FC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741601">
        <w:rPr>
          <w:rFonts w:ascii="Times New Roman" w:eastAsia="Times New Roman" w:hAnsi="Times New Roman" w:cs="Times New Roman"/>
          <w:sz w:val="24"/>
          <w:szCs w:val="24"/>
        </w:rPr>
        <w:t>Gradskom uredu za mj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41601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nu samoupravu na daljnje postupanje. </w:t>
      </w:r>
      <w:r w:rsidRPr="007416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E0FCD" w:rsidRDefault="004E0FCD" w:rsidP="004E0FC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E0FCD" w:rsidRPr="004E0FCD" w:rsidRDefault="002321C1" w:rsidP="004E0FCD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Ad.4.</w:t>
      </w:r>
      <w:r w:rsidR="004E0FC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4E0FCD" w:rsidRPr="004E0F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Prijedlog zaključka za besplatan prijevoz školske djece</w:t>
      </w:r>
    </w:p>
    <w:p w:rsidR="007D4082" w:rsidRPr="006505DF" w:rsidRDefault="007D4082" w:rsidP="004E0FC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F1CB3" w:rsidRDefault="004E0FCD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kratko obrazlaže zahtjev ravnateljice gimnazije Benedikta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Kotruljevića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gđe. Sanje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Knjaz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2321C1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="0043330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otvara raspravu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43330C" w:rsidRDefault="0043330C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sudjelovali: Lidija Božić,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Arni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Barišić, Dubravko Kezić i Zdenka Sviben.</w:t>
      </w:r>
    </w:p>
    <w:p w:rsidR="0043330C" w:rsidRDefault="0043330C" w:rsidP="009C00F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E3B3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9C00F1" w:rsidRPr="0043330C" w:rsidRDefault="0043330C" w:rsidP="009C00F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J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ednoglasno usvojen slijedeći</w:t>
      </w:r>
    </w:p>
    <w:p w:rsidR="002321C1" w:rsidRPr="006505DF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3330C" w:rsidRPr="002471FE" w:rsidRDefault="0043330C" w:rsidP="0043330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71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3330C" w:rsidRDefault="0043330C" w:rsidP="0043330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71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besplatnog prijevoza za učenike osnovnih škola</w:t>
      </w:r>
    </w:p>
    <w:p w:rsidR="0043330C" w:rsidRPr="002471FE" w:rsidRDefault="0043330C" w:rsidP="0043330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330C" w:rsidRPr="00021238" w:rsidRDefault="0043330C" w:rsidP="0043330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212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zahtjev Sanje </w:t>
      </w:r>
      <w:proofErr w:type="spellStart"/>
      <w:r w:rsidRPr="00021238">
        <w:rPr>
          <w:rFonts w:ascii="Times New Roman" w:eastAsia="Times New Roman" w:hAnsi="Times New Roman" w:cs="Times New Roman"/>
          <w:sz w:val="24"/>
          <w:szCs w:val="24"/>
          <w:lang w:eastAsia="hr-HR"/>
        </w:rPr>
        <w:t>Knjaz</w:t>
      </w:r>
      <w:proofErr w:type="spellEnd"/>
      <w:r w:rsidRPr="000212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koja traži besplatan prijevoz za učenike koji do škole imaju manje od 3 km. </w:t>
      </w:r>
    </w:p>
    <w:p w:rsidR="0043330C" w:rsidRPr="0043330C" w:rsidRDefault="0043330C" w:rsidP="0043330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471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podržava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te predlaže da učenici koji pješače do škole manje od 3 km, a cijelom ulicom nije izgrađen nogostup, imaju besplatan prijevoz.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</w:t>
      </w:r>
      <w:r w:rsidRPr="00EC45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području Gradske četvrti Črnomerec  to su slijedeće ulice: </w:t>
      </w:r>
      <w:proofErr w:type="spellStart"/>
      <w:r w:rsidRPr="00EC453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Vrhovec</w:t>
      </w:r>
      <w:proofErr w:type="spellEnd"/>
      <w:r w:rsidRPr="00EC45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Šestinski dol, </w:t>
      </w:r>
      <w:proofErr w:type="spellStart"/>
      <w:r w:rsidRPr="00EC4530">
        <w:rPr>
          <w:rFonts w:ascii="Times New Roman" w:eastAsia="Times New Roman" w:hAnsi="Times New Roman" w:cs="Times New Roman"/>
          <w:sz w:val="24"/>
          <w:szCs w:val="24"/>
          <w:lang w:eastAsia="hr-HR"/>
        </w:rPr>
        <w:t>Bijenik</w:t>
      </w:r>
      <w:proofErr w:type="spellEnd"/>
      <w:r w:rsidRPr="00EC4530">
        <w:rPr>
          <w:rFonts w:ascii="Times New Roman" w:eastAsia="Times New Roman" w:hAnsi="Times New Roman" w:cs="Times New Roman"/>
          <w:sz w:val="24"/>
          <w:szCs w:val="24"/>
          <w:lang w:eastAsia="hr-HR"/>
        </w:rPr>
        <w:t>, Lukšić, Mikulići,</w:t>
      </w:r>
      <w:r w:rsidRPr="00EC453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EC4530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Graberje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Krvarići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EC453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43330C" w:rsidRPr="00021238" w:rsidRDefault="0043330C" w:rsidP="0043330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12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dostavljen </w:t>
      </w:r>
      <w:r w:rsidRPr="000212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obrazovanje na daljnje postupanje. </w:t>
      </w:r>
    </w:p>
    <w:p w:rsidR="0043330C" w:rsidRPr="0043330C" w:rsidRDefault="00457462" w:rsidP="0043330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33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Ad.</w:t>
      </w:r>
      <w:r w:rsidR="002321C1" w:rsidRPr="004333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5.</w:t>
      </w:r>
      <w:r w:rsidR="0043330C" w:rsidRPr="004333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43330C" w:rsidRPr="0043330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43330C" w:rsidRPr="0077697C" w:rsidRDefault="0043330C" w:rsidP="0043330C">
      <w:pPr>
        <w:pStyle w:val="Odlomakpopisa"/>
        <w:numPr>
          <w:ilvl w:val="2"/>
          <w:numId w:val="1"/>
        </w:numPr>
        <w:spacing w:after="0" w:line="240" w:lineRule="auto"/>
        <w:ind w:left="26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iscrtavanja pješačkog prijelaza u ulici Lukšić</w:t>
      </w:r>
    </w:p>
    <w:p w:rsidR="0043330C" w:rsidRPr="0077697C" w:rsidRDefault="0043330C" w:rsidP="0043330C">
      <w:pPr>
        <w:pStyle w:val="Odlomakpopisa"/>
        <w:numPr>
          <w:ilvl w:val="2"/>
          <w:numId w:val="1"/>
        </w:numPr>
        <w:spacing w:after="0" w:line="240" w:lineRule="auto"/>
        <w:ind w:left="26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postavljanja zaštitne ograda u ulici Mikulići 192</w:t>
      </w:r>
    </w:p>
    <w:p w:rsidR="0043330C" w:rsidRPr="0077697C" w:rsidRDefault="0043330C" w:rsidP="0043330C">
      <w:pPr>
        <w:pStyle w:val="Odlomakpopisa"/>
        <w:numPr>
          <w:ilvl w:val="2"/>
          <w:numId w:val="1"/>
        </w:numPr>
        <w:spacing w:after="0" w:line="240" w:lineRule="auto"/>
        <w:ind w:left="26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uklanjanja uspornika u ulici </w:t>
      </w:r>
      <w:proofErr w:type="spellStart"/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Bijenik</w:t>
      </w:r>
      <w:proofErr w:type="spellEnd"/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183</w:t>
      </w:r>
    </w:p>
    <w:p w:rsidR="0043330C" w:rsidRPr="0077697C" w:rsidRDefault="0043330C" w:rsidP="0043330C">
      <w:pPr>
        <w:pStyle w:val="Odlomakpopisa"/>
        <w:numPr>
          <w:ilvl w:val="2"/>
          <w:numId w:val="1"/>
        </w:numPr>
        <w:spacing w:after="0" w:line="240" w:lineRule="auto"/>
        <w:ind w:left="26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iscrtavanja pješačkog prijelaza u ulici </w:t>
      </w:r>
      <w:proofErr w:type="spellStart"/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Bijenik</w:t>
      </w:r>
      <w:proofErr w:type="spellEnd"/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66 i 152</w:t>
      </w:r>
    </w:p>
    <w:p w:rsidR="0043330C" w:rsidRPr="0077697C" w:rsidRDefault="0043330C" w:rsidP="0043330C">
      <w:pPr>
        <w:pStyle w:val="Odlomakpopisa"/>
        <w:numPr>
          <w:ilvl w:val="2"/>
          <w:numId w:val="1"/>
        </w:numPr>
        <w:spacing w:after="0" w:line="240" w:lineRule="auto"/>
        <w:ind w:left="26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rješavanja prometa u mirovanju u </w:t>
      </w:r>
      <w:proofErr w:type="spellStart"/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Krčelićevoj</w:t>
      </w:r>
      <w:proofErr w:type="spellEnd"/>
      <w:r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</w:p>
    <w:p w:rsidR="0043330C" w:rsidRPr="0077697C" w:rsidRDefault="0043330C" w:rsidP="0043330C">
      <w:pPr>
        <w:pStyle w:val="Odlomakpopisa"/>
        <w:numPr>
          <w:ilvl w:val="2"/>
          <w:numId w:val="1"/>
        </w:numPr>
        <w:spacing w:after="0" w:line="240" w:lineRule="auto"/>
        <w:ind w:left="268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postavljanja uspornika u ulici Matka </w:t>
      </w:r>
      <w:proofErr w:type="spellStart"/>
      <w:r w:rsidRPr="007769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Talovca</w:t>
      </w:r>
      <w:proofErr w:type="spellEnd"/>
    </w:p>
    <w:p w:rsidR="007D4082" w:rsidRPr="006505DF" w:rsidRDefault="007D4082" w:rsidP="0043330C">
      <w:pPr>
        <w:spacing w:line="312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C00F1" w:rsidRDefault="009C00F1" w:rsidP="002321C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F1CB3" w:rsidRDefault="000F1CB3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Dražen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Lučanin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</w:t>
      </w:r>
      <w:r w:rsidR="0043330C">
        <w:rPr>
          <w:rFonts w:ascii="Times New Roman" w:eastAsia="Calibri" w:hAnsi="Times New Roman" w:cs="Times New Roman"/>
          <w:sz w:val="24"/>
          <w:szCs w:val="24"/>
          <w:lang w:eastAsia="hr-HR"/>
        </w:rPr>
        <w:t>atko obrazlaže navedene zahtjeve te otvara raspravu.</w:t>
      </w:r>
    </w:p>
    <w:p w:rsidR="007422D7" w:rsidRDefault="009152A3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sudjelovali: Lidija Božić, Dubravko Kezić i Dražen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Lučanin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9152A3" w:rsidRPr="009C00F1" w:rsidRDefault="009152A3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E3B3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prijedloge Zaključaka pojedinačno na glasovanje.</w:t>
      </w:r>
    </w:p>
    <w:p w:rsidR="009C00F1" w:rsidRPr="006505DF" w:rsidRDefault="0043330C" w:rsidP="009C00F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E3B3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ednoglasno usvojeni slijedeći</w:t>
      </w:r>
    </w:p>
    <w:p w:rsidR="0043330C" w:rsidRDefault="0043330C" w:rsidP="004333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30C" w:rsidRDefault="0043330C" w:rsidP="0043330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3330C" w:rsidRDefault="0043330C" w:rsidP="0043330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iscrtavanja pješačkog prijelaza u ulici Lukšić 91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3330C" w:rsidRDefault="0043330C" w:rsidP="004333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330C" w:rsidRPr="00092738" w:rsidRDefault="0043330C" w:rsidP="0043330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Medvedgrad o prijedlogu iscrtavanja pješačkog prijelaza u ulici Lukšić kod kbr. 91. </w:t>
      </w:r>
    </w:p>
    <w:p w:rsidR="0043330C" w:rsidRPr="00092738" w:rsidRDefault="0043330C" w:rsidP="0043330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330C" w:rsidRPr="009C6CA9" w:rsidRDefault="0043330C" w:rsidP="0043330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podržava Zaključka,  i traži da se iscrta pješački prijelaz u ulici Lukšić kod kbr. 91.</w:t>
      </w:r>
    </w:p>
    <w:p w:rsidR="0043330C" w:rsidRDefault="0043330C" w:rsidP="0043330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330C" w:rsidRPr="009C6CA9" w:rsidRDefault="0043330C" w:rsidP="0043330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>Gradskom uredu za prostorno uređenje, izgradnju Grada,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 xml:space="preserve">Sektoru za </w:t>
      </w:r>
      <w:r>
        <w:rPr>
          <w:rFonts w:ascii="Times New Roman" w:eastAsia="Times New Roman" w:hAnsi="Times New Roman" w:cs="Times New Roman"/>
          <w:sz w:val="24"/>
          <w:szCs w:val="24"/>
        </w:rPr>
        <w:t>promet  na daljnje postupanje.</w:t>
      </w:r>
    </w:p>
    <w:p w:rsidR="0043330C" w:rsidRDefault="0043330C" w:rsidP="004333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30C" w:rsidRDefault="0043330C" w:rsidP="004333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3330C" w:rsidRDefault="0043330C" w:rsidP="0043330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3330C" w:rsidRDefault="0043330C" w:rsidP="0043330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postavljanja zaštitne ograde u ulici Mikulići 192 </w:t>
      </w:r>
    </w:p>
    <w:p w:rsidR="0043330C" w:rsidRDefault="0043330C" w:rsidP="0043330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330C" w:rsidRPr="00B23DEC" w:rsidRDefault="0043330C" w:rsidP="0043330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DEC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Medvedgrad o prijedlogu </w:t>
      </w:r>
      <w:r w:rsidRPr="00B23DEC">
        <w:t xml:space="preserve"> </w:t>
      </w:r>
      <w:r w:rsidRPr="00B23DEC">
        <w:rPr>
          <w:rFonts w:ascii="Times New Roman" w:eastAsia="Times New Roman" w:hAnsi="Times New Roman" w:cs="Times New Roman"/>
          <w:sz w:val="24"/>
          <w:szCs w:val="24"/>
        </w:rPr>
        <w:t xml:space="preserve">postavljanja zaštitne ograde u ulici Mikulići 192 na zahtjev građana.  </w:t>
      </w:r>
    </w:p>
    <w:p w:rsidR="0043330C" w:rsidRPr="00B23DEC" w:rsidRDefault="0043330C" w:rsidP="0043330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330C" w:rsidRPr="009C6CA9" w:rsidRDefault="0043330C" w:rsidP="0043330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postavljenje zaštitne ograde zbog sigurnosti pješaka. </w:t>
      </w:r>
    </w:p>
    <w:p w:rsidR="0043330C" w:rsidRDefault="0043330C" w:rsidP="0043330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330C" w:rsidRPr="009C6CA9" w:rsidRDefault="0043330C" w:rsidP="0043330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>Gradskom uredu za prostorno uređenje, izgradnju Grada,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 xml:space="preserve">Sektoru za </w:t>
      </w:r>
      <w:r>
        <w:rPr>
          <w:rFonts w:ascii="Times New Roman" w:eastAsia="Times New Roman" w:hAnsi="Times New Roman" w:cs="Times New Roman"/>
          <w:sz w:val="24"/>
          <w:szCs w:val="24"/>
        </w:rPr>
        <w:t>promet  na daljnje postupanje.</w:t>
      </w:r>
    </w:p>
    <w:p w:rsidR="0043330C" w:rsidRDefault="0043330C" w:rsidP="004333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152A3" w:rsidRDefault="009152A3" w:rsidP="009152A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152A3" w:rsidRDefault="009152A3" w:rsidP="00915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152A3" w:rsidRDefault="009152A3" w:rsidP="00915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uklanjanja uspornika u ulici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Bijenik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kod kbr. 183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152A3" w:rsidRDefault="009152A3" w:rsidP="00915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2A3" w:rsidRDefault="009152A3" w:rsidP="00915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2A3" w:rsidRPr="00092738" w:rsidRDefault="009152A3" w:rsidP="009152A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Medvedgrad o prijedlogu </w:t>
      </w:r>
      <w:r>
        <w:rPr>
          <w:rFonts w:ascii="Times New Roman" w:eastAsia="Times New Roman" w:hAnsi="Times New Roman" w:cs="Times New Roman"/>
          <w:sz w:val="24"/>
          <w:szCs w:val="24"/>
        </w:rPr>
        <w:t>uklanjanja uspornika u</w:t>
      </w: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Bijenik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kod kbr. 183. </w:t>
      </w: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52A3" w:rsidRPr="00092738" w:rsidRDefault="009152A3" w:rsidP="009152A3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2A3" w:rsidRPr="009C6CA9" w:rsidRDefault="009152A3" w:rsidP="009152A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predlaže da se uspornik zamjeni s uzdignutom plohom na kojoj je pješački prijelaz, jer se isti nalazi u blizini dječjeg vrtića.   </w:t>
      </w:r>
    </w:p>
    <w:p w:rsidR="009152A3" w:rsidRDefault="009152A3" w:rsidP="009152A3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2A3" w:rsidRPr="009C6CA9" w:rsidRDefault="009152A3" w:rsidP="009152A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>Gradskom uredu za prostorno uređenje, izgradnju Grada,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 xml:space="preserve">Sektoru za </w:t>
      </w:r>
      <w:r>
        <w:rPr>
          <w:rFonts w:ascii="Times New Roman" w:eastAsia="Times New Roman" w:hAnsi="Times New Roman" w:cs="Times New Roman"/>
          <w:sz w:val="24"/>
          <w:szCs w:val="24"/>
        </w:rPr>
        <w:t>promet  na daljnje postupanje.</w:t>
      </w:r>
    </w:p>
    <w:p w:rsidR="009152A3" w:rsidRDefault="009152A3" w:rsidP="009152A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52A3" w:rsidRDefault="009152A3" w:rsidP="009152A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52A3" w:rsidRDefault="009152A3" w:rsidP="00915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152A3" w:rsidRDefault="009152A3" w:rsidP="00915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iscrtavanja pješačkog prijelaza u ulici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Bijenik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66 i 152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152A3" w:rsidRDefault="009152A3" w:rsidP="00915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2A3" w:rsidRPr="00092738" w:rsidRDefault="009152A3" w:rsidP="009152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Medvedgrad o prijedlogu iscrtavanja pješačkog prijelaza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Bijenik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66 i 152.</w:t>
      </w: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52A3" w:rsidRPr="00092738" w:rsidRDefault="009152A3" w:rsidP="009152A3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2A3" w:rsidRPr="009C6CA9" w:rsidRDefault="009152A3" w:rsidP="009152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Zaključka,  i traži da se iscrta pješački prijelaz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Bijenik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kod kbr. 66 i 152. </w:t>
      </w:r>
    </w:p>
    <w:p w:rsidR="009152A3" w:rsidRDefault="009152A3" w:rsidP="009152A3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2A3" w:rsidRPr="009152A3" w:rsidRDefault="009152A3" w:rsidP="009152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>Gradskom uredu za prostorno uređenje, izgradnju Grada,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 xml:space="preserve">Sektoru za </w:t>
      </w:r>
      <w:r>
        <w:rPr>
          <w:rFonts w:ascii="Times New Roman" w:eastAsia="Times New Roman" w:hAnsi="Times New Roman" w:cs="Times New Roman"/>
          <w:sz w:val="24"/>
          <w:szCs w:val="24"/>
        </w:rPr>
        <w:t>promet  na daljnje postupanje.</w:t>
      </w:r>
    </w:p>
    <w:p w:rsidR="009152A3" w:rsidRDefault="009152A3" w:rsidP="009152A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52A3" w:rsidRDefault="009152A3" w:rsidP="009152A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52A3" w:rsidRDefault="009152A3" w:rsidP="00915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152A3" w:rsidRDefault="009152A3" w:rsidP="00915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rješavanja prometa u mirovanju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Krčelićevoj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ulici </w:t>
      </w:r>
    </w:p>
    <w:p w:rsidR="009152A3" w:rsidRDefault="009152A3" w:rsidP="009152A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2A3" w:rsidRPr="00CA1093" w:rsidRDefault="009152A3" w:rsidP="009152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1093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„Sveti Duh“ i zahtjev L.P.  o prijedlogu postavljanja zaštitnih stupića na istočnoj strani </w:t>
      </w:r>
      <w:proofErr w:type="spellStart"/>
      <w:r w:rsidRPr="00CA1093">
        <w:rPr>
          <w:rFonts w:ascii="Times New Roman" w:eastAsia="Times New Roman" w:hAnsi="Times New Roman" w:cs="Times New Roman"/>
          <w:sz w:val="24"/>
          <w:szCs w:val="24"/>
        </w:rPr>
        <w:t>Krčelićeve</w:t>
      </w:r>
      <w:proofErr w:type="spellEnd"/>
      <w:r w:rsidRPr="00CA1093">
        <w:rPr>
          <w:rFonts w:ascii="Times New Roman" w:eastAsia="Times New Roman" w:hAnsi="Times New Roman" w:cs="Times New Roman"/>
          <w:sz w:val="24"/>
          <w:szCs w:val="24"/>
        </w:rPr>
        <w:t xml:space="preserve"> ulice, odnosno da se pozove prometno redarstvo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zbog uklanjanja automobila.</w:t>
      </w:r>
      <w:r w:rsidRPr="00CA109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152A3" w:rsidRPr="00092738" w:rsidRDefault="009152A3" w:rsidP="009152A3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2A3" w:rsidRPr="00D06028" w:rsidRDefault="009152A3" w:rsidP="009152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028">
        <w:rPr>
          <w:rFonts w:ascii="Times New Roman" w:eastAsia="Times New Roman" w:hAnsi="Times New Roman" w:cs="Times New Roman"/>
          <w:sz w:val="24"/>
          <w:szCs w:val="24"/>
        </w:rPr>
        <w:t xml:space="preserve">Vijeće ne podržava Zaključak,  te predlaže iscrtavanje pješačkog prijelaza u </w:t>
      </w:r>
      <w:proofErr w:type="spellStart"/>
      <w:r w:rsidRPr="00D06028">
        <w:rPr>
          <w:rFonts w:ascii="Times New Roman" w:eastAsia="Times New Roman" w:hAnsi="Times New Roman" w:cs="Times New Roman"/>
          <w:sz w:val="24"/>
          <w:szCs w:val="24"/>
        </w:rPr>
        <w:t>Krčelićevoj</w:t>
      </w:r>
      <w:proofErr w:type="spellEnd"/>
      <w:r w:rsidRPr="00D06028">
        <w:rPr>
          <w:rFonts w:ascii="Times New Roman" w:eastAsia="Times New Roman" w:hAnsi="Times New Roman" w:cs="Times New Roman"/>
          <w:sz w:val="24"/>
          <w:szCs w:val="24"/>
        </w:rPr>
        <w:t xml:space="preserve">  ulici, kod stuba za ulicu Kruškovac. </w:t>
      </w:r>
    </w:p>
    <w:p w:rsidR="009152A3" w:rsidRPr="00D06028" w:rsidRDefault="009152A3" w:rsidP="009152A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2A3" w:rsidRPr="009152A3" w:rsidRDefault="009152A3" w:rsidP="009152A3">
      <w:pPr>
        <w:pStyle w:val="Odlomakpopisa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15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9152A3">
        <w:rPr>
          <w:rFonts w:ascii="Times New Roman" w:eastAsia="Times New Roman" w:hAnsi="Times New Roman" w:cs="Times New Roman"/>
          <w:sz w:val="24"/>
          <w:szCs w:val="24"/>
        </w:rPr>
        <w:t xml:space="preserve">Gradskom uredu za prostorno uređenje, izgradnju Grada, graditeljstvo, komunalne poslove i promet, Sektoru za promet  </w:t>
      </w:r>
    </w:p>
    <w:p w:rsidR="007422D7" w:rsidRDefault="007422D7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52A3" w:rsidRDefault="009152A3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52A3" w:rsidRDefault="009152A3" w:rsidP="009152A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52A3" w:rsidRDefault="009152A3" w:rsidP="00915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152A3" w:rsidRDefault="009152A3" w:rsidP="00915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postavljanja uzdignute plohe s pješačkim prijelazom</w:t>
      </w:r>
    </w:p>
    <w:p w:rsidR="009152A3" w:rsidRDefault="009152A3" w:rsidP="009152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Ulici Matka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Talovca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152A3" w:rsidRDefault="009152A3" w:rsidP="009152A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2A3" w:rsidRPr="00092738" w:rsidRDefault="009152A3" w:rsidP="009152A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„Ban Keglević“</w:t>
      </w: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 o prijedlogu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postavljanja </w:t>
      </w:r>
      <w:r w:rsidRPr="004074E6">
        <w:rPr>
          <w:rFonts w:ascii="Times New Roman" w:eastAsia="Times New Roman" w:hAnsi="Times New Roman" w:cs="Times New Roman"/>
          <w:sz w:val="24"/>
          <w:szCs w:val="24"/>
        </w:rPr>
        <w:t xml:space="preserve">uzdignute plohe s pješačkim prijelazom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lici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Talovca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52A3" w:rsidRPr="00092738" w:rsidRDefault="009152A3" w:rsidP="009152A3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2A3" w:rsidRPr="00A322BC" w:rsidRDefault="009152A3" w:rsidP="009152A3">
      <w:pPr>
        <w:pStyle w:val="Odlomakpopisa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322BC">
        <w:rPr>
          <w:rFonts w:ascii="Times New Roman" w:eastAsia="Times New Roman" w:hAnsi="Times New Roman" w:cs="Times New Roman"/>
          <w:sz w:val="24"/>
          <w:szCs w:val="24"/>
        </w:rPr>
        <w:t>Vijeće podržava Zaključak o</w:t>
      </w:r>
      <w:r w:rsidRPr="00A322BC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postavljanju</w:t>
      </w:r>
      <w:r w:rsidRPr="00A322BC">
        <w:rPr>
          <w:rFonts w:ascii="Times New Roman" w:eastAsia="Times New Roman" w:hAnsi="Times New Roman" w:cs="Times New Roman"/>
          <w:sz w:val="24"/>
          <w:szCs w:val="24"/>
        </w:rPr>
        <w:t xml:space="preserve"> uzdignute plohe s pješačkim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rijelazom u Ulici Matka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Talovca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kod južne strani zgrade Područnog ureda Črnomerec, Trg Francuske Republike 15, zbog blizine dječjeg igrališta i zavoja koji je pod kutom od 90 stupnjeva.</w:t>
      </w:r>
      <w:r w:rsidRPr="00A322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52A3" w:rsidRPr="009C6CA9" w:rsidRDefault="009152A3" w:rsidP="009152A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>Gradskom uredu za prostorno uređenje, izgradnju Grada,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 xml:space="preserve">Sektoru za </w:t>
      </w:r>
      <w:r>
        <w:rPr>
          <w:rFonts w:ascii="Times New Roman" w:eastAsia="Times New Roman" w:hAnsi="Times New Roman" w:cs="Times New Roman"/>
          <w:sz w:val="24"/>
          <w:szCs w:val="24"/>
        </w:rPr>
        <w:t>promet  na daljnje postupanje.</w:t>
      </w:r>
    </w:p>
    <w:p w:rsidR="009152A3" w:rsidRDefault="009152A3" w:rsidP="009152A3">
      <w:pPr>
        <w:spacing w:line="312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152A3" w:rsidRDefault="00457462" w:rsidP="009152A3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AF4FEB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d.6</w:t>
      </w:r>
      <w:r w:rsidR="007422D7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152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152A3" w:rsidRPr="0077697C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 Statuta Grada Zagreba</w:t>
      </w:r>
    </w:p>
    <w:p w:rsidR="0038798C" w:rsidRDefault="0038798C" w:rsidP="0038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798C" w:rsidRDefault="0038798C" w:rsidP="003879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8798C" w:rsidRDefault="0038798C" w:rsidP="0038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79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predmete za koje je potrebno donijeti mišljenje po čl. 86: Statuta Grada Zagreba te ih daje na glasovanje</w:t>
      </w:r>
    </w:p>
    <w:p w:rsidR="0038798C" w:rsidRDefault="0038798C" w:rsidP="0038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798C" w:rsidRPr="0038798C" w:rsidRDefault="0038798C" w:rsidP="003879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879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14 glasova ZA i 1 SUZDRŽANIM usvojeni slijedeći</w:t>
      </w:r>
    </w:p>
    <w:p w:rsidR="007D4082" w:rsidRDefault="007D4082" w:rsidP="009152A3">
      <w:pPr>
        <w:spacing w:line="31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8798C" w:rsidRDefault="0038798C" w:rsidP="009152A3">
      <w:pPr>
        <w:spacing w:line="31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8798C" w:rsidRPr="006505DF" w:rsidRDefault="0038798C" w:rsidP="009152A3">
      <w:pPr>
        <w:spacing w:line="31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8798C" w:rsidRDefault="0038798C" w:rsidP="0038798C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Davanje prethodne suglasnosti trgovačkom društvu Zagrebački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holding d.o.o. za statusnu promjenu pripajanja trgovačkih društava CENTAR d.o.o. i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AGM d.o.o. trgovačkom društvu Zagrebački holding d.o.o.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Vijeće Gradske četvrti Črnomerec daje pozitivno mišljenje na Davanje prethodne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suglasnosti trgovačkom društvu Zagrebački holding d.o.o. za statusnu promjenu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pripajanja trgovačkih društava CENTAR d.o.o. i AGM d.o.o. trgovačkom društvu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Zagrebački holding d.o.o.</w:t>
      </w:r>
    </w:p>
    <w:p w:rsidR="0038798C" w:rsidRDefault="0038798C" w:rsidP="0038798C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Ovaj će zaključak biti upućen Stručnoj službi gradonačelnika.</w:t>
      </w: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Z A K LJ U Č A K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Davanje prethodne suglasnosti trgovačkom društvu Zagrebački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holding d.o.o. za statusnu promjenu pripajanja trgovačkog društva Zagrebačka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stanogradnja d.o.o. trgovačkom društvu Gradsko stambeno komunalno gospodarstvo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d.o.o.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Vijeće Gradske četvrti Črnomerec daje pozitivno mišljenje na Davanje prethodne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suglasnosti trgovačkom društvu Zagrebački holding d.o.o. za statusnu promjenu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pripajanja trgovačkog društva Zagrebačka stanogradnja d.o.o. trgovačkom društvu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Gradsko stambeno komunalno gospodarstvo d.o.o.</w:t>
      </w: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Ovaj će zaključak biti upućen Stručnoj službi gradonačelnika.</w:t>
      </w: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Izmjene i dopune Programa održavanja javnih prometnih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površina, građevina i uređaja javne namjene, javne rasvjete te izvanrednog održavanja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nerazvrstanih cesta na području Grada Zagreba u 2021.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Vijeće Gradske četvrti Črnomerec daje pozitivno mišljenje na Izmjene i dopune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Programa održavanja javnih prometnih površina, građevina i uređaja javne namjene,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javne rasvjete te izvanrednog održavanja nerazvrstanih cesta na području Grada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Zagreba u 2021.</w:t>
      </w: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Ovaj će zaključak biti upućen Stručnoj službi gradonačelnika.</w:t>
      </w:r>
    </w:p>
    <w:p w:rsidR="0038798C" w:rsidRDefault="0038798C" w:rsidP="003879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Izmjene Programa građenja komunalne infrastrukture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području Grada Zagreba u 2021.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Vijeće Gradske četvrti Črnomerec daje pozitivno mišljenje na Izmjene Programa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građenja komunalne infrastrukture na području Grada Zagreba u 2021.</w:t>
      </w: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Ovaj će zaključak biti upućen Stručnoj službi gradonačelnika.</w:t>
      </w: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Prihvaćanje Ugovora o dodjeli bespovratnih sredstava za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projekte koji se financiraju iz Europskog socijalnog fonda u financijskom razdoblju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2014.-2020. za Projekt „Pomoćnici u nastavi/stručni komunikacijski posrednici kao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potpora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inkluzivnom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obrazovanju, faza IV“, UP.03.2.1.06.0026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Vijeće Gradske četvrti Črnomerec daje pozitivno mišljenje na Prihvaćanje Ugovora o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dodjeli bespovratnih sredstava za projekte koji se financiraju iz Europskog socijalnog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fonda u financijskom razdoblju 2014.-2020. za Projekt „Pomoćnici u nastavi/stručni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komunikacijski posrednici kao potpora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inkluzivnom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obrazovanju, faza IV“,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UP.03.2.1.06.0026.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Ovaj će zaključak biti upućen </w:t>
      </w:r>
      <w:r>
        <w:rPr>
          <w:rFonts w:ascii="Times New Roman" w:hAnsi="Times New Roman" w:cs="Times New Roman"/>
          <w:sz w:val="24"/>
          <w:szCs w:val="24"/>
        </w:rPr>
        <w:t>Stručnoj službi gradonačelnika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Sklapanje sporazuma o sudjelovanju na obnovi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zgrade Kurije Zagrebačkog kaptola (danas Muzej Prigorja)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Vijeće Gradske četvrti Črnomerec daje pozitivno mišljenje na Sklapanje sporazuma o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sudjelovanju na obnovi zgrade Kurije Zagrebačkog kaptola (danas Muzej Prigorja).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Ovaj će zaključak biti upućen Stručnoj službi gradonačelnika.</w:t>
      </w: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Sklapanje sporazuma o sudjelovanju na obnovi zgrade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Biskupske ubožnice (danas Ustanova Zagreb film), Nova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18, Zagreb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Vijeće Gradske četvrti Črnomerec daje pozitivno mišljenje na Sklapanje sporazuma o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sudjelovanju na obnovi zgrade Biskupske ubožnice (danas Ustanova Zagreb film),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Nova </w:t>
      </w:r>
      <w:proofErr w:type="spellStart"/>
      <w:r>
        <w:rPr>
          <w:rFonts w:ascii="Times New Roman" w:hAnsi="Times New Roman" w:cs="Times New Roman"/>
          <w:sz w:val="24"/>
          <w:szCs w:val="24"/>
        </w:rPr>
        <w:t>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18, Zagreb</w:t>
      </w: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Ovaj će zaključak biti upućen Stručnoj službi gradonačelnika.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Sklapanje sporazuma o sudjelovanju na obnovi zgrade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Gradskog dramskog kazališta Gavella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Vijeće Gradske četvrti Črnomerec daje pozitivno mišljenje na Sklapanje sporazuma o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sudjelovanju na obnovi zgrade Gradskog dramskog kazališta Gavella.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Ovaj će zaključak biti upućen Stručnoj službi gradonačelnika.</w:t>
      </w: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Sklapanje sporazuma o sudjelovanju na obnovi zgrade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Umjetničkog paviljona u Zagrebu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Vijeće Gradske četvrti Črnomerec daje pozitivno mišljenje na Sklapanje sporazuma o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sudjelovanju na obnovi zgrade Umjetničkog paviljona u Zagrebu.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Ovaj će zaključak biti upućen Stručnoj službi gradonačelnika.</w:t>
      </w: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Izmjene Odluke o prihvaćanju prijenosa osnivačkih prava nad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Ustanovom za sveobuhvatnu skrb o pripadnicima 1. gardijske brigade „Tigrovi“ i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Jedinice za posebne namjene MUP-a RH Rakitje na Grad Zagreb i obavljanju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osnivačkih prava i obveza</w:t>
      </w:r>
    </w:p>
    <w:p w:rsidR="0038798C" w:rsidRDefault="0038798C" w:rsidP="00387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98C" w:rsidRDefault="0038798C" w:rsidP="00387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 Vijeće Gradske četvrti Črnomerec daje pozitivno mišljenje na Izmjene Odluke o</w:t>
      </w:r>
    </w:p>
    <w:p w:rsidR="0038798C" w:rsidRDefault="0038798C" w:rsidP="00387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prihvaćanju prijenosa osnivačkih prava nad Ustanovom za sveobuhvatnu skrb o</w:t>
      </w:r>
    </w:p>
    <w:p w:rsidR="0038798C" w:rsidRDefault="0038798C" w:rsidP="00387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pripadnicima 1. gardijske brigade „Tigrovi“ i Jedinice za posebne namjene MUP-a</w:t>
      </w:r>
    </w:p>
    <w:p w:rsidR="0038798C" w:rsidRDefault="0038798C" w:rsidP="00387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RH Rakitje na Grad Zagreb i obavljanju osnivačkih prava i obveza.</w:t>
      </w:r>
    </w:p>
    <w:p w:rsidR="0038798C" w:rsidRDefault="0038798C" w:rsidP="00387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Ovaj će zaključak biti upućen Stručnoj službi gradonačelnika.</w:t>
      </w: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</w:p>
    <w:p w:rsidR="009152A3" w:rsidRDefault="009152A3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152A3" w:rsidRDefault="009152A3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8798C" w:rsidRDefault="009C00F1" w:rsidP="0038798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879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8798C" w:rsidRPr="006505DF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informira članove vijeća o sastanku koji je održao u Vodoopskrbi i odvodnji.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3B35">
        <w:rPr>
          <w:rFonts w:ascii="Times New Roman" w:hAnsi="Times New Roman" w:cs="Times New Roman"/>
          <w:b/>
          <w:sz w:val="24"/>
          <w:szCs w:val="24"/>
        </w:rPr>
        <w:t>Dubravko Kezić</w:t>
      </w:r>
      <w:r>
        <w:rPr>
          <w:rFonts w:ascii="Times New Roman" w:hAnsi="Times New Roman" w:cs="Times New Roman"/>
          <w:sz w:val="24"/>
          <w:szCs w:val="24"/>
        </w:rPr>
        <w:t xml:space="preserve"> pita što je s izgradnjom kružnog toka kod Vinogradske bolnice.</w:t>
      </w:r>
    </w:p>
    <w:p w:rsidR="0038798C" w:rsidRDefault="0038798C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3B35">
        <w:rPr>
          <w:rFonts w:ascii="Times New Roman" w:hAnsi="Times New Roman" w:cs="Times New Roman"/>
          <w:b/>
          <w:sz w:val="24"/>
          <w:szCs w:val="24"/>
        </w:rPr>
        <w:t>Lidija Božić</w:t>
      </w:r>
      <w:r>
        <w:rPr>
          <w:rFonts w:ascii="Times New Roman" w:hAnsi="Times New Roman" w:cs="Times New Roman"/>
          <w:sz w:val="24"/>
          <w:szCs w:val="24"/>
        </w:rPr>
        <w:t xml:space="preserve"> pita što</w:t>
      </w:r>
      <w:r w:rsidR="009E3B35">
        <w:rPr>
          <w:rFonts w:ascii="Times New Roman" w:hAnsi="Times New Roman" w:cs="Times New Roman"/>
          <w:sz w:val="24"/>
          <w:szCs w:val="24"/>
        </w:rPr>
        <w:t xml:space="preserve"> je s uređenjem zemljišta nasuprot Pivovare gdje je nekada bila terasa od </w:t>
      </w:r>
      <w:proofErr w:type="spellStart"/>
      <w:r w:rsidR="009E3B35">
        <w:rPr>
          <w:rFonts w:ascii="Times New Roman" w:hAnsi="Times New Roman" w:cs="Times New Roman"/>
          <w:sz w:val="24"/>
          <w:szCs w:val="24"/>
        </w:rPr>
        <w:t>caffea</w:t>
      </w:r>
      <w:proofErr w:type="spellEnd"/>
      <w:r w:rsidR="009E3B35">
        <w:rPr>
          <w:rFonts w:ascii="Times New Roman" w:hAnsi="Times New Roman" w:cs="Times New Roman"/>
          <w:sz w:val="24"/>
          <w:szCs w:val="24"/>
        </w:rPr>
        <w:t xml:space="preserve">  bara Đani te traži da se saniraju rupe u Vodovodnoj ulici.</w:t>
      </w:r>
    </w:p>
    <w:p w:rsidR="009E3B35" w:rsidRPr="0038798C" w:rsidRDefault="009E3B35" w:rsidP="00387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3B35">
        <w:rPr>
          <w:rFonts w:ascii="Times New Roman" w:hAnsi="Times New Roman" w:cs="Times New Roman"/>
          <w:b/>
          <w:sz w:val="24"/>
          <w:szCs w:val="24"/>
        </w:rPr>
        <w:t>Dubravko Kezić</w:t>
      </w:r>
      <w:r>
        <w:rPr>
          <w:rFonts w:ascii="Times New Roman" w:hAnsi="Times New Roman" w:cs="Times New Roman"/>
          <w:sz w:val="24"/>
          <w:szCs w:val="24"/>
        </w:rPr>
        <w:t xml:space="preserve"> predlaže da se uvede parkirna zona u Vrtlarskoj ulici.</w:t>
      </w:r>
    </w:p>
    <w:p w:rsidR="0038798C" w:rsidRDefault="0038798C" w:rsidP="003879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3B35" w:rsidRDefault="009E3B35" w:rsidP="009E3B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se nitko ne javlja za riječ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zatvara sjednicu.</w:t>
      </w:r>
    </w:p>
    <w:p w:rsidR="009E3B35" w:rsidRDefault="009E3B35" w:rsidP="009E3B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</w:tblGrid>
      <w:tr w:rsidR="009E3B35" w:rsidRPr="007F7B96" w:rsidTr="00881C38">
        <w:trPr>
          <w:trHeight w:val="74"/>
        </w:trPr>
        <w:tc>
          <w:tcPr>
            <w:tcW w:w="503" w:type="dxa"/>
            <w:shd w:val="clear" w:color="auto" w:fill="auto"/>
          </w:tcPr>
          <w:p w:rsidR="009E3B35" w:rsidRPr="007F7B96" w:rsidRDefault="009E3B35" w:rsidP="00881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3B35" w:rsidRPr="009E3B35" w:rsidRDefault="009E3B35" w:rsidP="009E3B35">
      <w:pPr>
        <w:rPr>
          <w:rFonts w:ascii="Times New Roman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17,45 sati</w:t>
      </w:r>
    </w:p>
    <w:p w:rsidR="009E3B35" w:rsidRPr="006505DF" w:rsidRDefault="009E3B35" w:rsidP="009E3B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9E3B35" w:rsidRPr="006505DF" w:rsidRDefault="009E3B35" w:rsidP="009E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</w:p>
    <w:p w:rsidR="009E3B35" w:rsidRPr="006505DF" w:rsidRDefault="009E3B35" w:rsidP="009E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E3B35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Pr="00B567B9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026-02/21-001/237</w:t>
      </w:r>
    </w:p>
    <w:p w:rsidR="009E3B35" w:rsidRPr="00B567B9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251-06-11-3-21-3 </w:t>
      </w:r>
    </w:p>
    <w:p w:rsidR="009E3B35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23. rujna</w:t>
      </w: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2021.</w:t>
      </w:r>
    </w:p>
    <w:p w:rsidR="009E3B35" w:rsidRPr="00B567B9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Default="009E3B35" w:rsidP="009E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Default="009E3B35" w:rsidP="009E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Pr="006505DF" w:rsidRDefault="009E3B35" w:rsidP="009E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Predsjednik Vijeća</w:t>
      </w:r>
    </w:p>
    <w:p w:rsidR="009E3B35" w:rsidRPr="006505DF" w:rsidRDefault="009E3B35" w:rsidP="009E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9E3B35" w:rsidRPr="006505DF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Pr="006505DF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Dražen </w:t>
      </w:r>
      <w:proofErr w:type="spellStart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</w:p>
    <w:p w:rsidR="009E3B35" w:rsidRPr="006505DF" w:rsidRDefault="009E3B35" w:rsidP="009E3B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Pr="006505DF" w:rsidRDefault="009E3B35" w:rsidP="0038798C">
      <w:pPr>
        <w:spacing w:line="31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70D1B" w:rsidRPr="006505DF" w:rsidRDefault="009E3B35">
      <w:pPr>
        <w:rPr>
          <w:rFonts w:ascii="Times New Roman" w:hAnsi="Times New Roman" w:cs="Times New Roman"/>
          <w:sz w:val="24"/>
          <w:szCs w:val="24"/>
        </w:rPr>
      </w:pPr>
    </w:p>
    <w:sectPr w:rsidR="00370D1B" w:rsidRPr="00650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A1D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1F25F0"/>
    <w:multiLevelType w:val="hybridMultilevel"/>
    <w:tmpl w:val="2834B4DA"/>
    <w:lvl w:ilvl="0" w:tplc="7C9CD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87F8D"/>
    <w:multiLevelType w:val="hybridMultilevel"/>
    <w:tmpl w:val="4B2AF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902B2"/>
    <w:multiLevelType w:val="hybridMultilevel"/>
    <w:tmpl w:val="B91ACB94"/>
    <w:lvl w:ilvl="0" w:tplc="35CA0652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5E7E9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80673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362D19"/>
    <w:multiLevelType w:val="hybridMultilevel"/>
    <w:tmpl w:val="4B2AF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32F6D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7D027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A9289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445AD3"/>
    <w:multiLevelType w:val="hybridMultilevel"/>
    <w:tmpl w:val="4B2AF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90F53"/>
    <w:multiLevelType w:val="hybridMultilevel"/>
    <w:tmpl w:val="6570DC76"/>
    <w:lvl w:ilvl="0" w:tplc="86E22BD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A4429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572548"/>
    <w:multiLevelType w:val="multilevel"/>
    <w:tmpl w:val="C8026F2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0111E6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824544"/>
    <w:multiLevelType w:val="hybridMultilevel"/>
    <w:tmpl w:val="BA34EF90"/>
    <w:lvl w:ilvl="0" w:tplc="F18AC41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D5616B4"/>
    <w:multiLevelType w:val="hybridMultilevel"/>
    <w:tmpl w:val="96B653F0"/>
    <w:lvl w:ilvl="0" w:tplc="943C3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66570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0E62E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C126DA8"/>
    <w:multiLevelType w:val="multilevel"/>
    <w:tmpl w:val="058C19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E9153F"/>
    <w:multiLevelType w:val="hybridMultilevel"/>
    <w:tmpl w:val="8F1CCABE"/>
    <w:lvl w:ilvl="0" w:tplc="CF0210CA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64B0137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94E215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96D546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C61127F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8603AB9"/>
    <w:multiLevelType w:val="multilevel"/>
    <w:tmpl w:val="2C6E00E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D514D2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2"/>
  </w:num>
  <w:num w:numId="3">
    <w:abstractNumId w:val="2"/>
  </w:num>
  <w:num w:numId="4">
    <w:abstractNumId w:val="11"/>
  </w:num>
  <w:num w:numId="5">
    <w:abstractNumId w:val="6"/>
  </w:num>
  <w:num w:numId="6">
    <w:abstractNumId w:val="9"/>
  </w:num>
  <w:num w:numId="7">
    <w:abstractNumId w:val="3"/>
  </w:num>
  <w:num w:numId="8">
    <w:abstractNumId w:val="1"/>
  </w:num>
  <w:num w:numId="9">
    <w:abstractNumId w:val="12"/>
  </w:num>
  <w:num w:numId="10">
    <w:abstractNumId w:val="28"/>
  </w:num>
  <w:num w:numId="11">
    <w:abstractNumId w:val="0"/>
  </w:num>
  <w:num w:numId="12">
    <w:abstractNumId w:val="8"/>
  </w:num>
  <w:num w:numId="13">
    <w:abstractNumId w:val="13"/>
  </w:num>
  <w:num w:numId="14">
    <w:abstractNumId w:val="24"/>
  </w:num>
  <w:num w:numId="15">
    <w:abstractNumId w:val="26"/>
  </w:num>
  <w:num w:numId="16">
    <w:abstractNumId w:val="21"/>
  </w:num>
  <w:num w:numId="17">
    <w:abstractNumId w:val="14"/>
  </w:num>
  <w:num w:numId="18">
    <w:abstractNumId w:val="27"/>
  </w:num>
  <w:num w:numId="19">
    <w:abstractNumId w:val="18"/>
  </w:num>
  <w:num w:numId="20">
    <w:abstractNumId w:val="16"/>
  </w:num>
  <w:num w:numId="21">
    <w:abstractNumId w:val="25"/>
  </w:num>
  <w:num w:numId="22">
    <w:abstractNumId w:val="7"/>
  </w:num>
  <w:num w:numId="23">
    <w:abstractNumId w:val="20"/>
  </w:num>
  <w:num w:numId="24">
    <w:abstractNumId w:val="23"/>
  </w:num>
  <w:num w:numId="25">
    <w:abstractNumId w:val="19"/>
  </w:num>
  <w:num w:numId="26">
    <w:abstractNumId w:val="10"/>
  </w:num>
  <w:num w:numId="27">
    <w:abstractNumId w:val="5"/>
  </w:num>
  <w:num w:numId="28">
    <w:abstractNumId w:val="4"/>
  </w:num>
  <w:num w:numId="2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3F"/>
    <w:rsid w:val="00037CBA"/>
    <w:rsid w:val="0004262F"/>
    <w:rsid w:val="000F1CB3"/>
    <w:rsid w:val="0014548D"/>
    <w:rsid w:val="001A7879"/>
    <w:rsid w:val="001C7D5B"/>
    <w:rsid w:val="001E7139"/>
    <w:rsid w:val="001E747F"/>
    <w:rsid w:val="002321C1"/>
    <w:rsid w:val="00253365"/>
    <w:rsid w:val="002E08B6"/>
    <w:rsid w:val="002F481C"/>
    <w:rsid w:val="00352E5F"/>
    <w:rsid w:val="00383877"/>
    <w:rsid w:val="0038798C"/>
    <w:rsid w:val="003F30DE"/>
    <w:rsid w:val="00417EB7"/>
    <w:rsid w:val="0043330C"/>
    <w:rsid w:val="00457462"/>
    <w:rsid w:val="00480507"/>
    <w:rsid w:val="004E0FCD"/>
    <w:rsid w:val="00535A5D"/>
    <w:rsid w:val="005E3BFF"/>
    <w:rsid w:val="0063686C"/>
    <w:rsid w:val="006505DF"/>
    <w:rsid w:val="006A3E95"/>
    <w:rsid w:val="006E3A3F"/>
    <w:rsid w:val="007422D7"/>
    <w:rsid w:val="00767B89"/>
    <w:rsid w:val="0077697C"/>
    <w:rsid w:val="00782A4C"/>
    <w:rsid w:val="007C5854"/>
    <w:rsid w:val="007D4082"/>
    <w:rsid w:val="007F7B96"/>
    <w:rsid w:val="008E124D"/>
    <w:rsid w:val="00907407"/>
    <w:rsid w:val="009152A3"/>
    <w:rsid w:val="009747BD"/>
    <w:rsid w:val="009A782A"/>
    <w:rsid w:val="009C00F1"/>
    <w:rsid w:val="009E3B35"/>
    <w:rsid w:val="00AD283F"/>
    <w:rsid w:val="00AF4FEB"/>
    <w:rsid w:val="00B24D61"/>
    <w:rsid w:val="00B522D5"/>
    <w:rsid w:val="00B567B9"/>
    <w:rsid w:val="00BB2393"/>
    <w:rsid w:val="00BF5680"/>
    <w:rsid w:val="00CE0440"/>
    <w:rsid w:val="00CE4959"/>
    <w:rsid w:val="00D22289"/>
    <w:rsid w:val="00E078E8"/>
    <w:rsid w:val="00E74BEE"/>
    <w:rsid w:val="00E80F8A"/>
    <w:rsid w:val="00EC7E2F"/>
    <w:rsid w:val="00EE0A8B"/>
    <w:rsid w:val="00F73CB9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909D"/>
  <w15:chartTrackingRefBased/>
  <w15:docId w15:val="{7F4C96D6-8607-46B1-B727-87169C14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83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283F"/>
    <w:pPr>
      <w:spacing w:after="200" w:line="276" w:lineRule="auto"/>
      <w:ind w:left="720"/>
      <w:contextualSpacing/>
    </w:pPr>
  </w:style>
  <w:style w:type="character" w:customStyle="1" w:styleId="rphighlightallclass">
    <w:name w:val="rphighlightallclass"/>
    <w:basedOn w:val="Zadanifontodlomka"/>
    <w:rsid w:val="00AD283F"/>
  </w:style>
  <w:style w:type="character" w:styleId="Referencakomentara">
    <w:name w:val="annotation reference"/>
    <w:basedOn w:val="Zadanifontodlomka"/>
    <w:uiPriority w:val="99"/>
    <w:semiHidden/>
    <w:unhideWhenUsed/>
    <w:rsid w:val="007D408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408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408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408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4082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D4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4082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CE0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2355</Words>
  <Characters>13426</Characters>
  <Application>Microsoft Office Word</Application>
  <DocSecurity>0</DocSecurity>
  <Lines>111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Predsjednik Črnomerec</dc:creator>
  <cp:keywords/>
  <dc:description/>
  <cp:lastModifiedBy>Natalija Vidak</cp:lastModifiedBy>
  <cp:revision>5</cp:revision>
  <dcterms:created xsi:type="dcterms:W3CDTF">2021-10-07T06:57:00Z</dcterms:created>
  <dcterms:modified xsi:type="dcterms:W3CDTF">2021-10-07T09:16:00Z</dcterms:modified>
</cp:coreProperties>
</file>