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2A0B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2A0B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25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2A0B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</w:t>
      </w:r>
      <w:r w:rsidR="00AE5D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260DD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CE4C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: Dr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>ažen Lučanin,, Arni Barišić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0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Dubravko Kezić, Maja Kočiš, 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Sandra Popara,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Zdenka Sviben, Ljiljana Peršinec, Lid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ija Božić, Mislav</w:t>
      </w:r>
      <w:r w:rsidR="002A0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 i  Jelena Zenko Milović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1E6" w:rsidRPr="00260DD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1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2A0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Tomislav Domes i Petar Kriste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="001F40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Tomšić, građanin,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067395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Dražen Lučanin</w:t>
      </w:r>
      <w:r w:rsidRPr="00067395">
        <w:rPr>
          <w:rFonts w:ascii="Times New Roman" w:hAnsi="Times New Roman" w:cs="Times New Roman"/>
          <w:sz w:val="24"/>
          <w:szCs w:val="24"/>
        </w:rPr>
        <w:t>, predsjednik Vijeća Gradske četvrti Črnomerec te pozdravlja sve prisutne.</w:t>
      </w:r>
    </w:p>
    <w:p w:rsidR="00067395" w:rsidRPr="00067395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8280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982802">
        <w:rPr>
          <w:rFonts w:ascii="Times New Roman" w:hAnsi="Times New Roman" w:cs="Times New Roman"/>
          <w:b/>
          <w:sz w:val="24"/>
          <w:szCs w:val="24"/>
        </w:rPr>
        <w:t>nik</w:t>
      </w:r>
      <w:r w:rsidR="002A0BE5">
        <w:rPr>
          <w:rFonts w:ascii="Times New Roman" w:hAnsi="Times New Roman" w:cs="Times New Roman"/>
          <w:sz w:val="24"/>
          <w:szCs w:val="24"/>
        </w:rPr>
        <w:t xml:space="preserve"> konstatira da je prisutno 14</w:t>
      </w:r>
      <w:r w:rsidRPr="00067395">
        <w:rPr>
          <w:rFonts w:ascii="Times New Roman" w:hAnsi="Times New Roman" w:cs="Times New Roman"/>
          <w:sz w:val="24"/>
          <w:szCs w:val="24"/>
        </w:rPr>
        <w:t xml:space="preserve"> članova Vijeća, čime su stečeni uvjeti za raspravu i pravovaljano odlučivanje.</w:t>
      </w:r>
    </w:p>
    <w:p w:rsidR="005D21E6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</w:t>
      </w:r>
      <w:r w:rsidR="002A0BE5"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  sjednica na glasovanje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jednoglasno usvojen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ED0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dopunu</w:t>
      </w:r>
      <w:r w:rsidR="001A1F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D0DBA">
        <w:rPr>
          <w:rFonts w:ascii="Times New Roman" w:eastAsia="Times New Roman" w:hAnsi="Times New Roman" w:cs="Times New Roman"/>
          <w:sz w:val="24"/>
          <w:szCs w:val="24"/>
        </w:rPr>
        <w:t>dnevnog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 xml:space="preserve"> red</w:t>
      </w:r>
      <w:r w:rsidR="00ED0DBA">
        <w:rPr>
          <w:rFonts w:ascii="Times New Roman" w:eastAsia="Times New Roman" w:hAnsi="Times New Roman" w:cs="Times New Roman"/>
          <w:sz w:val="24"/>
          <w:szCs w:val="24"/>
        </w:rPr>
        <w:t>a te isti daje</w:t>
      </w:r>
      <w:r w:rsidR="00CE4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na glasovanje.</w:t>
      </w:r>
    </w:p>
    <w:p w:rsidR="00260DD2" w:rsidRPr="00260DD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67395" w:rsidRPr="00067395" w:rsidRDefault="00067395" w:rsidP="0006739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8022F6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 w:rsidRPr="008022F6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 xml:space="preserve">        </w:t>
      </w:r>
      <w:r w:rsidRPr="008022F6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 xml:space="preserve">      </w:t>
      </w:r>
    </w:p>
    <w:p w:rsidR="00ED0DBA" w:rsidRPr="009029BF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ab/>
      </w:r>
      <w:r w:rsidRPr="009029BF"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      dnevni red:</w:t>
      </w:r>
    </w:p>
    <w:p w:rsidR="00ED0DBA" w:rsidRPr="009029BF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ED0DBA" w:rsidRPr="009029BF" w:rsidRDefault="00ED0DBA" w:rsidP="00ED0DBA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Prijedlog Zaključka o pošumljavanju odnosno sadnji stabala uz potok Kustošak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Prijedlog Zaključka o sadnji živog zida uz željezničku prugu u Ulica Slavka Ježića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Prijedlog Zaključka o davanju mišljenja na zahtjeve i prijedloge povećanja sigurnosti u Ulici Krvarić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 xml:space="preserve">Prijedlog Zaključka o prijedlogu uređenja Ulice Treščak od 36 do 66 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Zagrebačka cesta,  postava table autobusnog stajalište 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Trg HOS-a uklanjanje zelenog otoka 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>Vinogradska cesta, postavljanje prometne signalizacije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>Jelenovac, rekonstrukcija vodoopskrbno cjevovoda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Sveti Duh 67, postavljanje stupića financirati će se Planom komunalnih aktivnosti </w:t>
      </w:r>
    </w:p>
    <w:p w:rsidR="00ED0DBA" w:rsidRPr="009029BF" w:rsidRDefault="00ED0DBA" w:rsidP="00ED0DBA">
      <w:pPr>
        <w:numPr>
          <w:ilvl w:val="0"/>
          <w:numId w:val="1"/>
        </w:num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Pothodnik Gradiščanska-kompletna rekonstrukcija i uređenje</w:t>
      </w:r>
    </w:p>
    <w:p w:rsidR="00ED0DBA" w:rsidRDefault="00ED0DBA" w:rsidP="00ED0DBA">
      <w:pPr>
        <w:spacing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ED0DBA" w:rsidRPr="00871F06" w:rsidRDefault="00ED0DBA" w:rsidP="00ED0DBA">
      <w:pPr>
        <w:pStyle w:val="ListParagraph"/>
        <w:numPr>
          <w:ilvl w:val="0"/>
          <w:numId w:val="1"/>
        </w:numPr>
        <w:ind w:left="106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lastRenderedPageBreak/>
        <w:t xml:space="preserve">Ostali nespomenuti rashodi poslovanja, utrošak sredstava  za Dan Črnomerca </w:t>
      </w:r>
    </w:p>
    <w:p w:rsidR="00ED0DBA" w:rsidRPr="009029BF" w:rsidRDefault="00ED0DBA" w:rsidP="00ED0DBA">
      <w:pPr>
        <w:numPr>
          <w:ilvl w:val="0"/>
          <w:numId w:val="1"/>
        </w:numPr>
        <w:spacing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>Prijedlog zaključka o prijedlogu prenamjene koridora uz potok Črnomerec (Zaprešička ulica)</w:t>
      </w:r>
    </w:p>
    <w:p w:rsidR="00ED0DBA" w:rsidRPr="009029BF" w:rsidRDefault="00ED0DBA" w:rsidP="00ED0DBA">
      <w:pPr>
        <w:pStyle w:val="ListParagraph"/>
        <w:numPr>
          <w:ilvl w:val="0"/>
          <w:numId w:val="1"/>
        </w:numPr>
        <w:ind w:left="106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>Doko Anton – kupnja zemljišta z.k.č. 8672/19 k.o. Grad Zagreb (površine 16 m</w:t>
      </w:r>
      <w:r w:rsidRPr="009029BF">
        <w:rPr>
          <w:rFonts w:ascii="Times New Roman" w:eastAsia="Times New Roman" w:hAnsi="Times New Roman" w:cs="Times New Roman"/>
          <w:b/>
          <w:vertAlign w:val="superscript"/>
          <w:lang w:eastAsia="hr-HR"/>
        </w:rPr>
        <w:t>2</w:t>
      </w:r>
      <w:r w:rsidRPr="009029BF">
        <w:rPr>
          <w:rFonts w:ascii="Times New Roman" w:eastAsia="Times New Roman" w:hAnsi="Times New Roman" w:cs="Times New Roman"/>
          <w:b/>
          <w:lang w:eastAsia="hr-HR"/>
        </w:rPr>
        <w:t>)</w:t>
      </w:r>
    </w:p>
    <w:p w:rsidR="00C23BD0" w:rsidRPr="00ED0DBA" w:rsidRDefault="00ED0DBA" w:rsidP="00AB03A3">
      <w:pPr>
        <w:numPr>
          <w:ilvl w:val="0"/>
          <w:numId w:val="1"/>
        </w:num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I</w:t>
      </w:r>
      <w:r>
        <w:rPr>
          <w:rFonts w:ascii="Times New Roman" w:eastAsia="Times New Roman" w:hAnsi="Times New Roman" w:cs="Times New Roman"/>
          <w:lang w:eastAsia="hr-HR"/>
        </w:rPr>
        <w:t>nformacije, pitanja i prijedloz</w:t>
      </w:r>
    </w:p>
    <w:p w:rsidR="00AB03A3" w:rsidRPr="00AA4871" w:rsidRDefault="00AB03A3" w:rsidP="00AB03A3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D0DBA" w:rsidRPr="009029BF" w:rsidRDefault="00260DD2" w:rsidP="00ED0DBA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260DD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1FF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D0DBA" w:rsidRPr="009029BF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Prijedlog Zaključka o pošumljavanju odnosno sadnji stabala uz potok Kustošak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Prijedlog Zaključka o sadnji živog zida uz željezničku prugu u Ulica Slavka Ježića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>Prijedlog Zaključka o davanju mišljenja na zahtjeve i prijedloge povećanja sigurnosti u Ulici Krvarić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 xml:space="preserve">Prijedlog Zaključka o prijedlogu uređenja Ulice Treščak od 36 do 66 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Zagrebačka cesta,  postava table autobusnog stajalište 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Trg HOS-a uklanjanje zelenog otoka 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>Vinogradska cesta, postavljanje prometne signalizacije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>Jelenovac, rekonstrukcija vodoopskrbno cjevovoda</w:t>
      </w:r>
    </w:p>
    <w:p w:rsidR="00ED0DBA" w:rsidRPr="009029BF" w:rsidRDefault="00ED0DBA" w:rsidP="00ED0DBA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Sveti Duh 67, postavljanje stupića financirati će se Planom komunalnih aktivnosti </w:t>
      </w:r>
    </w:p>
    <w:p w:rsidR="000B1E4C" w:rsidRDefault="000B1E4C" w:rsidP="00067395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7C3BD4" w:rsidRDefault="007C3BD4" w:rsidP="000B1E4C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D0DBA" w:rsidRDefault="000B1E4C" w:rsidP="000B1E4C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čita </w:t>
      </w:r>
      <w:r w:rsidR="00ED0DBA">
        <w:rPr>
          <w:rFonts w:ascii="Times New Roman" w:eastAsia="Calibri" w:hAnsi="Times New Roman" w:cs="Times New Roman"/>
          <w:sz w:val="24"/>
          <w:szCs w:val="24"/>
          <w:lang w:eastAsia="hr-HR"/>
        </w:rPr>
        <w:t>Zaključak MO Kustošija centar</w:t>
      </w:r>
      <w:r w:rsidR="007C3B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 prijedlogu sadnje stabala uz potok Kustošak</w:t>
      </w:r>
      <w:r w:rsidR="00ED0DB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otvara raspravu.</w:t>
      </w:r>
    </w:p>
    <w:p w:rsidR="00067395" w:rsidRDefault="000B1E4C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</w:t>
      </w:r>
      <w:r w:rsidR="00ED0DBA">
        <w:rPr>
          <w:rFonts w:ascii="Times New Roman" w:eastAsia="Calibri" w:hAnsi="Times New Roman" w:cs="Times New Roman"/>
          <w:sz w:val="24"/>
          <w:szCs w:val="24"/>
          <w:lang w:eastAsia="hr-HR"/>
        </w:rPr>
        <w:t>sudjelovali: Josip Jelić, Atni Barišić i Dražen Lučanin</w:t>
      </w:r>
    </w:p>
    <w:p w:rsidR="0078187D" w:rsidRDefault="0078187D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daje prijedlo</w:t>
      </w:r>
      <w:r w:rsidR="00ED0DBA">
        <w:rPr>
          <w:rFonts w:ascii="Times New Roman" w:eastAsia="Times New Roman" w:hAnsi="Times New Roman" w:cs="Times New Roman"/>
          <w:lang w:eastAsia="hr-HR"/>
        </w:rPr>
        <w:t>g Zaključka na glasovanje.</w:t>
      </w:r>
    </w:p>
    <w:p w:rsidR="007C3BD4" w:rsidRDefault="007C3BD4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ED0DBA" w:rsidRPr="00ED0DBA" w:rsidRDefault="00ED0DBA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ED0DBA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ED0DBA" w:rsidRDefault="00ED0DBA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ED0DBA" w:rsidRDefault="00ED0DBA" w:rsidP="00ED0DBA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ED0DBA" w:rsidRDefault="00ED0DBA" w:rsidP="00ED0DBA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D0DBA" w:rsidRDefault="00ED0DBA" w:rsidP="00ED0DBA">
      <w:pPr>
        <w:spacing w:before="240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sadnje stabala uz potok Kustošak  </w:t>
      </w:r>
    </w:p>
    <w:p w:rsidR="00ED0DBA" w:rsidRDefault="00ED0DBA" w:rsidP="00ED0DB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DBA" w:rsidRDefault="00ED0DBA" w:rsidP="00ED0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55B84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Kustošije centar kojim se traži sadnja stabala uz potok Kustošak, u  Vatrogasnoj ulici, na Trgu Hrvatskih obrambenih snaga i u Sokolskoj ulici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Ilice </w:t>
      </w:r>
      <w:r w:rsidRPr="00D55B84">
        <w:rPr>
          <w:rFonts w:ascii="Times New Roman" w:eastAsia="Times New Roman" w:hAnsi="Times New Roman" w:cs="Times New Roman"/>
          <w:sz w:val="24"/>
          <w:szCs w:val="24"/>
        </w:rPr>
        <w:t xml:space="preserve">do željezničke pruge. </w:t>
      </w:r>
    </w:p>
    <w:p w:rsidR="00ED0DBA" w:rsidRPr="00592352" w:rsidRDefault="00ED0DBA" w:rsidP="00ED0DB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ED0DBA" w:rsidRPr="00720701" w:rsidRDefault="00ED0DBA" w:rsidP="00ED0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701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o sadnji stabala uz potok Kustošak  na navedenom potezu te traži od Hrvatskih voda suglasnost i očitovanje o navedenom prijedlogu. </w:t>
      </w:r>
    </w:p>
    <w:p w:rsidR="00ED0DBA" w:rsidRPr="002950CB" w:rsidRDefault="00ED0DBA" w:rsidP="00ED0DB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DBA" w:rsidRPr="00D86951" w:rsidRDefault="00ED0DBA" w:rsidP="00ED0DBA">
      <w:pPr>
        <w:pStyle w:val="ListParagraph"/>
        <w:numPr>
          <w:ilvl w:val="0"/>
          <w:numId w:val="2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Hrvatskim vodama</w:t>
      </w: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daljnje postupanje.</w:t>
      </w:r>
    </w:p>
    <w:p w:rsidR="007C3BD4" w:rsidRDefault="007C3BD4" w:rsidP="00AB03A3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C3BD4" w:rsidRDefault="007C3BD4" w:rsidP="00AB03A3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03A3" w:rsidRDefault="007C3BD4" w:rsidP="00AB03A3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C3BD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DBA">
        <w:rPr>
          <w:rFonts w:ascii="Times New Roman" w:eastAsia="Times New Roman" w:hAnsi="Times New Roman" w:cs="Times New Roman"/>
          <w:sz w:val="24"/>
          <w:szCs w:val="24"/>
        </w:rPr>
        <w:t>čita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Zaključak MO Kustošija centar o sadnji živog zida uz željezničku prugu u ulici Slavka Ježića te otvara raspravu. Obzirom da se nitko ne javlja za riječ daje isti na glasovanje.</w:t>
      </w:r>
    </w:p>
    <w:p w:rsidR="007C3BD4" w:rsidRDefault="007C3BD4" w:rsidP="00AB03A3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BD4" w:rsidRPr="007C3BD4" w:rsidRDefault="007C3BD4" w:rsidP="00AB03A3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3BD4">
        <w:rPr>
          <w:rFonts w:ascii="Times New Roman" w:eastAsia="Times New Roman" w:hAnsi="Times New Roman" w:cs="Times New Roman"/>
          <w:b/>
          <w:sz w:val="24"/>
          <w:szCs w:val="24"/>
        </w:rPr>
        <w:t>Jednoglasno usvojen slijedeći</w:t>
      </w:r>
    </w:p>
    <w:p w:rsidR="007C3BD4" w:rsidRDefault="007C3BD4" w:rsidP="007C3BD4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3BD4" w:rsidRDefault="007C3BD4" w:rsidP="007C3BD4">
      <w:pPr>
        <w:spacing w:after="200" w:line="276" w:lineRule="auto"/>
        <w:ind w:left="3545" w:righ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09B" w:rsidRDefault="007C3BD4" w:rsidP="00973F8E">
      <w:pPr>
        <w:spacing w:before="240"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</w:t>
      </w:r>
      <w:r w:rsidR="001F4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C3BD4" w:rsidRDefault="007C3BD4" w:rsidP="00973F8E">
      <w:pPr>
        <w:spacing w:before="240"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sadnj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žive ograde u</w:t>
      </w: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Slavka Ježića uz željezničku prugu </w:t>
      </w:r>
    </w:p>
    <w:p w:rsidR="00973F8E" w:rsidRPr="00EF052D" w:rsidRDefault="00973F8E" w:rsidP="00973F8E">
      <w:pPr>
        <w:spacing w:before="240"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C3BD4" w:rsidRPr="00EF052D" w:rsidRDefault="007C3BD4" w:rsidP="00D95CE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 Vijeća Mjesnog odbora Kustošije centar kojim se traži sadnja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žive ograde u Ulici Slavka Ježića koja je nedavno uklonjena. Navedena sadnja žive ograde umanjila bi buku  kojom su izloženi stanari u Ulici Slavka Ježića. </w:t>
      </w:r>
    </w:p>
    <w:p w:rsidR="007C3BD4" w:rsidRPr="00973F8E" w:rsidRDefault="007C3BD4" w:rsidP="00D95CE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Zaključak o sadnji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žive ograde u Ulici Slavka Ježića te traži od Hrvatskih željeznica </w:t>
      </w:r>
      <w:r w:rsidRPr="00EF05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suglasnost i očitovanje o navedenom prijedlogu. </w:t>
      </w:r>
    </w:p>
    <w:p w:rsidR="007C3BD4" w:rsidRPr="00EF052D" w:rsidRDefault="007C3BD4" w:rsidP="00D95CEC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Hrvatskim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željeznicama </w:t>
      </w:r>
      <w:r w:rsidRPr="00EF05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daljnje postupanje.</w:t>
      </w:r>
    </w:p>
    <w:p w:rsidR="007C3BD4" w:rsidRDefault="007C3BD4" w:rsidP="007C3BD4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F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MO Gornja Kustošija vezano uz prijedlog povećanja sigurnosti prometovanja u ulici Krvatić te otvara raspravu.</w:t>
      </w:r>
    </w:p>
    <w:p w:rsid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Lidija Bačić, Arni Barišić, Ljiljana Peršinec, Jere Meić, Snježana Ordanići i Dražen Lučanin.</w:t>
      </w:r>
    </w:p>
    <w:p w:rsid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F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3F8E" w:rsidRP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73F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 slijedeći</w:t>
      </w:r>
    </w:p>
    <w:p w:rsidR="00973F8E" w:rsidRP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3F8E" w:rsidRDefault="00973F8E" w:rsidP="00973F8E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73F8E" w:rsidRDefault="00973F8E" w:rsidP="00973F8E">
      <w:pPr>
        <w:spacing w:before="240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povećanja sigurnosti prometovanja u ulici Krvarić  </w:t>
      </w:r>
    </w:p>
    <w:p w:rsidR="00973F8E" w:rsidRDefault="00973F8E" w:rsidP="00973F8E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F8E" w:rsidRDefault="00973F8E" w:rsidP="00D95CE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B37A7">
        <w:rPr>
          <w:rFonts w:ascii="Times New Roman" w:eastAsia="Times New Roman" w:hAnsi="Times New Roman" w:cs="Times New Roman"/>
          <w:sz w:val="24"/>
          <w:szCs w:val="24"/>
        </w:rPr>
        <w:t>Vijeće je razmotrilo Zaključak Vijeća Mjesnog odbora  Gornja Kustošija kojim se traži prijedlog rješenja za povećanje sigurnosti prometovanja u ulici Krvarić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obzirom da nema realne mogućnosti gradnje nogostupa. </w:t>
      </w:r>
      <w:r w:rsidRPr="008B3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3F8E" w:rsidRPr="008B37A7" w:rsidRDefault="00973F8E" w:rsidP="00973F8E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73F8E" w:rsidRPr="009B6811" w:rsidRDefault="00973F8E" w:rsidP="00D95CE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811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i  traži  nadležan Gradski ured za obnovu, izgradnju, prostorno uređenje, graditeljstvo, komunalne </w:t>
      </w:r>
      <w:r w:rsidRPr="009B6811">
        <w:rPr>
          <w:rFonts w:ascii="Times New Roman" w:eastAsia="Times New Roman" w:hAnsi="Times New Roman" w:cs="Times New Roman"/>
          <w:sz w:val="24"/>
          <w:szCs w:val="24"/>
        </w:rPr>
        <w:lastRenderedPageBreak/>
        <w:t>poslove i promet, Sektor za promet  da predloži rješenja za povećanje sigurnost prometovanja pješaka u ulici Krvarići, a koja će se moć</w:t>
      </w:r>
      <w:r>
        <w:rPr>
          <w:rFonts w:ascii="Times New Roman" w:eastAsia="Times New Roman" w:hAnsi="Times New Roman" w:cs="Times New Roman"/>
          <w:sz w:val="24"/>
          <w:szCs w:val="24"/>
        </w:rPr>
        <w:t>i realizirati u što kraćem roku.</w:t>
      </w:r>
      <w:r w:rsidRPr="009B68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73F8E" w:rsidRPr="009B6811" w:rsidRDefault="00973F8E" w:rsidP="00973F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F8E" w:rsidRPr="00D86951" w:rsidRDefault="00973F8E" w:rsidP="00D95CEC">
      <w:pPr>
        <w:pStyle w:val="ListParagraph"/>
        <w:numPr>
          <w:ilvl w:val="0"/>
          <w:numId w:val="9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izgradnju, prostorno uređenje, graditeljstvo, komunalne poslove i promet, Sektoru za promet  na daljnje postupanje.</w:t>
      </w:r>
    </w:p>
    <w:p w:rsidR="00973F8E" w:rsidRDefault="00973F8E" w:rsidP="00973F8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2A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MO Medvedgrad te otvara raspravu.</w:t>
      </w:r>
    </w:p>
    <w:p w:rsid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Snježana Ordanić i Dražen Lučanin.</w:t>
      </w:r>
    </w:p>
    <w:p w:rsidR="00973F8E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2A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73F8E" w:rsidRPr="00302A1A" w:rsidRDefault="00973F8E" w:rsidP="00973F8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2A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73F8E" w:rsidRDefault="00973F8E" w:rsidP="00973F8E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73F8E" w:rsidRDefault="00973F8E" w:rsidP="00973F8E">
      <w:pPr>
        <w:spacing w:before="240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asfaltiranja ulice Treščak od kbr. 36 do 66   </w:t>
      </w:r>
      <w:r w:rsidR="00302A1A">
        <w:rPr>
          <w:rFonts w:ascii="Times New Roman" w:eastAsia="Times New Roman" w:hAnsi="Times New Roman" w:cs="Times New Roman"/>
          <w:b/>
          <w:sz w:val="24"/>
          <w:szCs w:val="24"/>
        </w:rPr>
        <w:t>c</w:t>
      </w:r>
    </w:p>
    <w:p w:rsidR="00973F8E" w:rsidRDefault="00973F8E" w:rsidP="00973F8E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F8E" w:rsidRDefault="00973F8E" w:rsidP="00D95C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C7432">
        <w:rPr>
          <w:rFonts w:ascii="Times New Roman" w:eastAsia="Times New Roman" w:hAnsi="Times New Roman" w:cs="Times New Roman"/>
          <w:sz w:val="24"/>
          <w:szCs w:val="24"/>
        </w:rPr>
        <w:t>Vijeće je razmotrilo Zaključak Vijeća Mjesnog odbora  Medvedgrad kojim se traži osiguranje sredstava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Planom komunalnih aktivnosti </w:t>
      </w:r>
      <w:r w:rsidRPr="006C7432">
        <w:rPr>
          <w:rFonts w:ascii="Times New Roman" w:eastAsia="Times New Roman" w:hAnsi="Times New Roman" w:cs="Times New Roman"/>
          <w:sz w:val="24"/>
          <w:szCs w:val="24"/>
        </w:rPr>
        <w:t>za asfaltiranje i uređenje ulice Treščak od kbr. 36 do 66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C7432">
        <w:rPr>
          <w:rFonts w:ascii="Times New Roman" w:eastAsia="Times New Roman" w:hAnsi="Times New Roman" w:cs="Times New Roman"/>
          <w:sz w:val="24"/>
          <w:szCs w:val="24"/>
        </w:rPr>
        <w:t xml:space="preserve"> Navedeni dio ulice je strm i često neprohodan, a učestalo nasipavanje tucanikom i ravnanje iziskuje  značajna sredstava za održavanje. </w:t>
      </w:r>
    </w:p>
    <w:p w:rsidR="00973F8E" w:rsidRPr="006C7432" w:rsidRDefault="00973F8E" w:rsidP="00973F8E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73F8E" w:rsidRPr="009B6811" w:rsidRDefault="00973F8E" w:rsidP="00D95C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811">
        <w:rPr>
          <w:rFonts w:ascii="Times New Roman" w:eastAsia="Times New Roman" w:hAnsi="Times New Roman" w:cs="Times New Roman"/>
          <w:sz w:val="24"/>
          <w:szCs w:val="24"/>
        </w:rPr>
        <w:t>Vijeće podržava Zaključak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će Planom komunalnih aktivnosti u 2023. osigurati sredstva za asfaltiranje i uređenje navedenog djela ulice Treščak. </w:t>
      </w:r>
      <w:r w:rsidRPr="009B681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73F8E" w:rsidRPr="009B6811" w:rsidRDefault="00973F8E" w:rsidP="00973F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F8E" w:rsidRPr="00D86951" w:rsidRDefault="00973F8E" w:rsidP="00D95CEC">
      <w:pPr>
        <w:pStyle w:val="ListParagraph"/>
        <w:numPr>
          <w:ilvl w:val="0"/>
          <w:numId w:val="10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mjesnu samoupravu, civilnu zaštitu i sigurnost </w:t>
      </w: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na daljnje postupanje.</w:t>
      </w:r>
    </w:p>
    <w:p w:rsidR="00973F8E" w:rsidRDefault="00302A1A" w:rsidP="00302A1A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A1A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čita Zaključak MO Kustošija centar te otvara raspravu. Obzirom da se nitko ne javlja za riječ isti daje na glasovanje.</w:t>
      </w:r>
    </w:p>
    <w:p w:rsidR="00302A1A" w:rsidRPr="00302A1A" w:rsidRDefault="00302A1A" w:rsidP="00302A1A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A1A">
        <w:rPr>
          <w:rFonts w:ascii="Times New Roman" w:eastAsia="Times New Roman" w:hAnsi="Times New Roman" w:cs="Times New Roman"/>
          <w:b/>
          <w:sz w:val="24"/>
          <w:szCs w:val="24"/>
        </w:rPr>
        <w:t>Jednoglasno usvojen slijedeći</w:t>
      </w:r>
    </w:p>
    <w:p w:rsidR="00302A1A" w:rsidRDefault="00302A1A" w:rsidP="00302A1A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A1A" w:rsidRDefault="00302A1A" w:rsidP="00302A1A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02A1A" w:rsidRDefault="00302A1A" w:rsidP="00302A1A">
      <w:pPr>
        <w:spacing w:before="240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table s voznim redom na stajalište autobusa                              u Zagrebačkoj cesti kod kbr. 24</w:t>
      </w:r>
    </w:p>
    <w:p w:rsidR="00302A1A" w:rsidRDefault="00302A1A" w:rsidP="00302A1A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A1A" w:rsidRDefault="00302A1A" w:rsidP="00D95C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372D3">
        <w:rPr>
          <w:rFonts w:ascii="Times New Roman" w:eastAsia="Times New Roman" w:hAnsi="Times New Roman" w:cs="Times New Roman"/>
          <w:sz w:val="24"/>
          <w:szCs w:val="24"/>
        </w:rPr>
        <w:t>Vijeće je razmotrilo Zaključak Vijeća Mjesnog odbora  Kustošija centar kojim se traži</w:t>
      </w:r>
      <w:r w:rsidRPr="00D35C1B">
        <w:t xml:space="preserve"> </w:t>
      </w:r>
      <w:r w:rsidRPr="000372D3">
        <w:rPr>
          <w:rFonts w:ascii="Times New Roman" w:eastAsia="Times New Roman" w:hAnsi="Times New Roman" w:cs="Times New Roman"/>
          <w:sz w:val="24"/>
          <w:szCs w:val="24"/>
        </w:rPr>
        <w:t xml:space="preserve">postavljanja table na stajalište autobusa s voznim redom u Zagrebačkoj cesti kod kbr. 24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02A1A" w:rsidRPr="000372D3" w:rsidRDefault="00302A1A" w:rsidP="00302A1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02A1A" w:rsidRPr="000372D3" w:rsidRDefault="00302A1A" w:rsidP="00D95C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72D3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da se postave rasporedi voznih redova za linije koje tamo staju.  </w:t>
      </w:r>
    </w:p>
    <w:p w:rsidR="00302A1A" w:rsidRPr="000372D3" w:rsidRDefault="00302A1A" w:rsidP="00302A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A1A" w:rsidRPr="00D35C1B" w:rsidRDefault="00302A1A" w:rsidP="00D95CEC">
      <w:pPr>
        <w:pStyle w:val="ListParagraph"/>
        <w:numPr>
          <w:ilvl w:val="0"/>
          <w:numId w:val="11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C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Ovaj će Zaključak biti dostavljen Gradskom uredu za obnovu, izgradnju, prostorno uređenje, graditeljstvo, komunalne poslove i promet, Sektoru za promet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Zagrebačkom električnom tramvaju </w:t>
      </w:r>
      <w:r w:rsidRPr="00D35C1B">
        <w:rPr>
          <w:rFonts w:ascii="Times New Roman" w:eastAsia="Times New Roman" w:hAnsi="Times New Roman" w:cs="Times New Roman"/>
          <w:color w:val="000000"/>
          <w:sz w:val="24"/>
          <w:szCs w:val="24"/>
        </w:rPr>
        <w:t>na daljnje postupanje.</w:t>
      </w:r>
    </w:p>
    <w:p w:rsidR="006C2C6F" w:rsidRDefault="006C2C6F" w:rsidP="006C2C6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A1A" w:rsidRDefault="006C2C6F" w:rsidP="006C2C6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C6F">
        <w:rPr>
          <w:rFonts w:ascii="Times New Roman" w:eastAsia="Times New Roman" w:hAnsi="Times New Roman" w:cs="Times New Roman"/>
          <w:b/>
          <w:sz w:val="24"/>
          <w:szCs w:val="24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</w:rPr>
        <w:t>čita Zaključak MO Kustošija centar vezano uz uklanjanje zelenog otoka na Trgu Hrvatskih obrambenih snaga te otvara raspravu.</w:t>
      </w:r>
    </w:p>
    <w:p w:rsidR="006C2C6F" w:rsidRDefault="006C2C6F" w:rsidP="006C2C6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C6F" w:rsidRDefault="006C2C6F" w:rsidP="006C2C6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sudjelovali: Josip Jelić, Ljiljana Peršinec, Maja Kočiš, Jere Meić, Arni Barišić i Zdenka Sviben.</w:t>
      </w:r>
    </w:p>
    <w:p w:rsidR="006C2C6F" w:rsidRDefault="006C2C6F" w:rsidP="006C2C6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C6F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daje prijedlog Zaključka na glasovanje.</w:t>
      </w:r>
    </w:p>
    <w:p w:rsidR="006C2C6F" w:rsidRDefault="006C2C6F" w:rsidP="006C2C6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C6F" w:rsidRPr="006C2C6F" w:rsidRDefault="006C2C6F" w:rsidP="006C2C6F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C6F">
        <w:rPr>
          <w:rFonts w:ascii="Times New Roman" w:eastAsia="Times New Roman" w:hAnsi="Times New Roman" w:cs="Times New Roman"/>
          <w:b/>
          <w:sz w:val="24"/>
          <w:szCs w:val="24"/>
        </w:rPr>
        <w:t>S 6 glasova PROTIV, 3 ZA i 4 SUZDRŽANA usvojen slijedeći</w:t>
      </w:r>
    </w:p>
    <w:p w:rsidR="006C2C6F" w:rsidRDefault="006C2C6F" w:rsidP="006C2C6F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C6F" w:rsidRDefault="006C2C6F" w:rsidP="006C2C6F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2C6F" w:rsidRPr="0055665C" w:rsidRDefault="006C2C6F" w:rsidP="006C2C6F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2C6F" w:rsidRPr="0055665C" w:rsidRDefault="006C2C6F" w:rsidP="006C2C6F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66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C2C6F" w:rsidRPr="0055665C" w:rsidRDefault="006C2C6F" w:rsidP="006C2C6F">
      <w:pPr>
        <w:spacing w:before="24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66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uklanjanju zelenog otoka na Trgu Hrvatskih obrambenih snaga </w:t>
      </w:r>
      <w:r w:rsidRPr="005566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</w:p>
    <w:p w:rsidR="006C2C6F" w:rsidRPr="0055665C" w:rsidRDefault="006C2C6F" w:rsidP="006C2C6F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C2C6F" w:rsidRPr="00CF4D67" w:rsidRDefault="006C2C6F" w:rsidP="00D95CEC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4D6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Zaključku Vijeća Mjesnog odbora Kustošije centar kojim se traži uklanjanje zelenog otoka na Trgu Hrvatskih obrambenih snaga.</w:t>
      </w:r>
    </w:p>
    <w:p w:rsidR="006C2C6F" w:rsidRPr="00CF4D67" w:rsidRDefault="006C2C6F" w:rsidP="00D95CEC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4D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nije suglasno da se ukloni zeleni otok obzirom da su Vijeća Mjesnih odbora morala dostaviti očitovanja o uklanjanju zelenih otoka prije par mjeseci te navedena lokacija nije navedena.  </w:t>
      </w:r>
      <w:r w:rsidRPr="00CF4D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</w:p>
    <w:p w:rsidR="006C2C6F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2C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Mo Jelenovac te otvara raspravu.</w:t>
      </w:r>
    </w:p>
    <w:p w:rsidR="006C2C6F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Mislav Barišić, Arni Barišić, Lidija Božić i Dražen Lučanin.</w:t>
      </w:r>
    </w:p>
    <w:p w:rsidR="006C2C6F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2C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6C2C6F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2C6F" w:rsidRPr="006C2C6F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C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11 glasova ZA i 2 SUZDRŽANA usvojen slijedeći</w:t>
      </w:r>
    </w:p>
    <w:p w:rsidR="006C2C6F" w:rsidRDefault="006C2C6F" w:rsidP="006C2C6F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2C6F" w:rsidRDefault="006C2C6F" w:rsidP="006C2C6F">
      <w:pPr>
        <w:spacing w:line="276" w:lineRule="auto"/>
        <w:ind w:left="2836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66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C2C6F" w:rsidRDefault="006C2C6F" w:rsidP="006C2C6F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</w:t>
      </w:r>
      <w:r w:rsidRPr="005566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postavljanju prometnog znaka u Vinogradskoj cesti </w:t>
      </w:r>
    </w:p>
    <w:p w:rsidR="006C2C6F" w:rsidRPr="0055665C" w:rsidRDefault="006C2C6F" w:rsidP="006C2C6F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 kbr. 28 do Ulice Ivana Kosirnika </w:t>
      </w:r>
    </w:p>
    <w:p w:rsidR="006C2C6F" w:rsidRPr="0055665C" w:rsidRDefault="006C2C6F" w:rsidP="006C2C6F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C2C6F" w:rsidRPr="00CF4D67" w:rsidRDefault="006C2C6F" w:rsidP="00D95CEC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4D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Zaključku Vijeća Mjesnog odbora Jelnovac kojim se traži postavljanje prometnog znaka zabrane parkiranja s dopunskom pločom „pauk“ u vinogradskoj cesti kod kbr. 28. </w:t>
      </w:r>
    </w:p>
    <w:p w:rsidR="006C2C6F" w:rsidRDefault="006C2C6F" w:rsidP="00D95CEC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4D6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nije suglasno s navedenim zaključkom obzirom da nema adekvatnog rješenja za parkiranje u blizini bolnice. </w:t>
      </w:r>
    </w:p>
    <w:p w:rsidR="006C2C6F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28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MO Jelenovac te otvara raspravu.</w:t>
      </w:r>
    </w:p>
    <w:p w:rsidR="006C2C6F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 i Dražen Lučanin.</w:t>
      </w:r>
    </w:p>
    <w:p w:rsidR="006C2C6F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28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BA4278" w:rsidRPr="00982802" w:rsidRDefault="006C2C6F" w:rsidP="006C2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28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A4278" w:rsidRDefault="00BA4278" w:rsidP="00BA4278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BA4278" w:rsidRDefault="00BA4278" w:rsidP="00BA4278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A4278" w:rsidRDefault="00BA4278" w:rsidP="00BA4278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rekonstrukcije vodoopskrbnog cjevovoda u ulici Jelenovac </w:t>
      </w:r>
    </w:p>
    <w:p w:rsidR="00BA4278" w:rsidRDefault="00BA4278" w:rsidP="00BA42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4278" w:rsidRPr="00E81406" w:rsidRDefault="00BA4278" w:rsidP="00D95CE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55B84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Jelenovac </w:t>
      </w:r>
      <w:r w:rsidRPr="00D55B84">
        <w:rPr>
          <w:rFonts w:ascii="Times New Roman" w:eastAsia="Times New Roman" w:hAnsi="Times New Roman" w:cs="Times New Roman"/>
          <w:sz w:val="24"/>
          <w:szCs w:val="24"/>
        </w:rPr>
        <w:t xml:space="preserve">kojim se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rekonstrukcija vodoopskrbnog cjevovoda u ulici Jelenovac zbog učestalih puknuća istih.  </w:t>
      </w:r>
    </w:p>
    <w:p w:rsidR="00BA4278" w:rsidRPr="00E81406" w:rsidRDefault="00BA4278" w:rsidP="00D95CE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A4A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od Vodoopskrbe i odvodnje da rekonstrukciju vodoopskrbnog cjevovoda u ulici Jelenovac uvrsti u  prioritete za 2023. godinu. </w:t>
      </w:r>
    </w:p>
    <w:p w:rsidR="00BA4278" w:rsidRDefault="00BA4278" w:rsidP="00D95CEC">
      <w:pPr>
        <w:pStyle w:val="ListParagraph"/>
        <w:numPr>
          <w:ilvl w:val="0"/>
          <w:numId w:val="1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Vodoopskrbi i odvodnji </w:t>
      </w: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na daljnje postupanje.</w:t>
      </w:r>
    </w:p>
    <w:p w:rsidR="00E81406" w:rsidRDefault="004B3935" w:rsidP="004B393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3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kratko obrazlaže dopis Gradskog ureda za obnovu, izgradnju, prostorno uređenje, graditeljstvo, komunalne poslove i promet kojim se traži očitovanje Vijeća vezano za postavljanje elastičnih stupića u ulici Sveti Duh 67 te otvara raspravu.</w:t>
      </w:r>
    </w:p>
    <w:p w:rsidR="004B3935" w:rsidRDefault="004B3935" w:rsidP="004B393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sudjelovali: Josip Jelić, Arni Barišić, Lidija Božić i Dražen Lučanin.</w:t>
      </w:r>
    </w:p>
    <w:p w:rsidR="00BA4278" w:rsidRDefault="004B3935" w:rsidP="004B393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3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daje prijedlog Zaključka na glasovanje.</w:t>
      </w:r>
    </w:p>
    <w:p w:rsidR="004B3935" w:rsidRDefault="004B3935" w:rsidP="004B3935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39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 usvojen slijedeći</w:t>
      </w:r>
    </w:p>
    <w:p w:rsidR="004B3935" w:rsidRDefault="004B3935" w:rsidP="004B3935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4B3935" w:rsidRDefault="004B3935" w:rsidP="004B3935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B3935" w:rsidRDefault="004B3935" w:rsidP="004B3935">
      <w:pPr>
        <w:spacing w:before="240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postavljanju elastičnih stupića u ulici Sveti Duh 67   </w:t>
      </w:r>
    </w:p>
    <w:p w:rsidR="004B3935" w:rsidRDefault="004B3935" w:rsidP="004B393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3935" w:rsidRPr="002B4E73" w:rsidRDefault="004B3935" w:rsidP="00D95C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B4E73">
        <w:rPr>
          <w:rFonts w:ascii="Times New Roman" w:eastAsia="Times New Roman" w:hAnsi="Times New Roman" w:cs="Times New Roman"/>
          <w:sz w:val="24"/>
          <w:szCs w:val="24"/>
        </w:rPr>
        <w:t xml:space="preserve">Vijeće je razmotrilo dopis </w:t>
      </w:r>
      <w:r w:rsidRPr="002B4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Gradskog ureda za obnovu, izgradnju, prostorno uređenje, graditeljstvo, komunalne poslove i promet, kojim se traži očitovanje o financiranju postavljanja elastičnih stupića u ulici Sveti Duh 67.  </w:t>
      </w:r>
    </w:p>
    <w:p w:rsidR="004B3935" w:rsidRPr="002B4E73" w:rsidRDefault="004B3935" w:rsidP="004B3935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4B3935" w:rsidRPr="002B4E73" w:rsidRDefault="004B3935" w:rsidP="00D95C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E73">
        <w:rPr>
          <w:rFonts w:ascii="Times New Roman" w:eastAsia="Times New Roman" w:hAnsi="Times New Roman" w:cs="Times New Roman"/>
          <w:sz w:val="24"/>
          <w:szCs w:val="24"/>
        </w:rPr>
        <w:t>Vijeće će financirati rebalansom Plana komunalnih aktivnosti u 2022. postavljanje elastičnih stupića u ulici Sveti Duh 67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4E73">
        <w:rPr>
          <w:rFonts w:ascii="Times New Roman" w:eastAsia="Times New Roman" w:hAnsi="Times New Roman" w:cs="Times New Roman"/>
          <w:sz w:val="24"/>
          <w:szCs w:val="24"/>
        </w:rPr>
        <w:t xml:space="preserve"> jer stanari zbog parkiranih taksista ne mogu izaći</w:t>
      </w:r>
      <w:r>
        <w:rPr>
          <w:rFonts w:ascii="Times New Roman" w:eastAsia="Times New Roman" w:hAnsi="Times New Roman" w:cs="Times New Roman"/>
          <w:sz w:val="24"/>
          <w:szCs w:val="24"/>
        </w:rPr>
        <w:t>/ući automobilom u dvorište</w:t>
      </w:r>
      <w:r w:rsidRPr="002B4E7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B3935" w:rsidRPr="002B4E73" w:rsidRDefault="004B3935" w:rsidP="004B393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935" w:rsidRPr="00D86951" w:rsidRDefault="004B3935" w:rsidP="00D95CEC">
      <w:pPr>
        <w:pStyle w:val="ListParagraph"/>
        <w:numPr>
          <w:ilvl w:val="0"/>
          <w:numId w:val="15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izgradnju, prostorno uređenje, graditeljstvo, komunalne poslove i promet, Sektoru za promet  na daljnje postupanje.</w:t>
      </w:r>
    </w:p>
    <w:p w:rsidR="004B3935" w:rsidRDefault="004B3935" w:rsidP="004B39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B3935" w:rsidRDefault="004B3935" w:rsidP="004B3935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3935" w:rsidRPr="004B3935" w:rsidRDefault="004B3935" w:rsidP="004B3935">
      <w:pPr>
        <w:spacing w:after="200" w:line="276" w:lineRule="auto"/>
        <w:ind w:left="709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="00214579"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AB03A3" w:rsidRPr="000B1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029BF">
        <w:rPr>
          <w:rFonts w:ascii="Times New Roman" w:eastAsia="Times New Roman" w:hAnsi="Times New Roman" w:cs="Times New Roman"/>
          <w:lang w:eastAsia="hr-HR"/>
        </w:rPr>
        <w:t>Pothodnik Gradiščanska-kompletna rekonstrukcija i uređenje</w:t>
      </w:r>
    </w:p>
    <w:p w:rsidR="000B1E4C" w:rsidRPr="000B1E4C" w:rsidRDefault="000B1E4C" w:rsidP="000B1E4C">
      <w:pPr>
        <w:ind w:right="0" w:firstLine="709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4B39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traženo</w:t>
      </w:r>
      <w:r w:rsidR="00B714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obzirom da se nitko ne javlja za riječ daje prijedlog na glasovanje.</w:t>
      </w:r>
    </w:p>
    <w:p w:rsidR="00B87DF3" w:rsidRDefault="004B3935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4B3935" w:rsidRDefault="004B3935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B3935" w:rsidRDefault="004B3935" w:rsidP="004B3935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B3935" w:rsidRDefault="004B3935" w:rsidP="004B3935">
      <w:pPr>
        <w:spacing w:before="240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rekonstrukcije pothodnika  Selska cesta – Gradiščanska ulica </w:t>
      </w:r>
    </w:p>
    <w:p w:rsidR="004B3935" w:rsidRDefault="004B3935" w:rsidP="004B393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3935" w:rsidRDefault="004B3935" w:rsidP="00D95C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B4E73">
        <w:rPr>
          <w:rFonts w:ascii="Times New Roman" w:eastAsia="Times New Roman" w:hAnsi="Times New Roman" w:cs="Times New Roman"/>
          <w:sz w:val="24"/>
          <w:szCs w:val="24"/>
        </w:rPr>
        <w:t xml:space="preserve">Vijeće je </w:t>
      </w:r>
      <w:r>
        <w:rPr>
          <w:rFonts w:ascii="Times New Roman" w:eastAsia="Times New Roman" w:hAnsi="Times New Roman" w:cs="Times New Roman"/>
          <w:sz w:val="24"/>
          <w:szCs w:val="24"/>
        </w:rPr>
        <w:t>raspravljalo o pješačkom pothodniku u Selskoj cesti kod Gradiščanske ulice koji je u derutnom stanju.</w:t>
      </w:r>
    </w:p>
    <w:p w:rsidR="004B3935" w:rsidRPr="002B4E73" w:rsidRDefault="004B3935" w:rsidP="004B3935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4B3935" w:rsidRPr="005E44E7" w:rsidRDefault="004B3935" w:rsidP="00D95C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44E7">
        <w:rPr>
          <w:rFonts w:ascii="Times New Roman" w:eastAsia="Times New Roman" w:hAnsi="Times New Roman" w:cs="Times New Roman"/>
          <w:sz w:val="24"/>
          <w:szCs w:val="24"/>
        </w:rPr>
        <w:t xml:space="preserve">Vijeće predlaže da nadležan </w:t>
      </w:r>
      <w:r w:rsidRPr="005E44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Gradski ured za obnovu, izgradnju, prostorno uređenje, graditeljstvo, komunalne poslove i promet u rebalans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Programa za 2022. ili P</w:t>
      </w:r>
      <w:r w:rsidRPr="005E44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rogram za 2023. uvrsti rekonstrukciju pothodnika u Selskoj cesti kod Gradiščanske ulice. </w:t>
      </w:r>
      <w:r w:rsidRPr="005E4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3935" w:rsidRPr="005E44E7" w:rsidRDefault="004B3935" w:rsidP="004B393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935" w:rsidRPr="00D86951" w:rsidRDefault="004B3935" w:rsidP="00D95CEC">
      <w:pPr>
        <w:pStyle w:val="ListParagraph"/>
        <w:numPr>
          <w:ilvl w:val="0"/>
          <w:numId w:val="16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izgradnju, prostorno uređenje, graditeljstvo, komunalne poslove i promet, Sektoru za promet  na daljnje postupanje.</w:t>
      </w:r>
    </w:p>
    <w:p w:rsidR="00CB5FA7" w:rsidRDefault="00CB5FA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4B3935" w:rsidRPr="00871F06" w:rsidRDefault="00FD3DED" w:rsidP="004B3935">
      <w:pPr>
        <w:pStyle w:val="ListParagraph"/>
        <w:ind w:left="106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</w:rPr>
        <w:t>Ad.3.</w:t>
      </w:r>
      <w:r w:rsidR="008F05D0" w:rsidRPr="00237E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B3935">
        <w:rPr>
          <w:rFonts w:ascii="Times New Roman" w:eastAsia="Times New Roman" w:hAnsi="Times New Roman" w:cs="Times New Roman"/>
          <w:b/>
          <w:lang w:eastAsia="hr-HR"/>
        </w:rPr>
        <w:t xml:space="preserve">Ostali nespomenuti rashodi poslovanja, utrošak sredstava  za Dan Črnomerca </w:t>
      </w:r>
    </w:p>
    <w:p w:rsidR="00B71493" w:rsidRPr="00237EF1" w:rsidRDefault="00B71493" w:rsidP="00B71493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B87D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</w:t>
      </w:r>
      <w:r w:rsidR="00D95CEC">
        <w:rPr>
          <w:rFonts w:ascii="Times New Roman" w:eastAsia="Times New Roman" w:hAnsi="Times New Roman" w:cs="Times New Roman"/>
          <w:sz w:val="24"/>
          <w:szCs w:val="24"/>
          <w:lang w:eastAsia="hr-HR"/>
        </w:rPr>
        <w:t>ko obrazlaže te kaže da je ostalo još 45.000,00 kuna neraspoređenih sredstava te otvara raspravu.</w:t>
      </w:r>
    </w:p>
    <w:p w:rsidR="00B87DF3" w:rsidRDefault="00D95CEC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Mislav</w:t>
      </w:r>
      <w:r w:rsidR="00B87D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Arni Barišić, Lidija Božić, Zdenka Sviben</w:t>
      </w:r>
      <w:r w:rsidR="00B87D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Dražen Lučanin.</w:t>
      </w:r>
    </w:p>
    <w:p w:rsidR="00B87DF3" w:rsidRDefault="00B87DF3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37EF1" w:rsidRDefault="00237EF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7DF3" w:rsidRDefault="00B87DF3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D95CEC" w:rsidRPr="00FE3E69" w:rsidRDefault="00D95CEC" w:rsidP="00D95CEC">
      <w:pPr>
        <w:ind w:right="-424"/>
        <w:jc w:val="both"/>
        <w:rPr>
          <w:rFonts w:ascii="Times New Roman" w:hAnsi="Times New Roman"/>
          <w:sz w:val="24"/>
          <w:szCs w:val="24"/>
        </w:rPr>
      </w:pPr>
    </w:p>
    <w:p w:rsidR="00D95CEC" w:rsidRPr="00FE3E69" w:rsidRDefault="00D95CEC" w:rsidP="00D95CEC">
      <w:pPr>
        <w:ind w:right="-424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D95CEC" w:rsidRPr="00FE3E69" w:rsidRDefault="00D95CEC" w:rsidP="00D95CEC">
      <w:pPr>
        <w:ind w:right="-424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:rsidR="00D95CEC" w:rsidRDefault="00D95CEC" w:rsidP="00D95CEC">
      <w:pPr>
        <w:ind w:right="-424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 xml:space="preserve"> ostali nespomenuti rashodi poslovanja</w:t>
      </w:r>
    </w:p>
    <w:p w:rsidR="00D95CEC" w:rsidRPr="00FE3E69" w:rsidRDefault="00D95CEC" w:rsidP="00D95CEC">
      <w:pPr>
        <w:ind w:right="-424"/>
        <w:rPr>
          <w:rFonts w:ascii="Times New Roman" w:hAnsi="Times New Roman"/>
          <w:b/>
          <w:sz w:val="24"/>
          <w:szCs w:val="24"/>
        </w:rPr>
      </w:pPr>
    </w:p>
    <w:p w:rsidR="00D95CEC" w:rsidRPr="003A078B" w:rsidRDefault="00D95CEC" w:rsidP="00D95CEC">
      <w:pPr>
        <w:ind w:right="-424"/>
        <w:jc w:val="both"/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I. Vijeće Gradske četvrti Črnomerec iz Razdjela Proračuna Grada Zagreba 0502, na poziciji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1F1A">
        <w:rPr>
          <w:rFonts w:ascii="Times New Roman" w:hAnsi="Times New Roman"/>
          <w:sz w:val="24"/>
          <w:szCs w:val="24"/>
        </w:rPr>
        <w:t>138</w:t>
      </w:r>
      <w:r>
        <w:rPr>
          <w:rFonts w:ascii="Times New Roman" w:hAnsi="Times New Roman"/>
          <w:sz w:val="24"/>
          <w:szCs w:val="24"/>
        </w:rPr>
        <w:t xml:space="preserve"> – 3299 </w:t>
      </w:r>
      <w:r w:rsidRPr="00FE3E69">
        <w:rPr>
          <w:rFonts w:ascii="Times New Roman" w:hAnsi="Times New Roman"/>
          <w:sz w:val="24"/>
          <w:szCs w:val="24"/>
        </w:rPr>
        <w:t>"Ostali nespomenuti rashodi poslovanja" za 20</w:t>
      </w:r>
      <w:r>
        <w:rPr>
          <w:rFonts w:ascii="Times New Roman" w:hAnsi="Times New Roman"/>
          <w:sz w:val="24"/>
          <w:szCs w:val="24"/>
        </w:rPr>
        <w:t>22</w:t>
      </w:r>
      <w:r w:rsidRPr="00FE3E69">
        <w:rPr>
          <w:rFonts w:ascii="Times New Roman" w:hAnsi="Times New Roman"/>
          <w:sz w:val="24"/>
          <w:szCs w:val="24"/>
        </w:rPr>
        <w:t xml:space="preserve">. raspolaže </w:t>
      </w:r>
      <w:r w:rsidRPr="003A078B">
        <w:rPr>
          <w:rFonts w:ascii="Times New Roman" w:hAnsi="Times New Roman"/>
          <w:sz w:val="24"/>
          <w:szCs w:val="24"/>
        </w:rPr>
        <w:t>sa 50.000,00 kn.</w:t>
      </w:r>
      <w:r w:rsidRPr="003A078B">
        <w:rPr>
          <w:rFonts w:ascii="Times New Roman" w:hAnsi="Times New Roman"/>
          <w:sz w:val="24"/>
          <w:szCs w:val="24"/>
        </w:rPr>
        <w:tab/>
      </w:r>
    </w:p>
    <w:p w:rsidR="00D95CEC" w:rsidRDefault="00D95CEC" w:rsidP="00D95CEC">
      <w:pPr>
        <w:ind w:right="-424"/>
        <w:jc w:val="both"/>
        <w:rPr>
          <w:rFonts w:ascii="Times New Roman" w:hAnsi="Times New Roman"/>
          <w:sz w:val="24"/>
          <w:szCs w:val="24"/>
        </w:rPr>
      </w:pPr>
    </w:p>
    <w:p w:rsidR="00D95CEC" w:rsidRDefault="00D95CEC" w:rsidP="00D95CEC">
      <w:pPr>
        <w:ind w:right="-424"/>
        <w:jc w:val="both"/>
        <w:rPr>
          <w:rFonts w:ascii="Times New Roman" w:hAnsi="Times New Roman"/>
          <w:sz w:val="24"/>
          <w:szCs w:val="24"/>
        </w:rPr>
      </w:pPr>
      <w:r w:rsidRPr="003A078B">
        <w:rPr>
          <w:rFonts w:ascii="Times New Roman" w:hAnsi="Times New Roman"/>
          <w:sz w:val="24"/>
          <w:szCs w:val="24"/>
        </w:rPr>
        <w:t xml:space="preserve">II. Vijeće predlaže utrošak sredstava iz točke I. ovog zaključka za </w:t>
      </w:r>
      <w:r>
        <w:rPr>
          <w:rFonts w:ascii="Times New Roman" w:hAnsi="Times New Roman"/>
          <w:sz w:val="24"/>
          <w:szCs w:val="24"/>
        </w:rPr>
        <w:t xml:space="preserve">promotivni materijal za obilježavanje Dana Črnomerca, 1. i 2. listopada 2022., u iznosu od 45.000,00 kn. </w:t>
      </w:r>
    </w:p>
    <w:p w:rsidR="00D95CEC" w:rsidRPr="00D95CEC" w:rsidRDefault="00D95CEC" w:rsidP="00D95CEC">
      <w:pPr>
        <w:spacing w:line="276" w:lineRule="auto"/>
        <w:ind w:right="-424"/>
        <w:jc w:val="both"/>
        <w:rPr>
          <w:rFonts w:ascii="Times New Roman" w:hAnsi="Times New Roman"/>
          <w:sz w:val="24"/>
          <w:szCs w:val="24"/>
        </w:rPr>
      </w:pPr>
      <w:r w:rsidRPr="00D95CEC">
        <w:rPr>
          <w:rFonts w:ascii="Times New Roman" w:hAnsi="Times New Roman"/>
          <w:sz w:val="24"/>
          <w:szCs w:val="24"/>
        </w:rPr>
        <w:lastRenderedPageBreak/>
        <w:t xml:space="preserve"> III.  Ovaj će Zaključak biti dostavljen Gradskom uredu za mjesnu samoupravu, civilnu zaštitu i sigurnost na daljnje postupanje.</w:t>
      </w:r>
    </w:p>
    <w:p w:rsidR="00D95CEC" w:rsidRDefault="00D95CEC" w:rsidP="00D95CEC">
      <w:pPr>
        <w:spacing w:line="276" w:lineRule="auto"/>
        <w:ind w:right="-42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7EF1" w:rsidRPr="00237EF1" w:rsidRDefault="00237EF1" w:rsidP="00D95CEC">
      <w:pPr>
        <w:spacing w:line="276" w:lineRule="auto"/>
        <w:ind w:right="-424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2134" w:rsidRDefault="00AD2134" w:rsidP="00AD213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134" w:rsidRDefault="00AD2134" w:rsidP="00AD213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AD2134" w:rsidRDefault="00AD2134" w:rsidP="00AD213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mišljenju na izrađenu studiju Područja gradskog projekta </w:t>
      </w:r>
    </w:p>
    <w:p w:rsidR="00AD2134" w:rsidRDefault="00AD2134" w:rsidP="00AD213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Tržnice Kustošija  </w:t>
      </w:r>
    </w:p>
    <w:p w:rsidR="00AD2134" w:rsidRPr="003506CF" w:rsidRDefault="00AD2134" w:rsidP="00AD2134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2134" w:rsidRDefault="00AD2134" w:rsidP="00D95CE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506CF">
        <w:rPr>
          <w:rFonts w:ascii="Times New Roman" w:eastAsia="Times New Roman" w:hAnsi="Times New Roman" w:cs="Times New Roman"/>
          <w:sz w:val="24"/>
          <w:szCs w:val="24"/>
        </w:rPr>
        <w:t xml:space="preserve">Vijeće je raspravljalo o prijedlogu izrađene studije područja gradskog projekta Tržnica Kustošija. </w:t>
      </w:r>
    </w:p>
    <w:p w:rsidR="00AD2134" w:rsidRPr="003506CF" w:rsidRDefault="00AD2134" w:rsidP="00AD2134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D2134" w:rsidRPr="003506CF" w:rsidRDefault="00AD2134" w:rsidP="00D95CEC">
      <w:pPr>
        <w:pStyle w:val="ListParagraph"/>
        <w:numPr>
          <w:ilvl w:val="0"/>
          <w:numId w:val="8"/>
        </w:numPr>
        <w:spacing w:after="200" w:line="276" w:lineRule="auto"/>
        <w:ind w:left="1352" w:right="0"/>
        <w:jc w:val="left"/>
        <w:rPr>
          <w:rFonts w:ascii="Times New Roman" w:hAnsi="Times New Roman" w:cs="Times New Roman"/>
          <w:sz w:val="24"/>
          <w:szCs w:val="24"/>
        </w:rPr>
      </w:pPr>
      <w:r w:rsidRPr="003506CF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je mišljenja da </w:t>
      </w:r>
      <w:r w:rsidRPr="003506CF">
        <w:rPr>
          <w:rFonts w:ascii="Times New Roman" w:hAnsi="Times New Roman" w:cs="Times New Roman"/>
          <w:sz w:val="24"/>
          <w:szCs w:val="24"/>
        </w:rPr>
        <w:t>tržnica Kustošija</w:t>
      </w:r>
      <w:r>
        <w:rPr>
          <w:rFonts w:ascii="Times New Roman" w:hAnsi="Times New Roman" w:cs="Times New Roman"/>
          <w:sz w:val="24"/>
          <w:szCs w:val="24"/>
        </w:rPr>
        <w:t xml:space="preserve"> i kuglana Grmoščica trebaju </w:t>
      </w:r>
      <w:r w:rsidRPr="003506CF">
        <w:rPr>
          <w:rFonts w:ascii="Times New Roman" w:hAnsi="Times New Roman" w:cs="Times New Roman"/>
          <w:sz w:val="24"/>
          <w:szCs w:val="24"/>
        </w:rPr>
        <w:t>ostati otvorena površina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3506CF">
        <w:rPr>
          <w:rFonts w:ascii="Times New Roman" w:hAnsi="Times New Roman" w:cs="Times New Roman"/>
          <w:sz w:val="24"/>
          <w:szCs w:val="24"/>
        </w:rPr>
        <w:t>sportski objekt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F">
        <w:rPr>
          <w:rFonts w:ascii="Times New Roman" w:hAnsi="Times New Roman" w:cs="Times New Roman"/>
          <w:sz w:val="24"/>
          <w:szCs w:val="24"/>
        </w:rPr>
        <w:t xml:space="preserve">vlasništvu </w:t>
      </w:r>
      <w:r>
        <w:rPr>
          <w:rFonts w:ascii="Times New Roman" w:hAnsi="Times New Roman" w:cs="Times New Roman"/>
          <w:sz w:val="24"/>
          <w:szCs w:val="24"/>
        </w:rPr>
        <w:t>Grada Zagreba dostupni za sve  građane.</w:t>
      </w:r>
    </w:p>
    <w:p w:rsidR="00AD2134" w:rsidRPr="003506CF" w:rsidRDefault="00AD2134" w:rsidP="00D95CE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506CF">
        <w:rPr>
          <w:rFonts w:ascii="Times New Roman" w:eastAsia="Times New Roman" w:hAnsi="Times New Roman" w:cs="Times New Roman"/>
          <w:sz w:val="24"/>
          <w:szCs w:val="24"/>
        </w:rPr>
        <w:t xml:space="preserve">Vijeće nije suglasno da Tržnicu Kustošija i Kuglanu Grmoščica svojim projektom obuhvati privatni investitor.   </w:t>
      </w:r>
    </w:p>
    <w:p w:rsidR="00AD2134" w:rsidRPr="003506CF" w:rsidRDefault="00AD2134" w:rsidP="00AD21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AD2134" w:rsidRPr="003506CF" w:rsidRDefault="00AD2134" w:rsidP="00D95CE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50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gospodarstvo, ekološku održivost i strategijsko planiranje  na daljnje postupanje. </w:t>
      </w:r>
    </w:p>
    <w:p w:rsidR="00AD2134" w:rsidRPr="003506CF" w:rsidRDefault="00AD2134" w:rsidP="00AD213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2134" w:rsidRDefault="00AD2134" w:rsidP="00AD2134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5CEC" w:rsidRPr="00D95CEC" w:rsidRDefault="00AD2134" w:rsidP="00D95CEC">
      <w:pPr>
        <w:spacing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AD21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D2134">
        <w:rPr>
          <w:rFonts w:ascii="Times New Roman" w:eastAsia="Times New Roman" w:hAnsi="Times New Roman" w:cs="Times New Roman"/>
          <w:lang w:eastAsia="hr-HR"/>
        </w:rPr>
        <w:t xml:space="preserve"> </w:t>
      </w:r>
      <w:r w:rsidR="00D95CEC" w:rsidRPr="00D95CEC">
        <w:rPr>
          <w:rFonts w:ascii="Times New Roman" w:eastAsia="Times New Roman" w:hAnsi="Times New Roman" w:cs="Times New Roman"/>
          <w:lang w:eastAsia="hr-HR"/>
        </w:rPr>
        <w:t>Prijedlog zaključka o prijedlogu prenamjene koridora uz potok Črnomerec (Zaprešička ulica)</w:t>
      </w:r>
    </w:p>
    <w:p w:rsidR="00B87DF3" w:rsidRDefault="00B87DF3" w:rsidP="00D95CEC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3BD0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D95C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te obzirom da se nitko ne javlja za riječ daje prijedlog Zaključka na glasovanje.</w:t>
      </w:r>
    </w:p>
    <w:p w:rsidR="00237EF1" w:rsidRDefault="00237EF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134" w:rsidRPr="00237EF1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AD2134" w:rsidRPr="00D95CEC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95CEC" w:rsidRPr="00D95CEC" w:rsidRDefault="00D95CEC" w:rsidP="00D95CEC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D95CEC" w:rsidRPr="00D95CEC" w:rsidRDefault="00D95CEC" w:rsidP="00D95CEC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D95CEC">
        <w:rPr>
          <w:rFonts w:ascii="Times New Roman" w:hAnsi="Times New Roman" w:cs="Times New Roman"/>
          <w:b/>
          <w:sz w:val="24"/>
          <w:szCs w:val="24"/>
        </w:rPr>
        <w:t xml:space="preserve">               Z A K LJ U Č A K</w:t>
      </w:r>
    </w:p>
    <w:p w:rsidR="00D95CEC" w:rsidRPr="00D95CEC" w:rsidRDefault="00D95CEC" w:rsidP="00D95CEC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D95CEC">
        <w:rPr>
          <w:rFonts w:ascii="Times New Roman" w:hAnsi="Times New Roman" w:cs="Times New Roman"/>
          <w:b/>
          <w:sz w:val="24"/>
          <w:szCs w:val="24"/>
        </w:rPr>
        <w:t xml:space="preserve">             o prijedlogu prenamjene koridora uz potok Črnomerec (Zaprešička ulica) </w:t>
      </w:r>
    </w:p>
    <w:p w:rsidR="00D95CEC" w:rsidRPr="00D95CEC" w:rsidRDefault="00D95CEC" w:rsidP="00D95CEC">
      <w:pPr>
        <w:pStyle w:val="ListParagraph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D95CEC" w:rsidRPr="00D95CEC" w:rsidRDefault="00D95CEC" w:rsidP="00D95CEC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95CEC">
        <w:rPr>
          <w:rFonts w:ascii="Times New Roman" w:hAnsi="Times New Roman" w:cs="Times New Roman"/>
          <w:sz w:val="24"/>
          <w:szCs w:val="24"/>
        </w:rPr>
        <w:t>Vijeće je raspravljalo o  prijedlogu prenamjene koridora za prometnicu uz potok Črnomerec (Zaprešička ulica) isključivo za prometovanje tramvaja, pješaka i biciklista, bez motornog prometa.</w:t>
      </w:r>
    </w:p>
    <w:p w:rsidR="00D95CEC" w:rsidRPr="00D95CEC" w:rsidRDefault="00D95CEC" w:rsidP="00D95CEC">
      <w:pPr>
        <w:pStyle w:val="ListParagraph"/>
        <w:autoSpaceDE w:val="0"/>
        <w:autoSpaceDN w:val="0"/>
        <w:adjustRightInd w:val="0"/>
        <w:ind w:left="1069"/>
        <w:rPr>
          <w:rFonts w:ascii="Times New Roman" w:hAnsi="Times New Roman" w:cs="Times New Roman"/>
          <w:sz w:val="24"/>
          <w:szCs w:val="24"/>
        </w:rPr>
      </w:pPr>
    </w:p>
    <w:p w:rsidR="00D95CEC" w:rsidRPr="00D95CEC" w:rsidRDefault="00D95CEC" w:rsidP="00D95CEC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95CEC">
        <w:rPr>
          <w:rFonts w:ascii="Times New Roman" w:hAnsi="Times New Roman" w:cs="Times New Roman"/>
          <w:sz w:val="24"/>
          <w:szCs w:val="24"/>
        </w:rPr>
        <w:t xml:space="preserve">Vijeće podržava navedeni prijedlog te predlaže da nadležni Gradski ured za obnovu, izgradnju, prostorno uređenje, graditeljstvo, komunalne poslove i promet pokrene potrebne radnje za realizaciju navedenog. obzirom da Vijeće nema dostatna financijska sredstva. </w:t>
      </w:r>
    </w:p>
    <w:p w:rsidR="00D95CEC" w:rsidRPr="00D95CEC" w:rsidRDefault="00D95CEC" w:rsidP="00D95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95CEC" w:rsidRPr="00D95CEC" w:rsidRDefault="00D95CEC" w:rsidP="00D95CEC">
      <w:pPr>
        <w:pStyle w:val="ListParagraph"/>
        <w:numPr>
          <w:ilvl w:val="0"/>
          <w:numId w:val="17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95CEC">
        <w:rPr>
          <w:rFonts w:ascii="Times New Roman" w:hAnsi="Times New Roman" w:cs="Times New Roman"/>
          <w:sz w:val="24"/>
          <w:szCs w:val="24"/>
        </w:rPr>
        <w:lastRenderedPageBreak/>
        <w:t xml:space="preserve">Ovaj Zaključak dostaviti će se Gradskom  ured za obnovu, izgradnju, prostorno uređenje, graditeljstvo, komunalne poslove i promet na daljnje postupanje. </w:t>
      </w:r>
    </w:p>
    <w:p w:rsidR="00D95CEC" w:rsidRDefault="00D95CEC" w:rsidP="00D95CEC">
      <w:r>
        <w:t xml:space="preserve">  </w:t>
      </w:r>
    </w:p>
    <w:p w:rsidR="00B4097C" w:rsidRPr="00B4097C" w:rsidRDefault="00B4097C" w:rsidP="00D95C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16D" w:rsidRPr="007B316D" w:rsidRDefault="00B4097C" w:rsidP="007B316D">
      <w:pPr>
        <w:ind w:left="709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7B31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Ad.5.</w:t>
      </w:r>
      <w:r w:rsidRPr="007B31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316D" w:rsidRPr="007B316D">
        <w:rPr>
          <w:rFonts w:ascii="Times New Roman" w:eastAsia="Times New Roman" w:hAnsi="Times New Roman" w:cs="Times New Roman"/>
          <w:b/>
          <w:lang w:eastAsia="hr-HR"/>
        </w:rPr>
        <w:t xml:space="preserve">Doko Anton – kupnja zemljišta z.k.č. 8672/19 k.o. Grad Zagreb (površine </w:t>
      </w:r>
      <w:r w:rsidR="007B316D">
        <w:rPr>
          <w:rFonts w:ascii="Times New Roman" w:eastAsia="Times New Roman" w:hAnsi="Times New Roman" w:cs="Times New Roman"/>
          <w:b/>
          <w:lang w:eastAsia="hr-HR"/>
        </w:rPr>
        <w:t xml:space="preserve">     </w:t>
      </w:r>
      <w:r w:rsidR="007B316D" w:rsidRPr="007B316D">
        <w:rPr>
          <w:rFonts w:ascii="Times New Roman" w:eastAsia="Times New Roman" w:hAnsi="Times New Roman" w:cs="Times New Roman"/>
          <w:b/>
          <w:lang w:eastAsia="hr-HR"/>
        </w:rPr>
        <w:t>16 m</w:t>
      </w:r>
      <w:r w:rsidR="007B316D" w:rsidRPr="007B316D">
        <w:rPr>
          <w:rFonts w:ascii="Times New Roman" w:eastAsia="Times New Roman" w:hAnsi="Times New Roman" w:cs="Times New Roman"/>
          <w:b/>
          <w:vertAlign w:val="superscript"/>
          <w:lang w:eastAsia="hr-HR"/>
        </w:rPr>
        <w:t>2</w:t>
      </w:r>
      <w:r w:rsidR="007B316D" w:rsidRPr="007B316D">
        <w:rPr>
          <w:rFonts w:ascii="Times New Roman" w:eastAsia="Times New Roman" w:hAnsi="Times New Roman" w:cs="Times New Roman"/>
          <w:b/>
          <w:lang w:eastAsia="hr-HR"/>
        </w:rPr>
        <w:t>)</w:t>
      </w:r>
    </w:p>
    <w:p w:rsidR="00B4097C" w:rsidRDefault="00B4097C" w:rsidP="00D95CEC">
      <w:pPr>
        <w:spacing w:line="276" w:lineRule="auto"/>
        <w:ind w:right="0" w:firstLine="709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097C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8C1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F409B">
        <w:rPr>
          <w:rFonts w:ascii="Times New Roman" w:eastAsia="Times New Roman" w:hAnsi="Times New Roman" w:cs="Times New Roman"/>
          <w:sz w:val="24"/>
          <w:szCs w:val="24"/>
          <w:lang w:eastAsia="hr-HR"/>
        </w:rPr>
        <w:t>kaže da</w:t>
      </w:r>
      <w:r w:rsidR="007B31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Gradski ured za upravljanje imovinom Grada traži očitovanje od Vijeće</w:t>
      </w:r>
      <w:r w:rsidR="001F40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kupnju zemljišta z.k.l. 8672/19 k.o. Grad Zagreb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isto daje na glasovanje.</w:t>
      </w:r>
    </w:p>
    <w:p w:rsidR="00023759" w:rsidRDefault="00023759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4097C" w:rsidRPr="008C1CB6" w:rsidRDefault="007B316D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C1C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B316D" w:rsidRDefault="007B316D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1CB6" w:rsidRPr="0092778A" w:rsidRDefault="008C1CB6" w:rsidP="008C1CB6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77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Z A K LJ U Č A K</w:t>
      </w:r>
    </w:p>
    <w:p w:rsidR="008C1CB6" w:rsidRPr="0092778A" w:rsidRDefault="008C1CB6" w:rsidP="008C1CB6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77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o očitovanju 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kupnju zemljišta z.k.č. 8672/19 k.o. Grad Zagreb </w:t>
      </w:r>
      <w:r w:rsidRPr="009277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8C1CB6" w:rsidRPr="0092778A" w:rsidRDefault="008C1CB6" w:rsidP="008C1CB6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1CB6" w:rsidRDefault="008C1CB6" w:rsidP="008C1CB6">
      <w:pPr>
        <w:numPr>
          <w:ilvl w:val="0"/>
          <w:numId w:val="4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77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dopis kojim se trži očitovanje za kupnju zemljišta z.k.č. 8672/19 k.o. Grad Zagreb od strane Doko Antona. </w:t>
      </w:r>
    </w:p>
    <w:p w:rsidR="008C1CB6" w:rsidRPr="0092778A" w:rsidRDefault="008C1CB6" w:rsidP="008C1CB6">
      <w:pPr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1CB6" w:rsidRDefault="008C1CB6" w:rsidP="008C1CB6">
      <w:pPr>
        <w:numPr>
          <w:ilvl w:val="0"/>
          <w:numId w:val="4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77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 se Antonu Doku proda z.k.č. 8672/19 k.o. Grda Zagreb površine 16 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Vijeće nema planirane radove na navedenoj čestici.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 xml:space="preserve"> </w:t>
      </w:r>
      <w:r w:rsidRPr="009277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8C1CB6" w:rsidRPr="0092778A" w:rsidRDefault="008C1CB6" w:rsidP="008C1CB6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1CB6" w:rsidRPr="0092778A" w:rsidRDefault="008C1CB6" w:rsidP="008C1CB6">
      <w:pPr>
        <w:numPr>
          <w:ilvl w:val="0"/>
          <w:numId w:val="4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77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Grada. </w:t>
      </w:r>
    </w:p>
    <w:p w:rsidR="00ED1614" w:rsidRPr="00ED1614" w:rsidRDefault="00ED1614" w:rsidP="00ED161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E787D" w:rsidRDefault="005E273A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2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35F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035F6" w:rsidRPr="00D03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</w:t>
      </w:r>
      <w:r w:rsidR="00D03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E787D"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EB3BD3" w:rsidRDefault="00EB3BD3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3BD3" w:rsidRDefault="00EB3BD3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28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Luka Tomšić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tko je vlasnik prostora Grafokartona u Ilici.</w:t>
      </w:r>
    </w:p>
    <w:p w:rsidR="00EB3BD3" w:rsidRPr="00580A61" w:rsidRDefault="00EB3BD3" w:rsidP="001F409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28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kaže da je taj prostor u privatnom vlasništvu. Vijeće će tažiti da se Urbanističkim planom uređenja tog prostora obavijesti Vijeće o planu uređenja.</w:t>
      </w:r>
    </w:p>
    <w:p w:rsidR="00CC35FB" w:rsidRPr="008B1D4A" w:rsidRDefault="008B1D4A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260DD2" w:rsidRPr="00C23BD0" w:rsidTr="003D7AEA">
        <w:trPr>
          <w:trHeight w:val="74"/>
        </w:trPr>
        <w:tc>
          <w:tcPr>
            <w:tcW w:w="503" w:type="dxa"/>
            <w:shd w:val="clear" w:color="auto" w:fill="auto"/>
          </w:tcPr>
          <w:p w:rsidR="00260DD2" w:rsidRPr="00C23BD0" w:rsidRDefault="00260DD2" w:rsidP="00260DD2">
            <w:pPr>
              <w:spacing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260DD2" w:rsidRPr="00260DD2" w:rsidRDefault="00D9231C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19,00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A773B9" w:rsidRDefault="002B52C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60DD2" w:rsidRPr="00260DD2" w:rsidRDefault="00C23BD0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024-08/22-002/</w:t>
      </w:r>
      <w:r w:rsidR="00D9231C">
        <w:rPr>
          <w:rFonts w:ascii="Times New Roman" w:eastAsia="Times New Roman" w:hAnsi="Times New Roman" w:cs="Times New Roman"/>
          <w:sz w:val="24"/>
          <w:szCs w:val="24"/>
          <w:lang w:eastAsia="hr-HR"/>
        </w:rPr>
        <w:t>224</w:t>
      </w:r>
    </w:p>
    <w:p w:rsidR="00260DD2" w:rsidRPr="00260DD2" w:rsidRDefault="002B52C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251-06-11-3-22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 </w:t>
      </w:r>
    </w:p>
    <w:p w:rsidR="00260DD2" w:rsidRDefault="00D9231C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25. kolovoza</w:t>
      </w:r>
      <w:r w:rsidR="002B52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773B9" w:rsidRPr="00260DD2" w:rsidRDefault="00A773B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D67" w:rsidRPr="00305291" w:rsidRDefault="00260DD2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Lučanin</w:t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0" w:name="_GoBack"/>
      <w:bookmarkEnd w:id="0"/>
    </w:p>
    <w:sectPr w:rsidR="00B93D67" w:rsidRPr="00305291" w:rsidSect="00D95CEC">
      <w:pgSz w:w="11906" w:h="16838"/>
      <w:pgMar w:top="1417" w:right="240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E1" w:rsidRDefault="007269E1" w:rsidP="00D777EB">
      <w:r>
        <w:separator/>
      </w:r>
    </w:p>
  </w:endnote>
  <w:endnote w:type="continuationSeparator" w:id="0">
    <w:p w:rsidR="007269E1" w:rsidRDefault="007269E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E1" w:rsidRDefault="007269E1" w:rsidP="00D777EB">
      <w:r>
        <w:separator/>
      </w:r>
    </w:p>
  </w:footnote>
  <w:footnote w:type="continuationSeparator" w:id="0">
    <w:p w:rsidR="007269E1" w:rsidRDefault="007269E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45E1"/>
    <w:multiLevelType w:val="hybridMultilevel"/>
    <w:tmpl w:val="67BAE132"/>
    <w:lvl w:ilvl="0" w:tplc="28FA751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362D1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E06A9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2F31DB8"/>
    <w:multiLevelType w:val="hybridMultilevel"/>
    <w:tmpl w:val="E3BC4F2A"/>
    <w:lvl w:ilvl="0" w:tplc="11149A24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7315580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2222E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1976C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2E251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32C798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F632B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6C017D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86664D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CE0D8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591996"/>
    <w:multiLevelType w:val="hybridMultilevel"/>
    <w:tmpl w:val="3CBA2398"/>
    <w:lvl w:ilvl="0" w:tplc="6CE60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4FB130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4"/>
  </w:num>
  <w:num w:numId="5">
    <w:abstractNumId w:val="2"/>
  </w:num>
  <w:num w:numId="6">
    <w:abstractNumId w:val="17"/>
  </w:num>
  <w:num w:numId="7">
    <w:abstractNumId w:val="14"/>
  </w:num>
  <w:num w:numId="8">
    <w:abstractNumId w:val="8"/>
  </w:num>
  <w:num w:numId="9">
    <w:abstractNumId w:val="11"/>
  </w:num>
  <w:num w:numId="10">
    <w:abstractNumId w:val="6"/>
  </w:num>
  <w:num w:numId="11">
    <w:abstractNumId w:val="1"/>
  </w:num>
  <w:num w:numId="12">
    <w:abstractNumId w:val="0"/>
  </w:num>
  <w:num w:numId="13">
    <w:abstractNumId w:val="5"/>
  </w:num>
  <w:num w:numId="14">
    <w:abstractNumId w:val="13"/>
  </w:num>
  <w:num w:numId="15">
    <w:abstractNumId w:val="9"/>
  </w:num>
  <w:num w:numId="16">
    <w:abstractNumId w:val="7"/>
  </w:num>
  <w:num w:numId="17">
    <w:abstractNumId w:val="16"/>
  </w:num>
  <w:num w:numId="1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1722C"/>
    <w:rsid w:val="0002242D"/>
    <w:rsid w:val="00023759"/>
    <w:rsid w:val="00066FA5"/>
    <w:rsid w:val="00067395"/>
    <w:rsid w:val="00070DFC"/>
    <w:rsid w:val="00080E93"/>
    <w:rsid w:val="00086A7A"/>
    <w:rsid w:val="00087E45"/>
    <w:rsid w:val="000A17F0"/>
    <w:rsid w:val="000B1E4C"/>
    <w:rsid w:val="00100BCD"/>
    <w:rsid w:val="001143C7"/>
    <w:rsid w:val="00116060"/>
    <w:rsid w:val="00140FDC"/>
    <w:rsid w:val="00184F51"/>
    <w:rsid w:val="00197B5B"/>
    <w:rsid w:val="001A13FE"/>
    <w:rsid w:val="001A15B8"/>
    <w:rsid w:val="001A1FFC"/>
    <w:rsid w:val="001D2174"/>
    <w:rsid w:val="001E6B88"/>
    <w:rsid w:val="001F409B"/>
    <w:rsid w:val="001F4841"/>
    <w:rsid w:val="00214579"/>
    <w:rsid w:val="00237EF1"/>
    <w:rsid w:val="002523FC"/>
    <w:rsid w:val="00260DD2"/>
    <w:rsid w:val="002617AB"/>
    <w:rsid w:val="00277909"/>
    <w:rsid w:val="002A0BE5"/>
    <w:rsid w:val="002B52C2"/>
    <w:rsid w:val="002E6C67"/>
    <w:rsid w:val="00302A1A"/>
    <w:rsid w:val="00305291"/>
    <w:rsid w:val="00314004"/>
    <w:rsid w:val="0033221D"/>
    <w:rsid w:val="003377DA"/>
    <w:rsid w:val="0034195B"/>
    <w:rsid w:val="00342DB2"/>
    <w:rsid w:val="003623B8"/>
    <w:rsid w:val="003926AD"/>
    <w:rsid w:val="003C6658"/>
    <w:rsid w:val="003D7AEA"/>
    <w:rsid w:val="00406322"/>
    <w:rsid w:val="00412F3B"/>
    <w:rsid w:val="0043189D"/>
    <w:rsid w:val="00446128"/>
    <w:rsid w:val="0048220D"/>
    <w:rsid w:val="004A5C0E"/>
    <w:rsid w:val="004B3935"/>
    <w:rsid w:val="004E787D"/>
    <w:rsid w:val="004F784B"/>
    <w:rsid w:val="00522903"/>
    <w:rsid w:val="00564D5D"/>
    <w:rsid w:val="00577F2D"/>
    <w:rsid w:val="00580A61"/>
    <w:rsid w:val="005A390F"/>
    <w:rsid w:val="005B12D7"/>
    <w:rsid w:val="005B1F71"/>
    <w:rsid w:val="005C2585"/>
    <w:rsid w:val="005D21E6"/>
    <w:rsid w:val="005E1C6F"/>
    <w:rsid w:val="005E273A"/>
    <w:rsid w:val="006564ED"/>
    <w:rsid w:val="00684851"/>
    <w:rsid w:val="0068627B"/>
    <w:rsid w:val="00686A0A"/>
    <w:rsid w:val="006C2C6F"/>
    <w:rsid w:val="007164F5"/>
    <w:rsid w:val="00724D57"/>
    <w:rsid w:val="007269E1"/>
    <w:rsid w:val="0077561F"/>
    <w:rsid w:val="0078187D"/>
    <w:rsid w:val="007B316D"/>
    <w:rsid w:val="007B3784"/>
    <w:rsid w:val="007C3BD4"/>
    <w:rsid w:val="007E7C5A"/>
    <w:rsid w:val="007F68B4"/>
    <w:rsid w:val="0083224B"/>
    <w:rsid w:val="0086149D"/>
    <w:rsid w:val="008B1D4A"/>
    <w:rsid w:val="008C04A2"/>
    <w:rsid w:val="008C1CB6"/>
    <w:rsid w:val="008E2FD2"/>
    <w:rsid w:val="008F05D0"/>
    <w:rsid w:val="008F3A57"/>
    <w:rsid w:val="00912245"/>
    <w:rsid w:val="00973F8E"/>
    <w:rsid w:val="00981C04"/>
    <w:rsid w:val="00982802"/>
    <w:rsid w:val="009965C6"/>
    <w:rsid w:val="009F225A"/>
    <w:rsid w:val="009F300C"/>
    <w:rsid w:val="00A155BF"/>
    <w:rsid w:val="00A35DFD"/>
    <w:rsid w:val="00A44800"/>
    <w:rsid w:val="00A53EEE"/>
    <w:rsid w:val="00A773B9"/>
    <w:rsid w:val="00AA4871"/>
    <w:rsid w:val="00AB03A3"/>
    <w:rsid w:val="00AB0867"/>
    <w:rsid w:val="00AB4E7B"/>
    <w:rsid w:val="00AD2134"/>
    <w:rsid w:val="00AE5D29"/>
    <w:rsid w:val="00B003B6"/>
    <w:rsid w:val="00B028A5"/>
    <w:rsid w:val="00B4097C"/>
    <w:rsid w:val="00B47D2F"/>
    <w:rsid w:val="00B70FA7"/>
    <w:rsid w:val="00B71493"/>
    <w:rsid w:val="00B87DF3"/>
    <w:rsid w:val="00B93D67"/>
    <w:rsid w:val="00BA0B0A"/>
    <w:rsid w:val="00BA4278"/>
    <w:rsid w:val="00BA7955"/>
    <w:rsid w:val="00BE4E8A"/>
    <w:rsid w:val="00C04892"/>
    <w:rsid w:val="00C23BD0"/>
    <w:rsid w:val="00C448D0"/>
    <w:rsid w:val="00C523B0"/>
    <w:rsid w:val="00C63AC4"/>
    <w:rsid w:val="00C73515"/>
    <w:rsid w:val="00CA6DD5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5C75"/>
    <w:rsid w:val="00D773CF"/>
    <w:rsid w:val="00D777EB"/>
    <w:rsid w:val="00D9231C"/>
    <w:rsid w:val="00D95CEC"/>
    <w:rsid w:val="00D95F1E"/>
    <w:rsid w:val="00DB2987"/>
    <w:rsid w:val="00DB5779"/>
    <w:rsid w:val="00E25511"/>
    <w:rsid w:val="00E32F4C"/>
    <w:rsid w:val="00E335EA"/>
    <w:rsid w:val="00E567AD"/>
    <w:rsid w:val="00E81406"/>
    <w:rsid w:val="00E90039"/>
    <w:rsid w:val="00EA7EEB"/>
    <w:rsid w:val="00EB3BD3"/>
    <w:rsid w:val="00ED0DBA"/>
    <w:rsid w:val="00ED1614"/>
    <w:rsid w:val="00FD0510"/>
    <w:rsid w:val="00FD3DED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6CAA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448E9-B963-44A8-A2A7-A41D05DF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2314</Words>
  <Characters>13191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15</cp:revision>
  <cp:lastPrinted>2022-06-14T07:42:00Z</cp:lastPrinted>
  <dcterms:created xsi:type="dcterms:W3CDTF">2022-09-15T06:44:00Z</dcterms:created>
  <dcterms:modified xsi:type="dcterms:W3CDTF">2022-09-15T11:53:00Z</dcterms:modified>
</cp:coreProperties>
</file>