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49" w:rsidRDefault="007C5449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Z A P I S N I K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1</w:t>
      </w:r>
      <w:r w:rsidR="00AF090B">
        <w:rPr>
          <w:rFonts w:eastAsia="Times New Roman" w:cs="Times New Roman"/>
          <w:b/>
          <w:szCs w:val="24"/>
          <w:lang w:eastAsia="hr-HR"/>
        </w:rPr>
        <w:t>1</w:t>
      </w:r>
      <w:r w:rsidRPr="00CF5947">
        <w:rPr>
          <w:rFonts w:eastAsia="Times New Roman" w:cs="Times New Roman"/>
          <w:b/>
          <w:szCs w:val="24"/>
          <w:lang w:eastAsia="hr-HR"/>
        </w:rPr>
        <w:t>. sjednice Vijeća Gradske četvrti Donji grad održane</w:t>
      </w:r>
      <w:r w:rsidR="00AF090B">
        <w:rPr>
          <w:rFonts w:eastAsia="Times New Roman" w:cs="Times New Roman"/>
          <w:b/>
          <w:szCs w:val="24"/>
          <w:lang w:eastAsia="hr-HR"/>
        </w:rPr>
        <w:t xml:space="preserve"> 1</w:t>
      </w:r>
      <w:r>
        <w:rPr>
          <w:rFonts w:eastAsia="Times New Roman" w:cs="Times New Roman"/>
          <w:b/>
          <w:szCs w:val="24"/>
          <w:lang w:eastAsia="hr-HR"/>
        </w:rPr>
        <w:t>9</w:t>
      </w:r>
      <w:r w:rsidRPr="00CF5947">
        <w:rPr>
          <w:rFonts w:eastAsia="Times New Roman" w:cs="Times New Roman"/>
          <w:b/>
          <w:szCs w:val="24"/>
          <w:lang w:eastAsia="hr-HR"/>
        </w:rPr>
        <w:t xml:space="preserve">. </w:t>
      </w:r>
      <w:r w:rsidR="00AF090B">
        <w:rPr>
          <w:rFonts w:eastAsia="Times New Roman" w:cs="Times New Roman"/>
          <w:b/>
          <w:szCs w:val="24"/>
          <w:lang w:eastAsia="hr-HR"/>
        </w:rPr>
        <w:t>travnja</w:t>
      </w:r>
      <w:r w:rsidRPr="00CF5947">
        <w:rPr>
          <w:rFonts w:eastAsia="Times New Roman" w:cs="Times New Roman"/>
          <w:b/>
          <w:szCs w:val="24"/>
          <w:lang w:eastAsia="hr-HR"/>
        </w:rPr>
        <w:t xml:space="preserve"> 2022. s početkom u 17,00 sati u uredu Gradske četvrti Donji grad, Trg kralja Petra Svačića 17</w:t>
      </w:r>
    </w:p>
    <w:p w:rsidR="00CF5947" w:rsidRPr="00CF5947" w:rsidRDefault="00CF5947" w:rsidP="00CF594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u w:val="single"/>
          <w:lang w:eastAsia="hr-HR"/>
        </w:rPr>
        <w:t>Nazočni članovi Vijeća Gradske četvrti Donji grad:</w:t>
      </w:r>
      <w:r w:rsidRPr="00CF5947">
        <w:rPr>
          <w:rFonts w:eastAsia="Times New Roman" w:cs="Times New Roman"/>
          <w:szCs w:val="24"/>
          <w:lang w:eastAsia="hr-HR"/>
        </w:rPr>
        <w:t xml:space="preserve"> Matej Bagarić, Frane Bego, Dražen Cepić, Nadežda Ča</w:t>
      </w:r>
      <w:r w:rsidR="00AF090B">
        <w:rPr>
          <w:rFonts w:eastAsia="Times New Roman" w:cs="Times New Roman"/>
          <w:szCs w:val="24"/>
          <w:lang w:eastAsia="hr-HR"/>
        </w:rPr>
        <w:t>činovič, Robert Faber,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AF090B">
        <w:rPr>
          <w:rFonts w:eastAsia="Times New Roman" w:cs="Times New Roman"/>
          <w:szCs w:val="24"/>
          <w:lang w:eastAsia="hr-HR"/>
        </w:rPr>
        <w:t xml:space="preserve">Ivo Kaleb, </w:t>
      </w:r>
      <w:r w:rsidRPr="00CF5947">
        <w:rPr>
          <w:rFonts w:eastAsia="Times New Roman" w:cs="Times New Roman"/>
          <w:szCs w:val="24"/>
          <w:lang w:eastAsia="hr-HR"/>
        </w:rPr>
        <w:t>Luka Ker</w:t>
      </w:r>
      <w:r w:rsidR="00AF090B">
        <w:rPr>
          <w:rFonts w:eastAsia="Times New Roman" w:cs="Times New Roman"/>
          <w:szCs w:val="24"/>
          <w:lang w:eastAsia="hr-HR"/>
        </w:rPr>
        <w:t>ečin, Lida Lamza,</w:t>
      </w:r>
      <w:r w:rsidRPr="00CF5947">
        <w:rPr>
          <w:rFonts w:eastAsia="Times New Roman" w:cs="Times New Roman"/>
          <w:szCs w:val="24"/>
          <w:lang w:eastAsia="hr-HR"/>
        </w:rPr>
        <w:t xml:space="preserve"> Ivna Vrana Špoljarić, </w:t>
      </w:r>
      <w:r w:rsidR="00AF090B">
        <w:rPr>
          <w:rFonts w:eastAsia="Times New Roman" w:cs="Times New Roman"/>
          <w:szCs w:val="24"/>
          <w:lang w:eastAsia="hr-HR"/>
        </w:rPr>
        <w:t>Vilim Matula,</w:t>
      </w:r>
      <w:r w:rsidR="004805DB">
        <w:rPr>
          <w:rFonts w:eastAsia="Times New Roman" w:cs="Times New Roman"/>
          <w:szCs w:val="24"/>
          <w:lang w:eastAsia="hr-HR"/>
        </w:rPr>
        <w:t xml:space="preserve"> </w:t>
      </w:r>
      <w:r w:rsidRPr="00CF5947">
        <w:rPr>
          <w:rFonts w:eastAsia="Times New Roman" w:cs="Times New Roman"/>
          <w:szCs w:val="24"/>
          <w:lang w:eastAsia="hr-HR"/>
        </w:rPr>
        <w:t>Josip Troha i Toni Vidan.</w:t>
      </w: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u w:val="single"/>
          <w:lang w:eastAsia="hr-HR"/>
        </w:rPr>
        <w:t>Nenazočni članovi Vijeća Gradske četvrti Donji grad:</w:t>
      </w:r>
      <w:r w:rsidR="00AF090B">
        <w:rPr>
          <w:rFonts w:eastAsia="Times New Roman" w:cs="Times New Roman"/>
          <w:szCs w:val="24"/>
          <w:lang w:eastAsia="hr-HR"/>
        </w:rPr>
        <w:t xml:space="preserve"> Dean Čizmar, Toni Gabrić</w:t>
      </w:r>
      <w:r>
        <w:rPr>
          <w:rFonts w:eastAsia="Times New Roman" w:cs="Times New Roman"/>
          <w:szCs w:val="24"/>
          <w:lang w:eastAsia="hr-HR"/>
        </w:rPr>
        <w:t xml:space="preserve"> i </w:t>
      </w:r>
      <w:r w:rsidR="00AF090B">
        <w:rPr>
          <w:rFonts w:eastAsia="Times New Roman" w:cs="Times New Roman"/>
          <w:szCs w:val="24"/>
          <w:lang w:eastAsia="hr-HR"/>
        </w:rPr>
        <w:t>Zlatko Ožbolt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u w:val="single"/>
          <w:lang w:eastAsia="hr-HR"/>
        </w:rPr>
        <w:t>Drugi nazočni</w:t>
      </w:r>
      <w:r w:rsidRPr="00614508">
        <w:rPr>
          <w:rFonts w:eastAsia="Times New Roman" w:cs="Times New Roman"/>
          <w:szCs w:val="24"/>
          <w:lang w:eastAsia="hr-HR"/>
        </w:rPr>
        <w:t>:</w:t>
      </w:r>
      <w:r w:rsidR="00614508">
        <w:rPr>
          <w:rFonts w:eastAsia="Times New Roman" w:cs="Times New Roman"/>
          <w:szCs w:val="24"/>
          <w:lang w:eastAsia="hr-HR"/>
        </w:rPr>
        <w:t xml:space="preserve"> </w:t>
      </w:r>
      <w:r w:rsidRPr="00CF5947">
        <w:rPr>
          <w:rFonts w:eastAsia="Times New Roman" w:cs="Times New Roman"/>
          <w:szCs w:val="24"/>
          <w:lang w:eastAsia="hr-HR"/>
        </w:rPr>
        <w:t>Mirella Šušak Cvetković, voditeljica Područnog odsjeka Don</w:t>
      </w:r>
      <w:r w:rsidR="00AF090B">
        <w:rPr>
          <w:rFonts w:eastAsia="Times New Roman" w:cs="Times New Roman"/>
          <w:szCs w:val="24"/>
          <w:lang w:eastAsia="hr-HR"/>
        </w:rPr>
        <w:t xml:space="preserve">ji grad (Centar), </w:t>
      </w:r>
      <w:r w:rsidRPr="00CF5947">
        <w:rPr>
          <w:rFonts w:eastAsia="Times New Roman" w:cs="Times New Roman"/>
          <w:szCs w:val="24"/>
          <w:lang w:eastAsia="hr-HR"/>
        </w:rPr>
        <w:t>Andrea Broz</w:t>
      </w:r>
      <w:r w:rsidR="00AF090B">
        <w:rPr>
          <w:rFonts w:eastAsia="Times New Roman" w:cs="Times New Roman"/>
          <w:szCs w:val="24"/>
          <w:lang w:eastAsia="hr-HR"/>
        </w:rPr>
        <w:t xml:space="preserve"> i Nenad Kranjčec</w:t>
      </w:r>
      <w:r w:rsidRPr="00CF5947">
        <w:rPr>
          <w:rFonts w:eastAsia="Times New Roman" w:cs="Times New Roman"/>
          <w:szCs w:val="24"/>
          <w:lang w:eastAsia="hr-HR"/>
        </w:rPr>
        <w:t>, djelatnici Gradskog ureda za mjesnu samoupravu, civilnu zaštitu i sigurnost</w:t>
      </w:r>
    </w:p>
    <w:p w:rsidR="00614508" w:rsidRDefault="00614508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Predsjednik Vijeća Gradske četvrti Donji grad pozdravlja članove Vijeća</w:t>
      </w:r>
      <w:r w:rsidR="00E26239">
        <w:rPr>
          <w:rFonts w:eastAsia="Times New Roman" w:cs="Times New Roman"/>
          <w:szCs w:val="24"/>
          <w:lang w:eastAsia="hr-HR"/>
        </w:rPr>
        <w:t xml:space="preserve"> i goste te</w:t>
      </w:r>
      <w:r w:rsidRPr="00CF5947">
        <w:rPr>
          <w:rFonts w:eastAsia="Times New Roman" w:cs="Times New Roman"/>
          <w:szCs w:val="24"/>
          <w:lang w:eastAsia="hr-HR"/>
        </w:rPr>
        <w:t xml:space="preserve"> konstatira da je na sjednici pri</w:t>
      </w:r>
      <w:r>
        <w:rPr>
          <w:rFonts w:eastAsia="Times New Roman" w:cs="Times New Roman"/>
          <w:szCs w:val="24"/>
          <w:lang w:eastAsia="hr-HR"/>
        </w:rPr>
        <w:t>sutno 12</w:t>
      </w:r>
      <w:r w:rsidRPr="00CF5947">
        <w:rPr>
          <w:rFonts w:eastAsia="Times New Roman" w:cs="Times New Roman"/>
          <w:szCs w:val="24"/>
          <w:lang w:eastAsia="hr-HR"/>
        </w:rPr>
        <w:t xml:space="preserve"> od ukupno 15 članova Vijeća, čime su stečeni uvjeti za raspravu i pravovaljano odlučivanje.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 xml:space="preserve">Predsjednik Vijeća daje na glasanje Zapisnik </w:t>
      </w:r>
      <w:r w:rsidR="00AF090B">
        <w:rPr>
          <w:rFonts w:eastAsia="Times New Roman" w:cs="Times New Roman"/>
          <w:szCs w:val="24"/>
          <w:lang w:eastAsia="hr-HR"/>
        </w:rPr>
        <w:t>10</w:t>
      </w:r>
      <w:r w:rsidRPr="00CF5947">
        <w:rPr>
          <w:rFonts w:eastAsia="Times New Roman" w:cs="Times New Roman"/>
          <w:szCs w:val="24"/>
          <w:lang w:eastAsia="hr-HR"/>
        </w:rPr>
        <w:t xml:space="preserve">. </w:t>
      </w:r>
      <w:r w:rsidR="00AF090B">
        <w:rPr>
          <w:rFonts w:eastAsia="Times New Roman" w:cs="Times New Roman"/>
          <w:szCs w:val="24"/>
          <w:lang w:eastAsia="hr-HR"/>
        </w:rPr>
        <w:t>sjednice</w:t>
      </w:r>
      <w:r w:rsidR="00F0356F">
        <w:rPr>
          <w:rFonts w:eastAsia="Times New Roman" w:cs="Times New Roman"/>
          <w:szCs w:val="24"/>
          <w:lang w:eastAsia="hr-HR"/>
        </w:rPr>
        <w:t>.</w:t>
      </w:r>
      <w:r w:rsidR="00AF090B">
        <w:rPr>
          <w:rFonts w:eastAsia="Times New Roman" w:cs="Times New Roman"/>
          <w:szCs w:val="24"/>
          <w:lang w:eastAsia="hr-HR"/>
        </w:rPr>
        <w:t xml:space="preserve"> </w:t>
      </w:r>
      <w:r w:rsidR="00DC2F8B">
        <w:rPr>
          <w:rFonts w:eastAsia="Times New Roman" w:cs="Times New Roman"/>
          <w:szCs w:val="24"/>
          <w:lang w:eastAsia="hr-HR"/>
        </w:rPr>
        <w:t>Vijeće je j</w:t>
      </w:r>
      <w:r w:rsidR="00AF090B">
        <w:rPr>
          <w:rFonts w:eastAsia="Times New Roman" w:cs="Times New Roman"/>
          <w:szCs w:val="24"/>
          <w:lang w:eastAsia="hr-HR"/>
        </w:rPr>
        <w:t>ednoglasno prihvatilo Zapisnik 10</w:t>
      </w:r>
      <w:r w:rsidR="00DC2F8B">
        <w:rPr>
          <w:rFonts w:eastAsia="Times New Roman" w:cs="Times New Roman"/>
          <w:szCs w:val="24"/>
          <w:lang w:eastAsia="hr-HR"/>
        </w:rPr>
        <w:t>. sje</w:t>
      </w:r>
      <w:r w:rsidR="00AF090B">
        <w:rPr>
          <w:rFonts w:eastAsia="Times New Roman" w:cs="Times New Roman"/>
          <w:szCs w:val="24"/>
          <w:lang w:eastAsia="hr-HR"/>
        </w:rPr>
        <w:t>dnice</w:t>
      </w:r>
      <w:r w:rsidR="00DC2F8B">
        <w:rPr>
          <w:rFonts w:eastAsia="Times New Roman" w:cs="Times New Roman"/>
          <w:szCs w:val="24"/>
          <w:lang w:eastAsia="hr-HR"/>
        </w:rPr>
        <w:t>.</w:t>
      </w:r>
    </w:p>
    <w:p w:rsidR="00E26239" w:rsidRDefault="00E26239" w:rsidP="00DC2F8B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E26239" w:rsidRDefault="00E26239" w:rsidP="00DC2F8B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DC2F8B" w:rsidRPr="00CF5947" w:rsidRDefault="00CF5947" w:rsidP="00DC2F8B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Predsjednik Vijeća</w:t>
      </w:r>
      <w:r w:rsidR="00DC2F8B" w:rsidRPr="00DC2F8B">
        <w:rPr>
          <w:rFonts w:eastAsia="Times New Roman" w:cs="Times New Roman"/>
          <w:szCs w:val="24"/>
          <w:lang w:eastAsia="hr-HR"/>
        </w:rPr>
        <w:t xml:space="preserve"> </w:t>
      </w:r>
      <w:r w:rsidR="00DC2F8B" w:rsidRPr="00CF5947">
        <w:rPr>
          <w:rFonts w:eastAsia="Times New Roman" w:cs="Times New Roman"/>
          <w:szCs w:val="24"/>
          <w:lang w:eastAsia="hr-HR"/>
        </w:rPr>
        <w:t xml:space="preserve">otvara raspravu o dostavljenom dnevnom redu </w:t>
      </w:r>
      <w:r w:rsidR="00DC2F8B">
        <w:rPr>
          <w:rFonts w:eastAsia="Times New Roman" w:cs="Times New Roman"/>
          <w:szCs w:val="24"/>
          <w:lang w:eastAsia="hr-HR"/>
        </w:rPr>
        <w:t>10</w:t>
      </w:r>
      <w:r w:rsidR="00DC2F8B" w:rsidRPr="00CF5947">
        <w:rPr>
          <w:rFonts w:eastAsia="Times New Roman" w:cs="Times New Roman"/>
          <w:szCs w:val="24"/>
          <w:lang w:eastAsia="hr-HR"/>
        </w:rPr>
        <w:t>. sjednice.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 xml:space="preserve">Vijeće, </w:t>
      </w:r>
      <w:r w:rsidR="00AF090B">
        <w:rPr>
          <w:rFonts w:eastAsia="Times New Roman" w:cs="Times New Roman"/>
          <w:szCs w:val="24"/>
          <w:lang w:eastAsia="hr-HR"/>
        </w:rPr>
        <w:t xml:space="preserve">bez rasprave, </w:t>
      </w:r>
      <w:r w:rsidRPr="00CF5947">
        <w:rPr>
          <w:rFonts w:eastAsia="Times New Roman" w:cs="Times New Roman"/>
          <w:szCs w:val="24"/>
          <w:lang w:eastAsia="hr-HR"/>
        </w:rPr>
        <w:t>jednoglasno, donosi sljedeći</w:t>
      </w:r>
    </w:p>
    <w:p w:rsidR="00CF5947" w:rsidRPr="00CF5947" w:rsidRDefault="00CF5947" w:rsidP="00CF594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DNEVNI RED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hr-HR"/>
        </w:rPr>
      </w:pPr>
    </w:p>
    <w:p w:rsidR="00AF090B" w:rsidRDefault="00AF090B" w:rsidP="00AF090B">
      <w:pPr>
        <w:numPr>
          <w:ilvl w:val="0"/>
          <w:numId w:val="26"/>
        </w:numPr>
        <w:suppressAutoHyphens/>
        <w:spacing w:after="0" w:line="240" w:lineRule="auto"/>
        <w:jc w:val="both"/>
        <w:rPr>
          <w:i/>
        </w:rPr>
      </w:pPr>
      <w:r>
        <w:rPr>
          <w:bCs/>
        </w:rPr>
        <w:t xml:space="preserve">Nacrt prijedloga Odluke o izradi izmjena i dopuna Detaljnog plana uređenja Ilica-Preobraženska-Preradovićev trg-Varšavska-Gundulićeva, </w:t>
      </w:r>
      <w:r>
        <w:rPr>
          <w:bCs/>
          <w:i/>
        </w:rPr>
        <w:t>mišljenje, traži se</w:t>
      </w:r>
    </w:p>
    <w:p w:rsidR="00AF090B" w:rsidRDefault="00AF090B" w:rsidP="00AF090B">
      <w:pPr>
        <w:numPr>
          <w:ilvl w:val="0"/>
          <w:numId w:val="26"/>
        </w:numPr>
        <w:suppressAutoHyphens/>
        <w:spacing w:after="0" w:line="240" w:lineRule="auto"/>
        <w:jc w:val="both"/>
        <w:rPr>
          <w:i/>
        </w:rPr>
      </w:pPr>
      <w:r>
        <w:rPr>
          <w:bCs/>
        </w:rPr>
        <w:t>Prijedlog kandidata za suce porotnike,</w:t>
      </w:r>
      <w:r>
        <w:rPr>
          <w:bCs/>
          <w:i/>
        </w:rPr>
        <w:t xml:space="preserve"> </w:t>
      </w:r>
      <w:r>
        <w:rPr>
          <w:i/>
        </w:rPr>
        <w:t>donošenje zaključka</w:t>
      </w:r>
    </w:p>
    <w:p w:rsidR="00AF090B" w:rsidRDefault="00AF090B" w:rsidP="00AF090B">
      <w:pPr>
        <w:numPr>
          <w:ilvl w:val="0"/>
          <w:numId w:val="26"/>
        </w:numPr>
        <w:suppressAutoHyphens/>
        <w:spacing w:after="0" w:line="240" w:lineRule="auto"/>
        <w:jc w:val="both"/>
      </w:pPr>
      <w:r>
        <w:t xml:space="preserve">Komunalna problematika </w:t>
      </w:r>
    </w:p>
    <w:p w:rsidR="00AF090B" w:rsidRDefault="00AF090B" w:rsidP="00AF090B">
      <w:pPr>
        <w:numPr>
          <w:ilvl w:val="0"/>
          <w:numId w:val="26"/>
        </w:numPr>
        <w:suppressAutoHyphens/>
        <w:spacing w:after="0" w:line="240" w:lineRule="auto"/>
      </w:pPr>
      <w:r>
        <w:t>Pitanja i prijedlozi</w:t>
      </w:r>
    </w:p>
    <w:p w:rsidR="00740785" w:rsidRDefault="0074078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740785" w:rsidRPr="00740785" w:rsidRDefault="00740785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740785" w:rsidRDefault="00740785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947" w:rsidRPr="001B6D43" w:rsidRDefault="00CF5947" w:rsidP="00CF5947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Ad 1</w:t>
      </w:r>
      <w:r w:rsidR="004B3311">
        <w:rPr>
          <w:rFonts w:eastAsia="Times New Roman" w:cs="Times New Roman"/>
          <w:szCs w:val="24"/>
          <w:lang w:eastAsia="hr-HR"/>
        </w:rPr>
        <w:t xml:space="preserve">. </w:t>
      </w:r>
      <w:r w:rsidR="00AF090B" w:rsidRPr="00AF090B">
        <w:rPr>
          <w:rFonts w:eastAsia="Times New Roman" w:cs="Times New Roman"/>
          <w:b/>
          <w:szCs w:val="24"/>
          <w:lang w:eastAsia="hr-HR"/>
        </w:rPr>
        <w:t xml:space="preserve">Nacrt prijedloga Odluke o izradi izmjena i dopuna Detaljnog plana uređenja Ilica-Preobraženska-Preradovićev trg-Varšavska-Gundulićeva, </w:t>
      </w:r>
      <w:r w:rsidR="00AF090B" w:rsidRPr="001B6D43">
        <w:rPr>
          <w:rFonts w:eastAsia="Times New Roman" w:cs="Times New Roman"/>
          <w:b/>
          <w:i/>
          <w:szCs w:val="24"/>
          <w:lang w:eastAsia="hr-HR"/>
        </w:rPr>
        <w:t>mišljenje, traži se</w:t>
      </w:r>
    </w:p>
    <w:p w:rsidR="007A0AE1" w:rsidRDefault="007A0AE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 xml:space="preserve">Vijeće Gradske četvrti Donji grad, </w:t>
      </w:r>
      <w:r w:rsidR="001B6D43">
        <w:rPr>
          <w:rFonts w:eastAsia="Times New Roman" w:cs="Times New Roman"/>
          <w:szCs w:val="24"/>
          <w:lang w:eastAsia="hr-HR"/>
        </w:rPr>
        <w:t>bez</w:t>
      </w:r>
      <w:r w:rsidR="007A0AE1">
        <w:rPr>
          <w:rFonts w:eastAsia="Times New Roman" w:cs="Times New Roman"/>
          <w:szCs w:val="24"/>
          <w:lang w:eastAsia="hr-HR"/>
        </w:rPr>
        <w:t xml:space="preserve"> rasprave, </w:t>
      </w:r>
      <w:r w:rsidRPr="00CF5947">
        <w:rPr>
          <w:rFonts w:eastAsia="Times New Roman" w:cs="Times New Roman"/>
          <w:szCs w:val="24"/>
          <w:lang w:eastAsia="hr-HR"/>
        </w:rPr>
        <w:t xml:space="preserve">jednoglasno, donosi </w:t>
      </w:r>
      <w:r w:rsidR="00AA2247">
        <w:rPr>
          <w:rFonts w:eastAsia="Times New Roman" w:cs="Times New Roman"/>
          <w:szCs w:val="24"/>
          <w:lang w:eastAsia="hr-HR"/>
        </w:rPr>
        <w:t>sljedeći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1B6D43" w:rsidRPr="001B6D43" w:rsidRDefault="001B6D43" w:rsidP="001B6D43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</w:rPr>
      </w:pPr>
      <w:r>
        <w:rPr>
          <w:rFonts w:eastAsia="Times New Roman" w:cs="Times New Roman"/>
          <w:b/>
          <w:bCs/>
          <w:iCs/>
          <w:sz w:val="28"/>
          <w:szCs w:val="28"/>
        </w:rPr>
        <w:t>ZAKLJUČA</w:t>
      </w:r>
      <w:r w:rsidRPr="001B6D43">
        <w:rPr>
          <w:rFonts w:eastAsia="Times New Roman" w:cs="Times New Roman"/>
          <w:b/>
          <w:bCs/>
          <w:iCs/>
          <w:sz w:val="28"/>
          <w:szCs w:val="28"/>
        </w:rPr>
        <w:t>K</w:t>
      </w:r>
    </w:p>
    <w:p w:rsidR="001B6D43" w:rsidRPr="001B6D43" w:rsidRDefault="001B6D43" w:rsidP="001B6D43">
      <w:pPr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p w:rsidR="001B6D43" w:rsidRPr="001B6D43" w:rsidRDefault="001B6D43" w:rsidP="001B6D43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1B6D43">
        <w:rPr>
          <w:rFonts w:eastAsia="Times New Roman" w:cs="Times New Roman"/>
          <w:b/>
          <w:szCs w:val="24"/>
        </w:rPr>
        <w:t xml:space="preserve">o </w:t>
      </w:r>
      <w:r w:rsidRPr="001B6D43">
        <w:rPr>
          <w:rFonts w:eastAsia="Times New Roman" w:cs="Times New Roman"/>
          <w:b/>
          <w:bCs/>
          <w:szCs w:val="24"/>
        </w:rPr>
        <w:t>Nacrtu prijedloga Odluke o izradi izmjena i dopuna Detaljnog plana uređenja Ilica Preobraženska - Preradovićev trg - Varšavska - Gundulićeva</w:t>
      </w:r>
    </w:p>
    <w:p w:rsidR="001B6D43" w:rsidRPr="001B6D43" w:rsidRDefault="001B6D43" w:rsidP="001B6D43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1B6D43" w:rsidRPr="001B6D43" w:rsidRDefault="001B6D43" w:rsidP="001B6D43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1B6D43">
        <w:rPr>
          <w:rFonts w:eastAsia="Times New Roman" w:cs="Times New Roman"/>
          <w:szCs w:val="24"/>
        </w:rPr>
        <w:lastRenderedPageBreak/>
        <w:t xml:space="preserve">Vijeće Gradske četvrti Donji grad daje pozitivno mišljenje o </w:t>
      </w:r>
      <w:r w:rsidRPr="001B6D43">
        <w:rPr>
          <w:rFonts w:eastAsia="Times New Roman" w:cs="Times New Roman"/>
          <w:bCs/>
          <w:szCs w:val="24"/>
        </w:rPr>
        <w:t>Nacrtu prijedloga Odluke o izradi izmjena i dopuna Detaljnog plana uređenja Ilica Preobraženska - Preradovićev trg - Varšavska – Gundulićeva.</w:t>
      </w:r>
    </w:p>
    <w:p w:rsidR="001B6D43" w:rsidRPr="001B6D43" w:rsidRDefault="001B6D43" w:rsidP="001B6D43">
      <w:pPr>
        <w:autoSpaceDE w:val="0"/>
        <w:autoSpaceDN w:val="0"/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1B6D43" w:rsidRPr="001B6D43" w:rsidRDefault="001B6D43" w:rsidP="001B6D43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1B6D43">
        <w:rPr>
          <w:rFonts w:eastAsia="Times New Roman" w:cs="Times New Roman"/>
          <w:szCs w:val="24"/>
        </w:rPr>
        <w:t>Ovaj Zaključak dostavlja se Gradskom uredu za gospodarstvo, ekološku održivost i strategijsko planiranje i Gradskom uredu za mjesnu samoupravu, civilnu zaštitu i sigurnost na daljnje postupanje.</w:t>
      </w:r>
    </w:p>
    <w:p w:rsid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1B6D43" w:rsidRPr="00CF5947" w:rsidRDefault="001B6D43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>Ad 2.</w:t>
      </w:r>
      <w:r w:rsidRPr="00CF5947">
        <w:rPr>
          <w:rFonts w:eastAsia="Times New Roman" w:cs="Times New Roman"/>
          <w:szCs w:val="24"/>
          <w:lang w:eastAsia="hr-HR"/>
        </w:rPr>
        <w:t xml:space="preserve"> </w:t>
      </w:r>
      <w:r w:rsidR="001B6D43" w:rsidRPr="001B6D43">
        <w:rPr>
          <w:rFonts w:eastAsia="Times New Roman" w:cs="Times New Roman"/>
          <w:b/>
          <w:szCs w:val="24"/>
          <w:lang w:eastAsia="hr-HR"/>
        </w:rPr>
        <w:t xml:space="preserve">Prijedlog kandidata za suce porotnike, </w:t>
      </w:r>
      <w:r w:rsidR="001B6D43" w:rsidRPr="001B6D43">
        <w:rPr>
          <w:rFonts w:eastAsia="Times New Roman" w:cs="Times New Roman"/>
          <w:b/>
          <w:i/>
          <w:szCs w:val="24"/>
          <w:lang w:eastAsia="hr-HR"/>
        </w:rPr>
        <w:t>donošenje zaključka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Default="001B6D43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Vijeće, nakon</w:t>
      </w:r>
      <w:r w:rsidR="00CF5947" w:rsidRPr="00CF5947">
        <w:rPr>
          <w:rFonts w:eastAsia="Times New Roman" w:cs="Times New Roman"/>
          <w:szCs w:val="24"/>
          <w:lang w:eastAsia="hr-HR"/>
        </w:rPr>
        <w:t xml:space="preserve"> rasprave, jednoglasno, donosi sljedeći</w:t>
      </w:r>
    </w:p>
    <w:p w:rsidR="00212606" w:rsidRPr="00CF5947" w:rsidRDefault="00212606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1B35D3" w:rsidRPr="001B35D3" w:rsidRDefault="001B35D3" w:rsidP="001B35D3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</w:rPr>
      </w:pPr>
      <w:r w:rsidRPr="001B35D3">
        <w:rPr>
          <w:rFonts w:eastAsia="Times New Roman" w:cs="Times New Roman"/>
          <w:b/>
          <w:bCs/>
          <w:iCs/>
          <w:sz w:val="28"/>
          <w:szCs w:val="28"/>
        </w:rPr>
        <w:t>Z A K L J U Č A K</w:t>
      </w:r>
    </w:p>
    <w:p w:rsidR="001B35D3" w:rsidRPr="001B35D3" w:rsidRDefault="001B35D3" w:rsidP="001B35D3">
      <w:pPr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p w:rsidR="001B35D3" w:rsidRPr="001B35D3" w:rsidRDefault="001B35D3" w:rsidP="001B35D3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1B35D3">
        <w:rPr>
          <w:rFonts w:eastAsia="Times New Roman" w:cs="Times New Roman"/>
          <w:b/>
          <w:szCs w:val="24"/>
        </w:rPr>
        <w:t>o Prijedlogu kandidata za suce porotnike</w:t>
      </w:r>
    </w:p>
    <w:p w:rsidR="001B35D3" w:rsidRPr="001B35D3" w:rsidRDefault="001B35D3" w:rsidP="001B35D3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1B35D3" w:rsidRPr="001B35D3" w:rsidRDefault="001B35D3" w:rsidP="001B35D3">
      <w:pPr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p w:rsidR="001B35D3" w:rsidRPr="001B35D3" w:rsidRDefault="001B35D3" w:rsidP="001B35D3">
      <w:pPr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p w:rsidR="001B35D3" w:rsidRPr="001B35D3" w:rsidRDefault="001B35D3" w:rsidP="001B35D3">
      <w:pPr>
        <w:pStyle w:val="ListParagraph"/>
        <w:numPr>
          <w:ilvl w:val="0"/>
          <w:numId w:val="28"/>
        </w:numPr>
        <w:autoSpaceDE w:val="0"/>
        <w:autoSpaceDN w:val="0"/>
        <w:jc w:val="both"/>
      </w:pPr>
      <w:r w:rsidRPr="001B35D3">
        <w:t>Vijeće Gradske četvrti Donji grad za suce porotnike predlaže sljedećeg kandidata:</w:t>
      </w:r>
    </w:p>
    <w:p w:rsidR="001B35D3" w:rsidRPr="001B35D3" w:rsidRDefault="001B35D3" w:rsidP="001B35D3">
      <w:pPr>
        <w:autoSpaceDE w:val="0"/>
        <w:autoSpaceDN w:val="0"/>
        <w:spacing w:after="0" w:line="240" w:lineRule="auto"/>
        <w:ind w:firstLine="948"/>
        <w:jc w:val="both"/>
        <w:rPr>
          <w:rFonts w:eastAsia="Times New Roman" w:cs="Times New Roman"/>
          <w:szCs w:val="24"/>
        </w:rPr>
      </w:pPr>
    </w:p>
    <w:p w:rsidR="001B35D3" w:rsidRPr="001B35D3" w:rsidRDefault="001B35D3" w:rsidP="001B35D3">
      <w:pPr>
        <w:autoSpaceDE w:val="0"/>
        <w:autoSpaceDN w:val="0"/>
        <w:spacing w:after="0" w:line="240" w:lineRule="auto"/>
        <w:ind w:left="720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- </w:t>
      </w:r>
      <w:r w:rsidRPr="001B35D3">
        <w:rPr>
          <w:rFonts w:eastAsia="Times New Roman" w:cs="Times New Roman"/>
          <w:szCs w:val="24"/>
          <w:lang w:eastAsia="hr-HR"/>
        </w:rPr>
        <w:t>Dubravka Bogdan, Općinski kazneni sud u Zagrebu</w:t>
      </w:r>
    </w:p>
    <w:p w:rsidR="001B35D3" w:rsidRPr="001B35D3" w:rsidRDefault="001B35D3" w:rsidP="001B35D3">
      <w:pPr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:rsidR="001B35D3" w:rsidRPr="001B35D3" w:rsidRDefault="001B35D3" w:rsidP="001B35D3">
      <w:pPr>
        <w:pStyle w:val="ListParagraph"/>
        <w:numPr>
          <w:ilvl w:val="0"/>
          <w:numId w:val="28"/>
        </w:numPr>
        <w:autoSpaceDE w:val="0"/>
        <w:autoSpaceDN w:val="0"/>
      </w:pPr>
      <w:r w:rsidRPr="001B35D3">
        <w:t>Ovaj će Zaključak biti dostavljen Gradskoj skupštini Grada Zagreba, Odbor za izbor i imenovanja.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1B35D3" w:rsidRDefault="001B35D3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E24B0C" w:rsidRDefault="00CF5947" w:rsidP="001B35D3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hr-HR"/>
        </w:rPr>
      </w:pPr>
      <w:r w:rsidRPr="00CF5947">
        <w:rPr>
          <w:rFonts w:eastAsia="Times New Roman" w:cs="Times New Roman"/>
          <w:b/>
          <w:szCs w:val="24"/>
          <w:lang w:eastAsia="hr-HR"/>
        </w:rPr>
        <w:t xml:space="preserve">Ad 3. </w:t>
      </w:r>
      <w:r w:rsidR="001B35D3">
        <w:rPr>
          <w:rFonts w:eastAsia="Times New Roman" w:cs="Times New Roman"/>
          <w:b/>
          <w:szCs w:val="24"/>
          <w:lang w:eastAsia="hr-HR"/>
        </w:rPr>
        <w:t>Komunalna problematika</w:t>
      </w: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53C" w:rsidRDefault="00E24B0C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</w:t>
      </w:r>
      <w:r w:rsidR="00274A1E">
        <w:rPr>
          <w:rFonts w:eastAsia="Times New Roman" w:cs="Times New Roman"/>
          <w:szCs w:val="24"/>
          <w:lang w:eastAsia="hr-HR"/>
        </w:rPr>
        <w:t xml:space="preserve">dsjednik Vijeća otvara raspravu </w:t>
      </w:r>
      <w:r w:rsidR="00CF553C">
        <w:rPr>
          <w:rFonts w:eastAsia="Times New Roman" w:cs="Times New Roman"/>
          <w:szCs w:val="24"/>
          <w:lang w:eastAsia="hr-HR"/>
        </w:rPr>
        <w:t>za komunalnu</w:t>
      </w:r>
      <w:r w:rsidR="00274A1E">
        <w:rPr>
          <w:rFonts w:eastAsia="Times New Roman" w:cs="Times New Roman"/>
          <w:szCs w:val="24"/>
          <w:lang w:eastAsia="hr-HR"/>
        </w:rPr>
        <w:t xml:space="preserve"> problematiku</w:t>
      </w:r>
      <w:r w:rsidR="00CF553C">
        <w:rPr>
          <w:rFonts w:eastAsia="Times New Roman" w:cs="Times New Roman"/>
          <w:szCs w:val="24"/>
          <w:lang w:eastAsia="hr-HR"/>
        </w:rPr>
        <w:t>:</w:t>
      </w:r>
    </w:p>
    <w:p w:rsidR="00DF2DEA" w:rsidRDefault="00DF2DEA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DF2DEA" w:rsidRDefault="00DF2DEA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Vijeće Mjesnog odbora „Andrija Medulić“ traži postavljanje stupića ispred parkirnog mjesta za invalide u Medulićevoj ulici, ispred kućnog broja 18a.</w:t>
      </w:r>
    </w:p>
    <w:p w:rsidR="00DF2DEA" w:rsidRDefault="00DF2DEA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DF2DEA" w:rsidRDefault="00DF2DEA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</w:t>
      </w:r>
      <w:r w:rsidR="00F82936">
        <w:rPr>
          <w:rFonts w:eastAsia="Times New Roman" w:cs="Times New Roman"/>
          <w:szCs w:val="24"/>
          <w:lang w:eastAsia="hr-HR"/>
        </w:rPr>
        <w:t>redsjednik Vijeća predlaže da Vijeće</w:t>
      </w:r>
      <w:r>
        <w:rPr>
          <w:rFonts w:eastAsia="Times New Roman" w:cs="Times New Roman"/>
          <w:szCs w:val="24"/>
          <w:lang w:eastAsia="hr-HR"/>
        </w:rPr>
        <w:t xml:space="preserve"> pošalje dopis</w:t>
      </w:r>
      <w:r w:rsidR="00F82936">
        <w:rPr>
          <w:rFonts w:eastAsia="Times New Roman" w:cs="Times New Roman"/>
          <w:szCs w:val="24"/>
          <w:lang w:eastAsia="hr-HR"/>
        </w:rPr>
        <w:t xml:space="preserve"> Gradskom uredu za obnovu, izgradnju, prostorno uređenje, graditeljstvo, komunalne poslove i promet i traže mišljenje o usklađenosti s propisima vezano za postavljanje stupića na navedenoj lokaciji.</w:t>
      </w:r>
    </w:p>
    <w:p w:rsidR="00F82936" w:rsidRDefault="00F82936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274A1E" w:rsidRDefault="00090A42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Vijeću Gradske četvrti Donji grad</w:t>
      </w:r>
      <w:r w:rsidR="00F82936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>obratila se predsjednica</w:t>
      </w:r>
      <w:r w:rsidR="00F82936">
        <w:rPr>
          <w:rFonts w:eastAsia="Times New Roman" w:cs="Times New Roman"/>
          <w:szCs w:val="24"/>
          <w:lang w:eastAsia="hr-HR"/>
        </w:rPr>
        <w:t xml:space="preserve"> Udruge roditelja djece s oštećenjem vida i dodatnim poteškoćama</w:t>
      </w:r>
      <w:r w:rsidR="00C2074D">
        <w:rPr>
          <w:rFonts w:eastAsia="Times New Roman" w:cs="Times New Roman"/>
          <w:szCs w:val="24"/>
          <w:lang w:eastAsia="hr-HR"/>
        </w:rPr>
        <w:t xml:space="preserve"> u razvoju OKO</w:t>
      </w:r>
      <w:r>
        <w:rPr>
          <w:rFonts w:eastAsia="Times New Roman" w:cs="Times New Roman"/>
          <w:szCs w:val="24"/>
          <w:lang w:eastAsia="hr-HR"/>
        </w:rPr>
        <w:t>, gđa</w:t>
      </w:r>
      <w:r w:rsidR="00C2074D">
        <w:rPr>
          <w:rFonts w:eastAsia="Times New Roman" w:cs="Times New Roman"/>
          <w:szCs w:val="24"/>
          <w:lang w:eastAsia="hr-HR"/>
        </w:rPr>
        <w:t xml:space="preserve">. </w:t>
      </w:r>
      <w:proofErr w:type="spellStart"/>
      <w:r>
        <w:rPr>
          <w:rFonts w:eastAsia="Times New Roman" w:cs="Times New Roman"/>
          <w:szCs w:val="24"/>
          <w:lang w:eastAsia="hr-HR"/>
        </w:rPr>
        <w:t>Bjelčić</w:t>
      </w:r>
      <w:proofErr w:type="spellEnd"/>
      <w:r w:rsidR="00C2074D">
        <w:rPr>
          <w:rFonts w:eastAsia="Times New Roman" w:cs="Times New Roman"/>
          <w:szCs w:val="24"/>
          <w:lang w:eastAsia="hr-HR"/>
        </w:rPr>
        <w:t xml:space="preserve"> koja je uputila zamolbu Vijeću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C2074D">
        <w:rPr>
          <w:rFonts w:eastAsia="Times New Roman" w:cs="Times New Roman"/>
          <w:szCs w:val="24"/>
          <w:lang w:eastAsia="hr-HR"/>
        </w:rPr>
        <w:t>da se u parku Bartola Kašića postojeći ulaz</w:t>
      </w:r>
      <w:r>
        <w:rPr>
          <w:rFonts w:eastAsia="Times New Roman" w:cs="Times New Roman"/>
          <w:szCs w:val="24"/>
          <w:lang w:eastAsia="hr-HR"/>
        </w:rPr>
        <w:t>i</w:t>
      </w:r>
      <w:r w:rsidR="00C2074D">
        <w:rPr>
          <w:rFonts w:eastAsia="Times New Roman" w:cs="Times New Roman"/>
          <w:szCs w:val="24"/>
          <w:lang w:eastAsia="hr-HR"/>
        </w:rPr>
        <w:t>, koj</w:t>
      </w:r>
      <w:r>
        <w:rPr>
          <w:rFonts w:eastAsia="Times New Roman" w:cs="Times New Roman"/>
          <w:szCs w:val="24"/>
          <w:lang w:eastAsia="hr-HR"/>
        </w:rPr>
        <w:t>i su previše strmi</w:t>
      </w:r>
      <w:r w:rsidR="00921597">
        <w:rPr>
          <w:rFonts w:eastAsia="Times New Roman" w:cs="Times New Roman"/>
          <w:szCs w:val="24"/>
          <w:lang w:eastAsia="hr-HR"/>
        </w:rPr>
        <w:t xml:space="preserve"> prenamjene</w:t>
      </w:r>
      <w:r w:rsidR="00C2074D">
        <w:rPr>
          <w:rFonts w:eastAsia="Times New Roman" w:cs="Times New Roman"/>
          <w:szCs w:val="24"/>
          <w:lang w:eastAsia="hr-HR"/>
        </w:rPr>
        <w:t xml:space="preserve"> i pr</w:t>
      </w:r>
      <w:r w:rsidR="00921597">
        <w:rPr>
          <w:rFonts w:eastAsia="Times New Roman" w:cs="Times New Roman"/>
          <w:szCs w:val="24"/>
          <w:lang w:eastAsia="hr-HR"/>
        </w:rPr>
        <w:t>ilagode</w:t>
      </w:r>
      <w:r w:rsidR="00C2074D">
        <w:rPr>
          <w:rFonts w:eastAsia="Times New Roman" w:cs="Times New Roman"/>
          <w:szCs w:val="24"/>
          <w:lang w:eastAsia="hr-HR"/>
        </w:rPr>
        <w:t xml:space="preserve"> osobama s invaliditetom.</w:t>
      </w:r>
    </w:p>
    <w:p w:rsidR="00C2074D" w:rsidRDefault="00C2074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Gosp. Faber obavještava članove Vijeća da je</w:t>
      </w:r>
      <w:r w:rsidR="00090A42">
        <w:rPr>
          <w:rFonts w:eastAsia="Times New Roman" w:cs="Times New Roman"/>
          <w:szCs w:val="24"/>
          <w:lang w:eastAsia="hr-HR"/>
        </w:rPr>
        <w:t xml:space="preserve"> park pod zaštitom te je</w:t>
      </w:r>
      <w:r>
        <w:rPr>
          <w:rFonts w:eastAsia="Times New Roman" w:cs="Times New Roman"/>
          <w:szCs w:val="24"/>
          <w:lang w:eastAsia="hr-HR"/>
        </w:rPr>
        <w:t xml:space="preserve"> poslan dopis Gradskom zavodu za zaštitu spomenika kulture i prirode.</w:t>
      </w:r>
    </w:p>
    <w:p w:rsidR="00C2074D" w:rsidRDefault="00C2074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 raspravi sudjeluju gosp. Vidan, gđa. Lamza, gosp. Faber, gđa. Čačinović i gđa. Vrana Špoljarić.</w:t>
      </w:r>
    </w:p>
    <w:p w:rsidR="00C2074D" w:rsidRDefault="00C2074D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921597" w:rsidRDefault="0092159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Gosp. Faber nadalje obavještava članove Vijeća da su mjesni odbori prepustili dio sredstava iz asfalterskog programa za Vijeće Gradske četvrti Donji grad.</w:t>
      </w:r>
    </w:p>
    <w:p w:rsidR="00921597" w:rsidRDefault="0092159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090A42" w:rsidRDefault="0092159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lastRenderedPageBreak/>
        <w:t>Vijeće, bez rasprave jednoglasno donosi sljedeći</w:t>
      </w:r>
    </w:p>
    <w:p w:rsidR="00921597" w:rsidRDefault="0092159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921597" w:rsidRPr="00921597" w:rsidRDefault="00921597" w:rsidP="00921597">
      <w:pPr>
        <w:keepNext/>
        <w:autoSpaceDE w:val="0"/>
        <w:autoSpaceDN w:val="0"/>
        <w:spacing w:before="240" w:after="60" w:line="240" w:lineRule="auto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</w:rPr>
      </w:pPr>
      <w:r w:rsidRPr="00921597">
        <w:rPr>
          <w:rFonts w:eastAsia="Times New Roman" w:cs="Times New Roman"/>
          <w:b/>
          <w:bCs/>
          <w:iCs/>
          <w:sz w:val="28"/>
          <w:szCs w:val="28"/>
        </w:rPr>
        <w:t>Z A K L J U Č A K</w:t>
      </w:r>
    </w:p>
    <w:p w:rsidR="00921597" w:rsidRPr="00921597" w:rsidRDefault="00921597" w:rsidP="00921597">
      <w:pPr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p w:rsidR="00921597" w:rsidRPr="00921597" w:rsidRDefault="00921597" w:rsidP="00921597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921597">
        <w:rPr>
          <w:rFonts w:eastAsia="Times New Roman" w:cs="Times New Roman"/>
          <w:b/>
          <w:szCs w:val="24"/>
        </w:rPr>
        <w:t>o asfalterskom programu Gradske četvrti Donji grad iz Plana malih komunalnih akcija Vijeća Mjesnih odbora</w:t>
      </w:r>
    </w:p>
    <w:p w:rsidR="00921597" w:rsidRPr="00921597" w:rsidRDefault="00921597" w:rsidP="00921597">
      <w:pPr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p w:rsidR="00921597" w:rsidRPr="00921597" w:rsidRDefault="00921597" w:rsidP="00921597">
      <w:pPr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p w:rsidR="00921597" w:rsidRPr="00921597" w:rsidRDefault="00921597" w:rsidP="00921597">
      <w:pPr>
        <w:pStyle w:val="ListParagraph"/>
        <w:numPr>
          <w:ilvl w:val="0"/>
          <w:numId w:val="30"/>
        </w:numPr>
        <w:autoSpaceDE w:val="0"/>
        <w:autoSpaceDN w:val="0"/>
        <w:ind w:left="1134" w:hanging="577"/>
        <w:jc w:val="both"/>
      </w:pPr>
      <w:r w:rsidRPr="00921597">
        <w:t xml:space="preserve">Vijeće Gradske četvrti Donji grad iz preusmjerenih sredstava za asfalterski program iz Plana malih komunalnih akcija Vijeća Mjesnih odbora za 2022. donijelo prioritet, sukladno s raspoloživim sredstvima </w:t>
      </w:r>
    </w:p>
    <w:p w:rsidR="00921597" w:rsidRPr="00921597" w:rsidRDefault="00921597" w:rsidP="00921597">
      <w:pPr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921597">
        <w:rPr>
          <w:rFonts w:eastAsia="Times New Roman" w:cs="Times New Roman"/>
          <w:szCs w:val="24"/>
        </w:rPr>
        <w:t xml:space="preserve">    </w:t>
      </w:r>
    </w:p>
    <w:p w:rsidR="00921597" w:rsidRPr="00921597" w:rsidRDefault="00921597" w:rsidP="00921597">
      <w:pPr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921597">
        <w:rPr>
          <w:rFonts w:eastAsia="Times New Roman" w:cs="Times New Roman"/>
          <w:szCs w:val="24"/>
          <w:lang w:eastAsia="hr-HR"/>
        </w:rPr>
        <w:t>Prilaz Gjure Deželića od Primorske do Kačićeve – sjeverni pješački hodnik</w:t>
      </w:r>
    </w:p>
    <w:p w:rsidR="00921597" w:rsidRPr="00921597" w:rsidRDefault="00921597" w:rsidP="00921597">
      <w:pPr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:rsidR="00921597" w:rsidRPr="00921597" w:rsidRDefault="00921597" w:rsidP="00921597">
      <w:pPr>
        <w:autoSpaceDE w:val="0"/>
        <w:autoSpaceDN w:val="0"/>
        <w:spacing w:after="0" w:line="240" w:lineRule="auto"/>
        <w:ind w:firstLine="708"/>
        <w:rPr>
          <w:rFonts w:eastAsia="Times New Roman" w:cs="Times New Roman"/>
          <w:szCs w:val="24"/>
        </w:rPr>
      </w:pPr>
    </w:p>
    <w:p w:rsidR="00921597" w:rsidRPr="00921597" w:rsidRDefault="00921597" w:rsidP="00921597">
      <w:pPr>
        <w:pStyle w:val="ListParagraph"/>
        <w:numPr>
          <w:ilvl w:val="0"/>
          <w:numId w:val="30"/>
        </w:numPr>
        <w:autoSpaceDE w:val="0"/>
        <w:autoSpaceDN w:val="0"/>
        <w:ind w:left="1134" w:hanging="567"/>
        <w:jc w:val="both"/>
      </w:pPr>
      <w:r w:rsidRPr="00921597">
        <w:t>Ovaj će Zaključak biti dostavljen Gradskom uredu za mjesnu samoupravu, civilnu zaštitu i sigurnost na daljnje postupanje.</w:t>
      </w:r>
    </w:p>
    <w:p w:rsidR="00921597" w:rsidRDefault="0092159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921597" w:rsidRDefault="0092159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b/>
          <w:szCs w:val="24"/>
          <w:lang w:eastAsia="hr-HR"/>
        </w:rPr>
      </w:pPr>
    </w:p>
    <w:p w:rsidR="00CF5947" w:rsidRPr="00CF5947" w:rsidRDefault="008B59B5" w:rsidP="00CF5947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Ad 26</w:t>
      </w:r>
      <w:r w:rsidR="00CF5947" w:rsidRPr="00CF5947">
        <w:rPr>
          <w:rFonts w:eastAsia="Times New Roman" w:cs="Times New Roman"/>
          <w:b/>
          <w:szCs w:val="24"/>
          <w:lang w:eastAsia="hr-HR"/>
        </w:rPr>
        <w:t>.</w:t>
      </w:r>
      <w:r w:rsidR="00CF5947" w:rsidRPr="00CF5947">
        <w:rPr>
          <w:rFonts w:eastAsia="Times New Roman" w:cs="Times New Roman"/>
          <w:bCs/>
          <w:szCs w:val="24"/>
          <w:lang w:eastAsia="hr-HR"/>
        </w:rPr>
        <w:t xml:space="preserve"> </w:t>
      </w:r>
      <w:r w:rsidR="00CF5947" w:rsidRPr="00CF5947">
        <w:rPr>
          <w:rFonts w:eastAsia="Times New Roman" w:cs="Times New Roman"/>
          <w:b/>
          <w:bCs/>
          <w:szCs w:val="24"/>
          <w:lang w:eastAsia="hr-HR"/>
        </w:rPr>
        <w:t>Pitanja i prijedlozi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CF5947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Predsjednik Vijeća otvara raspravu.</w:t>
      </w:r>
    </w:p>
    <w:p w:rsidR="00BA5B51" w:rsidRDefault="00BA5B51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BA5B51" w:rsidRDefault="00812F89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Gosp. Troha predlaže da Vijeće Gradske četvrti Donji grad</w:t>
      </w:r>
      <w:r w:rsidR="003A27C8">
        <w:rPr>
          <w:rFonts w:eastAsia="Times New Roman" w:cs="Times New Roman"/>
          <w:szCs w:val="24"/>
          <w:lang w:eastAsia="hr-HR"/>
        </w:rPr>
        <w:t xml:space="preserve"> reagira po pitanju obnove Zagreba nakon potresa, da se sazna koji su objekti pre</w:t>
      </w:r>
      <w:r w:rsidR="004805DB">
        <w:rPr>
          <w:rFonts w:eastAsia="Times New Roman" w:cs="Times New Roman"/>
          <w:szCs w:val="24"/>
          <w:lang w:eastAsia="hr-HR"/>
        </w:rPr>
        <w:t>dviđeni za obnovu, te da se sazna</w:t>
      </w:r>
      <w:r w:rsidR="003A27C8">
        <w:rPr>
          <w:rFonts w:eastAsia="Times New Roman" w:cs="Times New Roman"/>
          <w:szCs w:val="24"/>
          <w:lang w:eastAsia="hr-HR"/>
        </w:rPr>
        <w:t xml:space="preserve"> što će se događati po pitanju obnove.</w:t>
      </w:r>
    </w:p>
    <w:p w:rsidR="003A27C8" w:rsidRDefault="003A27C8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3A27C8" w:rsidRDefault="00050C6B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Gosp. Bagarić je dobio upite građana po pitanju parkiranja ispred Dječje bolnice u Klaićevoj ulici obzirom da bolnica nema parking za roditelje </w:t>
      </w:r>
      <w:r w:rsidR="009D60DE">
        <w:rPr>
          <w:rFonts w:eastAsia="Times New Roman" w:cs="Times New Roman"/>
          <w:szCs w:val="24"/>
          <w:lang w:eastAsia="hr-HR"/>
        </w:rPr>
        <w:t>koji dovode djecu u bolnicu.</w:t>
      </w:r>
    </w:p>
    <w:p w:rsidR="009D60DE" w:rsidRDefault="009D60DE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9D60DE" w:rsidRDefault="009D60DE" w:rsidP="00CF5947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812F89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Sjednica je završila u 17.36</w:t>
      </w:r>
      <w:r w:rsidR="00CF5947" w:rsidRPr="00CF5947">
        <w:rPr>
          <w:rFonts w:eastAsia="Times New Roman" w:cs="Times New Roman"/>
          <w:bCs/>
          <w:szCs w:val="24"/>
          <w:lang w:eastAsia="hr-HR"/>
        </w:rPr>
        <w:t xml:space="preserve"> sati.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Zapisničarka: Andrea Broz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812F89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KLASA: 024-08/22-002/138</w:t>
      </w:r>
    </w:p>
    <w:p w:rsidR="00CF5947" w:rsidRPr="00CF5947" w:rsidRDefault="00CF5947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CF5947">
        <w:rPr>
          <w:rFonts w:eastAsia="Times New Roman" w:cs="Times New Roman"/>
          <w:bCs/>
          <w:szCs w:val="24"/>
          <w:lang w:eastAsia="hr-HR"/>
        </w:rPr>
        <w:t>URBROJ: 251-13-11-1-22-2</w:t>
      </w:r>
    </w:p>
    <w:p w:rsidR="00CF5947" w:rsidRDefault="00812F89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Zagreb, 19. travnja</w:t>
      </w:r>
      <w:r w:rsidR="00CF5947" w:rsidRPr="00CF5947">
        <w:rPr>
          <w:rFonts w:eastAsia="Times New Roman" w:cs="Times New Roman"/>
          <w:bCs/>
          <w:szCs w:val="24"/>
          <w:lang w:eastAsia="hr-HR"/>
        </w:rPr>
        <w:t xml:space="preserve"> 2022.</w:t>
      </w:r>
    </w:p>
    <w:p w:rsidR="008B59B5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077639" w:rsidRDefault="00077639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077639" w:rsidRDefault="00077639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8B59B5" w:rsidRPr="00CF5947" w:rsidRDefault="008B59B5" w:rsidP="00CF5947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CF5947" w:rsidRPr="00CF5947" w:rsidRDefault="008B59B5" w:rsidP="008B59B5">
      <w:pPr>
        <w:spacing w:after="0" w:line="240" w:lineRule="auto"/>
        <w:jc w:val="center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                                                                                </w:t>
      </w:r>
      <w:r w:rsidR="00CF5947" w:rsidRPr="00CF5947">
        <w:rPr>
          <w:rFonts w:eastAsia="Times New Roman" w:cs="Times New Roman"/>
          <w:szCs w:val="24"/>
          <w:lang w:eastAsia="hr-HR"/>
        </w:rPr>
        <w:t>PREDSJEDNIK VIJEĆA</w:t>
      </w:r>
    </w:p>
    <w:p w:rsidR="00CF5947" w:rsidRPr="00CF5947" w:rsidRDefault="00CF5947" w:rsidP="008B59B5">
      <w:pPr>
        <w:spacing w:after="0" w:line="240" w:lineRule="auto"/>
        <w:jc w:val="right"/>
        <w:rPr>
          <w:rFonts w:eastAsia="Times New Roman" w:cs="Times New Roman"/>
          <w:szCs w:val="24"/>
          <w:lang w:eastAsia="hr-HR"/>
        </w:rPr>
      </w:pPr>
      <w:r w:rsidRPr="00CF5947">
        <w:rPr>
          <w:rFonts w:eastAsia="Times New Roman" w:cs="Times New Roman"/>
          <w:szCs w:val="24"/>
          <w:lang w:eastAsia="hr-HR"/>
        </w:rPr>
        <w:t>GRADSKE ČETVRTI DONJI GRAD</w:t>
      </w:r>
    </w:p>
    <w:p w:rsidR="00CF5947" w:rsidRPr="00CF5947" w:rsidRDefault="00CF5947" w:rsidP="00CF5947">
      <w:pPr>
        <w:spacing w:after="0" w:line="240" w:lineRule="auto"/>
        <w:jc w:val="center"/>
        <w:rPr>
          <w:rFonts w:eastAsia="Times New Roman" w:cs="Times New Roman"/>
          <w:szCs w:val="24"/>
          <w:lang w:eastAsia="hr-HR"/>
        </w:rPr>
      </w:pPr>
    </w:p>
    <w:p w:rsidR="00CF5947" w:rsidRPr="00CF5947" w:rsidRDefault="008B59B5" w:rsidP="008B59B5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                                                                                                    </w:t>
      </w:r>
      <w:r w:rsidR="00775F6F">
        <w:rPr>
          <w:rFonts w:eastAsia="Times New Roman" w:cs="Times New Roman"/>
          <w:szCs w:val="24"/>
          <w:lang w:eastAsia="hr-HR"/>
        </w:rPr>
        <w:t xml:space="preserve">   </w:t>
      </w:r>
      <w:r w:rsidR="00CF5947" w:rsidRPr="00CF5947">
        <w:rPr>
          <w:rFonts w:eastAsia="Times New Roman" w:cs="Times New Roman"/>
          <w:szCs w:val="24"/>
          <w:lang w:eastAsia="hr-HR"/>
        </w:rPr>
        <w:t>Robert Faber</w:t>
      </w:r>
      <w:r w:rsidR="00263FDE">
        <w:rPr>
          <w:rFonts w:eastAsia="Times New Roman" w:cs="Times New Roman"/>
          <w:szCs w:val="24"/>
          <w:lang w:eastAsia="hr-HR"/>
        </w:rPr>
        <w:t>, v.r.</w:t>
      </w:r>
      <w:bookmarkStart w:id="0" w:name="_GoBack"/>
      <w:bookmarkEnd w:id="0"/>
    </w:p>
    <w:sectPr w:rsidR="00CF5947" w:rsidRPr="00CF5947" w:rsidSect="00992C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00240B59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B206C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7020B"/>
    <w:multiLevelType w:val="hybridMultilevel"/>
    <w:tmpl w:val="FD2E7A3A"/>
    <w:lvl w:ilvl="0" w:tplc="041A0013">
      <w:start w:val="1"/>
      <w:numFmt w:val="upperRoman"/>
      <w:lvlText w:val="%1."/>
      <w:lvlJc w:val="right"/>
      <w:pPr>
        <w:ind w:left="1320" w:hanging="360"/>
      </w:p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0460784F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31B1A"/>
    <w:multiLevelType w:val="hybridMultilevel"/>
    <w:tmpl w:val="1C6E32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55D87"/>
    <w:multiLevelType w:val="hybridMultilevel"/>
    <w:tmpl w:val="B7642A5A"/>
    <w:lvl w:ilvl="0" w:tplc="041A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753E61"/>
    <w:multiLevelType w:val="hybridMultilevel"/>
    <w:tmpl w:val="B976826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8502C"/>
    <w:multiLevelType w:val="multilevel"/>
    <w:tmpl w:val="E550C702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9" w15:restartNumberingAfterBreak="0">
    <w:nsid w:val="2B1C1C51"/>
    <w:multiLevelType w:val="hybridMultilevel"/>
    <w:tmpl w:val="CC00A534"/>
    <w:lvl w:ilvl="0" w:tplc="EEE2F468">
      <w:start w:val="1"/>
      <w:numFmt w:val="decimal"/>
      <w:lvlText w:val="%1."/>
      <w:lvlJc w:val="left"/>
      <w:pPr>
        <w:ind w:left="9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80" w:hanging="360"/>
      </w:pPr>
    </w:lvl>
    <w:lvl w:ilvl="2" w:tplc="041A001B">
      <w:start w:val="1"/>
      <w:numFmt w:val="lowerRoman"/>
      <w:lvlText w:val="%3."/>
      <w:lvlJc w:val="right"/>
      <w:pPr>
        <w:ind w:left="2400" w:hanging="180"/>
      </w:pPr>
    </w:lvl>
    <w:lvl w:ilvl="3" w:tplc="041A000F">
      <w:start w:val="1"/>
      <w:numFmt w:val="decimal"/>
      <w:lvlText w:val="%4."/>
      <w:lvlJc w:val="left"/>
      <w:pPr>
        <w:ind w:left="3120" w:hanging="360"/>
      </w:pPr>
    </w:lvl>
    <w:lvl w:ilvl="4" w:tplc="041A0019">
      <w:start w:val="1"/>
      <w:numFmt w:val="lowerLetter"/>
      <w:lvlText w:val="%5."/>
      <w:lvlJc w:val="left"/>
      <w:pPr>
        <w:ind w:left="3840" w:hanging="360"/>
      </w:pPr>
    </w:lvl>
    <w:lvl w:ilvl="5" w:tplc="041A001B">
      <w:start w:val="1"/>
      <w:numFmt w:val="lowerRoman"/>
      <w:lvlText w:val="%6."/>
      <w:lvlJc w:val="right"/>
      <w:pPr>
        <w:ind w:left="4560" w:hanging="180"/>
      </w:pPr>
    </w:lvl>
    <w:lvl w:ilvl="6" w:tplc="041A000F">
      <w:start w:val="1"/>
      <w:numFmt w:val="decimal"/>
      <w:lvlText w:val="%7."/>
      <w:lvlJc w:val="left"/>
      <w:pPr>
        <w:ind w:left="5280" w:hanging="360"/>
      </w:pPr>
    </w:lvl>
    <w:lvl w:ilvl="7" w:tplc="041A0019">
      <w:start w:val="1"/>
      <w:numFmt w:val="lowerLetter"/>
      <w:lvlText w:val="%8."/>
      <w:lvlJc w:val="left"/>
      <w:pPr>
        <w:ind w:left="6000" w:hanging="360"/>
      </w:pPr>
    </w:lvl>
    <w:lvl w:ilvl="8" w:tplc="041A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C295AA8"/>
    <w:multiLevelType w:val="hybridMultilevel"/>
    <w:tmpl w:val="9D6813F0"/>
    <w:lvl w:ilvl="0" w:tplc="4264460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AA1C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9B5AEB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24F3B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F0947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87AC9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E0989"/>
    <w:multiLevelType w:val="hybridMultilevel"/>
    <w:tmpl w:val="1C6E32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7CF8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84011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452D5"/>
    <w:multiLevelType w:val="hybridMultilevel"/>
    <w:tmpl w:val="9398D580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205B1"/>
    <w:multiLevelType w:val="hybridMultilevel"/>
    <w:tmpl w:val="2932DD92"/>
    <w:lvl w:ilvl="0" w:tplc="041A0013">
      <w:start w:val="1"/>
      <w:numFmt w:val="upperRoman"/>
      <w:lvlText w:val="%1."/>
      <w:lvlJc w:val="righ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C12637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F232A"/>
    <w:multiLevelType w:val="hybridMultilevel"/>
    <w:tmpl w:val="24985318"/>
    <w:lvl w:ilvl="0" w:tplc="784681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63D5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51B8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E399D"/>
    <w:multiLevelType w:val="hybridMultilevel"/>
    <w:tmpl w:val="C276CC10"/>
    <w:lvl w:ilvl="0" w:tplc="041A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C665E7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43DEC"/>
    <w:multiLevelType w:val="hybridMultilevel"/>
    <w:tmpl w:val="E592942A"/>
    <w:lvl w:ilvl="0" w:tplc="041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1D1FB1"/>
    <w:multiLevelType w:val="hybridMultilevel"/>
    <w:tmpl w:val="247ABDC4"/>
    <w:lvl w:ilvl="0" w:tplc="041A0013">
      <w:start w:val="1"/>
      <w:numFmt w:val="upperRoman"/>
      <w:lvlText w:val="%1."/>
      <w:lvlJc w:val="right"/>
      <w:pPr>
        <w:ind w:left="720" w:hanging="18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17841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17"/>
  </w:num>
  <w:num w:numId="6">
    <w:abstractNumId w:val="5"/>
  </w:num>
  <w:num w:numId="7">
    <w:abstractNumId w:val="29"/>
  </w:num>
  <w:num w:numId="8">
    <w:abstractNumId w:val="4"/>
  </w:num>
  <w:num w:numId="9">
    <w:abstractNumId w:val="27"/>
  </w:num>
  <w:num w:numId="10">
    <w:abstractNumId w:val="30"/>
  </w:num>
  <w:num w:numId="11">
    <w:abstractNumId w:val="18"/>
  </w:num>
  <w:num w:numId="12">
    <w:abstractNumId w:val="15"/>
  </w:num>
  <w:num w:numId="13">
    <w:abstractNumId w:val="16"/>
  </w:num>
  <w:num w:numId="14">
    <w:abstractNumId w:val="25"/>
  </w:num>
  <w:num w:numId="15">
    <w:abstractNumId w:val="1"/>
  </w:num>
  <w:num w:numId="16">
    <w:abstractNumId w:val="13"/>
  </w:num>
  <w:num w:numId="17">
    <w:abstractNumId w:val="22"/>
  </w:num>
  <w:num w:numId="18">
    <w:abstractNumId w:val="9"/>
  </w:num>
  <w:num w:numId="19">
    <w:abstractNumId w:val="24"/>
  </w:num>
  <w:num w:numId="20">
    <w:abstractNumId w:val="14"/>
  </w:num>
  <w:num w:numId="21">
    <w:abstractNumId w:val="26"/>
  </w:num>
  <w:num w:numId="22">
    <w:abstractNumId w:val="26"/>
  </w:num>
  <w:num w:numId="23">
    <w:abstractNumId w:val="28"/>
  </w:num>
  <w:num w:numId="24">
    <w:abstractNumId w:val="20"/>
  </w:num>
  <w:num w:numId="25">
    <w:abstractNumId w:val="6"/>
  </w:num>
  <w:num w:numId="26">
    <w:abstractNumId w:val="8"/>
  </w:num>
  <w:num w:numId="27">
    <w:abstractNumId w:val="12"/>
  </w:num>
  <w:num w:numId="28">
    <w:abstractNumId w:val="7"/>
  </w:num>
  <w:num w:numId="29">
    <w:abstractNumId w:val="23"/>
  </w:num>
  <w:num w:numId="30">
    <w:abstractNumId w:val="21"/>
  </w:num>
  <w:num w:numId="31">
    <w:abstractNumId w:val="10"/>
  </w:num>
  <w:num w:numId="32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47"/>
    <w:rsid w:val="00045BE7"/>
    <w:rsid w:val="00050C6B"/>
    <w:rsid w:val="00077639"/>
    <w:rsid w:val="00077B9B"/>
    <w:rsid w:val="00090A42"/>
    <w:rsid w:val="000F0523"/>
    <w:rsid w:val="00174DAD"/>
    <w:rsid w:val="001B35D3"/>
    <w:rsid w:val="001B6D43"/>
    <w:rsid w:val="00212606"/>
    <w:rsid w:val="0024523B"/>
    <w:rsid w:val="00263FDE"/>
    <w:rsid w:val="00267BE4"/>
    <w:rsid w:val="00274A1E"/>
    <w:rsid w:val="003A27C8"/>
    <w:rsid w:val="003D32DD"/>
    <w:rsid w:val="00476144"/>
    <w:rsid w:val="004805DB"/>
    <w:rsid w:val="004B3311"/>
    <w:rsid w:val="0050636D"/>
    <w:rsid w:val="005F5E22"/>
    <w:rsid w:val="00614508"/>
    <w:rsid w:val="0067057C"/>
    <w:rsid w:val="007112B3"/>
    <w:rsid w:val="00725C12"/>
    <w:rsid w:val="007362E2"/>
    <w:rsid w:val="00740785"/>
    <w:rsid w:val="00775F6F"/>
    <w:rsid w:val="007823A2"/>
    <w:rsid w:val="007A0AE1"/>
    <w:rsid w:val="007A6C8E"/>
    <w:rsid w:val="007C5449"/>
    <w:rsid w:val="00812F89"/>
    <w:rsid w:val="00817528"/>
    <w:rsid w:val="008B59B5"/>
    <w:rsid w:val="00912B47"/>
    <w:rsid w:val="00921597"/>
    <w:rsid w:val="00992C4D"/>
    <w:rsid w:val="009D60DE"/>
    <w:rsid w:val="009F17EB"/>
    <w:rsid w:val="00A262D1"/>
    <w:rsid w:val="00AA2247"/>
    <w:rsid w:val="00AF090B"/>
    <w:rsid w:val="00B91190"/>
    <w:rsid w:val="00BA5B51"/>
    <w:rsid w:val="00C2074D"/>
    <w:rsid w:val="00C4148F"/>
    <w:rsid w:val="00CF553C"/>
    <w:rsid w:val="00CF5947"/>
    <w:rsid w:val="00D136A6"/>
    <w:rsid w:val="00DC2F8B"/>
    <w:rsid w:val="00DF2DEA"/>
    <w:rsid w:val="00E24B0C"/>
    <w:rsid w:val="00E26239"/>
    <w:rsid w:val="00EA75B3"/>
    <w:rsid w:val="00ED247D"/>
    <w:rsid w:val="00F0356F"/>
    <w:rsid w:val="00F82936"/>
    <w:rsid w:val="00F94825"/>
    <w:rsid w:val="00FD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6B77"/>
  <w15:chartTrackingRefBased/>
  <w15:docId w15:val="{11E10F8F-01B4-4C26-9A24-36CCF62E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F5947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F5947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numbering" w:customStyle="1" w:styleId="Bezpopisa1">
    <w:name w:val="Bez popisa1"/>
    <w:next w:val="NoList"/>
    <w:uiPriority w:val="99"/>
    <w:semiHidden/>
    <w:unhideWhenUsed/>
    <w:rsid w:val="00CF5947"/>
  </w:style>
  <w:style w:type="character" w:styleId="Hyperlink">
    <w:name w:val="Hyperlink"/>
    <w:basedOn w:val="DefaultParagraphFont"/>
    <w:uiPriority w:val="99"/>
    <w:unhideWhenUsed/>
    <w:rsid w:val="00CF59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5947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hr-HR"/>
    </w:rPr>
  </w:style>
  <w:style w:type="character" w:customStyle="1" w:styleId="markedcontent">
    <w:name w:val="markedcontent"/>
    <w:basedOn w:val="DefaultParagraphFont"/>
    <w:rsid w:val="00CF5947"/>
  </w:style>
  <w:style w:type="paragraph" w:styleId="BalloonText">
    <w:name w:val="Balloon Text"/>
    <w:basedOn w:val="Normal"/>
    <w:link w:val="BalloonTextChar"/>
    <w:uiPriority w:val="99"/>
    <w:semiHidden/>
    <w:unhideWhenUsed/>
    <w:rsid w:val="00CF594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947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CF594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F5947"/>
    <w:pPr>
      <w:tabs>
        <w:tab w:val="center" w:pos="4153"/>
        <w:tab w:val="right" w:pos="8306"/>
      </w:tabs>
      <w:spacing w:after="0" w:line="240" w:lineRule="auto"/>
      <w:jc w:val="both"/>
    </w:pPr>
    <w:rPr>
      <w:rFonts w:eastAsia="Times New Roman" w:cs="Times New Roman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rsid w:val="00CF5947"/>
    <w:rPr>
      <w:rFonts w:eastAsia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79690-6519-4A9B-955C-CDAAE888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19</cp:revision>
  <cp:lastPrinted>2022-04-09T14:41:00Z</cp:lastPrinted>
  <dcterms:created xsi:type="dcterms:W3CDTF">2022-03-30T11:36:00Z</dcterms:created>
  <dcterms:modified xsi:type="dcterms:W3CDTF">2022-05-25T09:49:00Z</dcterms:modified>
</cp:coreProperties>
</file>