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F7C" w:rsidRPr="0070464B" w:rsidRDefault="00142F7C" w:rsidP="00142F7C">
      <w:pPr>
        <w:spacing w:after="0"/>
        <w:ind w:right="-284"/>
        <w:jc w:val="center"/>
        <w:rPr>
          <w:rFonts w:ascii="Times New Roman" w:hAnsi="Times New Roman"/>
          <w:b/>
          <w:sz w:val="24"/>
          <w:szCs w:val="24"/>
        </w:rPr>
      </w:pPr>
      <w:r w:rsidRPr="0070464B">
        <w:rPr>
          <w:rFonts w:ascii="Times New Roman" w:hAnsi="Times New Roman"/>
          <w:b/>
          <w:sz w:val="24"/>
          <w:szCs w:val="24"/>
        </w:rPr>
        <w:t>ZAPISNIK</w:t>
      </w:r>
    </w:p>
    <w:p w:rsidR="00142F7C" w:rsidRPr="0070464B" w:rsidRDefault="00142F7C" w:rsidP="00142F7C">
      <w:pPr>
        <w:spacing w:after="0"/>
        <w:jc w:val="center"/>
        <w:rPr>
          <w:rFonts w:ascii="Times New Roman" w:hAnsi="Times New Roman"/>
          <w:b/>
          <w:sz w:val="24"/>
          <w:szCs w:val="24"/>
        </w:rPr>
      </w:pPr>
    </w:p>
    <w:p w:rsidR="00142F7C" w:rsidRPr="0070464B" w:rsidRDefault="00142F7C" w:rsidP="00142F7C">
      <w:pPr>
        <w:spacing w:after="0"/>
        <w:jc w:val="center"/>
        <w:rPr>
          <w:rFonts w:ascii="Times New Roman" w:hAnsi="Times New Roman"/>
          <w:b/>
          <w:sz w:val="24"/>
          <w:szCs w:val="24"/>
        </w:rPr>
      </w:pPr>
      <w:r w:rsidRPr="0070464B">
        <w:rPr>
          <w:rFonts w:ascii="Times New Roman" w:hAnsi="Times New Roman"/>
          <w:b/>
          <w:sz w:val="24"/>
          <w:szCs w:val="24"/>
        </w:rPr>
        <w:t>s 3</w:t>
      </w:r>
      <w:r w:rsidR="00924804" w:rsidRPr="0070464B">
        <w:rPr>
          <w:rFonts w:ascii="Times New Roman" w:hAnsi="Times New Roman"/>
          <w:b/>
          <w:sz w:val="24"/>
          <w:szCs w:val="24"/>
        </w:rPr>
        <w:t>7</w:t>
      </w:r>
      <w:r w:rsidRPr="0070464B">
        <w:rPr>
          <w:rFonts w:ascii="Times New Roman" w:hAnsi="Times New Roman"/>
          <w:b/>
          <w:sz w:val="24"/>
          <w:szCs w:val="24"/>
        </w:rPr>
        <w:t>. sjednice Vijeća Gradske četvrti Črnomerec</w:t>
      </w:r>
    </w:p>
    <w:p w:rsidR="00142F7C" w:rsidRPr="0070464B" w:rsidRDefault="00142F7C" w:rsidP="00142F7C">
      <w:pPr>
        <w:spacing w:after="0"/>
        <w:jc w:val="center"/>
        <w:rPr>
          <w:rFonts w:ascii="Times New Roman" w:hAnsi="Times New Roman"/>
          <w:b/>
          <w:sz w:val="24"/>
          <w:szCs w:val="24"/>
        </w:rPr>
      </w:pPr>
      <w:r w:rsidRPr="0070464B">
        <w:rPr>
          <w:rFonts w:ascii="Times New Roman" w:hAnsi="Times New Roman"/>
          <w:b/>
          <w:sz w:val="24"/>
          <w:szCs w:val="24"/>
        </w:rPr>
        <w:t xml:space="preserve">održane </w:t>
      </w:r>
      <w:r w:rsidR="00924804" w:rsidRPr="0070464B">
        <w:rPr>
          <w:rFonts w:ascii="Times New Roman" w:hAnsi="Times New Roman"/>
          <w:b/>
          <w:sz w:val="24"/>
          <w:szCs w:val="24"/>
        </w:rPr>
        <w:t>27. svibnja</w:t>
      </w:r>
      <w:r w:rsidRPr="0070464B">
        <w:rPr>
          <w:rFonts w:ascii="Times New Roman" w:hAnsi="Times New Roman"/>
          <w:b/>
          <w:sz w:val="24"/>
          <w:szCs w:val="24"/>
        </w:rPr>
        <w:t xml:space="preserve"> 2024.  (</w:t>
      </w:r>
      <w:r w:rsidR="00924804" w:rsidRPr="0070464B">
        <w:rPr>
          <w:rFonts w:ascii="Times New Roman" w:hAnsi="Times New Roman"/>
          <w:b/>
          <w:sz w:val="24"/>
          <w:szCs w:val="24"/>
        </w:rPr>
        <w:t>ponedjeljak</w:t>
      </w:r>
      <w:r w:rsidRPr="0070464B">
        <w:rPr>
          <w:rFonts w:ascii="Times New Roman" w:hAnsi="Times New Roman"/>
          <w:b/>
          <w:sz w:val="24"/>
          <w:szCs w:val="24"/>
        </w:rPr>
        <w:t>)  u 18:00  sati u</w:t>
      </w:r>
    </w:p>
    <w:p w:rsidR="00142F7C" w:rsidRPr="0070464B" w:rsidRDefault="00142F7C" w:rsidP="00142F7C">
      <w:pPr>
        <w:spacing w:after="0"/>
        <w:jc w:val="center"/>
        <w:rPr>
          <w:rFonts w:ascii="Times New Roman" w:hAnsi="Times New Roman"/>
          <w:sz w:val="24"/>
          <w:szCs w:val="24"/>
        </w:rPr>
      </w:pPr>
      <w:r w:rsidRPr="0070464B">
        <w:rPr>
          <w:rFonts w:ascii="Times New Roman" w:hAnsi="Times New Roman"/>
          <w:b/>
          <w:sz w:val="24"/>
          <w:szCs w:val="24"/>
        </w:rPr>
        <w:t>Područnom uredu Črnomerec, Trg Francuske Republike 15,  soba broj 30/I</w:t>
      </w:r>
    </w:p>
    <w:p w:rsidR="00142F7C" w:rsidRPr="0070464B" w:rsidRDefault="00142F7C" w:rsidP="00142F7C">
      <w:pPr>
        <w:rPr>
          <w:rFonts w:ascii="Times New Roman" w:hAnsi="Times New Roman"/>
          <w:color w:val="FF0000"/>
          <w:sz w:val="24"/>
          <w:szCs w:val="24"/>
        </w:rPr>
      </w:pPr>
      <w:r w:rsidRPr="0070464B">
        <w:rPr>
          <w:rFonts w:ascii="Times New Roman" w:hAnsi="Times New Roman"/>
          <w:color w:val="FF0000"/>
          <w:sz w:val="24"/>
          <w:szCs w:val="24"/>
        </w:rPr>
        <w:t xml:space="preserve">                       </w:t>
      </w:r>
    </w:p>
    <w:p w:rsidR="00142F7C" w:rsidRPr="0070464B" w:rsidRDefault="00142F7C" w:rsidP="00142F7C">
      <w:pPr>
        <w:rPr>
          <w:rFonts w:ascii="Times New Roman" w:hAnsi="Times New Roman"/>
          <w:sz w:val="24"/>
          <w:szCs w:val="24"/>
        </w:rPr>
      </w:pPr>
      <w:r w:rsidRPr="0070464B">
        <w:rPr>
          <w:rFonts w:ascii="Times New Roman" w:hAnsi="Times New Roman"/>
          <w:b/>
          <w:sz w:val="24"/>
          <w:szCs w:val="24"/>
          <w:u w:val="single"/>
        </w:rPr>
        <w:t>Nazočni članovi Vijeća Gradske četvrti Črnomerec</w:t>
      </w:r>
      <w:r w:rsidRPr="0070464B">
        <w:rPr>
          <w:rFonts w:ascii="Times New Roman" w:hAnsi="Times New Roman"/>
          <w:sz w:val="24"/>
          <w:szCs w:val="24"/>
        </w:rPr>
        <w:t xml:space="preserve">: </w:t>
      </w:r>
      <w:r w:rsidR="00924804" w:rsidRPr="0070464B">
        <w:rPr>
          <w:rFonts w:ascii="Times New Roman" w:hAnsi="Times New Roman"/>
          <w:sz w:val="24"/>
          <w:szCs w:val="24"/>
        </w:rPr>
        <w:t xml:space="preserve">Branko Ančić. </w:t>
      </w:r>
      <w:r w:rsidRPr="0070464B">
        <w:rPr>
          <w:rFonts w:ascii="Times New Roman" w:hAnsi="Times New Roman"/>
          <w:sz w:val="24"/>
          <w:szCs w:val="24"/>
        </w:rPr>
        <w:t xml:space="preserve">Arni Barišić, Mislav Barišić, Lidija Božić, Tomislav Domes, Ivan Filipović, Josip Jelić, Petar Kriste, </w:t>
      </w:r>
      <w:proofErr w:type="spellStart"/>
      <w:r w:rsidRPr="0070464B">
        <w:rPr>
          <w:rFonts w:ascii="Times New Roman" w:hAnsi="Times New Roman"/>
          <w:sz w:val="24"/>
          <w:szCs w:val="24"/>
        </w:rPr>
        <w:t>Jere</w:t>
      </w:r>
      <w:proofErr w:type="spellEnd"/>
      <w:r w:rsidRPr="0070464B">
        <w:rPr>
          <w:rFonts w:ascii="Times New Roman" w:hAnsi="Times New Roman"/>
          <w:sz w:val="24"/>
          <w:szCs w:val="24"/>
        </w:rPr>
        <w:t xml:space="preserve"> </w:t>
      </w:r>
      <w:proofErr w:type="spellStart"/>
      <w:r w:rsidRPr="0070464B">
        <w:rPr>
          <w:rFonts w:ascii="Times New Roman" w:hAnsi="Times New Roman"/>
          <w:sz w:val="24"/>
          <w:szCs w:val="24"/>
        </w:rPr>
        <w:t>Meić</w:t>
      </w:r>
      <w:proofErr w:type="spellEnd"/>
      <w:r w:rsidRPr="0070464B">
        <w:rPr>
          <w:rFonts w:ascii="Times New Roman" w:hAnsi="Times New Roman"/>
          <w:sz w:val="24"/>
          <w:szCs w:val="24"/>
        </w:rPr>
        <w:t xml:space="preserve">, Ljiljana </w:t>
      </w:r>
      <w:proofErr w:type="spellStart"/>
      <w:r w:rsidRPr="0070464B">
        <w:rPr>
          <w:rFonts w:ascii="Times New Roman" w:hAnsi="Times New Roman"/>
          <w:sz w:val="24"/>
          <w:szCs w:val="24"/>
        </w:rPr>
        <w:t>Peršinec</w:t>
      </w:r>
      <w:proofErr w:type="spellEnd"/>
      <w:r w:rsidRPr="0070464B">
        <w:rPr>
          <w:rFonts w:ascii="Times New Roman" w:hAnsi="Times New Roman"/>
          <w:sz w:val="24"/>
          <w:szCs w:val="24"/>
        </w:rPr>
        <w:t xml:space="preserve">, Sandra Popara Vučetić,  Zdenka Sviben i Jelena </w:t>
      </w:r>
      <w:proofErr w:type="spellStart"/>
      <w:r w:rsidRPr="0070464B">
        <w:rPr>
          <w:rFonts w:ascii="Times New Roman" w:hAnsi="Times New Roman"/>
          <w:sz w:val="24"/>
          <w:szCs w:val="24"/>
        </w:rPr>
        <w:t>Zenko</w:t>
      </w:r>
      <w:proofErr w:type="spellEnd"/>
      <w:r w:rsidRPr="0070464B">
        <w:rPr>
          <w:rFonts w:ascii="Times New Roman" w:hAnsi="Times New Roman"/>
          <w:sz w:val="24"/>
          <w:szCs w:val="24"/>
        </w:rPr>
        <w:t xml:space="preserve"> </w:t>
      </w:r>
      <w:proofErr w:type="spellStart"/>
      <w:r w:rsidRPr="0070464B">
        <w:rPr>
          <w:rFonts w:ascii="Times New Roman" w:hAnsi="Times New Roman"/>
          <w:sz w:val="24"/>
          <w:szCs w:val="24"/>
        </w:rPr>
        <w:t>Milović</w:t>
      </w:r>
      <w:proofErr w:type="spellEnd"/>
      <w:r w:rsidRPr="0070464B">
        <w:rPr>
          <w:rFonts w:ascii="Times New Roman" w:hAnsi="Times New Roman"/>
          <w:sz w:val="24"/>
          <w:szCs w:val="24"/>
        </w:rPr>
        <w:t xml:space="preserve">, </w:t>
      </w:r>
    </w:p>
    <w:p w:rsidR="00142F7C" w:rsidRPr="0070464B" w:rsidRDefault="00142F7C" w:rsidP="00142F7C">
      <w:pPr>
        <w:spacing w:after="0"/>
        <w:jc w:val="both"/>
        <w:rPr>
          <w:rFonts w:ascii="Times New Roman" w:hAnsi="Times New Roman"/>
          <w:sz w:val="24"/>
          <w:szCs w:val="24"/>
        </w:rPr>
      </w:pPr>
      <w:r w:rsidRPr="0070464B">
        <w:rPr>
          <w:rFonts w:ascii="Times New Roman" w:hAnsi="Times New Roman"/>
          <w:b/>
          <w:sz w:val="24"/>
          <w:szCs w:val="24"/>
          <w:u w:val="single"/>
        </w:rPr>
        <w:t>Nenazočni članovi Vijeća Gradske četvrti Črnomerec</w:t>
      </w:r>
      <w:r w:rsidRPr="0070464B">
        <w:rPr>
          <w:rFonts w:ascii="Times New Roman" w:hAnsi="Times New Roman"/>
          <w:sz w:val="24"/>
          <w:szCs w:val="24"/>
        </w:rPr>
        <w:t xml:space="preserve">: </w:t>
      </w:r>
    </w:p>
    <w:p w:rsidR="00924804" w:rsidRPr="0070464B" w:rsidRDefault="00924804" w:rsidP="00142F7C">
      <w:pPr>
        <w:rPr>
          <w:rFonts w:ascii="Times New Roman" w:hAnsi="Times New Roman"/>
          <w:sz w:val="24"/>
          <w:szCs w:val="24"/>
        </w:rPr>
      </w:pPr>
      <w:r w:rsidRPr="0070464B">
        <w:rPr>
          <w:rFonts w:ascii="Times New Roman" w:hAnsi="Times New Roman"/>
          <w:sz w:val="24"/>
          <w:szCs w:val="24"/>
        </w:rPr>
        <w:t>Maja Kočiš, Dubravko Kezić</w:t>
      </w:r>
    </w:p>
    <w:p w:rsidR="00D262B8" w:rsidRPr="0070464B" w:rsidRDefault="00D262B8" w:rsidP="00142F7C">
      <w:pPr>
        <w:rPr>
          <w:rFonts w:ascii="Times New Roman" w:hAnsi="Times New Roman"/>
          <w:sz w:val="24"/>
          <w:szCs w:val="24"/>
        </w:rPr>
      </w:pPr>
    </w:p>
    <w:p w:rsidR="00142F7C" w:rsidRPr="0070464B" w:rsidRDefault="00142F7C" w:rsidP="00142F7C">
      <w:pPr>
        <w:rPr>
          <w:rFonts w:ascii="Times New Roman" w:hAnsi="Times New Roman"/>
          <w:sz w:val="24"/>
          <w:szCs w:val="24"/>
        </w:rPr>
      </w:pPr>
      <w:r w:rsidRPr="0070464B">
        <w:rPr>
          <w:rFonts w:ascii="Times New Roman" w:hAnsi="Times New Roman"/>
          <w:sz w:val="24"/>
          <w:szCs w:val="24"/>
        </w:rPr>
        <w:t xml:space="preserve">Sjednicu otvara </w:t>
      </w:r>
      <w:proofErr w:type="spellStart"/>
      <w:r w:rsidRPr="0070464B">
        <w:rPr>
          <w:rFonts w:ascii="Times New Roman" w:hAnsi="Times New Roman"/>
          <w:sz w:val="24"/>
          <w:szCs w:val="24"/>
        </w:rPr>
        <w:t>Jere</w:t>
      </w:r>
      <w:proofErr w:type="spellEnd"/>
      <w:r w:rsidRPr="0070464B">
        <w:rPr>
          <w:rFonts w:ascii="Times New Roman" w:hAnsi="Times New Roman"/>
          <w:sz w:val="24"/>
          <w:szCs w:val="24"/>
        </w:rPr>
        <w:t xml:space="preserve"> </w:t>
      </w:r>
      <w:proofErr w:type="spellStart"/>
      <w:r w:rsidRPr="0070464B">
        <w:rPr>
          <w:rFonts w:ascii="Times New Roman" w:hAnsi="Times New Roman"/>
          <w:sz w:val="24"/>
          <w:szCs w:val="24"/>
        </w:rPr>
        <w:t>Meić</w:t>
      </w:r>
      <w:proofErr w:type="spellEnd"/>
      <w:r w:rsidRPr="0070464B">
        <w:rPr>
          <w:rFonts w:ascii="Times New Roman" w:hAnsi="Times New Roman"/>
          <w:sz w:val="24"/>
          <w:szCs w:val="24"/>
        </w:rPr>
        <w:t xml:space="preserve">, predsjednik Vijeća Gradske četvrti Črnomerec. </w:t>
      </w:r>
    </w:p>
    <w:p w:rsidR="00142F7C" w:rsidRPr="0070464B" w:rsidRDefault="00142F7C" w:rsidP="00142F7C">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ab/>
        <w:t xml:space="preserve">Konstatira da je nazočno </w:t>
      </w:r>
      <w:r w:rsidR="00924804" w:rsidRPr="0070464B">
        <w:rPr>
          <w:rFonts w:ascii="Times New Roman" w:eastAsia="Times New Roman" w:hAnsi="Times New Roman"/>
          <w:b/>
          <w:sz w:val="24"/>
          <w:szCs w:val="24"/>
          <w:lang w:eastAsia="hr-HR"/>
        </w:rPr>
        <w:t>13</w:t>
      </w:r>
      <w:r w:rsidRPr="0070464B">
        <w:rPr>
          <w:rFonts w:ascii="Times New Roman" w:eastAsia="Times New Roman" w:hAnsi="Times New Roman"/>
          <w:sz w:val="24"/>
          <w:szCs w:val="24"/>
          <w:lang w:eastAsia="hr-HR"/>
        </w:rPr>
        <w:t xml:space="preserve"> od ukupno </w:t>
      </w:r>
      <w:r w:rsidRPr="0070464B">
        <w:rPr>
          <w:rFonts w:ascii="Times New Roman" w:eastAsia="Times New Roman" w:hAnsi="Times New Roman"/>
          <w:b/>
          <w:sz w:val="24"/>
          <w:szCs w:val="24"/>
          <w:lang w:eastAsia="hr-HR"/>
        </w:rPr>
        <w:t>15</w:t>
      </w:r>
      <w:r w:rsidRPr="0070464B">
        <w:rPr>
          <w:rFonts w:ascii="Times New Roman" w:eastAsia="Times New Roman" w:hAnsi="Times New Roman"/>
          <w:sz w:val="24"/>
          <w:szCs w:val="24"/>
          <w:lang w:eastAsia="hr-HR"/>
        </w:rPr>
        <w:t xml:space="preserve"> članova Vijeća, čime su stečeni uvjeti za raspravu i pravovaljano odlučivanje te otvara 3</w:t>
      </w:r>
      <w:r w:rsidR="00924804" w:rsidRPr="0070464B">
        <w:rPr>
          <w:rFonts w:ascii="Times New Roman" w:eastAsia="Times New Roman" w:hAnsi="Times New Roman"/>
          <w:sz w:val="24"/>
          <w:szCs w:val="24"/>
          <w:lang w:eastAsia="hr-HR"/>
        </w:rPr>
        <w:t>7</w:t>
      </w:r>
      <w:r w:rsidRPr="0070464B">
        <w:rPr>
          <w:rFonts w:ascii="Times New Roman" w:eastAsia="Times New Roman" w:hAnsi="Times New Roman"/>
          <w:b/>
          <w:sz w:val="24"/>
          <w:szCs w:val="24"/>
          <w:lang w:eastAsia="hr-HR"/>
        </w:rPr>
        <w:t>.</w:t>
      </w:r>
      <w:r w:rsidRPr="0070464B">
        <w:rPr>
          <w:rFonts w:ascii="Times New Roman" w:eastAsia="Times New Roman" w:hAnsi="Times New Roman"/>
          <w:sz w:val="24"/>
          <w:szCs w:val="24"/>
          <w:lang w:eastAsia="hr-HR"/>
        </w:rPr>
        <w:t xml:space="preserve"> sjednicu VGČ. </w:t>
      </w:r>
    </w:p>
    <w:p w:rsidR="00142F7C" w:rsidRPr="0070464B" w:rsidRDefault="00142F7C" w:rsidP="00142F7C">
      <w:pPr>
        <w:spacing w:after="0" w:line="240" w:lineRule="auto"/>
        <w:rPr>
          <w:rFonts w:ascii="Times New Roman" w:eastAsia="Times New Roman" w:hAnsi="Times New Roman"/>
          <w:sz w:val="24"/>
          <w:szCs w:val="24"/>
          <w:lang w:eastAsia="hr-HR"/>
        </w:rPr>
      </w:pPr>
    </w:p>
    <w:p w:rsidR="00142F7C" w:rsidRPr="0070464B" w:rsidRDefault="00142F7C" w:rsidP="00142F7C">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ab/>
      </w:r>
      <w:r w:rsidR="00820659" w:rsidRPr="0070464B">
        <w:rPr>
          <w:rFonts w:ascii="Times New Roman" w:eastAsia="Times New Roman" w:hAnsi="Times New Roman"/>
          <w:sz w:val="24"/>
          <w:szCs w:val="24"/>
          <w:lang w:eastAsia="hr-HR"/>
        </w:rPr>
        <w:t xml:space="preserve">Vijeće </w:t>
      </w:r>
      <w:r w:rsidRPr="0070464B">
        <w:rPr>
          <w:rFonts w:ascii="Times New Roman" w:eastAsia="Times New Roman" w:hAnsi="Times New Roman"/>
          <w:sz w:val="24"/>
          <w:szCs w:val="24"/>
          <w:lang w:eastAsia="hr-HR"/>
        </w:rPr>
        <w:t>jednoglasno</w:t>
      </w:r>
      <w:r w:rsidR="00820659" w:rsidRPr="0070464B">
        <w:rPr>
          <w:rFonts w:ascii="Times New Roman" w:eastAsia="Times New Roman" w:hAnsi="Times New Roman"/>
          <w:i/>
          <w:sz w:val="24"/>
          <w:szCs w:val="24"/>
          <w:lang w:eastAsia="hr-HR"/>
        </w:rPr>
        <w:t xml:space="preserve"> </w:t>
      </w:r>
      <w:r w:rsidRPr="0070464B">
        <w:rPr>
          <w:rFonts w:ascii="Times New Roman" w:eastAsia="Times New Roman" w:hAnsi="Times New Roman"/>
          <w:sz w:val="24"/>
          <w:szCs w:val="24"/>
          <w:lang w:eastAsia="hr-HR"/>
        </w:rPr>
        <w:t>prihvaća tekst Zapisnika 3</w:t>
      </w:r>
      <w:r w:rsidR="00820659" w:rsidRPr="0070464B">
        <w:rPr>
          <w:rFonts w:ascii="Times New Roman" w:eastAsia="Times New Roman" w:hAnsi="Times New Roman"/>
          <w:sz w:val="24"/>
          <w:szCs w:val="24"/>
          <w:lang w:eastAsia="hr-HR"/>
        </w:rPr>
        <w:t>6</w:t>
      </w:r>
      <w:r w:rsidRPr="0070464B">
        <w:rPr>
          <w:rFonts w:ascii="Times New Roman" w:eastAsia="Times New Roman" w:hAnsi="Times New Roman"/>
          <w:sz w:val="24"/>
          <w:szCs w:val="24"/>
          <w:lang w:eastAsia="hr-HR"/>
        </w:rPr>
        <w:t xml:space="preserve">. sjednice Vijeća, održane </w:t>
      </w:r>
      <w:r w:rsidR="003A6AAC" w:rsidRPr="0070464B">
        <w:rPr>
          <w:rFonts w:ascii="Times New Roman" w:eastAsia="Times New Roman" w:hAnsi="Times New Roman"/>
          <w:sz w:val="24"/>
          <w:szCs w:val="24"/>
          <w:lang w:eastAsia="hr-HR"/>
        </w:rPr>
        <w:t xml:space="preserve">30. travnja </w:t>
      </w:r>
      <w:r w:rsidR="00820659" w:rsidRPr="0070464B">
        <w:rPr>
          <w:rFonts w:ascii="Times New Roman" w:eastAsia="Times New Roman" w:hAnsi="Times New Roman"/>
          <w:sz w:val="24"/>
          <w:szCs w:val="24"/>
          <w:lang w:eastAsia="hr-HR"/>
        </w:rPr>
        <w:t xml:space="preserve">2024.  </w:t>
      </w:r>
    </w:p>
    <w:p w:rsidR="003A6AAC" w:rsidRPr="0070464B" w:rsidRDefault="003A6AAC" w:rsidP="00142F7C">
      <w:pPr>
        <w:spacing w:after="0" w:line="240" w:lineRule="auto"/>
        <w:rPr>
          <w:rFonts w:ascii="Times New Roman" w:eastAsia="Times New Roman" w:hAnsi="Times New Roman"/>
          <w:sz w:val="24"/>
          <w:szCs w:val="24"/>
          <w:lang w:eastAsia="hr-HR"/>
        </w:rPr>
      </w:pPr>
    </w:p>
    <w:p w:rsidR="005143F9" w:rsidRPr="0070464B" w:rsidRDefault="003A6AAC" w:rsidP="005143F9">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Član Vijeća </w:t>
      </w:r>
      <w:r w:rsidR="005143F9" w:rsidRPr="0070464B">
        <w:rPr>
          <w:rFonts w:ascii="Times New Roman" w:eastAsia="Times New Roman" w:hAnsi="Times New Roman"/>
          <w:sz w:val="24"/>
          <w:szCs w:val="24"/>
          <w:lang w:eastAsia="hr-HR"/>
        </w:rPr>
        <w:t>Josip Jelić izlaže problem sanacije „zečj</w:t>
      </w:r>
      <w:r w:rsidR="00D262B8" w:rsidRPr="0070464B">
        <w:rPr>
          <w:rFonts w:ascii="Times New Roman" w:eastAsia="Times New Roman" w:hAnsi="Times New Roman"/>
          <w:sz w:val="24"/>
          <w:szCs w:val="24"/>
          <w:lang w:eastAsia="hr-HR"/>
        </w:rPr>
        <w:t>ih</w:t>
      </w:r>
      <w:r w:rsidR="005143F9" w:rsidRPr="0070464B">
        <w:rPr>
          <w:rFonts w:ascii="Times New Roman" w:eastAsia="Times New Roman" w:hAnsi="Times New Roman"/>
          <w:sz w:val="24"/>
          <w:szCs w:val="24"/>
          <w:lang w:eastAsia="hr-HR"/>
        </w:rPr>
        <w:t xml:space="preserve"> nasipa“ u Ulici Lea </w:t>
      </w:r>
      <w:proofErr w:type="spellStart"/>
      <w:r w:rsidR="005143F9" w:rsidRPr="0070464B">
        <w:rPr>
          <w:rFonts w:ascii="Times New Roman" w:eastAsia="Times New Roman" w:hAnsi="Times New Roman"/>
          <w:sz w:val="24"/>
          <w:szCs w:val="24"/>
          <w:lang w:eastAsia="hr-HR"/>
        </w:rPr>
        <w:t>Müllera</w:t>
      </w:r>
      <w:proofErr w:type="spellEnd"/>
      <w:r w:rsidR="005143F9" w:rsidRPr="0070464B">
        <w:rPr>
          <w:rFonts w:ascii="Times New Roman" w:eastAsia="Times New Roman" w:hAnsi="Times New Roman"/>
          <w:sz w:val="24"/>
          <w:szCs w:val="24"/>
          <w:lang w:eastAsia="hr-HR"/>
        </w:rPr>
        <w:t xml:space="preserve"> i predlaže </w:t>
      </w:r>
      <w:r w:rsidRPr="0070464B">
        <w:rPr>
          <w:rFonts w:ascii="Times New Roman" w:eastAsia="Times New Roman" w:hAnsi="Times New Roman"/>
          <w:sz w:val="24"/>
          <w:szCs w:val="24"/>
          <w:lang w:eastAsia="hr-HR"/>
        </w:rPr>
        <w:t>isti za</w:t>
      </w:r>
      <w:r w:rsidR="005143F9" w:rsidRPr="0070464B">
        <w:rPr>
          <w:rFonts w:ascii="Times New Roman" w:eastAsia="Times New Roman" w:hAnsi="Times New Roman"/>
          <w:sz w:val="24"/>
          <w:szCs w:val="24"/>
          <w:lang w:eastAsia="hr-HR"/>
        </w:rPr>
        <w:t xml:space="preserve"> točku dnevnog reda.</w:t>
      </w:r>
    </w:p>
    <w:p w:rsidR="003A6AAC" w:rsidRPr="0070464B" w:rsidRDefault="003A6AAC" w:rsidP="005143F9">
      <w:pPr>
        <w:spacing w:after="0" w:line="240" w:lineRule="auto"/>
        <w:rPr>
          <w:rFonts w:ascii="Times New Roman" w:eastAsia="Times New Roman" w:hAnsi="Times New Roman"/>
          <w:sz w:val="24"/>
          <w:szCs w:val="24"/>
          <w:lang w:eastAsia="hr-HR"/>
        </w:rPr>
      </w:pPr>
    </w:p>
    <w:p w:rsidR="005143F9" w:rsidRPr="0070464B" w:rsidRDefault="00591006" w:rsidP="00591006">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Predsjednik predlaže dopunu dnevnog reda </w:t>
      </w:r>
      <w:r w:rsidR="005143F9" w:rsidRPr="0070464B">
        <w:rPr>
          <w:rFonts w:ascii="Times New Roman" w:eastAsia="Times New Roman" w:hAnsi="Times New Roman"/>
          <w:sz w:val="24"/>
          <w:szCs w:val="24"/>
          <w:lang w:eastAsia="hr-HR"/>
        </w:rPr>
        <w:t>slijedećim točkama:</w:t>
      </w:r>
      <w:r w:rsidRPr="0070464B">
        <w:rPr>
          <w:rFonts w:ascii="Times New Roman" w:eastAsia="Times New Roman" w:hAnsi="Times New Roman"/>
          <w:sz w:val="24"/>
          <w:szCs w:val="24"/>
          <w:lang w:eastAsia="hr-HR"/>
        </w:rPr>
        <w:t xml:space="preserve"> </w:t>
      </w:r>
    </w:p>
    <w:p w:rsidR="00142F7C" w:rsidRPr="0070464B" w:rsidRDefault="00142F7C" w:rsidP="00142F7C">
      <w:pPr>
        <w:spacing w:after="0" w:line="240" w:lineRule="auto"/>
        <w:rPr>
          <w:rFonts w:ascii="Times New Roman" w:eastAsia="Times New Roman" w:hAnsi="Times New Roman"/>
          <w:sz w:val="24"/>
          <w:szCs w:val="24"/>
          <w:lang w:eastAsia="hr-HR"/>
        </w:rPr>
      </w:pPr>
    </w:p>
    <w:p w:rsidR="00D262B8" w:rsidRPr="0070464B" w:rsidRDefault="00D262B8" w:rsidP="00D262B8">
      <w:pPr>
        <w:ind w:firstLine="708"/>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6. Prijedlozi zaključaka Mjesnog odbora „Ban Keglević“</w:t>
      </w:r>
    </w:p>
    <w:p w:rsidR="00D262B8" w:rsidRPr="0070464B" w:rsidRDefault="00D262B8" w:rsidP="00D262B8">
      <w:pPr>
        <w:spacing w:after="0" w:line="240" w:lineRule="auto"/>
        <w:ind w:left="1416"/>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6.1. Zaključak o prijedlogu postavljanja sata na stajalište tramvaja na uglu Ilice i Republike </w:t>
      </w:r>
    </w:p>
    <w:p w:rsidR="00D262B8" w:rsidRPr="0070464B" w:rsidRDefault="00D262B8" w:rsidP="00D262B8">
      <w:pPr>
        <w:spacing w:after="0" w:line="240" w:lineRule="auto"/>
        <w:ind w:left="1416"/>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       Austrije</w:t>
      </w:r>
    </w:p>
    <w:p w:rsidR="00D262B8" w:rsidRPr="0070464B" w:rsidRDefault="00D262B8" w:rsidP="00D262B8">
      <w:pPr>
        <w:spacing w:after="0" w:line="240" w:lineRule="auto"/>
        <w:ind w:left="708" w:firstLine="708"/>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6.2. Zaključak o vraćanju znaka rezerviran parking u Ulici grada </w:t>
      </w:r>
      <w:proofErr w:type="spellStart"/>
      <w:r w:rsidRPr="0070464B">
        <w:rPr>
          <w:rFonts w:ascii="Times New Roman" w:eastAsia="Times New Roman" w:hAnsi="Times New Roman"/>
          <w:sz w:val="24"/>
          <w:szCs w:val="24"/>
          <w:lang w:eastAsia="hr-HR"/>
        </w:rPr>
        <w:t>Mainza</w:t>
      </w:r>
      <w:proofErr w:type="spellEnd"/>
      <w:r w:rsidRPr="0070464B">
        <w:rPr>
          <w:rFonts w:ascii="Times New Roman" w:eastAsia="Times New Roman" w:hAnsi="Times New Roman"/>
          <w:sz w:val="24"/>
          <w:szCs w:val="24"/>
          <w:lang w:eastAsia="hr-HR"/>
        </w:rPr>
        <w:t xml:space="preserve"> 15</w:t>
      </w:r>
    </w:p>
    <w:p w:rsidR="00D262B8" w:rsidRPr="0070464B" w:rsidRDefault="00D262B8" w:rsidP="00D262B8">
      <w:pPr>
        <w:spacing w:after="0" w:line="240" w:lineRule="auto"/>
        <w:rPr>
          <w:rFonts w:ascii="Times New Roman" w:eastAsia="Times New Roman" w:hAnsi="Times New Roman"/>
          <w:sz w:val="24"/>
          <w:szCs w:val="24"/>
          <w:lang w:eastAsia="hr-HR"/>
        </w:rPr>
      </w:pPr>
    </w:p>
    <w:p w:rsidR="0070464B" w:rsidRPr="0070464B" w:rsidRDefault="0070464B" w:rsidP="0070464B">
      <w:pPr>
        <w:spacing w:after="0" w:line="240" w:lineRule="auto"/>
        <w:ind w:firstLine="709"/>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7. Žurno postavljanje „zečjih nasipa“ u Ulici Lea </w:t>
      </w:r>
      <w:proofErr w:type="spellStart"/>
      <w:r w:rsidRPr="0070464B">
        <w:rPr>
          <w:rFonts w:ascii="Times New Roman" w:eastAsia="Times New Roman" w:hAnsi="Times New Roman"/>
          <w:b/>
          <w:sz w:val="24"/>
          <w:szCs w:val="24"/>
          <w:lang w:eastAsia="hr-HR"/>
        </w:rPr>
        <w:t>Müllera</w:t>
      </w:r>
      <w:proofErr w:type="spellEnd"/>
    </w:p>
    <w:p w:rsidR="00D262B8" w:rsidRPr="0070464B" w:rsidRDefault="00D262B8" w:rsidP="00D262B8">
      <w:pPr>
        <w:spacing w:after="0" w:line="240" w:lineRule="auto"/>
        <w:rPr>
          <w:rFonts w:ascii="Times New Roman" w:eastAsia="Times New Roman" w:hAnsi="Times New Roman"/>
          <w:b/>
          <w:sz w:val="24"/>
          <w:szCs w:val="24"/>
          <w:lang w:eastAsia="hr-HR"/>
        </w:rPr>
      </w:pPr>
    </w:p>
    <w:p w:rsidR="0070464B" w:rsidRPr="0070464B" w:rsidRDefault="0070464B" w:rsidP="0070464B">
      <w:pPr>
        <w:spacing w:after="0" w:line="240" w:lineRule="auto"/>
        <w:ind w:firstLine="567"/>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  8. Donošenje mišljenja po članku 86. stavku 1. Statuta Grada Zagreba</w:t>
      </w:r>
    </w:p>
    <w:p w:rsidR="00D262B8" w:rsidRPr="0070464B" w:rsidRDefault="00D262B8" w:rsidP="00D262B8">
      <w:pPr>
        <w:spacing w:after="0" w:line="240" w:lineRule="auto"/>
        <w:ind w:firstLine="708"/>
        <w:rPr>
          <w:rFonts w:ascii="Times New Roman" w:eastAsia="Times New Roman" w:hAnsi="Times New Roman"/>
          <w:b/>
          <w:sz w:val="24"/>
          <w:szCs w:val="24"/>
          <w:lang w:eastAsia="hr-HR"/>
        </w:rPr>
      </w:pPr>
    </w:p>
    <w:p w:rsidR="00D262B8" w:rsidRPr="0070464B" w:rsidRDefault="00D262B8" w:rsidP="00142F7C">
      <w:pPr>
        <w:spacing w:after="0" w:line="240" w:lineRule="auto"/>
        <w:rPr>
          <w:rFonts w:ascii="Times New Roman" w:eastAsia="Times New Roman" w:hAnsi="Times New Roman"/>
          <w:sz w:val="24"/>
          <w:szCs w:val="24"/>
          <w:lang w:eastAsia="hr-HR"/>
        </w:rPr>
      </w:pPr>
    </w:p>
    <w:p w:rsidR="00142F7C" w:rsidRPr="0070464B" w:rsidRDefault="00856E34" w:rsidP="00142F7C">
      <w:pPr>
        <w:spacing w:after="0"/>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Predsjednik t</w:t>
      </w:r>
      <w:r w:rsidR="00142F7C" w:rsidRPr="0070464B">
        <w:rPr>
          <w:rFonts w:ascii="Times New Roman" w:eastAsia="Times New Roman" w:hAnsi="Times New Roman"/>
          <w:sz w:val="24"/>
          <w:szCs w:val="24"/>
          <w:lang w:eastAsia="hr-HR"/>
        </w:rPr>
        <w:t>ako dopunjen dnevni red 3</w:t>
      </w:r>
      <w:r w:rsidR="00C3001D" w:rsidRPr="0070464B">
        <w:rPr>
          <w:rFonts w:ascii="Times New Roman" w:eastAsia="Times New Roman" w:hAnsi="Times New Roman"/>
          <w:sz w:val="24"/>
          <w:szCs w:val="24"/>
          <w:lang w:eastAsia="hr-HR"/>
        </w:rPr>
        <w:t>7</w:t>
      </w:r>
      <w:r w:rsidR="00142F7C" w:rsidRPr="0070464B">
        <w:rPr>
          <w:rFonts w:ascii="Times New Roman" w:eastAsia="Times New Roman" w:hAnsi="Times New Roman"/>
          <w:sz w:val="24"/>
          <w:szCs w:val="24"/>
          <w:lang w:eastAsia="hr-HR"/>
        </w:rPr>
        <w:t xml:space="preserve">. sjednice daje na usvajanje. </w:t>
      </w:r>
    </w:p>
    <w:p w:rsidR="00D262B8" w:rsidRPr="0070464B" w:rsidRDefault="00D262B8" w:rsidP="00142F7C">
      <w:pPr>
        <w:spacing w:after="0"/>
        <w:rPr>
          <w:rFonts w:ascii="Times New Roman" w:eastAsia="Times New Roman" w:hAnsi="Times New Roman"/>
          <w:sz w:val="24"/>
          <w:szCs w:val="24"/>
          <w:lang w:eastAsia="hr-HR"/>
        </w:rPr>
      </w:pPr>
    </w:p>
    <w:p w:rsidR="00142F7C" w:rsidRPr="0070464B" w:rsidRDefault="00C3001D" w:rsidP="00142F7C">
      <w:pPr>
        <w:spacing w:after="0"/>
        <w:rPr>
          <w:rFonts w:ascii="Times New Roman" w:hAnsi="Times New Roman"/>
          <w:sz w:val="24"/>
          <w:szCs w:val="24"/>
        </w:rPr>
      </w:pPr>
      <w:r w:rsidRPr="0070464B">
        <w:rPr>
          <w:rFonts w:ascii="Times New Roman" w:eastAsia="Times New Roman" w:hAnsi="Times New Roman"/>
          <w:sz w:val="24"/>
          <w:szCs w:val="24"/>
          <w:lang w:eastAsia="hr-HR"/>
        </w:rPr>
        <w:t xml:space="preserve">Vijeće jednoglasno </w:t>
      </w:r>
      <w:r w:rsidRPr="0070464B">
        <w:rPr>
          <w:rFonts w:ascii="Times New Roman" w:hAnsi="Times New Roman"/>
          <w:sz w:val="24"/>
          <w:szCs w:val="24"/>
        </w:rPr>
        <w:t>usvaja</w:t>
      </w:r>
      <w:r w:rsidR="00142F7C" w:rsidRPr="0070464B">
        <w:rPr>
          <w:rFonts w:ascii="Times New Roman" w:hAnsi="Times New Roman"/>
          <w:sz w:val="24"/>
          <w:szCs w:val="24"/>
        </w:rPr>
        <w:t xml:space="preserve"> slijedeći </w:t>
      </w:r>
    </w:p>
    <w:p w:rsidR="00142F7C" w:rsidRPr="0070464B" w:rsidRDefault="00142F7C" w:rsidP="00142F7C">
      <w:pPr>
        <w:rPr>
          <w:rFonts w:ascii="Times New Roman" w:hAnsi="Times New Roman"/>
          <w:color w:val="FF0000"/>
          <w:sz w:val="24"/>
          <w:szCs w:val="24"/>
        </w:rPr>
      </w:pPr>
    </w:p>
    <w:p w:rsidR="00924804" w:rsidRPr="0070464B" w:rsidRDefault="00142F7C" w:rsidP="00924804">
      <w:pPr>
        <w:tabs>
          <w:tab w:val="left" w:pos="2568"/>
        </w:tabs>
        <w:jc w:val="both"/>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ab/>
      </w:r>
      <w:r w:rsidRPr="0070464B">
        <w:rPr>
          <w:rFonts w:ascii="Times New Roman" w:eastAsia="Times New Roman" w:hAnsi="Times New Roman"/>
          <w:b/>
          <w:sz w:val="24"/>
          <w:szCs w:val="24"/>
          <w:lang w:eastAsia="hr-HR"/>
        </w:rPr>
        <w:tab/>
      </w:r>
      <w:r w:rsidR="00924804" w:rsidRPr="0070464B">
        <w:rPr>
          <w:rFonts w:ascii="Times New Roman" w:eastAsia="Times New Roman" w:hAnsi="Times New Roman"/>
          <w:sz w:val="24"/>
          <w:szCs w:val="24"/>
          <w:lang w:eastAsia="hr-HR"/>
        </w:rPr>
        <w:t xml:space="preserve">        </w:t>
      </w:r>
      <w:r w:rsidR="00924804" w:rsidRPr="0070464B">
        <w:rPr>
          <w:rFonts w:ascii="Times New Roman" w:eastAsia="Times New Roman" w:hAnsi="Times New Roman"/>
          <w:b/>
          <w:sz w:val="24"/>
          <w:szCs w:val="24"/>
          <w:lang w:eastAsia="hr-HR"/>
        </w:rPr>
        <w:t xml:space="preserve">      D N E V N I  RED:</w:t>
      </w:r>
    </w:p>
    <w:p w:rsidR="00924804" w:rsidRPr="0070464B" w:rsidRDefault="00924804" w:rsidP="00C3001D">
      <w:pPr>
        <w:pStyle w:val="ListParagraph"/>
        <w:numPr>
          <w:ilvl w:val="0"/>
          <w:numId w:val="15"/>
        </w:numPr>
        <w:spacing w:line="276" w:lineRule="auto"/>
        <w:ind w:right="0" w:hanging="361"/>
        <w:jc w:val="left"/>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Izvješće o izvršenju Plana komunalnih aktivnosti Gradske četvrti Črnomerec u 2023. </w:t>
      </w:r>
    </w:p>
    <w:p w:rsidR="00924804" w:rsidRPr="0070464B" w:rsidRDefault="00924804" w:rsidP="00924804">
      <w:pPr>
        <w:pStyle w:val="ListParagraph"/>
        <w:numPr>
          <w:ilvl w:val="0"/>
          <w:numId w:val="15"/>
        </w:numPr>
        <w:spacing w:line="276" w:lineRule="auto"/>
        <w:ind w:right="0"/>
        <w:jc w:val="left"/>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Zaključak o izmjeni Zaključka o imenovanju članova Stožera civilne zaštite Gradske četvrti Črnomerec</w:t>
      </w:r>
    </w:p>
    <w:p w:rsidR="00924804" w:rsidRPr="0070464B" w:rsidRDefault="00924804" w:rsidP="00924804">
      <w:pPr>
        <w:pStyle w:val="ListParagraph"/>
        <w:numPr>
          <w:ilvl w:val="0"/>
          <w:numId w:val="15"/>
        </w:numPr>
        <w:spacing w:line="276" w:lineRule="auto"/>
        <w:ind w:right="0"/>
        <w:jc w:val="left"/>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Iscrtavanje </w:t>
      </w:r>
      <w:proofErr w:type="spellStart"/>
      <w:r w:rsidRPr="0070464B">
        <w:rPr>
          <w:rFonts w:ascii="Times New Roman" w:eastAsia="Times New Roman" w:hAnsi="Times New Roman"/>
          <w:b/>
          <w:sz w:val="24"/>
          <w:szCs w:val="24"/>
          <w:lang w:eastAsia="hr-HR"/>
        </w:rPr>
        <w:t>sharrows</w:t>
      </w:r>
      <w:proofErr w:type="spellEnd"/>
      <w:r w:rsidRPr="0070464B">
        <w:rPr>
          <w:rFonts w:ascii="Times New Roman" w:eastAsia="Times New Roman" w:hAnsi="Times New Roman"/>
          <w:b/>
          <w:sz w:val="24"/>
          <w:szCs w:val="24"/>
          <w:lang w:eastAsia="hr-HR"/>
        </w:rPr>
        <w:t xml:space="preserve">-a duž Vodovodne i Međimurske ulice - </w:t>
      </w:r>
      <w:r w:rsidRPr="0070464B">
        <w:rPr>
          <w:rFonts w:ascii="Times New Roman" w:eastAsia="Times New Roman" w:hAnsi="Times New Roman"/>
          <w:b/>
          <w:i/>
          <w:sz w:val="24"/>
          <w:szCs w:val="24"/>
          <w:lang w:eastAsia="hr-HR"/>
        </w:rPr>
        <w:t>donošenje zaključka</w:t>
      </w:r>
    </w:p>
    <w:p w:rsidR="00924804" w:rsidRPr="0070464B" w:rsidRDefault="00924804" w:rsidP="00924804">
      <w:pPr>
        <w:pStyle w:val="ListParagraph"/>
        <w:numPr>
          <w:ilvl w:val="0"/>
          <w:numId w:val="15"/>
        </w:numPr>
        <w:spacing w:line="276" w:lineRule="auto"/>
        <w:ind w:right="0"/>
        <w:jc w:val="left"/>
        <w:rPr>
          <w:rFonts w:ascii="Times New Roman" w:eastAsia="Times New Roman" w:hAnsi="Times New Roman"/>
          <w:b/>
          <w:i/>
          <w:sz w:val="24"/>
          <w:szCs w:val="24"/>
          <w:lang w:eastAsia="hr-HR"/>
        </w:rPr>
      </w:pPr>
      <w:r w:rsidRPr="0070464B">
        <w:rPr>
          <w:rFonts w:ascii="Times New Roman" w:eastAsia="Times New Roman" w:hAnsi="Times New Roman"/>
          <w:b/>
          <w:sz w:val="24"/>
          <w:szCs w:val="24"/>
          <w:lang w:eastAsia="hr-HR"/>
        </w:rPr>
        <w:t>Prijedlog zaključka o postavi tabli za pse sa nazivima:</w:t>
      </w:r>
    </w:p>
    <w:p w:rsidR="00924804" w:rsidRPr="0070464B" w:rsidRDefault="00924804" w:rsidP="00C3001D">
      <w:pPr>
        <w:spacing w:after="0" w:line="276" w:lineRule="auto"/>
        <w:ind w:left="928"/>
        <w:rPr>
          <w:rFonts w:ascii="Times New Roman" w:eastAsia="Times New Roman" w:hAnsi="Times New Roman"/>
          <w:i/>
          <w:sz w:val="24"/>
          <w:szCs w:val="24"/>
          <w:lang w:eastAsia="hr-HR"/>
        </w:rPr>
      </w:pPr>
      <w:r w:rsidRPr="0070464B">
        <w:rPr>
          <w:rFonts w:ascii="Times New Roman" w:eastAsia="Times New Roman" w:hAnsi="Times New Roman"/>
          <w:sz w:val="24"/>
          <w:szCs w:val="24"/>
          <w:lang w:eastAsia="hr-HR"/>
        </w:rPr>
        <w:t xml:space="preserve">a) „Pokupi za svojim ljubimcem“ i  „Korištenje na vlastitu odgovornost“ </w:t>
      </w:r>
    </w:p>
    <w:p w:rsidR="00924804" w:rsidRPr="0070464B" w:rsidRDefault="00924804" w:rsidP="00C3001D">
      <w:pPr>
        <w:pStyle w:val="ListParagraph"/>
        <w:spacing w:line="276" w:lineRule="auto"/>
        <w:ind w:left="1288" w:right="0"/>
        <w:jc w:val="left"/>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park za pse</w:t>
      </w:r>
    </w:p>
    <w:p w:rsidR="00924804" w:rsidRPr="0070464B" w:rsidRDefault="00924804" w:rsidP="00924804">
      <w:pPr>
        <w:spacing w:line="276" w:lineRule="auto"/>
        <w:rPr>
          <w:rFonts w:ascii="Times New Roman" w:eastAsia="Times New Roman" w:hAnsi="Times New Roman"/>
          <w:i/>
          <w:sz w:val="24"/>
          <w:szCs w:val="24"/>
          <w:lang w:eastAsia="hr-HR"/>
        </w:rPr>
      </w:pPr>
      <w:r w:rsidRPr="0070464B">
        <w:rPr>
          <w:rFonts w:ascii="Times New Roman" w:eastAsia="Times New Roman" w:hAnsi="Times New Roman"/>
          <w:sz w:val="24"/>
          <w:szCs w:val="24"/>
          <w:lang w:eastAsia="hr-HR"/>
        </w:rPr>
        <w:t xml:space="preserve">               b)</w:t>
      </w:r>
      <w:r w:rsidRPr="0070464B">
        <w:rPr>
          <w:rFonts w:ascii="Times New Roman" w:eastAsia="Times New Roman" w:hAnsi="Times New Roman"/>
          <w:i/>
          <w:sz w:val="24"/>
          <w:szCs w:val="24"/>
          <w:lang w:eastAsia="hr-HR"/>
        </w:rPr>
        <w:t xml:space="preserve">  </w:t>
      </w:r>
      <w:r w:rsidRPr="0070464B">
        <w:rPr>
          <w:rFonts w:ascii="Times New Roman" w:eastAsia="Times New Roman" w:hAnsi="Times New Roman"/>
          <w:sz w:val="24"/>
          <w:szCs w:val="24"/>
          <w:lang w:eastAsia="hr-HR"/>
        </w:rPr>
        <w:t>„Zabranjeno puštanje pasa s povodca“ – 3 kom</w:t>
      </w:r>
    </w:p>
    <w:p w:rsidR="00924804" w:rsidRPr="0070464B" w:rsidRDefault="00924804" w:rsidP="00924804">
      <w:pPr>
        <w:pStyle w:val="ListParagraph"/>
        <w:numPr>
          <w:ilvl w:val="0"/>
          <w:numId w:val="15"/>
        </w:numPr>
        <w:spacing w:line="276" w:lineRule="auto"/>
        <w:ind w:right="0"/>
        <w:jc w:val="left"/>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lastRenderedPageBreak/>
        <w:t>Prijedlozi zaključaka sa sjednica Vijeća Mjesnih odbora:</w:t>
      </w:r>
    </w:p>
    <w:p w:rsidR="00924804" w:rsidRPr="0070464B" w:rsidRDefault="00924804" w:rsidP="00924804">
      <w:pPr>
        <w:pStyle w:val="ListParagraph"/>
        <w:spacing w:line="276" w:lineRule="auto"/>
        <w:ind w:left="928" w:right="0"/>
        <w:jc w:val="left"/>
        <w:rPr>
          <w:rFonts w:ascii="Times New Roman" w:eastAsia="Times New Roman" w:hAnsi="Times New Roman"/>
          <w:sz w:val="24"/>
          <w:szCs w:val="24"/>
          <w:lang w:eastAsia="hr-HR"/>
        </w:rPr>
      </w:pPr>
    </w:p>
    <w:p w:rsidR="003A6AAC" w:rsidRPr="0070464B" w:rsidRDefault="003A6AAC" w:rsidP="003A6AAC">
      <w:pPr>
        <w:pStyle w:val="ListParagraph"/>
        <w:spacing w:line="276" w:lineRule="auto"/>
        <w:ind w:left="1354" w:right="0"/>
        <w:jc w:val="left"/>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VMO „Bartol Kašić“ </w:t>
      </w:r>
    </w:p>
    <w:p w:rsidR="003A6AAC" w:rsidRPr="0070464B" w:rsidRDefault="003A6AAC" w:rsidP="0070464B">
      <w:pPr>
        <w:spacing w:after="120" w:line="240" w:lineRule="auto"/>
        <w:ind w:left="1354"/>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 5.1. Zaključak o prijedlogu uklanjanja zelenog otoka sa </w:t>
      </w:r>
      <w:proofErr w:type="spellStart"/>
      <w:r w:rsidRPr="0070464B">
        <w:rPr>
          <w:rFonts w:ascii="Times New Roman" w:eastAsia="Times New Roman" w:hAnsi="Times New Roman"/>
          <w:sz w:val="24"/>
          <w:szCs w:val="24"/>
          <w:lang w:eastAsia="hr-HR"/>
        </w:rPr>
        <w:t>k.č</w:t>
      </w:r>
      <w:proofErr w:type="spellEnd"/>
      <w:r w:rsidRPr="0070464B">
        <w:rPr>
          <w:rFonts w:ascii="Times New Roman" w:eastAsia="Times New Roman" w:hAnsi="Times New Roman"/>
          <w:sz w:val="24"/>
          <w:szCs w:val="24"/>
          <w:lang w:eastAsia="hr-HR"/>
        </w:rPr>
        <w:t xml:space="preserve">. 3193; premještaj </w:t>
      </w:r>
    </w:p>
    <w:p w:rsidR="003A6AAC" w:rsidRPr="0070464B" w:rsidRDefault="003A6AAC" w:rsidP="0070464B">
      <w:pPr>
        <w:spacing w:after="120" w:line="240" w:lineRule="auto"/>
        <w:ind w:left="1416"/>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      zvona za staklo te postavljanje </w:t>
      </w:r>
      <w:proofErr w:type="spellStart"/>
      <w:r w:rsidRPr="0070464B">
        <w:rPr>
          <w:rFonts w:ascii="Times New Roman" w:eastAsia="Times New Roman" w:hAnsi="Times New Roman"/>
          <w:sz w:val="24"/>
          <w:szCs w:val="24"/>
          <w:lang w:eastAsia="hr-HR"/>
        </w:rPr>
        <w:t>kontjnera</w:t>
      </w:r>
      <w:proofErr w:type="spellEnd"/>
      <w:r w:rsidRPr="0070464B">
        <w:rPr>
          <w:rFonts w:ascii="Times New Roman" w:eastAsia="Times New Roman" w:hAnsi="Times New Roman"/>
          <w:sz w:val="24"/>
          <w:szCs w:val="24"/>
          <w:lang w:eastAsia="hr-HR"/>
        </w:rPr>
        <w:t xml:space="preserve"> za plastiku između nebodera na </w:t>
      </w:r>
    </w:p>
    <w:p w:rsidR="003A6AAC" w:rsidRPr="0070464B" w:rsidRDefault="003A6AAC" w:rsidP="0070464B">
      <w:pPr>
        <w:spacing w:after="120" w:line="240" w:lineRule="auto"/>
        <w:ind w:left="1416"/>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      kbr. 13 i 15 u Prilazu baruna Filipovića</w:t>
      </w:r>
    </w:p>
    <w:p w:rsidR="003A6AAC" w:rsidRPr="0070464B" w:rsidRDefault="003A6AAC" w:rsidP="0070464B">
      <w:pPr>
        <w:spacing w:after="120" w:line="240" w:lineRule="auto"/>
        <w:ind w:left="708" w:firstLine="708"/>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5.2. Zaključak o prijedlogu popravka oštećene staze uz potok pored </w:t>
      </w:r>
      <w:proofErr w:type="spellStart"/>
      <w:r w:rsidRPr="0070464B">
        <w:rPr>
          <w:rFonts w:ascii="Times New Roman" w:eastAsia="Times New Roman" w:hAnsi="Times New Roman"/>
          <w:sz w:val="24"/>
          <w:szCs w:val="24"/>
          <w:lang w:eastAsia="hr-HR"/>
        </w:rPr>
        <w:t>Pevex</w:t>
      </w:r>
      <w:proofErr w:type="spellEnd"/>
      <w:r w:rsidRPr="0070464B">
        <w:rPr>
          <w:rFonts w:ascii="Times New Roman" w:eastAsia="Times New Roman" w:hAnsi="Times New Roman"/>
          <w:sz w:val="24"/>
          <w:szCs w:val="24"/>
          <w:lang w:eastAsia="hr-HR"/>
        </w:rPr>
        <w:t xml:space="preserve">-a        </w:t>
      </w:r>
    </w:p>
    <w:p w:rsidR="003A6AAC" w:rsidRPr="0070464B" w:rsidRDefault="003A6AAC" w:rsidP="0070464B">
      <w:pPr>
        <w:spacing w:after="120" w:line="240" w:lineRule="auto"/>
        <w:ind w:left="1416"/>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       koja vodi od Ilice prema Plivi</w:t>
      </w:r>
    </w:p>
    <w:p w:rsidR="003A6AAC" w:rsidRPr="0070464B" w:rsidRDefault="003A6AAC" w:rsidP="003A6AAC">
      <w:pPr>
        <w:spacing w:line="276" w:lineRule="auto"/>
        <w:rPr>
          <w:rFonts w:ascii="Times New Roman" w:eastAsia="Times New Roman" w:hAnsi="Times New Roman"/>
          <w:b/>
          <w:sz w:val="24"/>
          <w:szCs w:val="24"/>
          <w:lang w:eastAsia="hr-HR"/>
        </w:rPr>
      </w:pPr>
    </w:p>
    <w:p w:rsidR="003A6AAC" w:rsidRPr="0070464B" w:rsidRDefault="003A6AAC" w:rsidP="003A6AAC">
      <w:pPr>
        <w:pStyle w:val="ListParagraph"/>
        <w:spacing w:line="276" w:lineRule="auto"/>
        <w:ind w:left="1354" w:right="0"/>
        <w:jc w:val="left"/>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VMO Gornja </w:t>
      </w:r>
      <w:proofErr w:type="spellStart"/>
      <w:r w:rsidRPr="0070464B">
        <w:rPr>
          <w:rFonts w:ascii="Times New Roman" w:eastAsia="Times New Roman" w:hAnsi="Times New Roman"/>
          <w:b/>
          <w:sz w:val="24"/>
          <w:szCs w:val="24"/>
          <w:lang w:eastAsia="hr-HR"/>
        </w:rPr>
        <w:t>Kustošija</w:t>
      </w:r>
      <w:proofErr w:type="spellEnd"/>
      <w:r w:rsidRPr="0070464B">
        <w:rPr>
          <w:rFonts w:ascii="Times New Roman" w:eastAsia="Times New Roman" w:hAnsi="Times New Roman"/>
          <w:b/>
          <w:sz w:val="24"/>
          <w:szCs w:val="24"/>
          <w:lang w:eastAsia="hr-HR"/>
        </w:rPr>
        <w:t xml:space="preserve"> </w:t>
      </w:r>
    </w:p>
    <w:p w:rsidR="003A6AAC" w:rsidRPr="0070464B" w:rsidRDefault="003A6AAC" w:rsidP="003A6AAC">
      <w:pPr>
        <w:pStyle w:val="ListParagraph"/>
        <w:numPr>
          <w:ilvl w:val="1"/>
          <w:numId w:val="16"/>
        </w:numPr>
        <w:spacing w:line="276" w:lineRule="auto"/>
        <w:ind w:left="1714" w:right="0"/>
        <w:jc w:val="left"/>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 Zaključak o postavi prometnih ogledala u ulici </w:t>
      </w:r>
      <w:proofErr w:type="spellStart"/>
      <w:r w:rsidRPr="0070464B">
        <w:rPr>
          <w:rFonts w:ascii="Times New Roman" w:eastAsia="Times New Roman" w:hAnsi="Times New Roman"/>
          <w:sz w:val="24"/>
          <w:szCs w:val="24"/>
          <w:lang w:eastAsia="hr-HR"/>
        </w:rPr>
        <w:t>Kustošijski</w:t>
      </w:r>
      <w:proofErr w:type="spellEnd"/>
      <w:r w:rsidRPr="0070464B">
        <w:rPr>
          <w:rFonts w:ascii="Times New Roman" w:eastAsia="Times New Roman" w:hAnsi="Times New Roman"/>
          <w:sz w:val="24"/>
          <w:szCs w:val="24"/>
          <w:lang w:eastAsia="hr-HR"/>
        </w:rPr>
        <w:t xml:space="preserve"> </w:t>
      </w:r>
      <w:proofErr w:type="spellStart"/>
      <w:r w:rsidRPr="0070464B">
        <w:rPr>
          <w:rFonts w:ascii="Times New Roman" w:eastAsia="Times New Roman" w:hAnsi="Times New Roman"/>
          <w:sz w:val="24"/>
          <w:szCs w:val="24"/>
          <w:lang w:eastAsia="hr-HR"/>
        </w:rPr>
        <w:t>venec</w:t>
      </w:r>
      <w:proofErr w:type="spellEnd"/>
    </w:p>
    <w:p w:rsidR="003A6AAC" w:rsidRPr="0070464B" w:rsidRDefault="003A6AAC" w:rsidP="003A6AAC">
      <w:pPr>
        <w:pStyle w:val="ListParagraph"/>
        <w:spacing w:line="276" w:lineRule="auto"/>
        <w:ind w:left="1714" w:right="0"/>
        <w:jc w:val="left"/>
        <w:rPr>
          <w:rFonts w:ascii="Times New Roman" w:eastAsia="Times New Roman" w:hAnsi="Times New Roman"/>
          <w:sz w:val="24"/>
          <w:szCs w:val="24"/>
          <w:lang w:eastAsia="hr-HR"/>
        </w:rPr>
      </w:pPr>
    </w:p>
    <w:p w:rsidR="003A6AAC" w:rsidRPr="0070464B" w:rsidRDefault="003A6AAC" w:rsidP="003A6AAC">
      <w:pPr>
        <w:pStyle w:val="ListParagraph"/>
        <w:spacing w:line="276" w:lineRule="auto"/>
        <w:ind w:left="1354" w:right="0"/>
        <w:jc w:val="left"/>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VMO Jelenovac</w:t>
      </w:r>
    </w:p>
    <w:p w:rsidR="003A6AAC" w:rsidRPr="0070464B" w:rsidRDefault="003A6AAC" w:rsidP="003A6AAC">
      <w:pPr>
        <w:pStyle w:val="ListParagraph"/>
        <w:numPr>
          <w:ilvl w:val="1"/>
          <w:numId w:val="16"/>
        </w:numPr>
        <w:spacing w:line="276" w:lineRule="auto"/>
        <w:ind w:left="1714" w:right="0"/>
        <w:jc w:val="left"/>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 Zaključak o imenovanju stuba koje spajaju </w:t>
      </w:r>
      <w:proofErr w:type="spellStart"/>
      <w:r w:rsidRPr="0070464B">
        <w:rPr>
          <w:rFonts w:ascii="Times New Roman" w:eastAsia="Times New Roman" w:hAnsi="Times New Roman"/>
          <w:sz w:val="24"/>
          <w:szCs w:val="24"/>
          <w:lang w:eastAsia="hr-HR"/>
        </w:rPr>
        <w:t>Kosirnikovu</w:t>
      </w:r>
      <w:proofErr w:type="spellEnd"/>
      <w:r w:rsidRPr="0070464B">
        <w:rPr>
          <w:rFonts w:ascii="Times New Roman" w:eastAsia="Times New Roman" w:hAnsi="Times New Roman"/>
          <w:sz w:val="24"/>
          <w:szCs w:val="24"/>
          <w:lang w:eastAsia="hr-HR"/>
        </w:rPr>
        <w:t xml:space="preserve"> ulicu s Istarskom ulicom</w:t>
      </w:r>
    </w:p>
    <w:p w:rsidR="003A6AAC" w:rsidRPr="0070464B" w:rsidRDefault="003A6AAC" w:rsidP="003A6AAC">
      <w:pPr>
        <w:pStyle w:val="ListParagraph"/>
        <w:numPr>
          <w:ilvl w:val="1"/>
          <w:numId w:val="16"/>
        </w:numPr>
        <w:spacing w:line="276" w:lineRule="auto"/>
        <w:ind w:left="1714" w:right="0"/>
        <w:jc w:val="left"/>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 Zaključak o postavljanju dva prometna stupića u Vinogradskoj cesti ispred kbr. 67</w:t>
      </w:r>
    </w:p>
    <w:p w:rsidR="003A6AAC" w:rsidRPr="0070464B" w:rsidRDefault="003A6AAC" w:rsidP="003A6AAC">
      <w:pPr>
        <w:pStyle w:val="ListParagraph"/>
        <w:spacing w:line="276" w:lineRule="auto"/>
        <w:ind w:left="1714" w:right="0"/>
        <w:jc w:val="left"/>
        <w:rPr>
          <w:rFonts w:ascii="Times New Roman" w:eastAsia="Times New Roman" w:hAnsi="Times New Roman"/>
          <w:sz w:val="24"/>
          <w:szCs w:val="24"/>
          <w:lang w:eastAsia="hr-HR"/>
        </w:rPr>
      </w:pPr>
    </w:p>
    <w:p w:rsidR="003A6AAC" w:rsidRPr="0070464B" w:rsidRDefault="003A6AAC" w:rsidP="003A6AAC">
      <w:pPr>
        <w:pStyle w:val="ListParagraph"/>
        <w:spacing w:line="276" w:lineRule="auto"/>
        <w:ind w:left="1006" w:right="0" w:firstLine="348"/>
        <w:jc w:val="left"/>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VMO </w:t>
      </w:r>
      <w:proofErr w:type="spellStart"/>
      <w:r w:rsidRPr="0070464B">
        <w:rPr>
          <w:rFonts w:ascii="Times New Roman" w:eastAsia="Times New Roman" w:hAnsi="Times New Roman"/>
          <w:b/>
          <w:sz w:val="24"/>
          <w:szCs w:val="24"/>
          <w:lang w:eastAsia="hr-HR"/>
        </w:rPr>
        <w:t>Kustošija</w:t>
      </w:r>
      <w:proofErr w:type="spellEnd"/>
      <w:r w:rsidRPr="0070464B">
        <w:rPr>
          <w:rFonts w:ascii="Times New Roman" w:eastAsia="Times New Roman" w:hAnsi="Times New Roman"/>
          <w:b/>
          <w:sz w:val="24"/>
          <w:szCs w:val="24"/>
          <w:lang w:eastAsia="hr-HR"/>
        </w:rPr>
        <w:t xml:space="preserve"> centar</w:t>
      </w:r>
    </w:p>
    <w:p w:rsidR="003A6AAC" w:rsidRPr="0070464B" w:rsidRDefault="003A6AAC" w:rsidP="003A6AAC">
      <w:pPr>
        <w:pStyle w:val="ListParagraph"/>
        <w:numPr>
          <w:ilvl w:val="1"/>
          <w:numId w:val="16"/>
        </w:numPr>
        <w:spacing w:line="276" w:lineRule="auto"/>
        <w:ind w:left="1714" w:right="0"/>
        <w:jc w:val="left"/>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 Zaključak o uklanjanju prometnih znakova ograničenja brzine 40 km/h u Sokolskoj ulici</w:t>
      </w:r>
    </w:p>
    <w:p w:rsidR="003A6AAC" w:rsidRPr="0070464B" w:rsidRDefault="003A6AAC" w:rsidP="003A6AAC">
      <w:pPr>
        <w:pStyle w:val="ListParagraph"/>
        <w:spacing w:line="276" w:lineRule="auto"/>
        <w:ind w:left="1714" w:right="0"/>
        <w:jc w:val="left"/>
        <w:rPr>
          <w:rFonts w:ascii="Times New Roman" w:eastAsia="Times New Roman" w:hAnsi="Times New Roman"/>
          <w:sz w:val="24"/>
          <w:szCs w:val="24"/>
          <w:highlight w:val="yellow"/>
          <w:lang w:eastAsia="hr-HR"/>
        </w:rPr>
      </w:pPr>
    </w:p>
    <w:p w:rsidR="003A6AAC" w:rsidRPr="0070464B" w:rsidRDefault="003A6AAC" w:rsidP="003A6AAC">
      <w:pPr>
        <w:pStyle w:val="ListParagraph"/>
        <w:spacing w:line="276" w:lineRule="auto"/>
        <w:ind w:left="1006" w:right="0" w:firstLine="348"/>
        <w:jc w:val="left"/>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VMO Medvedgrad</w:t>
      </w:r>
    </w:p>
    <w:p w:rsidR="003A6AAC" w:rsidRPr="0070464B" w:rsidRDefault="003A6AAC" w:rsidP="003A6AAC">
      <w:pPr>
        <w:pStyle w:val="ListParagraph"/>
        <w:numPr>
          <w:ilvl w:val="1"/>
          <w:numId w:val="16"/>
        </w:numPr>
        <w:spacing w:line="276" w:lineRule="auto"/>
        <w:ind w:left="1714" w:right="0"/>
        <w:jc w:val="left"/>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 Zaključak o postavi prometnog ogledala u ulici Lukšići 60</w:t>
      </w:r>
    </w:p>
    <w:p w:rsidR="003A6AAC" w:rsidRPr="0070464B" w:rsidRDefault="003A6AAC" w:rsidP="003A6AAC">
      <w:pPr>
        <w:pStyle w:val="ListParagraph"/>
        <w:numPr>
          <w:ilvl w:val="1"/>
          <w:numId w:val="16"/>
        </w:numPr>
        <w:spacing w:line="276" w:lineRule="auto"/>
        <w:ind w:left="1714" w:right="0"/>
        <w:jc w:val="left"/>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 Zaključak o zamjeni kontejnera za razvrstani otpad na početku ulice Mikulići odvojak kod </w:t>
      </w:r>
      <w:proofErr w:type="spellStart"/>
      <w:r w:rsidRPr="0070464B">
        <w:rPr>
          <w:rFonts w:ascii="Times New Roman" w:eastAsia="Times New Roman" w:hAnsi="Times New Roman"/>
          <w:sz w:val="24"/>
          <w:szCs w:val="24"/>
          <w:lang w:eastAsia="hr-HR"/>
        </w:rPr>
        <w:t>caffe</w:t>
      </w:r>
      <w:proofErr w:type="spellEnd"/>
      <w:r w:rsidRPr="0070464B">
        <w:rPr>
          <w:rFonts w:ascii="Times New Roman" w:eastAsia="Times New Roman" w:hAnsi="Times New Roman"/>
          <w:sz w:val="24"/>
          <w:szCs w:val="24"/>
          <w:lang w:eastAsia="hr-HR"/>
        </w:rPr>
        <w:t xml:space="preserve"> bara „Aurora“</w:t>
      </w:r>
    </w:p>
    <w:p w:rsidR="003A6AAC" w:rsidRPr="0070464B" w:rsidRDefault="003A6AAC" w:rsidP="003A6AAC">
      <w:pPr>
        <w:spacing w:line="276" w:lineRule="auto"/>
        <w:ind w:left="1354"/>
        <w:rPr>
          <w:rFonts w:ascii="Times New Roman" w:eastAsia="Times New Roman" w:hAnsi="Times New Roman"/>
          <w:sz w:val="24"/>
          <w:szCs w:val="24"/>
          <w:lang w:eastAsia="hr-HR"/>
        </w:rPr>
      </w:pPr>
    </w:p>
    <w:p w:rsidR="003A6AAC" w:rsidRPr="0070464B" w:rsidRDefault="003A6AAC" w:rsidP="003A6AAC">
      <w:pPr>
        <w:pStyle w:val="ListParagraph"/>
        <w:spacing w:line="276" w:lineRule="auto"/>
        <w:ind w:left="1006" w:right="0" w:firstLine="348"/>
        <w:jc w:val="left"/>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VMO „Sveti Duh“</w:t>
      </w:r>
    </w:p>
    <w:p w:rsidR="003A6AAC" w:rsidRPr="0070464B" w:rsidRDefault="003A6AAC" w:rsidP="00D262B8">
      <w:pPr>
        <w:spacing w:after="0" w:line="240" w:lineRule="auto"/>
        <w:ind w:left="568" w:firstLine="708"/>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  5.9. Zaključak o potrebi priključka na vodoopskrbni cjevovod u ulici Granice </w:t>
      </w:r>
    </w:p>
    <w:p w:rsidR="003A6AAC" w:rsidRPr="0070464B" w:rsidRDefault="003A6AAC" w:rsidP="00D262B8">
      <w:pPr>
        <w:spacing w:after="0" w:line="240" w:lineRule="auto"/>
        <w:ind w:left="1416"/>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      od kbr. 35 do 45</w:t>
      </w:r>
    </w:p>
    <w:p w:rsidR="006D2F4F" w:rsidRPr="0070464B" w:rsidRDefault="006D2F4F" w:rsidP="006D2F4F">
      <w:pPr>
        <w:rPr>
          <w:rFonts w:ascii="Times New Roman" w:eastAsia="Times New Roman" w:hAnsi="Times New Roman"/>
          <w:b/>
          <w:color w:val="0070C0"/>
          <w:sz w:val="24"/>
          <w:szCs w:val="24"/>
          <w:lang w:eastAsia="hr-HR"/>
        </w:rPr>
      </w:pPr>
    </w:p>
    <w:p w:rsidR="006D2F4F" w:rsidRPr="0070464B" w:rsidRDefault="00D262B8" w:rsidP="00D262B8">
      <w:pPr>
        <w:ind w:firstLine="567"/>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6. </w:t>
      </w:r>
      <w:r w:rsidR="00D12215" w:rsidRPr="0070464B">
        <w:rPr>
          <w:rFonts w:ascii="Times New Roman" w:eastAsia="Times New Roman" w:hAnsi="Times New Roman"/>
          <w:b/>
          <w:sz w:val="24"/>
          <w:szCs w:val="24"/>
          <w:lang w:eastAsia="hr-HR"/>
        </w:rPr>
        <w:t>Prijedlozi zaključaka sa sjednica Vijeća Mjesnih odbora, dopuna:</w:t>
      </w:r>
    </w:p>
    <w:p w:rsidR="0070464B" w:rsidRPr="0070464B" w:rsidRDefault="0070464B" w:rsidP="0070464B">
      <w:pPr>
        <w:pStyle w:val="ListParagraph"/>
        <w:spacing w:line="276" w:lineRule="auto"/>
        <w:ind w:left="1354" w:right="0"/>
        <w:jc w:val="left"/>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VMO „Ban Keglević“ </w:t>
      </w:r>
    </w:p>
    <w:p w:rsidR="003A6AAC" w:rsidRPr="0070464B" w:rsidRDefault="003A6AAC" w:rsidP="003A6AAC">
      <w:pPr>
        <w:spacing w:after="0" w:line="240" w:lineRule="auto"/>
        <w:ind w:left="1416"/>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6.1. </w:t>
      </w:r>
      <w:r w:rsidR="006D2F4F" w:rsidRPr="0070464B">
        <w:rPr>
          <w:rFonts w:ascii="Times New Roman" w:eastAsia="Times New Roman" w:hAnsi="Times New Roman"/>
          <w:sz w:val="24"/>
          <w:szCs w:val="24"/>
          <w:lang w:eastAsia="hr-HR"/>
        </w:rPr>
        <w:t xml:space="preserve">Zaključak o prijedlogu postavljanja sata na stajalište tramvaja na </w:t>
      </w:r>
      <w:r w:rsidR="00BE540F" w:rsidRPr="0070464B">
        <w:rPr>
          <w:rFonts w:ascii="Times New Roman" w:eastAsia="Times New Roman" w:hAnsi="Times New Roman"/>
          <w:sz w:val="24"/>
          <w:szCs w:val="24"/>
          <w:lang w:eastAsia="hr-HR"/>
        </w:rPr>
        <w:t xml:space="preserve">uglu Ilice i Republike </w:t>
      </w:r>
    </w:p>
    <w:p w:rsidR="006D2F4F" w:rsidRPr="0070464B" w:rsidRDefault="003A6AAC" w:rsidP="003A6AAC">
      <w:pPr>
        <w:spacing w:after="0" w:line="240" w:lineRule="auto"/>
        <w:ind w:left="1416"/>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       </w:t>
      </w:r>
      <w:r w:rsidR="00BE540F" w:rsidRPr="0070464B">
        <w:rPr>
          <w:rFonts w:ascii="Times New Roman" w:eastAsia="Times New Roman" w:hAnsi="Times New Roman"/>
          <w:sz w:val="24"/>
          <w:szCs w:val="24"/>
          <w:lang w:eastAsia="hr-HR"/>
        </w:rPr>
        <w:t>Austrije</w:t>
      </w:r>
    </w:p>
    <w:p w:rsidR="006D2F4F" w:rsidRPr="0070464B" w:rsidRDefault="003A6AAC" w:rsidP="003A6AAC">
      <w:pPr>
        <w:spacing w:after="0" w:line="240" w:lineRule="auto"/>
        <w:ind w:left="708" w:firstLine="708"/>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6.2. </w:t>
      </w:r>
      <w:r w:rsidR="006D2F4F" w:rsidRPr="0070464B">
        <w:rPr>
          <w:rFonts w:ascii="Times New Roman" w:eastAsia="Times New Roman" w:hAnsi="Times New Roman"/>
          <w:sz w:val="24"/>
          <w:szCs w:val="24"/>
          <w:lang w:eastAsia="hr-HR"/>
        </w:rPr>
        <w:t xml:space="preserve">Zaključak o vraćanju znaka rezerviran parking u Ulici grada </w:t>
      </w:r>
      <w:proofErr w:type="spellStart"/>
      <w:r w:rsidR="006D2F4F" w:rsidRPr="0070464B">
        <w:rPr>
          <w:rFonts w:ascii="Times New Roman" w:eastAsia="Times New Roman" w:hAnsi="Times New Roman"/>
          <w:sz w:val="24"/>
          <w:szCs w:val="24"/>
          <w:lang w:eastAsia="hr-HR"/>
        </w:rPr>
        <w:t>Mainza</w:t>
      </w:r>
      <w:proofErr w:type="spellEnd"/>
      <w:r w:rsidR="006D2F4F" w:rsidRPr="0070464B">
        <w:rPr>
          <w:rFonts w:ascii="Times New Roman" w:eastAsia="Times New Roman" w:hAnsi="Times New Roman"/>
          <w:sz w:val="24"/>
          <w:szCs w:val="24"/>
          <w:lang w:eastAsia="hr-HR"/>
        </w:rPr>
        <w:t xml:space="preserve"> 15</w:t>
      </w:r>
    </w:p>
    <w:p w:rsidR="006D2F4F" w:rsidRPr="0070464B" w:rsidRDefault="006D2F4F" w:rsidP="00D262B8">
      <w:pPr>
        <w:spacing w:after="0" w:line="240" w:lineRule="auto"/>
        <w:rPr>
          <w:rFonts w:ascii="Times New Roman" w:eastAsia="Times New Roman" w:hAnsi="Times New Roman"/>
          <w:sz w:val="24"/>
          <w:szCs w:val="24"/>
          <w:lang w:eastAsia="hr-HR"/>
        </w:rPr>
      </w:pPr>
    </w:p>
    <w:p w:rsidR="006D2F4F" w:rsidRPr="0070464B" w:rsidRDefault="003A6AAC" w:rsidP="0070464B">
      <w:pPr>
        <w:spacing w:after="0" w:line="240" w:lineRule="auto"/>
        <w:ind w:firstLine="567"/>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7. </w:t>
      </w:r>
      <w:r w:rsidR="0070464B" w:rsidRPr="0070464B">
        <w:rPr>
          <w:rFonts w:ascii="Times New Roman" w:eastAsia="Times New Roman" w:hAnsi="Times New Roman"/>
          <w:b/>
          <w:sz w:val="24"/>
          <w:szCs w:val="24"/>
          <w:lang w:eastAsia="hr-HR"/>
        </w:rPr>
        <w:t xml:space="preserve">Žurno postavljanje „zečjih nasipa“ u Ulici Lea </w:t>
      </w:r>
      <w:proofErr w:type="spellStart"/>
      <w:r w:rsidR="0070464B" w:rsidRPr="0070464B">
        <w:rPr>
          <w:rFonts w:ascii="Times New Roman" w:eastAsia="Times New Roman" w:hAnsi="Times New Roman"/>
          <w:b/>
          <w:sz w:val="24"/>
          <w:szCs w:val="24"/>
          <w:lang w:eastAsia="hr-HR"/>
        </w:rPr>
        <w:t>Müllera</w:t>
      </w:r>
      <w:proofErr w:type="spellEnd"/>
    </w:p>
    <w:p w:rsidR="003A6AAC" w:rsidRPr="0070464B" w:rsidRDefault="003A6AAC" w:rsidP="00D262B8">
      <w:pPr>
        <w:spacing w:after="0" w:line="240" w:lineRule="auto"/>
        <w:rPr>
          <w:rFonts w:ascii="Times New Roman" w:eastAsia="Times New Roman" w:hAnsi="Times New Roman"/>
          <w:b/>
          <w:sz w:val="24"/>
          <w:szCs w:val="24"/>
          <w:lang w:eastAsia="hr-HR"/>
        </w:rPr>
      </w:pPr>
    </w:p>
    <w:p w:rsidR="003A6AAC" w:rsidRPr="0070464B" w:rsidRDefault="003A6AAC" w:rsidP="00D262B8">
      <w:pPr>
        <w:spacing w:after="0" w:line="240" w:lineRule="auto"/>
        <w:ind w:firstLine="567"/>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8. Donošen</w:t>
      </w:r>
      <w:r w:rsidR="0070464B" w:rsidRPr="0070464B">
        <w:rPr>
          <w:rFonts w:ascii="Times New Roman" w:eastAsia="Times New Roman" w:hAnsi="Times New Roman"/>
          <w:b/>
          <w:sz w:val="24"/>
          <w:szCs w:val="24"/>
          <w:lang w:eastAsia="hr-HR"/>
        </w:rPr>
        <w:t>je mišljenja po članku 86. stav</w:t>
      </w:r>
      <w:r w:rsidRPr="0070464B">
        <w:rPr>
          <w:rFonts w:ascii="Times New Roman" w:eastAsia="Times New Roman" w:hAnsi="Times New Roman"/>
          <w:b/>
          <w:sz w:val="24"/>
          <w:szCs w:val="24"/>
          <w:lang w:eastAsia="hr-HR"/>
        </w:rPr>
        <w:t>k</w:t>
      </w:r>
      <w:r w:rsidR="0070464B" w:rsidRPr="0070464B">
        <w:rPr>
          <w:rFonts w:ascii="Times New Roman" w:eastAsia="Times New Roman" w:hAnsi="Times New Roman"/>
          <w:b/>
          <w:sz w:val="24"/>
          <w:szCs w:val="24"/>
          <w:lang w:eastAsia="hr-HR"/>
        </w:rPr>
        <w:t>u</w:t>
      </w:r>
      <w:r w:rsidRPr="0070464B">
        <w:rPr>
          <w:rFonts w:ascii="Times New Roman" w:eastAsia="Times New Roman" w:hAnsi="Times New Roman"/>
          <w:b/>
          <w:sz w:val="24"/>
          <w:szCs w:val="24"/>
          <w:lang w:eastAsia="hr-HR"/>
        </w:rPr>
        <w:t xml:space="preserve"> 1.</w:t>
      </w:r>
      <w:r w:rsidR="0070464B" w:rsidRPr="0070464B">
        <w:rPr>
          <w:rFonts w:ascii="Times New Roman" w:eastAsia="Times New Roman" w:hAnsi="Times New Roman"/>
          <w:b/>
          <w:sz w:val="24"/>
          <w:szCs w:val="24"/>
          <w:lang w:eastAsia="hr-HR"/>
        </w:rPr>
        <w:t xml:space="preserve"> Statuta Grada Zagreba</w:t>
      </w:r>
    </w:p>
    <w:p w:rsidR="00856E34" w:rsidRPr="0070464B" w:rsidRDefault="00856E34" w:rsidP="00D262B8">
      <w:pPr>
        <w:spacing w:after="0" w:line="240" w:lineRule="auto"/>
        <w:rPr>
          <w:rFonts w:ascii="Times New Roman" w:eastAsia="Times New Roman" w:hAnsi="Times New Roman"/>
          <w:sz w:val="24"/>
          <w:szCs w:val="24"/>
          <w:lang w:eastAsia="hr-HR"/>
        </w:rPr>
      </w:pPr>
    </w:p>
    <w:p w:rsidR="00924804" w:rsidRPr="0070464B" w:rsidRDefault="003A6AAC" w:rsidP="00D262B8">
      <w:pPr>
        <w:spacing w:after="0" w:line="240" w:lineRule="auto"/>
        <w:ind w:firstLine="567"/>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9</w:t>
      </w:r>
      <w:r w:rsidR="003151F9" w:rsidRPr="0070464B">
        <w:rPr>
          <w:rFonts w:ascii="Times New Roman" w:eastAsia="Times New Roman" w:hAnsi="Times New Roman"/>
          <w:b/>
          <w:sz w:val="24"/>
          <w:szCs w:val="24"/>
          <w:lang w:eastAsia="hr-HR"/>
        </w:rPr>
        <w:t xml:space="preserve">. </w:t>
      </w:r>
      <w:r w:rsidR="00924804" w:rsidRPr="0070464B">
        <w:rPr>
          <w:rFonts w:ascii="Times New Roman" w:eastAsia="Times New Roman" w:hAnsi="Times New Roman"/>
          <w:b/>
          <w:sz w:val="24"/>
          <w:szCs w:val="24"/>
          <w:lang w:eastAsia="hr-HR"/>
        </w:rPr>
        <w:t>Informacije, pitanja i prijedlozi</w:t>
      </w:r>
    </w:p>
    <w:p w:rsidR="00924804" w:rsidRPr="0070464B" w:rsidRDefault="00924804" w:rsidP="00924804">
      <w:pPr>
        <w:spacing w:line="276" w:lineRule="auto"/>
        <w:rPr>
          <w:rFonts w:ascii="Times New Roman" w:eastAsia="Times New Roman" w:hAnsi="Times New Roman"/>
          <w:b/>
          <w:i/>
          <w:sz w:val="24"/>
          <w:szCs w:val="24"/>
          <w:lang w:eastAsia="hr-HR"/>
        </w:rPr>
      </w:pPr>
    </w:p>
    <w:p w:rsidR="0070464B" w:rsidRPr="0070464B" w:rsidRDefault="0070464B" w:rsidP="00924804">
      <w:pPr>
        <w:spacing w:line="276" w:lineRule="auto"/>
        <w:rPr>
          <w:rFonts w:ascii="Times New Roman" w:eastAsia="Times New Roman" w:hAnsi="Times New Roman"/>
          <w:b/>
          <w:i/>
          <w:sz w:val="24"/>
          <w:szCs w:val="24"/>
          <w:lang w:eastAsia="hr-HR"/>
        </w:rPr>
      </w:pPr>
    </w:p>
    <w:p w:rsidR="0070464B" w:rsidRPr="0070464B" w:rsidRDefault="0070464B" w:rsidP="00924804">
      <w:pPr>
        <w:spacing w:line="276" w:lineRule="auto"/>
        <w:rPr>
          <w:rFonts w:ascii="Times New Roman" w:eastAsia="Times New Roman" w:hAnsi="Times New Roman"/>
          <w:b/>
          <w:i/>
          <w:sz w:val="24"/>
          <w:szCs w:val="24"/>
          <w:lang w:eastAsia="hr-HR"/>
        </w:rPr>
      </w:pPr>
    </w:p>
    <w:p w:rsidR="0070464B" w:rsidRPr="0070464B" w:rsidRDefault="0070464B" w:rsidP="00924804">
      <w:pPr>
        <w:spacing w:line="276" w:lineRule="auto"/>
        <w:rPr>
          <w:rFonts w:ascii="Times New Roman" w:eastAsia="Times New Roman" w:hAnsi="Times New Roman"/>
          <w:b/>
          <w:i/>
          <w:sz w:val="24"/>
          <w:szCs w:val="24"/>
          <w:lang w:eastAsia="hr-HR"/>
        </w:rPr>
      </w:pPr>
    </w:p>
    <w:p w:rsidR="002E4BA4" w:rsidRPr="0070464B" w:rsidRDefault="00142F7C" w:rsidP="002E4BA4">
      <w:pPr>
        <w:spacing w:line="276" w:lineRule="auto"/>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lastRenderedPageBreak/>
        <w:t xml:space="preserve">Ad 1. </w:t>
      </w:r>
      <w:r w:rsidR="002E4BA4" w:rsidRPr="0070464B">
        <w:rPr>
          <w:rFonts w:ascii="Times New Roman" w:eastAsia="Times New Roman" w:hAnsi="Times New Roman"/>
          <w:b/>
          <w:sz w:val="24"/>
          <w:szCs w:val="24"/>
          <w:lang w:eastAsia="hr-HR"/>
        </w:rPr>
        <w:t xml:space="preserve">Izvješće o izvršenju Plana komunalnih aktivnosti Gradske četvrti Črnomerec u 2023. </w:t>
      </w:r>
    </w:p>
    <w:p w:rsidR="00142F7C" w:rsidRPr="0070464B" w:rsidRDefault="00142F7C" w:rsidP="00142F7C">
      <w:pPr>
        <w:tabs>
          <w:tab w:val="left" w:pos="2568"/>
        </w:tabs>
        <w:spacing w:after="0"/>
        <w:jc w:val="both"/>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Predsjednik informira nazočne o predmetu rasprave i odlučivanja.</w:t>
      </w:r>
    </w:p>
    <w:p w:rsidR="00142F7C" w:rsidRPr="0070464B" w:rsidRDefault="00142F7C" w:rsidP="00142F7C">
      <w:pPr>
        <w:tabs>
          <w:tab w:val="left" w:pos="2568"/>
        </w:tabs>
        <w:jc w:val="both"/>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Vijeće sa </w:t>
      </w:r>
      <w:r w:rsidR="002E4BA4" w:rsidRPr="0070464B">
        <w:rPr>
          <w:rFonts w:ascii="Times New Roman" w:eastAsia="Times New Roman" w:hAnsi="Times New Roman"/>
          <w:sz w:val="24"/>
          <w:szCs w:val="24"/>
          <w:lang w:eastAsia="hr-HR"/>
        </w:rPr>
        <w:t>10</w:t>
      </w:r>
      <w:r w:rsidRPr="0070464B">
        <w:rPr>
          <w:rFonts w:ascii="Times New Roman" w:eastAsia="Times New Roman" w:hAnsi="Times New Roman"/>
          <w:sz w:val="24"/>
          <w:szCs w:val="24"/>
          <w:lang w:eastAsia="hr-HR"/>
        </w:rPr>
        <w:t xml:space="preserve"> glasova </w:t>
      </w:r>
      <w:r w:rsidR="00D262B8" w:rsidRPr="0070464B">
        <w:rPr>
          <w:rFonts w:ascii="Times New Roman" w:eastAsia="Times New Roman" w:hAnsi="Times New Roman"/>
          <w:sz w:val="24"/>
          <w:szCs w:val="24"/>
          <w:lang w:eastAsia="hr-HR"/>
        </w:rPr>
        <w:t>„</w:t>
      </w:r>
      <w:r w:rsidRPr="0070464B">
        <w:rPr>
          <w:rFonts w:ascii="Times New Roman" w:eastAsia="Times New Roman" w:hAnsi="Times New Roman"/>
          <w:sz w:val="24"/>
          <w:szCs w:val="24"/>
          <w:lang w:eastAsia="hr-HR"/>
        </w:rPr>
        <w:t>za</w:t>
      </w:r>
      <w:r w:rsidR="00D262B8" w:rsidRPr="0070464B">
        <w:rPr>
          <w:rFonts w:ascii="Times New Roman" w:eastAsia="Times New Roman" w:hAnsi="Times New Roman"/>
          <w:sz w:val="24"/>
          <w:szCs w:val="24"/>
          <w:lang w:eastAsia="hr-HR"/>
        </w:rPr>
        <w:t>“,</w:t>
      </w:r>
      <w:r w:rsidRPr="0070464B">
        <w:rPr>
          <w:rFonts w:ascii="Times New Roman" w:eastAsia="Times New Roman" w:hAnsi="Times New Roman"/>
          <w:sz w:val="24"/>
          <w:szCs w:val="24"/>
          <w:lang w:eastAsia="hr-HR"/>
        </w:rPr>
        <w:t xml:space="preserve"> </w:t>
      </w:r>
      <w:r w:rsidR="002E4BA4" w:rsidRPr="0070464B">
        <w:rPr>
          <w:rFonts w:ascii="Times New Roman" w:eastAsia="Times New Roman" w:hAnsi="Times New Roman"/>
          <w:sz w:val="24"/>
          <w:szCs w:val="24"/>
          <w:lang w:eastAsia="hr-HR"/>
        </w:rPr>
        <w:t>2</w:t>
      </w:r>
      <w:r w:rsidRPr="0070464B">
        <w:rPr>
          <w:rFonts w:ascii="Times New Roman" w:eastAsia="Times New Roman" w:hAnsi="Times New Roman"/>
          <w:sz w:val="24"/>
          <w:szCs w:val="24"/>
          <w:lang w:eastAsia="hr-HR"/>
        </w:rPr>
        <w:t xml:space="preserve"> glasa </w:t>
      </w:r>
      <w:r w:rsidR="00D262B8" w:rsidRPr="0070464B">
        <w:rPr>
          <w:rFonts w:ascii="Times New Roman" w:eastAsia="Times New Roman" w:hAnsi="Times New Roman"/>
          <w:sz w:val="24"/>
          <w:szCs w:val="24"/>
          <w:lang w:eastAsia="hr-HR"/>
        </w:rPr>
        <w:t>„</w:t>
      </w:r>
      <w:r w:rsidRPr="0070464B">
        <w:rPr>
          <w:rFonts w:ascii="Times New Roman" w:eastAsia="Times New Roman" w:hAnsi="Times New Roman"/>
          <w:sz w:val="24"/>
          <w:szCs w:val="24"/>
          <w:lang w:eastAsia="hr-HR"/>
        </w:rPr>
        <w:t>protiv</w:t>
      </w:r>
      <w:r w:rsidR="00D262B8" w:rsidRPr="0070464B">
        <w:rPr>
          <w:rFonts w:ascii="Times New Roman" w:eastAsia="Times New Roman" w:hAnsi="Times New Roman"/>
          <w:sz w:val="24"/>
          <w:szCs w:val="24"/>
          <w:lang w:eastAsia="hr-HR"/>
        </w:rPr>
        <w:t>“</w:t>
      </w:r>
      <w:r w:rsidRPr="0070464B">
        <w:rPr>
          <w:rFonts w:ascii="Times New Roman" w:eastAsia="Times New Roman" w:hAnsi="Times New Roman"/>
          <w:sz w:val="24"/>
          <w:szCs w:val="24"/>
          <w:lang w:eastAsia="hr-HR"/>
        </w:rPr>
        <w:t xml:space="preserve"> i </w:t>
      </w:r>
      <w:r w:rsidR="002E4BA4" w:rsidRPr="0070464B">
        <w:rPr>
          <w:rFonts w:ascii="Times New Roman" w:eastAsia="Times New Roman" w:hAnsi="Times New Roman"/>
          <w:sz w:val="24"/>
          <w:szCs w:val="24"/>
          <w:lang w:eastAsia="hr-HR"/>
        </w:rPr>
        <w:t xml:space="preserve">1 </w:t>
      </w:r>
      <w:r w:rsidR="00D262B8" w:rsidRPr="0070464B">
        <w:rPr>
          <w:rFonts w:ascii="Times New Roman" w:eastAsia="Times New Roman" w:hAnsi="Times New Roman"/>
          <w:sz w:val="24"/>
          <w:szCs w:val="24"/>
          <w:lang w:eastAsia="hr-HR"/>
        </w:rPr>
        <w:t>„</w:t>
      </w:r>
      <w:r w:rsidR="002E4BA4" w:rsidRPr="0070464B">
        <w:rPr>
          <w:rFonts w:ascii="Times New Roman" w:eastAsia="Times New Roman" w:hAnsi="Times New Roman"/>
          <w:sz w:val="24"/>
          <w:szCs w:val="24"/>
          <w:lang w:eastAsia="hr-HR"/>
        </w:rPr>
        <w:t>suzdržanim</w:t>
      </w:r>
      <w:r w:rsidR="00D262B8" w:rsidRPr="0070464B">
        <w:rPr>
          <w:rFonts w:ascii="Times New Roman" w:eastAsia="Times New Roman" w:hAnsi="Times New Roman"/>
          <w:sz w:val="24"/>
          <w:szCs w:val="24"/>
          <w:lang w:eastAsia="hr-HR"/>
        </w:rPr>
        <w:t>“</w:t>
      </w:r>
      <w:r w:rsidR="002E4BA4" w:rsidRPr="0070464B">
        <w:rPr>
          <w:rFonts w:ascii="Times New Roman" w:eastAsia="Times New Roman" w:hAnsi="Times New Roman"/>
          <w:sz w:val="24"/>
          <w:szCs w:val="24"/>
          <w:lang w:eastAsia="hr-HR"/>
        </w:rPr>
        <w:t xml:space="preserve"> glasom </w:t>
      </w:r>
      <w:r w:rsidR="00D262B8" w:rsidRPr="0070464B">
        <w:rPr>
          <w:rFonts w:ascii="Times New Roman" w:eastAsia="Times New Roman" w:hAnsi="Times New Roman"/>
          <w:sz w:val="24"/>
          <w:szCs w:val="24"/>
          <w:lang w:eastAsia="hr-HR"/>
        </w:rPr>
        <w:t>donosi</w:t>
      </w:r>
    </w:p>
    <w:p w:rsidR="00D262B8" w:rsidRPr="0070464B" w:rsidRDefault="00D262B8" w:rsidP="00142F7C">
      <w:pPr>
        <w:tabs>
          <w:tab w:val="left" w:pos="2568"/>
        </w:tabs>
        <w:spacing w:after="0"/>
        <w:jc w:val="both"/>
        <w:rPr>
          <w:rFonts w:ascii="Times New Roman" w:eastAsia="Times New Roman" w:hAnsi="Times New Roman"/>
          <w:b/>
          <w:sz w:val="24"/>
          <w:szCs w:val="24"/>
          <w:lang w:eastAsia="hr-HR"/>
        </w:rPr>
      </w:pPr>
    </w:p>
    <w:tbl>
      <w:tblPr>
        <w:tblW w:w="10490" w:type="dxa"/>
        <w:tblLook w:val="04A0" w:firstRow="1" w:lastRow="0" w:firstColumn="1" w:lastColumn="0" w:noHBand="0" w:noVBand="1"/>
      </w:tblPr>
      <w:tblGrid>
        <w:gridCol w:w="990"/>
        <w:gridCol w:w="2048"/>
        <w:gridCol w:w="1509"/>
        <w:gridCol w:w="1330"/>
        <w:gridCol w:w="1276"/>
        <w:gridCol w:w="1670"/>
        <w:gridCol w:w="1937"/>
      </w:tblGrid>
      <w:tr w:rsidR="00D262B8" w:rsidRPr="0070464B" w:rsidTr="00D262B8">
        <w:trPr>
          <w:trHeight w:val="780"/>
        </w:trPr>
        <w:tc>
          <w:tcPr>
            <w:tcW w:w="10490" w:type="dxa"/>
            <w:gridSpan w:val="7"/>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Izvješće o izvršenju Plana komunalnih aktivnosti</w:t>
            </w:r>
            <w:r w:rsidRPr="0070464B">
              <w:rPr>
                <w:rFonts w:ascii="Times New Roman" w:eastAsia="Times New Roman" w:hAnsi="Times New Roman"/>
                <w:b/>
                <w:bCs/>
                <w:sz w:val="24"/>
                <w:szCs w:val="24"/>
                <w:lang w:eastAsia="hr-HR"/>
              </w:rPr>
              <w:br/>
              <w:t>Gradske četvrti Črnomerec u 2023.</w:t>
            </w:r>
          </w:p>
        </w:tc>
      </w:tr>
      <w:tr w:rsidR="00D262B8" w:rsidRPr="0070464B" w:rsidTr="00D262B8">
        <w:trPr>
          <w:trHeight w:val="315"/>
        </w:trPr>
        <w:tc>
          <w:tcPr>
            <w:tcW w:w="910" w:type="dxa"/>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p>
        </w:tc>
        <w:tc>
          <w:tcPr>
            <w:tcW w:w="2048" w:type="dxa"/>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09" w:type="dxa"/>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330" w:type="dxa"/>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276" w:type="dxa"/>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r>
      <w:tr w:rsidR="00D262B8" w:rsidRPr="0070464B" w:rsidTr="00D262B8">
        <w:trPr>
          <w:trHeight w:val="315"/>
        </w:trPr>
        <w:tc>
          <w:tcPr>
            <w:tcW w:w="10490" w:type="dxa"/>
            <w:gridSpan w:val="7"/>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Članak 1.</w:t>
            </w:r>
          </w:p>
        </w:tc>
      </w:tr>
      <w:tr w:rsidR="00D262B8" w:rsidRPr="0070464B" w:rsidTr="00D262B8">
        <w:trPr>
          <w:trHeight w:val="315"/>
        </w:trPr>
        <w:tc>
          <w:tcPr>
            <w:tcW w:w="910" w:type="dxa"/>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p>
        </w:tc>
        <w:tc>
          <w:tcPr>
            <w:tcW w:w="2048" w:type="dxa"/>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09" w:type="dxa"/>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330" w:type="dxa"/>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276" w:type="dxa"/>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r>
      <w:tr w:rsidR="00D262B8" w:rsidRPr="0070464B" w:rsidTr="00D262B8">
        <w:trPr>
          <w:trHeight w:val="1380"/>
        </w:trPr>
        <w:tc>
          <w:tcPr>
            <w:tcW w:w="10490" w:type="dxa"/>
            <w:gridSpan w:val="7"/>
            <w:tcBorders>
              <w:top w:val="nil"/>
              <w:left w:val="nil"/>
              <w:bottom w:val="nil"/>
              <w:right w:val="nil"/>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U skladu s Odlukom o financiranju mjesne samouprave (Službeni glasnik Grada Zagreba 36/23), Proračunom Grada Zagreba za 2023. i projekcijama za 2024. i 2025. godinu (Službeni glasnik Grada Zagreba 39/22) financiranju komunalnih aktivnosti u Gradskoj četvrti Črnomerec bilo je namijenjeno </w:t>
            </w:r>
            <w:r w:rsidRPr="0070464B">
              <w:rPr>
                <w:rFonts w:ascii="Times New Roman" w:eastAsia="Times New Roman" w:hAnsi="Times New Roman"/>
                <w:b/>
                <w:bCs/>
                <w:sz w:val="24"/>
                <w:szCs w:val="24"/>
                <w:lang w:eastAsia="hr-HR"/>
              </w:rPr>
              <w:t>1.239.870,00</w:t>
            </w:r>
            <w:r w:rsidRPr="0070464B">
              <w:rPr>
                <w:rFonts w:ascii="Times New Roman" w:eastAsia="Times New Roman" w:hAnsi="Times New Roman"/>
                <w:sz w:val="24"/>
                <w:szCs w:val="24"/>
                <w:lang w:eastAsia="hr-HR"/>
              </w:rPr>
              <w:t>, a realizirano je</w:t>
            </w:r>
            <w:r w:rsidRPr="0070464B">
              <w:rPr>
                <w:rFonts w:ascii="Times New Roman" w:eastAsia="Times New Roman" w:hAnsi="Times New Roman"/>
                <w:b/>
                <w:bCs/>
                <w:sz w:val="24"/>
                <w:szCs w:val="24"/>
                <w:lang w:eastAsia="hr-HR"/>
              </w:rPr>
              <w:t xml:space="preserve"> 628.312,92 </w:t>
            </w:r>
            <w:r w:rsidRPr="0070464B">
              <w:rPr>
                <w:rFonts w:ascii="Times New Roman" w:eastAsia="Times New Roman" w:hAnsi="Times New Roman"/>
                <w:sz w:val="24"/>
                <w:szCs w:val="24"/>
                <w:lang w:eastAsia="hr-HR"/>
              </w:rPr>
              <w:t>eura ili</w:t>
            </w:r>
            <w:r w:rsidRPr="0070464B">
              <w:rPr>
                <w:rFonts w:ascii="Times New Roman" w:eastAsia="Times New Roman" w:hAnsi="Times New Roman"/>
                <w:b/>
                <w:bCs/>
                <w:sz w:val="24"/>
                <w:szCs w:val="24"/>
                <w:lang w:eastAsia="hr-HR"/>
              </w:rPr>
              <w:t xml:space="preserve"> 50,68%</w:t>
            </w:r>
            <w:r w:rsidRPr="0070464B">
              <w:rPr>
                <w:rFonts w:ascii="Times New Roman" w:eastAsia="Times New Roman" w:hAnsi="Times New Roman"/>
                <w:sz w:val="24"/>
                <w:szCs w:val="24"/>
                <w:lang w:eastAsia="hr-HR"/>
              </w:rPr>
              <w:t>.</w:t>
            </w:r>
          </w:p>
        </w:tc>
      </w:tr>
      <w:tr w:rsidR="00D262B8" w:rsidRPr="0070464B" w:rsidTr="00D262B8">
        <w:trPr>
          <w:trHeight w:val="315"/>
        </w:trPr>
        <w:tc>
          <w:tcPr>
            <w:tcW w:w="91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204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0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33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276"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960"/>
        </w:trPr>
        <w:tc>
          <w:tcPr>
            <w:tcW w:w="10490" w:type="dxa"/>
            <w:gridSpan w:val="7"/>
            <w:tcBorders>
              <w:top w:val="nil"/>
              <w:left w:val="nil"/>
              <w:bottom w:val="nil"/>
              <w:right w:val="nil"/>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Planom komunalnih aktivnosti Vijeće Gradske četvrti spomenuta je sredstva rasporedilo za podmirivanje prenesenih obveza iz 2022. (u iznosu od 106.780,00 eura) te za realizaciju novih 49 akcija od kojih je 17 realizirano u potpunosti, a 8 djelomično.</w:t>
            </w:r>
          </w:p>
        </w:tc>
      </w:tr>
      <w:tr w:rsidR="00D262B8" w:rsidRPr="0070464B" w:rsidTr="00D262B8">
        <w:trPr>
          <w:trHeight w:val="315"/>
        </w:trPr>
        <w:tc>
          <w:tcPr>
            <w:tcW w:w="910" w:type="dxa"/>
            <w:tcBorders>
              <w:top w:val="nil"/>
              <w:left w:val="nil"/>
              <w:bottom w:val="nil"/>
              <w:right w:val="nil"/>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2048" w:type="dxa"/>
            <w:tcBorders>
              <w:top w:val="nil"/>
              <w:left w:val="nil"/>
              <w:bottom w:val="nil"/>
              <w:right w:val="nil"/>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09" w:type="dxa"/>
            <w:tcBorders>
              <w:top w:val="nil"/>
              <w:left w:val="nil"/>
              <w:bottom w:val="nil"/>
              <w:right w:val="nil"/>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330" w:type="dxa"/>
            <w:tcBorders>
              <w:top w:val="nil"/>
              <w:left w:val="nil"/>
              <w:bottom w:val="nil"/>
              <w:right w:val="nil"/>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276" w:type="dxa"/>
            <w:tcBorders>
              <w:top w:val="nil"/>
              <w:left w:val="nil"/>
              <w:bottom w:val="nil"/>
              <w:right w:val="nil"/>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7073" w:type="dxa"/>
            <w:gridSpan w:val="5"/>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900"/>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REDNI BROJ</w:t>
            </w:r>
          </w:p>
        </w:tc>
        <w:tc>
          <w:tcPr>
            <w:tcW w:w="3557" w:type="dxa"/>
            <w:gridSpan w:val="2"/>
            <w:tcBorders>
              <w:top w:val="single" w:sz="4" w:space="0" w:color="auto"/>
              <w:left w:val="nil"/>
              <w:bottom w:val="single" w:sz="4" w:space="0" w:color="auto"/>
              <w:right w:val="single" w:sz="4" w:space="0" w:color="auto"/>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VRSTA AKCIJA</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IZVOR FINANCIRANJA</w:t>
            </w:r>
          </w:p>
        </w:tc>
        <w:tc>
          <w:tcPr>
            <w:tcW w:w="1518"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PLANIRANO</w:t>
            </w:r>
            <w:r w:rsidRPr="0070464B">
              <w:rPr>
                <w:rFonts w:ascii="Times New Roman" w:eastAsia="Times New Roman" w:hAnsi="Times New Roman"/>
                <w:b/>
                <w:bCs/>
                <w:sz w:val="24"/>
                <w:szCs w:val="24"/>
                <w:lang w:eastAsia="hr-HR"/>
              </w:rPr>
              <w:br/>
              <w:t>(u eurima)</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REALIZIRANO</w:t>
            </w:r>
          </w:p>
        </w:tc>
      </w:tr>
      <w:tr w:rsidR="00D262B8" w:rsidRPr="0070464B" w:rsidTr="00D262B8">
        <w:trPr>
          <w:trHeight w:val="72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I.</w:t>
            </w:r>
          </w:p>
        </w:tc>
        <w:tc>
          <w:tcPr>
            <w:tcW w:w="3557"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GRADNJA KOMUNALNE INFRASTRUKTURE</w:t>
            </w:r>
          </w:p>
        </w:tc>
        <w:tc>
          <w:tcPr>
            <w:tcW w:w="260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OPĆI PRIHODI I PRIMICI</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123.400,00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110.765,35</w:t>
            </w:r>
          </w:p>
        </w:tc>
      </w:tr>
      <w:tr w:rsidR="00D262B8" w:rsidRPr="0070464B" w:rsidTr="00D262B8">
        <w:trPr>
          <w:trHeight w:val="72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II.</w:t>
            </w:r>
          </w:p>
        </w:tc>
        <w:tc>
          <w:tcPr>
            <w:tcW w:w="3557"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ODRŽAVANJE KOMUNALNE INFRASTRUKTURE</w:t>
            </w:r>
          </w:p>
        </w:tc>
        <w:tc>
          <w:tcPr>
            <w:tcW w:w="2606"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KOMUNALNA NAKNADA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785.610,00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365.980,09</w:t>
            </w:r>
          </w:p>
        </w:tc>
      </w:tr>
      <w:tr w:rsidR="00D262B8" w:rsidRPr="0070464B" w:rsidTr="00D262B8">
        <w:trPr>
          <w:trHeight w:val="69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III.</w:t>
            </w:r>
          </w:p>
        </w:tc>
        <w:tc>
          <w:tcPr>
            <w:tcW w:w="3557"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GRADNJA OSTALE INFRASTRUKTURE</w:t>
            </w:r>
          </w:p>
        </w:tc>
        <w:tc>
          <w:tcPr>
            <w:tcW w:w="260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OPĆI PRIHODI I PRIMICI</w:t>
            </w:r>
          </w:p>
        </w:tc>
        <w:tc>
          <w:tcPr>
            <w:tcW w:w="1518" w:type="dxa"/>
            <w:tcBorders>
              <w:top w:val="nil"/>
              <w:left w:val="nil"/>
              <w:bottom w:val="single" w:sz="4" w:space="0" w:color="auto"/>
              <w:right w:val="single" w:sz="4" w:space="0" w:color="auto"/>
            </w:tcBorders>
            <w:shd w:val="clear" w:color="auto" w:fill="auto"/>
            <w:noWrap/>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189.410,00</w:t>
            </w:r>
          </w:p>
        </w:tc>
        <w:tc>
          <w:tcPr>
            <w:tcW w:w="1899" w:type="dxa"/>
            <w:tcBorders>
              <w:top w:val="nil"/>
              <w:left w:val="nil"/>
              <w:bottom w:val="single" w:sz="4" w:space="0" w:color="auto"/>
              <w:right w:val="single" w:sz="4" w:space="0" w:color="auto"/>
            </w:tcBorders>
            <w:shd w:val="clear" w:color="auto" w:fill="auto"/>
            <w:noWrap/>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97.621,26</w:t>
            </w:r>
          </w:p>
        </w:tc>
      </w:tr>
      <w:tr w:rsidR="00D262B8" w:rsidRPr="0070464B" w:rsidTr="00D262B8">
        <w:trPr>
          <w:trHeight w:val="78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IV.</w:t>
            </w:r>
          </w:p>
        </w:tc>
        <w:tc>
          <w:tcPr>
            <w:tcW w:w="3557"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ODRŽAVANJE OSTALE INFRASTRUKTURE</w:t>
            </w:r>
          </w:p>
        </w:tc>
        <w:tc>
          <w:tcPr>
            <w:tcW w:w="260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OPĆI PRIHODI I PRIMICI</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141.450,00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53.946,22</w:t>
            </w:r>
          </w:p>
        </w:tc>
      </w:tr>
      <w:tr w:rsidR="00D262B8" w:rsidRPr="0070464B" w:rsidTr="00D262B8">
        <w:trPr>
          <w:trHeight w:val="315"/>
        </w:trPr>
        <w:tc>
          <w:tcPr>
            <w:tcW w:w="7073"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UKUPNO</w:t>
            </w:r>
          </w:p>
        </w:tc>
        <w:tc>
          <w:tcPr>
            <w:tcW w:w="1518" w:type="dxa"/>
            <w:tcBorders>
              <w:top w:val="nil"/>
              <w:left w:val="nil"/>
              <w:bottom w:val="single" w:sz="4" w:space="0" w:color="auto"/>
              <w:right w:val="single" w:sz="4" w:space="0" w:color="auto"/>
            </w:tcBorders>
            <w:shd w:val="clear" w:color="auto" w:fill="auto"/>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1.239.870,00</w:t>
            </w:r>
          </w:p>
        </w:tc>
        <w:tc>
          <w:tcPr>
            <w:tcW w:w="1899" w:type="dxa"/>
            <w:tcBorders>
              <w:top w:val="nil"/>
              <w:left w:val="nil"/>
              <w:bottom w:val="single" w:sz="4" w:space="0" w:color="auto"/>
              <w:right w:val="single" w:sz="4" w:space="0" w:color="auto"/>
            </w:tcBorders>
            <w:shd w:val="clear" w:color="auto" w:fill="auto"/>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628.312,92</w:t>
            </w:r>
          </w:p>
        </w:tc>
      </w:tr>
      <w:tr w:rsidR="00D262B8" w:rsidRPr="0070464B" w:rsidTr="00D262B8">
        <w:trPr>
          <w:trHeight w:val="315"/>
        </w:trPr>
        <w:tc>
          <w:tcPr>
            <w:tcW w:w="91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p>
        </w:tc>
        <w:tc>
          <w:tcPr>
            <w:tcW w:w="204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0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33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276"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18" w:type="dxa"/>
            <w:tcBorders>
              <w:top w:val="nil"/>
              <w:left w:val="nil"/>
              <w:bottom w:val="nil"/>
              <w:right w:val="nil"/>
            </w:tcBorders>
            <w:shd w:val="clear" w:color="000000" w:fill="FFFFFF"/>
            <w:noWrap/>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c>
          <w:tcPr>
            <w:tcW w:w="1899" w:type="dxa"/>
            <w:tcBorders>
              <w:top w:val="nil"/>
              <w:left w:val="nil"/>
              <w:bottom w:val="nil"/>
              <w:right w:val="nil"/>
            </w:tcBorders>
            <w:shd w:val="clear" w:color="000000" w:fill="FFFFFF"/>
            <w:noWrap/>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r>
      <w:tr w:rsidR="00D262B8" w:rsidRPr="0070464B" w:rsidTr="00D262B8">
        <w:trPr>
          <w:trHeight w:val="315"/>
        </w:trPr>
        <w:tc>
          <w:tcPr>
            <w:tcW w:w="91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p>
        </w:tc>
        <w:tc>
          <w:tcPr>
            <w:tcW w:w="204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0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33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276"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18" w:type="dxa"/>
            <w:tcBorders>
              <w:top w:val="nil"/>
              <w:left w:val="nil"/>
              <w:bottom w:val="nil"/>
              <w:right w:val="nil"/>
            </w:tcBorders>
            <w:shd w:val="clear" w:color="000000" w:fill="FFFFFF"/>
            <w:noWrap/>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c>
          <w:tcPr>
            <w:tcW w:w="1899" w:type="dxa"/>
            <w:tcBorders>
              <w:top w:val="nil"/>
              <w:left w:val="nil"/>
              <w:bottom w:val="nil"/>
              <w:right w:val="nil"/>
            </w:tcBorders>
            <w:shd w:val="clear" w:color="000000" w:fill="FFFFFF"/>
            <w:noWrap/>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r>
      <w:tr w:rsidR="00D262B8" w:rsidRPr="0070464B" w:rsidTr="00D262B8">
        <w:trPr>
          <w:trHeight w:val="315"/>
        </w:trPr>
        <w:tc>
          <w:tcPr>
            <w:tcW w:w="8591" w:type="dxa"/>
            <w:gridSpan w:val="6"/>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I. GRADNJA KOMUNALNE INFRASTRUKTURE</w:t>
            </w:r>
          </w:p>
        </w:tc>
        <w:tc>
          <w:tcPr>
            <w:tcW w:w="1899"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p>
        </w:tc>
      </w:tr>
      <w:tr w:rsidR="00D262B8" w:rsidRPr="0070464B" w:rsidTr="00D262B8">
        <w:trPr>
          <w:trHeight w:val="315"/>
        </w:trPr>
        <w:tc>
          <w:tcPr>
            <w:tcW w:w="910" w:type="dxa"/>
            <w:tcBorders>
              <w:top w:val="nil"/>
              <w:left w:val="nil"/>
              <w:bottom w:val="nil"/>
              <w:right w:val="nil"/>
            </w:tcBorders>
            <w:shd w:val="clear" w:color="000000" w:fill="FFFFFF"/>
            <w:noWrap/>
            <w:vAlign w:val="center"/>
            <w:hideMark/>
          </w:tcPr>
          <w:p w:rsidR="00D262B8" w:rsidRPr="0070464B" w:rsidRDefault="00D262B8" w:rsidP="00D262B8">
            <w:pPr>
              <w:spacing w:after="0" w:line="240" w:lineRule="auto"/>
              <w:jc w:val="center"/>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c>
          <w:tcPr>
            <w:tcW w:w="2048"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c>
          <w:tcPr>
            <w:tcW w:w="1509"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c>
          <w:tcPr>
            <w:tcW w:w="1330"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c>
          <w:tcPr>
            <w:tcW w:w="1276"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c>
          <w:tcPr>
            <w:tcW w:w="1518" w:type="dxa"/>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899" w:type="dxa"/>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r>
      <w:tr w:rsidR="00D262B8" w:rsidRPr="0070464B" w:rsidTr="00D262B8">
        <w:trPr>
          <w:trHeight w:val="315"/>
        </w:trPr>
        <w:tc>
          <w:tcPr>
            <w:tcW w:w="8591" w:type="dxa"/>
            <w:gridSpan w:val="6"/>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1. JAVNOPROMETNE POVRŠINE I OBJEKTI</w:t>
            </w:r>
          </w:p>
        </w:tc>
        <w:tc>
          <w:tcPr>
            <w:tcW w:w="1899" w:type="dxa"/>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r>
      <w:tr w:rsidR="00D262B8" w:rsidRPr="0070464B" w:rsidTr="00D262B8">
        <w:trPr>
          <w:trHeight w:val="315"/>
        </w:trPr>
        <w:tc>
          <w:tcPr>
            <w:tcW w:w="8591" w:type="dxa"/>
            <w:gridSpan w:val="6"/>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1.1. NOVE AKCIJE U 2023.</w:t>
            </w:r>
          </w:p>
        </w:tc>
        <w:tc>
          <w:tcPr>
            <w:tcW w:w="1899"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
        </w:tc>
      </w:tr>
      <w:tr w:rsidR="00D262B8" w:rsidRPr="0070464B" w:rsidTr="00D262B8">
        <w:trPr>
          <w:trHeight w:val="945"/>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REDNI BROJ</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LOKACIJA - OBJEKT</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MJESNI ODBOR</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OPIS AKTIVNOSTI</w:t>
            </w:r>
          </w:p>
        </w:tc>
        <w:tc>
          <w:tcPr>
            <w:tcW w:w="1518" w:type="dxa"/>
            <w:tcBorders>
              <w:top w:val="single" w:sz="4" w:space="0" w:color="auto"/>
              <w:left w:val="nil"/>
              <w:bottom w:val="single" w:sz="4" w:space="0" w:color="auto"/>
              <w:right w:val="single" w:sz="4" w:space="0" w:color="auto"/>
            </w:tcBorders>
            <w:shd w:val="clear" w:color="auto" w:fill="auto"/>
            <w:vAlign w:val="bottom"/>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PLANIRANO</w:t>
            </w:r>
            <w:r w:rsidRPr="0070464B">
              <w:rPr>
                <w:rFonts w:ascii="Times New Roman" w:eastAsia="Times New Roman" w:hAnsi="Times New Roman"/>
                <w:b/>
                <w:bCs/>
                <w:sz w:val="24"/>
                <w:szCs w:val="24"/>
                <w:lang w:eastAsia="hr-HR"/>
              </w:rPr>
              <w:br/>
              <w:t>(u eurima)</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REALIZIRANO</w:t>
            </w:r>
          </w:p>
        </w:tc>
      </w:tr>
      <w:tr w:rsidR="00D262B8" w:rsidRPr="0070464B" w:rsidTr="006676FE">
        <w:trPr>
          <w:trHeight w:val="94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Mandaličina, od kbr. 10 prema OŠ Nad lipom </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Šestinski dol - </w:t>
            </w:r>
            <w:proofErr w:type="spellStart"/>
            <w:r w:rsidRPr="0070464B">
              <w:rPr>
                <w:rFonts w:ascii="Times New Roman" w:eastAsia="Times New Roman" w:hAnsi="Times New Roman"/>
                <w:color w:val="000000"/>
                <w:sz w:val="24"/>
                <w:szCs w:val="24"/>
                <w:lang w:eastAsia="hr-HR"/>
              </w:rPr>
              <w:t>Vrhovec</w:t>
            </w:r>
            <w:proofErr w:type="spellEnd"/>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izrada projekta za uređenje ulice i parkirališta </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5.000,00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6676FE">
        <w:trPr>
          <w:trHeight w:val="315"/>
        </w:trPr>
        <w:tc>
          <w:tcPr>
            <w:tcW w:w="707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lastRenderedPageBreak/>
              <w:t>UKUPNO</w:t>
            </w:r>
          </w:p>
        </w:tc>
        <w:tc>
          <w:tcPr>
            <w:tcW w:w="1518" w:type="dxa"/>
            <w:tcBorders>
              <w:top w:val="single" w:sz="4" w:space="0" w:color="auto"/>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5.000,00</w:t>
            </w:r>
          </w:p>
        </w:tc>
        <w:tc>
          <w:tcPr>
            <w:tcW w:w="1899" w:type="dxa"/>
            <w:tcBorders>
              <w:top w:val="single" w:sz="4" w:space="0" w:color="auto"/>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0,00</w:t>
            </w:r>
          </w:p>
        </w:tc>
      </w:tr>
      <w:tr w:rsidR="00D262B8" w:rsidRPr="0070464B" w:rsidTr="00D262B8">
        <w:trPr>
          <w:trHeight w:val="315"/>
        </w:trPr>
        <w:tc>
          <w:tcPr>
            <w:tcW w:w="7073" w:type="dxa"/>
            <w:gridSpan w:val="5"/>
            <w:tcBorders>
              <w:top w:val="nil"/>
              <w:left w:val="nil"/>
              <w:bottom w:val="nil"/>
              <w:right w:val="nil"/>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p>
        </w:tc>
        <w:tc>
          <w:tcPr>
            <w:tcW w:w="151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910" w:type="dxa"/>
            <w:tcBorders>
              <w:top w:val="nil"/>
              <w:left w:val="nil"/>
              <w:bottom w:val="nil"/>
              <w:right w:val="nil"/>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2048" w:type="dxa"/>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7532" w:type="dxa"/>
            <w:gridSpan w:val="5"/>
            <w:tcBorders>
              <w:top w:val="nil"/>
              <w:left w:val="nil"/>
              <w:bottom w:val="nil"/>
              <w:right w:val="nil"/>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8591" w:type="dxa"/>
            <w:gridSpan w:val="6"/>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2. IGRALIŠTA I ZELENE POVRŠINE</w:t>
            </w:r>
          </w:p>
        </w:tc>
        <w:tc>
          <w:tcPr>
            <w:tcW w:w="1899" w:type="dxa"/>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r>
      <w:tr w:rsidR="00D262B8" w:rsidRPr="0070464B" w:rsidTr="00D262B8">
        <w:trPr>
          <w:trHeight w:val="315"/>
        </w:trPr>
        <w:tc>
          <w:tcPr>
            <w:tcW w:w="8591" w:type="dxa"/>
            <w:gridSpan w:val="6"/>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2.1. NOVE AKCIJE U 2023.</w:t>
            </w:r>
          </w:p>
        </w:tc>
        <w:tc>
          <w:tcPr>
            <w:tcW w:w="1899"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
        </w:tc>
      </w:tr>
      <w:tr w:rsidR="00D262B8" w:rsidRPr="0070464B" w:rsidTr="00D262B8">
        <w:trPr>
          <w:trHeight w:val="945"/>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REDNI BROJ</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LOKACIJA - OBJEKT</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MJESNI ODBOR</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OPIS AKTIVNOSTI</w:t>
            </w:r>
          </w:p>
        </w:tc>
        <w:tc>
          <w:tcPr>
            <w:tcW w:w="1518" w:type="dxa"/>
            <w:tcBorders>
              <w:top w:val="single" w:sz="4" w:space="0" w:color="auto"/>
              <w:left w:val="nil"/>
              <w:bottom w:val="single" w:sz="4" w:space="0" w:color="auto"/>
              <w:right w:val="single" w:sz="4" w:space="0" w:color="auto"/>
            </w:tcBorders>
            <w:shd w:val="clear" w:color="auto" w:fill="auto"/>
            <w:vAlign w:val="bottom"/>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PLANIRANO</w:t>
            </w:r>
            <w:r w:rsidRPr="0070464B">
              <w:rPr>
                <w:rFonts w:ascii="Times New Roman" w:eastAsia="Times New Roman" w:hAnsi="Times New Roman"/>
                <w:b/>
                <w:bCs/>
                <w:sz w:val="24"/>
                <w:szCs w:val="24"/>
                <w:lang w:eastAsia="hr-HR"/>
              </w:rPr>
              <w:br/>
              <w:t>(u eurima)</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REALIZIRANO</w:t>
            </w:r>
          </w:p>
        </w:tc>
      </w:tr>
      <w:tr w:rsidR="00D262B8" w:rsidRPr="0070464B" w:rsidTr="00D262B8">
        <w:trPr>
          <w:trHeight w:val="97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Vodovodna ulica, od Ilice do Međimurske</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"Ban Keglević"</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izrada projektne dokumentacije za hortikulturno uređenje</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1.700,00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1.660,00</w:t>
            </w:r>
          </w:p>
        </w:tc>
      </w:tr>
      <w:tr w:rsidR="00D262B8" w:rsidRPr="0070464B" w:rsidTr="00D262B8">
        <w:trPr>
          <w:trHeight w:val="105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3.</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Prilaz baruna Filipovića 13 -15</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"Bartol Kašić"</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izrada projektne dokumentacije za hortikulturno uređenje</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1.700,00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4.</w:t>
            </w:r>
          </w:p>
        </w:tc>
        <w:tc>
          <w:tcPr>
            <w:tcW w:w="2048"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Zaprešička</w:t>
            </w:r>
            <w:proofErr w:type="spellEnd"/>
            <w:r w:rsidRPr="0070464B">
              <w:rPr>
                <w:rFonts w:ascii="Times New Roman" w:eastAsia="Times New Roman" w:hAnsi="Times New Roman"/>
                <w:color w:val="000000"/>
                <w:sz w:val="24"/>
                <w:szCs w:val="24"/>
                <w:lang w:eastAsia="hr-HR"/>
              </w:rPr>
              <w:t xml:space="preserve"> ulica </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"Bartol Kašić"</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izgradnja parka </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107.000,00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105.105,35</w:t>
            </w:r>
          </w:p>
        </w:tc>
      </w:tr>
      <w:tr w:rsidR="00D262B8" w:rsidRPr="0070464B" w:rsidTr="00D262B8">
        <w:trPr>
          <w:trHeight w:val="105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5.</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Jablanovac</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"Sveti Duh"</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izrada projektne dokumentacije za uređenje šetnice</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2.500,00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114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6.</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Ilica kod kbr. 364</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Kustošija</w:t>
            </w:r>
            <w:proofErr w:type="spellEnd"/>
            <w:r w:rsidRPr="0070464B">
              <w:rPr>
                <w:rFonts w:ascii="Times New Roman" w:eastAsia="Times New Roman" w:hAnsi="Times New Roman"/>
                <w:color w:val="000000"/>
                <w:sz w:val="24"/>
                <w:szCs w:val="24"/>
                <w:lang w:eastAsia="hr-HR"/>
              </w:rPr>
              <w:t xml:space="preserve"> centar</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izrada projektne dokumentacije za izgradnju parka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2.500,00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2.500,00</w:t>
            </w:r>
          </w:p>
        </w:tc>
      </w:tr>
      <w:tr w:rsidR="00D262B8" w:rsidRPr="0070464B" w:rsidTr="00D262B8">
        <w:trPr>
          <w:trHeight w:val="94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7.</w:t>
            </w:r>
          </w:p>
        </w:tc>
        <w:tc>
          <w:tcPr>
            <w:tcW w:w="2048"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Ilica kod kbr. 364, II faza</w:t>
            </w:r>
          </w:p>
        </w:tc>
        <w:tc>
          <w:tcPr>
            <w:tcW w:w="1509"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Kustošija</w:t>
            </w:r>
            <w:proofErr w:type="spellEnd"/>
            <w:r w:rsidRPr="0070464B">
              <w:rPr>
                <w:rFonts w:ascii="Times New Roman" w:eastAsia="Times New Roman" w:hAnsi="Times New Roman"/>
                <w:color w:val="000000"/>
                <w:sz w:val="24"/>
                <w:szCs w:val="24"/>
                <w:lang w:eastAsia="hr-HR"/>
              </w:rPr>
              <w:t xml:space="preserve"> centar</w:t>
            </w:r>
          </w:p>
        </w:tc>
        <w:tc>
          <w:tcPr>
            <w:tcW w:w="2606"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izrada projektne dokumentacije za izgradnju parka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1.500,00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8.</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nadzor </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1.500,00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1.500,00</w:t>
            </w:r>
          </w:p>
        </w:tc>
      </w:tr>
      <w:tr w:rsidR="00D262B8" w:rsidRPr="0070464B" w:rsidTr="00D262B8">
        <w:trPr>
          <w:trHeight w:val="315"/>
        </w:trPr>
        <w:tc>
          <w:tcPr>
            <w:tcW w:w="707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UKUPNO</w:t>
            </w:r>
          </w:p>
        </w:tc>
        <w:tc>
          <w:tcPr>
            <w:tcW w:w="1518"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118.400,00</w:t>
            </w:r>
          </w:p>
        </w:tc>
        <w:tc>
          <w:tcPr>
            <w:tcW w:w="1899"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110.765,35</w:t>
            </w:r>
          </w:p>
        </w:tc>
      </w:tr>
      <w:tr w:rsidR="00D262B8" w:rsidRPr="0070464B" w:rsidTr="00D262B8">
        <w:trPr>
          <w:trHeight w:val="315"/>
        </w:trPr>
        <w:tc>
          <w:tcPr>
            <w:tcW w:w="910" w:type="dxa"/>
            <w:tcBorders>
              <w:top w:val="nil"/>
              <w:left w:val="nil"/>
              <w:bottom w:val="nil"/>
              <w:right w:val="nil"/>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p>
        </w:tc>
        <w:tc>
          <w:tcPr>
            <w:tcW w:w="2048"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09" w:type="dxa"/>
            <w:tcBorders>
              <w:top w:val="nil"/>
              <w:left w:val="nil"/>
              <w:bottom w:val="nil"/>
              <w:right w:val="nil"/>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
        </w:tc>
        <w:tc>
          <w:tcPr>
            <w:tcW w:w="2606" w:type="dxa"/>
            <w:gridSpan w:val="2"/>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910" w:type="dxa"/>
            <w:tcBorders>
              <w:top w:val="nil"/>
              <w:left w:val="nil"/>
              <w:bottom w:val="nil"/>
              <w:right w:val="nil"/>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2048"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09"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606" w:type="dxa"/>
            <w:gridSpan w:val="2"/>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1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8591" w:type="dxa"/>
            <w:gridSpan w:val="6"/>
            <w:tcBorders>
              <w:top w:val="nil"/>
              <w:left w:val="nil"/>
              <w:bottom w:val="nil"/>
              <w:right w:val="nil"/>
            </w:tcBorders>
            <w:shd w:val="clear" w:color="000000" w:fill="FFFFFF"/>
            <w:noWrap/>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II. ODRŽAVANJE KOMUNALNE INFRASTRUKTURE</w:t>
            </w:r>
          </w:p>
        </w:tc>
        <w:tc>
          <w:tcPr>
            <w:tcW w:w="1899"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p>
        </w:tc>
      </w:tr>
      <w:tr w:rsidR="00D262B8" w:rsidRPr="0070464B" w:rsidTr="00D262B8">
        <w:trPr>
          <w:trHeight w:val="315"/>
        </w:trPr>
        <w:tc>
          <w:tcPr>
            <w:tcW w:w="910" w:type="dxa"/>
            <w:tcBorders>
              <w:top w:val="nil"/>
              <w:left w:val="nil"/>
              <w:bottom w:val="nil"/>
              <w:right w:val="nil"/>
            </w:tcBorders>
            <w:shd w:val="clear" w:color="000000" w:fill="FFFFFF"/>
            <w:noWrap/>
            <w:vAlign w:val="center"/>
            <w:hideMark/>
          </w:tcPr>
          <w:p w:rsidR="00D262B8" w:rsidRPr="0070464B" w:rsidRDefault="00D262B8" w:rsidP="00D262B8">
            <w:pPr>
              <w:spacing w:after="0" w:line="240" w:lineRule="auto"/>
              <w:jc w:val="center"/>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c>
          <w:tcPr>
            <w:tcW w:w="2048"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c>
          <w:tcPr>
            <w:tcW w:w="1509"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c>
          <w:tcPr>
            <w:tcW w:w="1330"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c>
          <w:tcPr>
            <w:tcW w:w="1276"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c>
          <w:tcPr>
            <w:tcW w:w="1518"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p>
        </w:tc>
        <w:tc>
          <w:tcPr>
            <w:tcW w:w="1899"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8591" w:type="dxa"/>
            <w:gridSpan w:val="6"/>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1. JAVNOPROMETNE POVRŠINE I OBJEKTI</w:t>
            </w:r>
          </w:p>
        </w:tc>
        <w:tc>
          <w:tcPr>
            <w:tcW w:w="1899" w:type="dxa"/>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r>
      <w:tr w:rsidR="00D262B8" w:rsidRPr="0070464B" w:rsidTr="00D262B8">
        <w:trPr>
          <w:trHeight w:val="315"/>
        </w:trPr>
        <w:tc>
          <w:tcPr>
            <w:tcW w:w="8591" w:type="dxa"/>
            <w:gridSpan w:val="6"/>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1.1. NOVE AKCIJE U 2023.</w:t>
            </w:r>
          </w:p>
        </w:tc>
        <w:tc>
          <w:tcPr>
            <w:tcW w:w="1899"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
        </w:tc>
      </w:tr>
      <w:tr w:rsidR="00D262B8" w:rsidRPr="0070464B" w:rsidTr="00D262B8">
        <w:trPr>
          <w:trHeight w:val="795"/>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REDNI BROJ</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LOKACIJA - OBJEKT</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MJESNI ODBOR</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OPIS AKTIVNOSTI</w:t>
            </w:r>
          </w:p>
        </w:tc>
        <w:tc>
          <w:tcPr>
            <w:tcW w:w="1518" w:type="dxa"/>
            <w:tcBorders>
              <w:top w:val="single" w:sz="4" w:space="0" w:color="auto"/>
              <w:left w:val="nil"/>
              <w:bottom w:val="single" w:sz="4" w:space="0" w:color="auto"/>
              <w:right w:val="single" w:sz="4" w:space="0" w:color="auto"/>
            </w:tcBorders>
            <w:shd w:val="clear" w:color="auto" w:fill="auto"/>
            <w:vAlign w:val="bottom"/>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PLANIRANO</w:t>
            </w:r>
            <w:r w:rsidRPr="0070464B">
              <w:rPr>
                <w:rFonts w:ascii="Times New Roman" w:eastAsia="Times New Roman" w:hAnsi="Times New Roman"/>
                <w:b/>
                <w:bCs/>
                <w:sz w:val="24"/>
                <w:szCs w:val="24"/>
                <w:lang w:eastAsia="hr-HR"/>
              </w:rPr>
              <w:br/>
              <w:t>(u eurima)</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REALIZIRANO</w:t>
            </w:r>
          </w:p>
        </w:tc>
      </w:tr>
      <w:tr w:rsidR="00D262B8" w:rsidRPr="0070464B" w:rsidTr="00D262B8">
        <w:trPr>
          <w:trHeight w:val="48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Hrastina</w:t>
            </w:r>
            <w:proofErr w:type="spellEnd"/>
            <w:r w:rsidRPr="0070464B">
              <w:rPr>
                <w:rFonts w:ascii="Times New Roman" w:eastAsia="Times New Roman" w:hAnsi="Times New Roman"/>
                <w:color w:val="000000"/>
                <w:sz w:val="24"/>
                <w:szCs w:val="24"/>
                <w:lang w:eastAsia="hr-HR"/>
              </w:rPr>
              <w:t xml:space="preserve"> </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Medvedgrad</w:t>
            </w:r>
          </w:p>
        </w:tc>
        <w:tc>
          <w:tcPr>
            <w:tcW w:w="2606" w:type="dxa"/>
            <w:gridSpan w:val="2"/>
            <w:tcBorders>
              <w:top w:val="single" w:sz="4" w:space="0" w:color="auto"/>
              <w:left w:val="nil"/>
              <w:bottom w:val="single" w:sz="4" w:space="0" w:color="auto"/>
              <w:right w:val="single" w:sz="4" w:space="0" w:color="000000"/>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asfaltiranje</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28.000,00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63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Hrastina</w:t>
            </w:r>
            <w:proofErr w:type="spellEnd"/>
            <w:r w:rsidRPr="0070464B">
              <w:rPr>
                <w:rFonts w:ascii="Times New Roman" w:eastAsia="Times New Roman" w:hAnsi="Times New Roman"/>
                <w:color w:val="000000"/>
                <w:sz w:val="24"/>
                <w:szCs w:val="24"/>
                <w:lang w:eastAsia="hr-HR"/>
              </w:rPr>
              <w:t xml:space="preserve"> </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Medvedgrad</w:t>
            </w:r>
          </w:p>
        </w:tc>
        <w:tc>
          <w:tcPr>
            <w:tcW w:w="2606" w:type="dxa"/>
            <w:gridSpan w:val="2"/>
            <w:tcBorders>
              <w:top w:val="single" w:sz="4" w:space="0" w:color="auto"/>
              <w:left w:val="nil"/>
              <w:bottom w:val="single" w:sz="4" w:space="0" w:color="auto"/>
              <w:right w:val="single" w:sz="4" w:space="0" w:color="000000"/>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pripremni radovi</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52.640,00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63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3.</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Završje</w:t>
            </w:r>
            <w:proofErr w:type="spellEnd"/>
            <w:r w:rsidRPr="0070464B">
              <w:rPr>
                <w:rFonts w:ascii="Times New Roman" w:eastAsia="Times New Roman" w:hAnsi="Times New Roman"/>
                <w:color w:val="000000"/>
                <w:sz w:val="24"/>
                <w:szCs w:val="24"/>
                <w:lang w:eastAsia="hr-HR"/>
              </w:rPr>
              <w:t xml:space="preserve"> I odvojak od kbr. 1 do 10</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Gornja </w:t>
            </w:r>
            <w:proofErr w:type="spellStart"/>
            <w:r w:rsidRPr="0070464B">
              <w:rPr>
                <w:rFonts w:ascii="Times New Roman" w:eastAsia="Times New Roman" w:hAnsi="Times New Roman"/>
                <w:color w:val="000000"/>
                <w:sz w:val="24"/>
                <w:szCs w:val="24"/>
                <w:lang w:eastAsia="hr-HR"/>
              </w:rPr>
              <w:t>Kustošija</w:t>
            </w:r>
            <w:proofErr w:type="spellEnd"/>
            <w:r w:rsidRPr="0070464B">
              <w:rPr>
                <w:rFonts w:ascii="Times New Roman" w:eastAsia="Times New Roman" w:hAnsi="Times New Roman"/>
                <w:color w:val="000000"/>
                <w:sz w:val="24"/>
                <w:szCs w:val="24"/>
                <w:lang w:eastAsia="hr-HR"/>
              </w:rPr>
              <w:t xml:space="preserve"> </w:t>
            </w:r>
          </w:p>
        </w:tc>
        <w:tc>
          <w:tcPr>
            <w:tcW w:w="2606" w:type="dxa"/>
            <w:gridSpan w:val="2"/>
            <w:tcBorders>
              <w:top w:val="single" w:sz="4" w:space="0" w:color="auto"/>
              <w:left w:val="nil"/>
              <w:bottom w:val="single" w:sz="4" w:space="0" w:color="auto"/>
              <w:right w:val="single" w:sz="4" w:space="0" w:color="000000"/>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asfaltiranje</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21.000,00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6676FE">
        <w:trPr>
          <w:trHeight w:val="63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4.</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Završje</w:t>
            </w:r>
            <w:proofErr w:type="spellEnd"/>
            <w:r w:rsidRPr="0070464B">
              <w:rPr>
                <w:rFonts w:ascii="Times New Roman" w:eastAsia="Times New Roman" w:hAnsi="Times New Roman"/>
                <w:color w:val="000000"/>
                <w:sz w:val="24"/>
                <w:szCs w:val="24"/>
                <w:lang w:eastAsia="hr-HR"/>
              </w:rPr>
              <w:t xml:space="preserve"> I odvojak od kbr. 1 do 10</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Gornja </w:t>
            </w:r>
            <w:proofErr w:type="spellStart"/>
            <w:r w:rsidRPr="0070464B">
              <w:rPr>
                <w:rFonts w:ascii="Times New Roman" w:eastAsia="Times New Roman" w:hAnsi="Times New Roman"/>
                <w:color w:val="000000"/>
                <w:sz w:val="24"/>
                <w:szCs w:val="24"/>
                <w:lang w:eastAsia="hr-HR"/>
              </w:rPr>
              <w:t>Kustošija</w:t>
            </w:r>
            <w:proofErr w:type="spellEnd"/>
            <w:r w:rsidRPr="0070464B">
              <w:rPr>
                <w:rFonts w:ascii="Times New Roman" w:eastAsia="Times New Roman" w:hAnsi="Times New Roman"/>
                <w:color w:val="000000"/>
                <w:sz w:val="24"/>
                <w:szCs w:val="24"/>
                <w:lang w:eastAsia="hr-HR"/>
              </w:rPr>
              <w:t xml:space="preserve"> </w:t>
            </w:r>
          </w:p>
        </w:tc>
        <w:tc>
          <w:tcPr>
            <w:tcW w:w="2606" w:type="dxa"/>
            <w:gridSpan w:val="2"/>
            <w:tcBorders>
              <w:top w:val="single" w:sz="4" w:space="0" w:color="auto"/>
              <w:left w:val="nil"/>
              <w:bottom w:val="single" w:sz="4" w:space="0" w:color="auto"/>
              <w:right w:val="single" w:sz="4" w:space="0" w:color="000000"/>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pripremni radovi</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45.000,00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6676FE">
        <w:trPr>
          <w:trHeight w:val="630"/>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lastRenderedPageBreak/>
              <w:t>5.</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Ilica od kbr. 297 do 311, nogostup</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Kustošija</w:t>
            </w:r>
            <w:proofErr w:type="spellEnd"/>
            <w:r w:rsidRPr="0070464B">
              <w:rPr>
                <w:rFonts w:ascii="Times New Roman" w:eastAsia="Times New Roman" w:hAnsi="Times New Roman"/>
                <w:color w:val="000000"/>
                <w:sz w:val="24"/>
                <w:szCs w:val="24"/>
                <w:lang w:eastAsia="hr-HR"/>
              </w:rPr>
              <w:t xml:space="preserve"> centar</w:t>
            </w:r>
          </w:p>
        </w:tc>
        <w:tc>
          <w:tcPr>
            <w:tcW w:w="2606" w:type="dxa"/>
            <w:gridSpan w:val="2"/>
            <w:tcBorders>
              <w:top w:val="single" w:sz="4" w:space="0" w:color="auto"/>
              <w:left w:val="nil"/>
              <w:bottom w:val="single" w:sz="4" w:space="0" w:color="auto"/>
              <w:right w:val="single" w:sz="4" w:space="0" w:color="000000"/>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asfaltiranje</w:t>
            </w:r>
          </w:p>
        </w:tc>
        <w:tc>
          <w:tcPr>
            <w:tcW w:w="1518"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42.000,00</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6.</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Vinogradi odvojak</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Jelenovac</w:t>
            </w:r>
          </w:p>
        </w:tc>
        <w:tc>
          <w:tcPr>
            <w:tcW w:w="2606" w:type="dxa"/>
            <w:gridSpan w:val="2"/>
            <w:tcBorders>
              <w:top w:val="single" w:sz="4" w:space="0" w:color="auto"/>
              <w:left w:val="nil"/>
              <w:bottom w:val="single" w:sz="4" w:space="0" w:color="auto"/>
              <w:right w:val="single" w:sz="4" w:space="0" w:color="000000"/>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asfaltiranje</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34.000,00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63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7.</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Vinogradi odvojak</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Jelenovac</w:t>
            </w:r>
          </w:p>
        </w:tc>
        <w:tc>
          <w:tcPr>
            <w:tcW w:w="2606" w:type="dxa"/>
            <w:gridSpan w:val="2"/>
            <w:tcBorders>
              <w:top w:val="single" w:sz="4" w:space="0" w:color="auto"/>
              <w:left w:val="nil"/>
              <w:bottom w:val="single" w:sz="4" w:space="0" w:color="auto"/>
              <w:right w:val="single" w:sz="4" w:space="0" w:color="000000"/>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pripremni radovi</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50.000,00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63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8.</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Sveti Duh 180 - </w:t>
            </w:r>
            <w:proofErr w:type="spellStart"/>
            <w:r w:rsidRPr="0070464B">
              <w:rPr>
                <w:rFonts w:ascii="Times New Roman" w:eastAsia="Times New Roman" w:hAnsi="Times New Roman"/>
                <w:color w:val="000000"/>
                <w:sz w:val="24"/>
                <w:szCs w:val="24"/>
                <w:lang w:eastAsia="hr-HR"/>
              </w:rPr>
              <w:t>Čukovići</w:t>
            </w:r>
            <w:proofErr w:type="spellEnd"/>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"Sveti Duh"</w:t>
            </w:r>
          </w:p>
        </w:tc>
        <w:tc>
          <w:tcPr>
            <w:tcW w:w="2606" w:type="dxa"/>
            <w:gridSpan w:val="2"/>
            <w:tcBorders>
              <w:top w:val="single" w:sz="4" w:space="0" w:color="auto"/>
              <w:left w:val="nil"/>
              <w:bottom w:val="single" w:sz="4" w:space="0" w:color="auto"/>
              <w:right w:val="single" w:sz="4" w:space="0" w:color="000000"/>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asfaltiranje</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40.000,00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39.862,90</w:t>
            </w:r>
          </w:p>
        </w:tc>
      </w:tr>
      <w:tr w:rsidR="00D262B8" w:rsidRPr="0070464B" w:rsidTr="00D262B8">
        <w:trPr>
          <w:trHeight w:val="94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9.</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Kustošijanski</w:t>
            </w:r>
            <w:proofErr w:type="spellEnd"/>
            <w:r w:rsidRPr="0070464B">
              <w:rPr>
                <w:rFonts w:ascii="Times New Roman" w:eastAsia="Times New Roman" w:hAnsi="Times New Roman"/>
                <w:color w:val="000000"/>
                <w:sz w:val="24"/>
                <w:szCs w:val="24"/>
                <w:lang w:eastAsia="hr-HR"/>
              </w:rPr>
              <w:t xml:space="preserve"> </w:t>
            </w:r>
            <w:proofErr w:type="spellStart"/>
            <w:r w:rsidRPr="0070464B">
              <w:rPr>
                <w:rFonts w:ascii="Times New Roman" w:eastAsia="Times New Roman" w:hAnsi="Times New Roman"/>
                <w:color w:val="000000"/>
                <w:sz w:val="24"/>
                <w:szCs w:val="24"/>
                <w:lang w:eastAsia="hr-HR"/>
              </w:rPr>
              <w:t>vidikovec</w:t>
            </w:r>
            <w:proofErr w:type="spellEnd"/>
            <w:r w:rsidRPr="0070464B">
              <w:rPr>
                <w:rFonts w:ascii="Times New Roman" w:eastAsia="Times New Roman" w:hAnsi="Times New Roman"/>
                <w:color w:val="000000"/>
                <w:sz w:val="24"/>
                <w:szCs w:val="24"/>
                <w:lang w:eastAsia="hr-HR"/>
              </w:rPr>
              <w:t xml:space="preserve"> od kbr. 42 do 59</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Gornja </w:t>
            </w:r>
            <w:proofErr w:type="spellStart"/>
            <w:r w:rsidRPr="0070464B">
              <w:rPr>
                <w:rFonts w:ascii="Times New Roman" w:eastAsia="Times New Roman" w:hAnsi="Times New Roman"/>
                <w:color w:val="000000"/>
                <w:sz w:val="24"/>
                <w:szCs w:val="24"/>
                <w:lang w:eastAsia="hr-HR"/>
              </w:rPr>
              <w:t>Kustošija</w:t>
            </w:r>
            <w:proofErr w:type="spellEnd"/>
            <w:r w:rsidRPr="0070464B">
              <w:rPr>
                <w:rFonts w:ascii="Times New Roman" w:eastAsia="Times New Roman" w:hAnsi="Times New Roman"/>
                <w:color w:val="000000"/>
                <w:sz w:val="24"/>
                <w:szCs w:val="24"/>
                <w:lang w:eastAsia="hr-HR"/>
              </w:rPr>
              <w:t xml:space="preserve"> </w:t>
            </w:r>
          </w:p>
        </w:tc>
        <w:tc>
          <w:tcPr>
            <w:tcW w:w="2606" w:type="dxa"/>
            <w:gridSpan w:val="2"/>
            <w:tcBorders>
              <w:top w:val="single" w:sz="4" w:space="0" w:color="auto"/>
              <w:left w:val="nil"/>
              <w:bottom w:val="single" w:sz="4" w:space="0" w:color="auto"/>
              <w:right w:val="single" w:sz="4" w:space="0" w:color="000000"/>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asfaltiranje</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24.000,00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22.754,89</w:t>
            </w:r>
          </w:p>
        </w:tc>
      </w:tr>
      <w:tr w:rsidR="00D262B8" w:rsidRPr="0070464B" w:rsidTr="00D262B8">
        <w:trPr>
          <w:trHeight w:val="88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10.</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Bijenik</w:t>
            </w:r>
            <w:proofErr w:type="spellEnd"/>
            <w:r w:rsidRPr="0070464B">
              <w:rPr>
                <w:rFonts w:ascii="Times New Roman" w:eastAsia="Times New Roman" w:hAnsi="Times New Roman"/>
                <w:color w:val="000000"/>
                <w:sz w:val="24"/>
                <w:szCs w:val="24"/>
                <w:lang w:eastAsia="hr-HR"/>
              </w:rPr>
              <w:t xml:space="preserve"> 162 </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Medvedgrad</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iscrtavanje košarkaških igrališta </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3.000,00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2.362,65</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11.</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roofErr w:type="spellStart"/>
            <w:r w:rsidRPr="0070464B">
              <w:rPr>
                <w:rFonts w:ascii="Times New Roman" w:eastAsia="Times New Roman" w:hAnsi="Times New Roman"/>
                <w:sz w:val="24"/>
                <w:szCs w:val="24"/>
                <w:lang w:eastAsia="hr-HR"/>
              </w:rPr>
              <w:t>Bijenik</w:t>
            </w:r>
            <w:proofErr w:type="spellEnd"/>
            <w:r w:rsidRPr="0070464B">
              <w:rPr>
                <w:rFonts w:ascii="Times New Roman" w:eastAsia="Times New Roman" w:hAnsi="Times New Roman"/>
                <w:sz w:val="24"/>
                <w:szCs w:val="24"/>
                <w:lang w:eastAsia="hr-HR"/>
              </w:rPr>
              <w:t xml:space="preserve"> 162 </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Medvedgrad</w:t>
            </w:r>
          </w:p>
        </w:tc>
        <w:tc>
          <w:tcPr>
            <w:tcW w:w="2606" w:type="dxa"/>
            <w:gridSpan w:val="2"/>
            <w:tcBorders>
              <w:top w:val="single" w:sz="4" w:space="0" w:color="auto"/>
              <w:left w:val="nil"/>
              <w:bottom w:val="single" w:sz="4" w:space="0" w:color="auto"/>
              <w:right w:val="single" w:sz="4" w:space="0" w:color="000000"/>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asfaltiranje</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29.000,00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28.137,55</w:t>
            </w:r>
          </w:p>
        </w:tc>
      </w:tr>
      <w:tr w:rsidR="00D262B8" w:rsidRPr="0070464B" w:rsidTr="00D262B8">
        <w:trPr>
          <w:trHeight w:val="63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12.</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Ulica grada </w:t>
            </w:r>
            <w:proofErr w:type="spellStart"/>
            <w:r w:rsidRPr="0070464B">
              <w:rPr>
                <w:rFonts w:ascii="Times New Roman" w:eastAsia="Times New Roman" w:hAnsi="Times New Roman"/>
                <w:sz w:val="24"/>
                <w:szCs w:val="24"/>
                <w:lang w:eastAsia="hr-HR"/>
              </w:rPr>
              <w:t>Mainza</w:t>
            </w:r>
            <w:proofErr w:type="spellEnd"/>
            <w:r w:rsidRPr="0070464B">
              <w:rPr>
                <w:rFonts w:ascii="Times New Roman" w:eastAsia="Times New Roman" w:hAnsi="Times New Roman"/>
                <w:sz w:val="24"/>
                <w:szCs w:val="24"/>
                <w:lang w:eastAsia="hr-HR"/>
              </w:rPr>
              <w:t>, biciklistička staza</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"Ban Keglević"</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asfaltiranje</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42.000,00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24.308,90</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13.</w:t>
            </w:r>
          </w:p>
        </w:tc>
        <w:tc>
          <w:tcPr>
            <w:tcW w:w="2048"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Gradiščanska 16 i 16/I</w:t>
            </w:r>
          </w:p>
        </w:tc>
        <w:tc>
          <w:tcPr>
            <w:tcW w:w="1509"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"Bartol Kašić"</w:t>
            </w:r>
          </w:p>
        </w:tc>
        <w:tc>
          <w:tcPr>
            <w:tcW w:w="2606"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postavljanje stupića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63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14.</w:t>
            </w:r>
          </w:p>
        </w:tc>
        <w:tc>
          <w:tcPr>
            <w:tcW w:w="2048"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Jelenovac, kod </w:t>
            </w:r>
            <w:proofErr w:type="spellStart"/>
            <w:r w:rsidRPr="0070464B">
              <w:rPr>
                <w:rFonts w:ascii="Times New Roman" w:eastAsia="Times New Roman" w:hAnsi="Times New Roman"/>
                <w:color w:val="000000"/>
                <w:sz w:val="24"/>
                <w:szCs w:val="24"/>
                <w:lang w:eastAsia="hr-HR"/>
              </w:rPr>
              <w:t>Jelenovačkog</w:t>
            </w:r>
            <w:proofErr w:type="spellEnd"/>
            <w:r w:rsidRPr="0070464B">
              <w:rPr>
                <w:rFonts w:ascii="Times New Roman" w:eastAsia="Times New Roman" w:hAnsi="Times New Roman"/>
                <w:color w:val="000000"/>
                <w:sz w:val="24"/>
                <w:szCs w:val="24"/>
                <w:lang w:eastAsia="hr-HR"/>
              </w:rPr>
              <w:t xml:space="preserve"> potoka</w:t>
            </w:r>
          </w:p>
        </w:tc>
        <w:tc>
          <w:tcPr>
            <w:tcW w:w="1509"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Jelenovac</w:t>
            </w:r>
          </w:p>
        </w:tc>
        <w:tc>
          <w:tcPr>
            <w:tcW w:w="2606"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postavljanje stupića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63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15.</w:t>
            </w:r>
          </w:p>
        </w:tc>
        <w:tc>
          <w:tcPr>
            <w:tcW w:w="2048"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Trg Hrvatskih obrambenih snaga </w:t>
            </w:r>
          </w:p>
        </w:tc>
        <w:tc>
          <w:tcPr>
            <w:tcW w:w="1509"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Kustošija</w:t>
            </w:r>
            <w:proofErr w:type="spellEnd"/>
            <w:r w:rsidRPr="0070464B">
              <w:rPr>
                <w:rFonts w:ascii="Times New Roman" w:eastAsia="Times New Roman" w:hAnsi="Times New Roman"/>
                <w:color w:val="000000"/>
                <w:sz w:val="24"/>
                <w:szCs w:val="24"/>
                <w:lang w:eastAsia="hr-HR"/>
              </w:rPr>
              <w:t xml:space="preserve"> centar</w:t>
            </w:r>
          </w:p>
        </w:tc>
        <w:tc>
          <w:tcPr>
            <w:tcW w:w="2606"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postavljanje stupića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7.200,00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94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16.</w:t>
            </w:r>
          </w:p>
        </w:tc>
        <w:tc>
          <w:tcPr>
            <w:tcW w:w="2048"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Sveti Duh, od crkve Sv. Antuna do </w:t>
            </w:r>
            <w:proofErr w:type="spellStart"/>
            <w:r w:rsidRPr="0070464B">
              <w:rPr>
                <w:rFonts w:ascii="Times New Roman" w:eastAsia="Times New Roman" w:hAnsi="Times New Roman"/>
                <w:color w:val="000000"/>
                <w:sz w:val="24"/>
                <w:szCs w:val="24"/>
                <w:lang w:eastAsia="hr-HR"/>
              </w:rPr>
              <w:t>Dunjevca</w:t>
            </w:r>
            <w:proofErr w:type="spellEnd"/>
            <w:r w:rsidRPr="0070464B">
              <w:rPr>
                <w:rFonts w:ascii="Times New Roman" w:eastAsia="Times New Roman" w:hAnsi="Times New Roman"/>
                <w:color w:val="000000"/>
                <w:sz w:val="24"/>
                <w:szCs w:val="24"/>
                <w:lang w:eastAsia="hr-HR"/>
              </w:rPr>
              <w:t xml:space="preserve"> </w:t>
            </w:r>
          </w:p>
        </w:tc>
        <w:tc>
          <w:tcPr>
            <w:tcW w:w="1509"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"Sveti Duh"</w:t>
            </w:r>
          </w:p>
        </w:tc>
        <w:tc>
          <w:tcPr>
            <w:tcW w:w="2606"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postavljanje stupića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24.000,00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94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17.</w:t>
            </w:r>
          </w:p>
        </w:tc>
        <w:tc>
          <w:tcPr>
            <w:tcW w:w="2048"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Ulica grada </w:t>
            </w:r>
            <w:proofErr w:type="spellStart"/>
            <w:r w:rsidRPr="0070464B">
              <w:rPr>
                <w:rFonts w:ascii="Times New Roman" w:eastAsia="Times New Roman" w:hAnsi="Times New Roman"/>
                <w:color w:val="000000"/>
                <w:sz w:val="24"/>
                <w:szCs w:val="24"/>
                <w:lang w:eastAsia="hr-HR"/>
              </w:rPr>
              <w:t>Mainza</w:t>
            </w:r>
            <w:proofErr w:type="spellEnd"/>
            <w:r w:rsidRPr="0070464B">
              <w:rPr>
                <w:rFonts w:ascii="Times New Roman" w:eastAsia="Times New Roman" w:hAnsi="Times New Roman"/>
                <w:color w:val="000000"/>
                <w:sz w:val="24"/>
                <w:szCs w:val="24"/>
                <w:lang w:eastAsia="hr-HR"/>
              </w:rPr>
              <w:t>, biciklistička staza, II faza</w:t>
            </w:r>
          </w:p>
        </w:tc>
        <w:tc>
          <w:tcPr>
            <w:tcW w:w="1509"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"Ban Keglević"</w:t>
            </w:r>
          </w:p>
        </w:tc>
        <w:tc>
          <w:tcPr>
            <w:tcW w:w="2606"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izgradnja biciklističke staze</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59.000,00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47.952,53</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18.</w:t>
            </w:r>
          </w:p>
        </w:tc>
        <w:tc>
          <w:tcPr>
            <w:tcW w:w="2048"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Srednjak 18 </w:t>
            </w:r>
          </w:p>
        </w:tc>
        <w:tc>
          <w:tcPr>
            <w:tcW w:w="1509"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Gornja </w:t>
            </w:r>
            <w:proofErr w:type="spellStart"/>
            <w:r w:rsidRPr="0070464B">
              <w:rPr>
                <w:rFonts w:ascii="Times New Roman" w:eastAsia="Times New Roman" w:hAnsi="Times New Roman"/>
                <w:color w:val="000000"/>
                <w:sz w:val="24"/>
                <w:szCs w:val="24"/>
                <w:lang w:eastAsia="hr-HR"/>
              </w:rPr>
              <w:t>Kustošija</w:t>
            </w:r>
            <w:proofErr w:type="spellEnd"/>
            <w:r w:rsidRPr="0070464B">
              <w:rPr>
                <w:rFonts w:ascii="Times New Roman" w:eastAsia="Times New Roman" w:hAnsi="Times New Roman"/>
                <w:color w:val="000000"/>
                <w:sz w:val="24"/>
                <w:szCs w:val="24"/>
                <w:lang w:eastAsia="hr-HR"/>
              </w:rPr>
              <w:t xml:space="preserve"> </w:t>
            </w:r>
          </w:p>
        </w:tc>
        <w:tc>
          <w:tcPr>
            <w:tcW w:w="2606"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postavljanje ogledala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19.</w:t>
            </w:r>
          </w:p>
        </w:tc>
        <w:tc>
          <w:tcPr>
            <w:tcW w:w="2048" w:type="dxa"/>
            <w:tcBorders>
              <w:top w:val="nil"/>
              <w:left w:val="nil"/>
              <w:bottom w:val="single" w:sz="4" w:space="0" w:color="auto"/>
              <w:right w:val="single" w:sz="4" w:space="0" w:color="auto"/>
            </w:tcBorders>
            <w:shd w:val="clear" w:color="auto" w:fill="auto"/>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09"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nadzor </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4.990,00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1.218,75</w:t>
            </w:r>
          </w:p>
        </w:tc>
      </w:tr>
      <w:tr w:rsidR="00D262B8" w:rsidRPr="0070464B" w:rsidTr="00D262B8">
        <w:trPr>
          <w:trHeight w:val="315"/>
        </w:trPr>
        <w:tc>
          <w:tcPr>
            <w:tcW w:w="707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UKUPNO</w:t>
            </w:r>
          </w:p>
        </w:tc>
        <w:tc>
          <w:tcPr>
            <w:tcW w:w="1518"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508.830,00</w:t>
            </w:r>
          </w:p>
        </w:tc>
        <w:tc>
          <w:tcPr>
            <w:tcW w:w="1899"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166.598,16</w:t>
            </w:r>
          </w:p>
        </w:tc>
      </w:tr>
      <w:tr w:rsidR="00D262B8" w:rsidRPr="0070464B" w:rsidTr="00D262B8">
        <w:trPr>
          <w:trHeight w:val="315"/>
        </w:trPr>
        <w:tc>
          <w:tcPr>
            <w:tcW w:w="910" w:type="dxa"/>
            <w:tcBorders>
              <w:top w:val="nil"/>
              <w:left w:val="nil"/>
              <w:bottom w:val="nil"/>
              <w:right w:val="nil"/>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p>
        </w:tc>
        <w:tc>
          <w:tcPr>
            <w:tcW w:w="2048" w:type="dxa"/>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09" w:type="dxa"/>
            <w:tcBorders>
              <w:top w:val="nil"/>
              <w:left w:val="nil"/>
              <w:bottom w:val="nil"/>
              <w:right w:val="nil"/>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2606" w:type="dxa"/>
            <w:gridSpan w:val="2"/>
            <w:tcBorders>
              <w:top w:val="nil"/>
              <w:left w:val="nil"/>
              <w:bottom w:val="nil"/>
              <w:right w:val="nil"/>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910"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048"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09"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606" w:type="dxa"/>
            <w:gridSpan w:val="2"/>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18" w:type="dxa"/>
            <w:tcBorders>
              <w:top w:val="nil"/>
              <w:left w:val="nil"/>
              <w:bottom w:val="nil"/>
              <w:right w:val="nil"/>
            </w:tcBorders>
            <w:shd w:val="clear" w:color="000000" w:fill="FFFFFF"/>
            <w:noWrap/>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
        </w:tc>
      </w:tr>
      <w:tr w:rsidR="00D262B8" w:rsidRPr="0070464B" w:rsidTr="00D262B8">
        <w:trPr>
          <w:trHeight w:val="315"/>
        </w:trPr>
        <w:tc>
          <w:tcPr>
            <w:tcW w:w="8591" w:type="dxa"/>
            <w:gridSpan w:val="6"/>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1.2. PRENESENE AKCIJE IZ 2022.</w:t>
            </w:r>
          </w:p>
        </w:tc>
        <w:tc>
          <w:tcPr>
            <w:tcW w:w="1899"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
        </w:tc>
      </w:tr>
      <w:tr w:rsidR="00D262B8" w:rsidRPr="0070464B" w:rsidTr="00D262B8">
        <w:trPr>
          <w:trHeight w:val="705"/>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REDNI BROJ</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LOKACIJA - OBJEKT</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MJESNI ODBOR</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OPIS AKTIVNOSTI</w:t>
            </w:r>
          </w:p>
        </w:tc>
        <w:tc>
          <w:tcPr>
            <w:tcW w:w="1518" w:type="dxa"/>
            <w:tcBorders>
              <w:top w:val="single" w:sz="4" w:space="0" w:color="auto"/>
              <w:left w:val="nil"/>
              <w:bottom w:val="single" w:sz="4" w:space="0" w:color="auto"/>
              <w:right w:val="single" w:sz="4" w:space="0" w:color="auto"/>
            </w:tcBorders>
            <w:shd w:val="clear" w:color="auto" w:fill="auto"/>
            <w:vAlign w:val="bottom"/>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PLANIRANO</w:t>
            </w:r>
            <w:r w:rsidRPr="0070464B">
              <w:rPr>
                <w:rFonts w:ascii="Times New Roman" w:eastAsia="Times New Roman" w:hAnsi="Times New Roman"/>
                <w:b/>
                <w:bCs/>
                <w:sz w:val="24"/>
                <w:szCs w:val="24"/>
                <w:lang w:eastAsia="hr-HR"/>
              </w:rPr>
              <w:br/>
              <w:t>(u eurima)</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REALIZIRANO</w:t>
            </w:r>
          </w:p>
        </w:tc>
      </w:tr>
      <w:tr w:rsidR="00D262B8" w:rsidRPr="0070464B" w:rsidTr="00D262B8">
        <w:trPr>
          <w:trHeight w:val="94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Trg Francuske Republike, </w:t>
            </w:r>
            <w:proofErr w:type="spellStart"/>
            <w:r w:rsidRPr="0070464B">
              <w:rPr>
                <w:rFonts w:ascii="Times New Roman" w:eastAsia="Times New Roman" w:hAnsi="Times New Roman"/>
                <w:color w:val="000000"/>
                <w:sz w:val="24"/>
                <w:szCs w:val="24"/>
                <w:lang w:eastAsia="hr-HR"/>
              </w:rPr>
              <w:t>sjevern</w:t>
            </w:r>
            <w:proofErr w:type="spellEnd"/>
            <w:r w:rsidRPr="0070464B">
              <w:rPr>
                <w:rFonts w:ascii="Times New Roman" w:eastAsia="Times New Roman" w:hAnsi="Times New Roman"/>
                <w:color w:val="000000"/>
                <w:sz w:val="24"/>
                <w:szCs w:val="24"/>
                <w:lang w:eastAsia="hr-HR"/>
              </w:rPr>
              <w:t xml:space="preserve"> strana </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"Ban Keglević"</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postavljanje stupića</w:t>
            </w:r>
          </w:p>
        </w:tc>
        <w:tc>
          <w:tcPr>
            <w:tcW w:w="1518" w:type="dxa"/>
            <w:tcBorders>
              <w:top w:val="nil"/>
              <w:left w:val="nil"/>
              <w:bottom w:val="single" w:sz="4" w:space="0" w:color="auto"/>
              <w:right w:val="single" w:sz="4" w:space="0" w:color="auto"/>
            </w:tcBorders>
            <w:shd w:val="clear" w:color="auto" w:fill="auto"/>
            <w:noWrap/>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2.000,00</w:t>
            </w:r>
          </w:p>
        </w:tc>
        <w:tc>
          <w:tcPr>
            <w:tcW w:w="1899" w:type="dxa"/>
            <w:tcBorders>
              <w:top w:val="nil"/>
              <w:left w:val="nil"/>
              <w:bottom w:val="single" w:sz="4" w:space="0" w:color="auto"/>
              <w:right w:val="single" w:sz="4" w:space="0" w:color="auto"/>
            </w:tcBorders>
            <w:shd w:val="clear" w:color="auto" w:fill="auto"/>
            <w:noWrap/>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6676FE">
        <w:trPr>
          <w:trHeight w:val="94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w:t>
            </w:r>
          </w:p>
        </w:tc>
        <w:tc>
          <w:tcPr>
            <w:tcW w:w="2048"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Prilaz baruna Filipovića, nasuprot Ulice Željka Maričića </w:t>
            </w:r>
          </w:p>
        </w:tc>
        <w:tc>
          <w:tcPr>
            <w:tcW w:w="1509"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"Bartol Kašić"</w:t>
            </w:r>
          </w:p>
        </w:tc>
        <w:tc>
          <w:tcPr>
            <w:tcW w:w="2606"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postavljanje ogledala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6676FE">
        <w:trPr>
          <w:trHeight w:val="945"/>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lastRenderedPageBreak/>
              <w:t>3.</w:t>
            </w:r>
          </w:p>
        </w:tc>
        <w:tc>
          <w:tcPr>
            <w:tcW w:w="2048" w:type="dxa"/>
            <w:tcBorders>
              <w:top w:val="single" w:sz="4" w:space="0" w:color="auto"/>
              <w:left w:val="nil"/>
              <w:bottom w:val="single" w:sz="4" w:space="0" w:color="auto"/>
              <w:right w:val="single" w:sz="4" w:space="0" w:color="auto"/>
            </w:tcBorders>
            <w:shd w:val="clear" w:color="auto" w:fill="auto"/>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Kustošijanska</w:t>
            </w:r>
            <w:proofErr w:type="spellEnd"/>
            <w:r w:rsidRPr="0070464B">
              <w:rPr>
                <w:rFonts w:ascii="Times New Roman" w:eastAsia="Times New Roman" w:hAnsi="Times New Roman"/>
                <w:color w:val="000000"/>
                <w:sz w:val="24"/>
                <w:szCs w:val="24"/>
                <w:lang w:eastAsia="hr-HR"/>
              </w:rPr>
              <w:t xml:space="preserve"> ulica - </w:t>
            </w:r>
            <w:proofErr w:type="spellStart"/>
            <w:r w:rsidRPr="0070464B">
              <w:rPr>
                <w:rFonts w:ascii="Times New Roman" w:eastAsia="Times New Roman" w:hAnsi="Times New Roman"/>
                <w:color w:val="000000"/>
                <w:sz w:val="24"/>
                <w:szCs w:val="24"/>
                <w:lang w:eastAsia="hr-HR"/>
              </w:rPr>
              <w:t>Vaganačka</w:t>
            </w:r>
            <w:proofErr w:type="spellEnd"/>
            <w:r w:rsidRPr="0070464B">
              <w:rPr>
                <w:rFonts w:ascii="Times New Roman" w:eastAsia="Times New Roman" w:hAnsi="Times New Roman"/>
                <w:color w:val="000000"/>
                <w:sz w:val="24"/>
                <w:szCs w:val="24"/>
                <w:lang w:eastAsia="hr-HR"/>
              </w:rPr>
              <w:t xml:space="preserve"> - </w:t>
            </w:r>
            <w:proofErr w:type="spellStart"/>
            <w:r w:rsidRPr="0070464B">
              <w:rPr>
                <w:rFonts w:ascii="Times New Roman" w:eastAsia="Times New Roman" w:hAnsi="Times New Roman"/>
                <w:color w:val="000000"/>
                <w:sz w:val="24"/>
                <w:szCs w:val="24"/>
                <w:lang w:eastAsia="hr-HR"/>
              </w:rPr>
              <w:t>Divoselska</w:t>
            </w:r>
            <w:proofErr w:type="spellEnd"/>
            <w:r w:rsidRPr="0070464B">
              <w:rPr>
                <w:rFonts w:ascii="Times New Roman" w:eastAsia="Times New Roman" w:hAnsi="Times New Roman"/>
                <w:color w:val="000000"/>
                <w:sz w:val="24"/>
                <w:szCs w:val="24"/>
                <w:lang w:eastAsia="hr-HR"/>
              </w:rPr>
              <w:t xml:space="preserve"> </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Gornja </w:t>
            </w:r>
            <w:proofErr w:type="spellStart"/>
            <w:r w:rsidRPr="0070464B">
              <w:rPr>
                <w:rFonts w:ascii="Times New Roman" w:eastAsia="Times New Roman" w:hAnsi="Times New Roman"/>
                <w:color w:val="000000"/>
                <w:sz w:val="24"/>
                <w:szCs w:val="24"/>
                <w:lang w:eastAsia="hr-HR"/>
              </w:rPr>
              <w:t>Kustošija</w:t>
            </w:r>
            <w:proofErr w:type="spellEnd"/>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postavljanje stupića</w:t>
            </w:r>
          </w:p>
        </w:tc>
        <w:tc>
          <w:tcPr>
            <w:tcW w:w="1518" w:type="dxa"/>
            <w:tcBorders>
              <w:top w:val="single" w:sz="4" w:space="0" w:color="auto"/>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2.000,00</w:t>
            </w:r>
          </w:p>
        </w:tc>
        <w:tc>
          <w:tcPr>
            <w:tcW w:w="1899" w:type="dxa"/>
            <w:tcBorders>
              <w:top w:val="single" w:sz="4" w:space="0" w:color="auto"/>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57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4.</w:t>
            </w:r>
          </w:p>
        </w:tc>
        <w:tc>
          <w:tcPr>
            <w:tcW w:w="2048"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Vinogradska cesta</w:t>
            </w:r>
          </w:p>
        </w:tc>
        <w:tc>
          <w:tcPr>
            <w:tcW w:w="1509"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Jelenovac </w:t>
            </w:r>
          </w:p>
        </w:tc>
        <w:tc>
          <w:tcPr>
            <w:tcW w:w="2606"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uklanjanje stupića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46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5.</w:t>
            </w:r>
          </w:p>
        </w:tc>
        <w:tc>
          <w:tcPr>
            <w:tcW w:w="2048"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Sveti Duh 67</w:t>
            </w:r>
          </w:p>
        </w:tc>
        <w:tc>
          <w:tcPr>
            <w:tcW w:w="1509"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"Sveti Duh"</w:t>
            </w:r>
          </w:p>
        </w:tc>
        <w:tc>
          <w:tcPr>
            <w:tcW w:w="2606"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postavljanje elastičnih stupića </w:t>
            </w:r>
          </w:p>
        </w:tc>
        <w:tc>
          <w:tcPr>
            <w:tcW w:w="1518" w:type="dxa"/>
            <w:tcBorders>
              <w:top w:val="nil"/>
              <w:left w:val="nil"/>
              <w:bottom w:val="single" w:sz="4" w:space="0" w:color="auto"/>
              <w:right w:val="single" w:sz="4" w:space="0" w:color="auto"/>
            </w:tcBorders>
            <w:shd w:val="clear" w:color="000000" w:fill="FFFFFF"/>
            <w:noWrap/>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1.000,00</w:t>
            </w:r>
          </w:p>
        </w:tc>
        <w:tc>
          <w:tcPr>
            <w:tcW w:w="1899" w:type="dxa"/>
            <w:tcBorders>
              <w:top w:val="nil"/>
              <w:left w:val="nil"/>
              <w:bottom w:val="single" w:sz="4" w:space="0" w:color="auto"/>
              <w:right w:val="single" w:sz="4" w:space="0" w:color="auto"/>
            </w:tcBorders>
            <w:shd w:val="clear" w:color="000000" w:fill="FFFFFF"/>
            <w:noWrap/>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640,41</w:t>
            </w:r>
          </w:p>
        </w:tc>
      </w:tr>
      <w:tr w:rsidR="00D262B8" w:rsidRPr="0070464B" w:rsidTr="00D262B8">
        <w:trPr>
          <w:trHeight w:val="63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6.</w:t>
            </w:r>
          </w:p>
        </w:tc>
        <w:tc>
          <w:tcPr>
            <w:tcW w:w="2048"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Ulica grada </w:t>
            </w:r>
            <w:proofErr w:type="spellStart"/>
            <w:r w:rsidRPr="0070464B">
              <w:rPr>
                <w:rFonts w:ascii="Times New Roman" w:eastAsia="Times New Roman" w:hAnsi="Times New Roman"/>
                <w:color w:val="000000"/>
                <w:sz w:val="24"/>
                <w:szCs w:val="24"/>
                <w:lang w:eastAsia="hr-HR"/>
              </w:rPr>
              <w:t>Mainza</w:t>
            </w:r>
            <w:proofErr w:type="spellEnd"/>
            <w:r w:rsidRPr="0070464B">
              <w:rPr>
                <w:rFonts w:ascii="Times New Roman" w:eastAsia="Times New Roman" w:hAnsi="Times New Roman"/>
                <w:color w:val="000000"/>
                <w:sz w:val="24"/>
                <w:szCs w:val="24"/>
                <w:lang w:eastAsia="hr-HR"/>
              </w:rPr>
              <w:t>, biciklistička staza</w:t>
            </w:r>
          </w:p>
        </w:tc>
        <w:tc>
          <w:tcPr>
            <w:tcW w:w="1509"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"Ban Keglević"</w:t>
            </w:r>
          </w:p>
        </w:tc>
        <w:tc>
          <w:tcPr>
            <w:tcW w:w="2606"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uređivanje </w:t>
            </w:r>
          </w:p>
        </w:tc>
        <w:tc>
          <w:tcPr>
            <w:tcW w:w="1518" w:type="dxa"/>
            <w:tcBorders>
              <w:top w:val="nil"/>
              <w:left w:val="nil"/>
              <w:bottom w:val="single" w:sz="4" w:space="0" w:color="auto"/>
              <w:right w:val="single" w:sz="4" w:space="0" w:color="auto"/>
            </w:tcBorders>
            <w:shd w:val="clear" w:color="000000" w:fill="FFFFFF"/>
            <w:noWrap/>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29.100,00</w:t>
            </w:r>
          </w:p>
        </w:tc>
        <w:tc>
          <w:tcPr>
            <w:tcW w:w="1899" w:type="dxa"/>
            <w:tcBorders>
              <w:top w:val="nil"/>
              <w:left w:val="nil"/>
              <w:bottom w:val="single" w:sz="4" w:space="0" w:color="auto"/>
              <w:right w:val="single" w:sz="4" w:space="0" w:color="auto"/>
            </w:tcBorders>
            <w:shd w:val="clear" w:color="000000" w:fill="FFFFFF"/>
            <w:noWrap/>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64.600,00</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7.</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nadzor </w:t>
            </w:r>
          </w:p>
        </w:tc>
        <w:tc>
          <w:tcPr>
            <w:tcW w:w="1518" w:type="dxa"/>
            <w:tcBorders>
              <w:top w:val="nil"/>
              <w:left w:val="nil"/>
              <w:bottom w:val="single" w:sz="4" w:space="0" w:color="auto"/>
              <w:right w:val="single" w:sz="4" w:space="0" w:color="auto"/>
            </w:tcBorders>
            <w:shd w:val="clear" w:color="auto" w:fill="auto"/>
            <w:noWrap/>
            <w:vAlign w:val="center"/>
            <w:hideMark/>
          </w:tcPr>
          <w:p w:rsidR="00D262B8" w:rsidRPr="0070464B" w:rsidRDefault="00D262B8" w:rsidP="00D262B8">
            <w:pPr>
              <w:spacing w:after="0" w:line="240" w:lineRule="auto"/>
              <w:jc w:val="right"/>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3.650,00</w:t>
            </w:r>
          </w:p>
        </w:tc>
        <w:tc>
          <w:tcPr>
            <w:tcW w:w="1899" w:type="dxa"/>
            <w:tcBorders>
              <w:top w:val="nil"/>
              <w:left w:val="nil"/>
              <w:bottom w:val="single" w:sz="4" w:space="0" w:color="auto"/>
              <w:right w:val="single" w:sz="4" w:space="0" w:color="auto"/>
            </w:tcBorders>
            <w:shd w:val="clear" w:color="auto" w:fill="auto"/>
            <w:noWrap/>
            <w:vAlign w:val="center"/>
            <w:hideMark/>
          </w:tcPr>
          <w:p w:rsidR="00D262B8" w:rsidRPr="0070464B" w:rsidRDefault="00D262B8" w:rsidP="00D262B8">
            <w:pPr>
              <w:spacing w:after="0" w:line="240" w:lineRule="auto"/>
              <w:jc w:val="right"/>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3.650,00</w:t>
            </w:r>
          </w:p>
        </w:tc>
      </w:tr>
      <w:tr w:rsidR="00D262B8" w:rsidRPr="0070464B" w:rsidTr="00D262B8">
        <w:trPr>
          <w:trHeight w:val="315"/>
        </w:trPr>
        <w:tc>
          <w:tcPr>
            <w:tcW w:w="707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UKUPNO</w:t>
            </w:r>
          </w:p>
        </w:tc>
        <w:tc>
          <w:tcPr>
            <w:tcW w:w="1518"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39.750,00</w:t>
            </w:r>
          </w:p>
        </w:tc>
        <w:tc>
          <w:tcPr>
            <w:tcW w:w="1899"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68.890,41</w:t>
            </w:r>
          </w:p>
        </w:tc>
      </w:tr>
      <w:tr w:rsidR="00D262B8" w:rsidRPr="0070464B" w:rsidTr="00D262B8">
        <w:trPr>
          <w:trHeight w:val="315"/>
        </w:trPr>
        <w:tc>
          <w:tcPr>
            <w:tcW w:w="910"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048"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09"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606" w:type="dxa"/>
            <w:gridSpan w:val="2"/>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18" w:type="dxa"/>
            <w:tcBorders>
              <w:top w:val="nil"/>
              <w:left w:val="nil"/>
              <w:bottom w:val="nil"/>
              <w:right w:val="nil"/>
            </w:tcBorders>
            <w:shd w:val="clear" w:color="000000" w:fill="FFFFFF"/>
            <w:noWrap/>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p>
        </w:tc>
      </w:tr>
      <w:tr w:rsidR="00D262B8" w:rsidRPr="0070464B" w:rsidTr="00D262B8">
        <w:trPr>
          <w:trHeight w:val="315"/>
        </w:trPr>
        <w:tc>
          <w:tcPr>
            <w:tcW w:w="910"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048"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09"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606" w:type="dxa"/>
            <w:gridSpan w:val="2"/>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18" w:type="dxa"/>
            <w:tcBorders>
              <w:top w:val="nil"/>
              <w:left w:val="nil"/>
              <w:bottom w:val="nil"/>
              <w:right w:val="nil"/>
            </w:tcBorders>
            <w:shd w:val="clear" w:color="000000" w:fill="FFFFFF"/>
            <w:noWrap/>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
        </w:tc>
      </w:tr>
      <w:tr w:rsidR="00D262B8" w:rsidRPr="0070464B" w:rsidTr="00D262B8">
        <w:trPr>
          <w:trHeight w:val="315"/>
        </w:trPr>
        <w:tc>
          <w:tcPr>
            <w:tcW w:w="8591" w:type="dxa"/>
            <w:gridSpan w:val="6"/>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2. IGRALIŠTA I ZELENE POVRŠINE</w:t>
            </w:r>
          </w:p>
        </w:tc>
        <w:tc>
          <w:tcPr>
            <w:tcW w:w="1899" w:type="dxa"/>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r>
      <w:tr w:rsidR="00D262B8" w:rsidRPr="0070464B" w:rsidTr="00D262B8">
        <w:trPr>
          <w:trHeight w:val="315"/>
        </w:trPr>
        <w:tc>
          <w:tcPr>
            <w:tcW w:w="8591" w:type="dxa"/>
            <w:gridSpan w:val="6"/>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2.1. NOVE AKCIJE U 2023.</w:t>
            </w:r>
          </w:p>
        </w:tc>
        <w:tc>
          <w:tcPr>
            <w:tcW w:w="1899"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
        </w:tc>
      </w:tr>
      <w:tr w:rsidR="00D262B8" w:rsidRPr="0070464B" w:rsidTr="00D262B8">
        <w:trPr>
          <w:trHeight w:val="795"/>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REDNI BROJ</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LOKACIJA - OBJEKT</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MJESNI ODBOR</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OPIS AKTIVNOSTI</w:t>
            </w:r>
          </w:p>
        </w:tc>
        <w:tc>
          <w:tcPr>
            <w:tcW w:w="1518" w:type="dxa"/>
            <w:tcBorders>
              <w:top w:val="single" w:sz="4" w:space="0" w:color="auto"/>
              <w:left w:val="nil"/>
              <w:bottom w:val="single" w:sz="4" w:space="0" w:color="auto"/>
              <w:right w:val="single" w:sz="4" w:space="0" w:color="auto"/>
            </w:tcBorders>
            <w:shd w:val="clear" w:color="auto" w:fill="auto"/>
            <w:vAlign w:val="bottom"/>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PLANIRANO</w:t>
            </w:r>
            <w:r w:rsidRPr="0070464B">
              <w:rPr>
                <w:rFonts w:ascii="Times New Roman" w:eastAsia="Times New Roman" w:hAnsi="Times New Roman"/>
                <w:b/>
                <w:bCs/>
                <w:sz w:val="24"/>
                <w:szCs w:val="24"/>
                <w:lang w:eastAsia="hr-HR"/>
              </w:rPr>
              <w:br/>
              <w:t>(u eurima)</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REALIZIRANO</w:t>
            </w:r>
          </w:p>
        </w:tc>
      </w:tr>
      <w:tr w:rsidR="00D262B8" w:rsidRPr="0070464B" w:rsidTr="00D262B8">
        <w:trPr>
          <w:trHeight w:val="63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Trg dr. Franje Tuđmana </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"Ban Keglević"</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 uređivanje parka za pse</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87.000,00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34.706,35</w:t>
            </w:r>
          </w:p>
        </w:tc>
      </w:tr>
      <w:tr w:rsidR="00D262B8" w:rsidRPr="0070464B" w:rsidTr="00D262B8">
        <w:trPr>
          <w:trHeight w:val="63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Domobranska, dječje igralište</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Šestinski dol - </w:t>
            </w:r>
            <w:proofErr w:type="spellStart"/>
            <w:r w:rsidRPr="0070464B">
              <w:rPr>
                <w:rFonts w:ascii="Times New Roman" w:eastAsia="Times New Roman" w:hAnsi="Times New Roman"/>
                <w:color w:val="000000"/>
                <w:sz w:val="24"/>
                <w:szCs w:val="24"/>
                <w:lang w:eastAsia="hr-HR"/>
              </w:rPr>
              <w:t>Vrhovec</w:t>
            </w:r>
            <w:proofErr w:type="spellEnd"/>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zamjena </w:t>
            </w:r>
            <w:proofErr w:type="spellStart"/>
            <w:r w:rsidRPr="0070464B">
              <w:rPr>
                <w:rFonts w:ascii="Times New Roman" w:eastAsia="Times New Roman" w:hAnsi="Times New Roman"/>
                <w:color w:val="000000"/>
                <w:sz w:val="24"/>
                <w:szCs w:val="24"/>
                <w:lang w:eastAsia="hr-HR"/>
              </w:rPr>
              <w:t>dječih</w:t>
            </w:r>
            <w:proofErr w:type="spellEnd"/>
            <w:r w:rsidRPr="0070464B">
              <w:rPr>
                <w:rFonts w:ascii="Times New Roman" w:eastAsia="Times New Roman" w:hAnsi="Times New Roman"/>
                <w:color w:val="000000"/>
                <w:sz w:val="24"/>
                <w:szCs w:val="24"/>
                <w:lang w:eastAsia="hr-HR"/>
              </w:rPr>
              <w:t xml:space="preserve"> sprava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18.500,00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18.267,89</w:t>
            </w:r>
          </w:p>
        </w:tc>
      </w:tr>
      <w:tr w:rsidR="00D262B8" w:rsidRPr="0070464B" w:rsidTr="00D262B8">
        <w:trPr>
          <w:trHeight w:val="63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3.</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Prevoj</w:t>
            </w:r>
            <w:proofErr w:type="spellEnd"/>
            <w:r w:rsidRPr="0070464B">
              <w:rPr>
                <w:rFonts w:ascii="Times New Roman" w:eastAsia="Times New Roman" w:hAnsi="Times New Roman"/>
                <w:color w:val="000000"/>
                <w:sz w:val="24"/>
                <w:szCs w:val="24"/>
                <w:lang w:eastAsia="hr-HR"/>
              </w:rPr>
              <w:t xml:space="preserve">, dječje igralište </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Šestinski dol - </w:t>
            </w:r>
            <w:proofErr w:type="spellStart"/>
            <w:r w:rsidRPr="0070464B">
              <w:rPr>
                <w:rFonts w:ascii="Times New Roman" w:eastAsia="Times New Roman" w:hAnsi="Times New Roman"/>
                <w:color w:val="000000"/>
                <w:sz w:val="24"/>
                <w:szCs w:val="24"/>
                <w:lang w:eastAsia="hr-HR"/>
              </w:rPr>
              <w:t>Vrhovec</w:t>
            </w:r>
            <w:proofErr w:type="spellEnd"/>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postavljanje vrata </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900,00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821,05</w:t>
            </w:r>
          </w:p>
        </w:tc>
      </w:tr>
      <w:tr w:rsidR="00D262B8" w:rsidRPr="0070464B" w:rsidTr="00D262B8">
        <w:trPr>
          <w:trHeight w:val="63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4.</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Trg Siječanjskih žrtava 1945</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Kustošija</w:t>
            </w:r>
            <w:proofErr w:type="spellEnd"/>
            <w:r w:rsidRPr="0070464B">
              <w:rPr>
                <w:rFonts w:ascii="Times New Roman" w:eastAsia="Times New Roman" w:hAnsi="Times New Roman"/>
                <w:color w:val="000000"/>
                <w:sz w:val="24"/>
                <w:szCs w:val="24"/>
                <w:lang w:eastAsia="hr-HR"/>
              </w:rPr>
              <w:t xml:space="preserve"> centar</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uređivanje </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4.000,00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711,80</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5.</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Jelenovac</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Jelenovac</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postavljanje sprava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10.500,00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6.</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Ulica grada </w:t>
            </w:r>
            <w:proofErr w:type="spellStart"/>
            <w:r w:rsidRPr="0070464B">
              <w:rPr>
                <w:rFonts w:ascii="Times New Roman" w:eastAsia="Times New Roman" w:hAnsi="Times New Roman"/>
                <w:color w:val="000000"/>
                <w:sz w:val="24"/>
                <w:szCs w:val="24"/>
                <w:lang w:eastAsia="hr-HR"/>
              </w:rPr>
              <w:t>Mainza</w:t>
            </w:r>
            <w:proofErr w:type="spellEnd"/>
            <w:r w:rsidRPr="0070464B">
              <w:rPr>
                <w:rFonts w:ascii="Times New Roman" w:eastAsia="Times New Roman" w:hAnsi="Times New Roman"/>
                <w:color w:val="000000"/>
                <w:sz w:val="24"/>
                <w:szCs w:val="24"/>
                <w:lang w:eastAsia="hr-HR"/>
              </w:rPr>
              <w:t xml:space="preserve"> 26</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"Ban Keglević"</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uređivanje opločenja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5.800,00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3.982,85</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7.</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Svet Duh 129</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"Sveti Duh"</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postavljanje sprava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8.500,00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8.</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Ilica 171 - 175</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"Bartol Kašić"</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uređivanje parka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25.000,00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21.618,46</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9.</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Krvarić</w:t>
            </w:r>
            <w:proofErr w:type="spellEnd"/>
            <w:r w:rsidRPr="0070464B">
              <w:rPr>
                <w:rFonts w:ascii="Times New Roman" w:eastAsia="Times New Roman" w:hAnsi="Times New Roman"/>
                <w:color w:val="000000"/>
                <w:sz w:val="24"/>
                <w:szCs w:val="24"/>
                <w:lang w:eastAsia="hr-HR"/>
              </w:rPr>
              <w:t xml:space="preserve"> 1</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Gornja </w:t>
            </w:r>
            <w:proofErr w:type="spellStart"/>
            <w:r w:rsidRPr="0070464B">
              <w:rPr>
                <w:rFonts w:ascii="Times New Roman" w:eastAsia="Times New Roman" w:hAnsi="Times New Roman"/>
                <w:color w:val="000000"/>
                <w:sz w:val="24"/>
                <w:szCs w:val="24"/>
                <w:lang w:eastAsia="hr-HR"/>
              </w:rPr>
              <w:t>Kustošija</w:t>
            </w:r>
            <w:proofErr w:type="spellEnd"/>
            <w:r w:rsidRPr="0070464B">
              <w:rPr>
                <w:rFonts w:ascii="Times New Roman" w:eastAsia="Times New Roman" w:hAnsi="Times New Roman"/>
                <w:color w:val="000000"/>
                <w:sz w:val="24"/>
                <w:szCs w:val="24"/>
                <w:lang w:eastAsia="hr-HR"/>
              </w:rPr>
              <w:t xml:space="preserve"> </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uređivanje igrališta </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26.500,00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26.295,68</w:t>
            </w:r>
          </w:p>
        </w:tc>
      </w:tr>
      <w:tr w:rsidR="00D262B8" w:rsidRPr="0070464B" w:rsidTr="00D262B8">
        <w:trPr>
          <w:trHeight w:val="94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10.</w:t>
            </w:r>
          </w:p>
        </w:tc>
        <w:tc>
          <w:tcPr>
            <w:tcW w:w="2048"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Graberje</w:t>
            </w:r>
            <w:proofErr w:type="spellEnd"/>
            <w:r w:rsidRPr="0070464B">
              <w:rPr>
                <w:rFonts w:ascii="Times New Roman" w:eastAsia="Times New Roman" w:hAnsi="Times New Roman"/>
                <w:color w:val="000000"/>
                <w:sz w:val="24"/>
                <w:szCs w:val="24"/>
                <w:lang w:eastAsia="hr-HR"/>
              </w:rPr>
              <w:t xml:space="preserve">, malonogometno i dječje igralište, I faza </w:t>
            </w:r>
          </w:p>
        </w:tc>
        <w:tc>
          <w:tcPr>
            <w:tcW w:w="1509"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Gornja </w:t>
            </w:r>
            <w:proofErr w:type="spellStart"/>
            <w:r w:rsidRPr="0070464B">
              <w:rPr>
                <w:rFonts w:ascii="Times New Roman" w:eastAsia="Times New Roman" w:hAnsi="Times New Roman"/>
                <w:color w:val="000000"/>
                <w:sz w:val="24"/>
                <w:szCs w:val="24"/>
                <w:lang w:eastAsia="hr-HR"/>
              </w:rPr>
              <w:t>Kustošija</w:t>
            </w:r>
            <w:proofErr w:type="spellEnd"/>
            <w:r w:rsidRPr="0070464B">
              <w:rPr>
                <w:rFonts w:ascii="Times New Roman" w:eastAsia="Times New Roman" w:hAnsi="Times New Roman"/>
                <w:color w:val="000000"/>
                <w:sz w:val="24"/>
                <w:szCs w:val="24"/>
                <w:lang w:eastAsia="hr-HR"/>
              </w:rPr>
              <w:t xml:space="preserve"> </w:t>
            </w:r>
          </w:p>
        </w:tc>
        <w:tc>
          <w:tcPr>
            <w:tcW w:w="2606"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postavljanje ograde</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3.160,00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2.245,60</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11.</w:t>
            </w:r>
          </w:p>
        </w:tc>
        <w:tc>
          <w:tcPr>
            <w:tcW w:w="2048"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Bleiweisova</w:t>
            </w:r>
            <w:proofErr w:type="spellEnd"/>
            <w:r w:rsidRPr="0070464B">
              <w:rPr>
                <w:rFonts w:ascii="Times New Roman" w:eastAsia="Times New Roman" w:hAnsi="Times New Roman"/>
                <w:color w:val="000000"/>
                <w:sz w:val="24"/>
                <w:szCs w:val="24"/>
                <w:lang w:eastAsia="hr-HR"/>
              </w:rPr>
              <w:t xml:space="preserve"> ulica</w:t>
            </w:r>
          </w:p>
        </w:tc>
        <w:tc>
          <w:tcPr>
            <w:tcW w:w="1509"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"Ban Keglević"</w:t>
            </w:r>
          </w:p>
        </w:tc>
        <w:tc>
          <w:tcPr>
            <w:tcW w:w="2606" w:type="dxa"/>
            <w:gridSpan w:val="2"/>
            <w:tcBorders>
              <w:top w:val="single" w:sz="4" w:space="0" w:color="auto"/>
              <w:left w:val="nil"/>
              <w:bottom w:val="single" w:sz="4" w:space="0" w:color="auto"/>
              <w:right w:val="single" w:sz="4" w:space="0" w:color="000000"/>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opločenje</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21.600,00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12.</w:t>
            </w:r>
          </w:p>
        </w:tc>
        <w:tc>
          <w:tcPr>
            <w:tcW w:w="2048"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GČ Črnomerec</w:t>
            </w:r>
          </w:p>
        </w:tc>
        <w:tc>
          <w:tcPr>
            <w:tcW w:w="1509"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606"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božićno i novogodišnje ukrašavanje </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10.000,00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7.895,59</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13.</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606" w:type="dxa"/>
            <w:gridSpan w:val="2"/>
            <w:tcBorders>
              <w:top w:val="single" w:sz="4" w:space="0" w:color="auto"/>
              <w:left w:val="nil"/>
              <w:bottom w:val="single" w:sz="4" w:space="0" w:color="auto"/>
              <w:right w:val="single" w:sz="4" w:space="0" w:color="000000"/>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nadzor </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3.000,00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1.376,25</w:t>
            </w:r>
          </w:p>
        </w:tc>
      </w:tr>
      <w:tr w:rsidR="00D262B8" w:rsidRPr="0070464B" w:rsidTr="00D262B8">
        <w:trPr>
          <w:trHeight w:val="315"/>
        </w:trPr>
        <w:tc>
          <w:tcPr>
            <w:tcW w:w="707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UKUPNO</w:t>
            </w:r>
          </w:p>
        </w:tc>
        <w:tc>
          <w:tcPr>
            <w:tcW w:w="1518"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224.460,00</w:t>
            </w:r>
          </w:p>
        </w:tc>
        <w:tc>
          <w:tcPr>
            <w:tcW w:w="1899"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117.921,51</w:t>
            </w:r>
          </w:p>
        </w:tc>
      </w:tr>
      <w:tr w:rsidR="00D262B8" w:rsidRPr="0070464B" w:rsidTr="00D262B8">
        <w:trPr>
          <w:trHeight w:val="315"/>
        </w:trPr>
        <w:tc>
          <w:tcPr>
            <w:tcW w:w="910"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048"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09"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606" w:type="dxa"/>
            <w:gridSpan w:val="2"/>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18"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899"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r>
      <w:tr w:rsidR="00D262B8" w:rsidRPr="0070464B" w:rsidTr="00D262B8">
        <w:trPr>
          <w:trHeight w:val="315"/>
        </w:trPr>
        <w:tc>
          <w:tcPr>
            <w:tcW w:w="910"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048" w:type="dxa"/>
            <w:tcBorders>
              <w:top w:val="nil"/>
              <w:left w:val="nil"/>
              <w:bottom w:val="nil"/>
              <w:right w:val="nil"/>
            </w:tcBorders>
            <w:shd w:val="clear" w:color="000000" w:fill="FFFFFF"/>
            <w:vAlign w:val="center"/>
            <w:hideMark/>
          </w:tcPr>
          <w:p w:rsidR="00D262B8"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p w:rsidR="006676FE" w:rsidRDefault="006676FE" w:rsidP="00D262B8">
            <w:pPr>
              <w:spacing w:after="0" w:line="240" w:lineRule="auto"/>
              <w:rPr>
                <w:rFonts w:ascii="Times New Roman" w:eastAsia="Times New Roman" w:hAnsi="Times New Roman"/>
                <w:color w:val="000000"/>
                <w:sz w:val="24"/>
                <w:szCs w:val="24"/>
                <w:lang w:eastAsia="hr-HR"/>
              </w:rPr>
            </w:pPr>
          </w:p>
          <w:p w:rsidR="006676FE" w:rsidRPr="0070464B" w:rsidRDefault="006676FE" w:rsidP="00D262B8">
            <w:pPr>
              <w:spacing w:after="0" w:line="240" w:lineRule="auto"/>
              <w:rPr>
                <w:rFonts w:ascii="Times New Roman" w:eastAsia="Times New Roman" w:hAnsi="Times New Roman"/>
                <w:color w:val="000000"/>
                <w:sz w:val="24"/>
                <w:szCs w:val="24"/>
                <w:lang w:eastAsia="hr-HR"/>
              </w:rPr>
            </w:pPr>
          </w:p>
        </w:tc>
        <w:tc>
          <w:tcPr>
            <w:tcW w:w="1509"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606" w:type="dxa"/>
            <w:gridSpan w:val="2"/>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18"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899"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r>
      <w:tr w:rsidR="00D262B8" w:rsidRPr="0070464B" w:rsidTr="00D262B8">
        <w:trPr>
          <w:trHeight w:val="315"/>
        </w:trPr>
        <w:tc>
          <w:tcPr>
            <w:tcW w:w="8591" w:type="dxa"/>
            <w:gridSpan w:val="6"/>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lastRenderedPageBreak/>
              <w:t>2.2. PRENESENE AKCIJE IZ 2022.</w:t>
            </w:r>
          </w:p>
        </w:tc>
        <w:tc>
          <w:tcPr>
            <w:tcW w:w="1899"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
        </w:tc>
      </w:tr>
      <w:tr w:rsidR="00D262B8" w:rsidRPr="0070464B" w:rsidTr="00D262B8">
        <w:trPr>
          <w:trHeight w:val="645"/>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REDNI BROJ</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LOKACIJA - OBJEKT</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MJESNI ODBOR</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OPIS AKTIVNOSTI</w:t>
            </w:r>
          </w:p>
        </w:tc>
        <w:tc>
          <w:tcPr>
            <w:tcW w:w="1518" w:type="dxa"/>
            <w:tcBorders>
              <w:top w:val="single" w:sz="4" w:space="0" w:color="auto"/>
              <w:left w:val="nil"/>
              <w:bottom w:val="single" w:sz="4" w:space="0" w:color="auto"/>
              <w:right w:val="single" w:sz="4" w:space="0" w:color="auto"/>
            </w:tcBorders>
            <w:shd w:val="clear" w:color="auto" w:fill="auto"/>
            <w:vAlign w:val="bottom"/>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PLANIRANO</w:t>
            </w:r>
            <w:r w:rsidRPr="0070464B">
              <w:rPr>
                <w:rFonts w:ascii="Times New Roman" w:eastAsia="Times New Roman" w:hAnsi="Times New Roman"/>
                <w:b/>
                <w:bCs/>
                <w:sz w:val="24"/>
                <w:szCs w:val="24"/>
                <w:lang w:eastAsia="hr-HR"/>
              </w:rPr>
              <w:br/>
              <w:t>(u eurima)</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REALIZIRANO</w:t>
            </w:r>
          </w:p>
        </w:tc>
      </w:tr>
      <w:tr w:rsidR="00D262B8" w:rsidRPr="0070464B" w:rsidTr="00D262B8">
        <w:trPr>
          <w:trHeight w:val="63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w:t>
            </w:r>
          </w:p>
        </w:tc>
        <w:tc>
          <w:tcPr>
            <w:tcW w:w="2048"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Bijenik</w:t>
            </w:r>
            <w:proofErr w:type="spellEnd"/>
            <w:r w:rsidRPr="0070464B">
              <w:rPr>
                <w:rFonts w:ascii="Times New Roman" w:eastAsia="Times New Roman" w:hAnsi="Times New Roman"/>
                <w:color w:val="000000"/>
                <w:sz w:val="24"/>
                <w:szCs w:val="24"/>
                <w:lang w:eastAsia="hr-HR"/>
              </w:rPr>
              <w:t xml:space="preserve"> 162, sportsko igralište</w:t>
            </w:r>
          </w:p>
        </w:tc>
        <w:tc>
          <w:tcPr>
            <w:tcW w:w="1509"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Medvedgrad </w:t>
            </w:r>
          </w:p>
        </w:tc>
        <w:tc>
          <w:tcPr>
            <w:tcW w:w="2606"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postavljanje koševa </w:t>
            </w:r>
          </w:p>
        </w:tc>
        <w:tc>
          <w:tcPr>
            <w:tcW w:w="1518" w:type="dxa"/>
            <w:tcBorders>
              <w:top w:val="nil"/>
              <w:left w:val="nil"/>
              <w:bottom w:val="single" w:sz="4" w:space="0" w:color="auto"/>
              <w:right w:val="single" w:sz="4" w:space="0" w:color="auto"/>
            </w:tcBorders>
            <w:shd w:val="clear" w:color="000000" w:fill="FFFFFF"/>
            <w:noWrap/>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10.620,00</w:t>
            </w:r>
          </w:p>
        </w:tc>
        <w:tc>
          <w:tcPr>
            <w:tcW w:w="1899" w:type="dxa"/>
            <w:tcBorders>
              <w:top w:val="nil"/>
              <w:left w:val="nil"/>
              <w:bottom w:val="single" w:sz="4" w:space="0" w:color="auto"/>
              <w:right w:val="single" w:sz="4" w:space="0" w:color="auto"/>
            </w:tcBorders>
            <w:shd w:val="clear" w:color="000000" w:fill="FFFFFF"/>
            <w:noWrap/>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10.620,00</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w:t>
            </w:r>
          </w:p>
        </w:tc>
        <w:tc>
          <w:tcPr>
            <w:tcW w:w="2048" w:type="dxa"/>
            <w:tcBorders>
              <w:top w:val="nil"/>
              <w:left w:val="nil"/>
              <w:bottom w:val="single" w:sz="4" w:space="0" w:color="auto"/>
              <w:right w:val="single" w:sz="4" w:space="0" w:color="auto"/>
            </w:tcBorders>
            <w:shd w:val="clear" w:color="auto" w:fill="auto"/>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09"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nadzor</w:t>
            </w:r>
          </w:p>
        </w:tc>
        <w:tc>
          <w:tcPr>
            <w:tcW w:w="1518"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1.950,00</w:t>
            </w:r>
          </w:p>
        </w:tc>
        <w:tc>
          <w:tcPr>
            <w:tcW w:w="1899"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1.950,00</w:t>
            </w:r>
          </w:p>
        </w:tc>
      </w:tr>
      <w:tr w:rsidR="00D262B8" w:rsidRPr="0070464B" w:rsidTr="00D262B8">
        <w:trPr>
          <w:trHeight w:val="315"/>
        </w:trPr>
        <w:tc>
          <w:tcPr>
            <w:tcW w:w="707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UKUPNO</w:t>
            </w:r>
          </w:p>
        </w:tc>
        <w:tc>
          <w:tcPr>
            <w:tcW w:w="1518"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12.570,00</w:t>
            </w:r>
          </w:p>
        </w:tc>
        <w:tc>
          <w:tcPr>
            <w:tcW w:w="1899"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12.570,00</w:t>
            </w:r>
          </w:p>
        </w:tc>
      </w:tr>
      <w:tr w:rsidR="00D262B8" w:rsidRPr="0070464B" w:rsidTr="00D262B8">
        <w:trPr>
          <w:trHeight w:val="315"/>
        </w:trPr>
        <w:tc>
          <w:tcPr>
            <w:tcW w:w="7073" w:type="dxa"/>
            <w:gridSpan w:val="5"/>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p>
        </w:tc>
        <w:tc>
          <w:tcPr>
            <w:tcW w:w="151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7073" w:type="dxa"/>
            <w:gridSpan w:val="5"/>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7073" w:type="dxa"/>
            <w:gridSpan w:val="5"/>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3. NERASPOREĐENA INTERVENTNA SREDSTVA</w:t>
            </w:r>
          </w:p>
        </w:tc>
        <w:tc>
          <w:tcPr>
            <w:tcW w:w="1518"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p>
        </w:tc>
        <w:tc>
          <w:tcPr>
            <w:tcW w:w="1899"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630"/>
        </w:trPr>
        <w:tc>
          <w:tcPr>
            <w:tcW w:w="707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OPIS NAMJENE SREDSTAVA</w:t>
            </w:r>
          </w:p>
        </w:tc>
        <w:tc>
          <w:tcPr>
            <w:tcW w:w="1518"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PLANIRANO</w:t>
            </w:r>
            <w:r w:rsidRPr="0070464B">
              <w:rPr>
                <w:rFonts w:ascii="Times New Roman" w:eastAsia="Times New Roman" w:hAnsi="Times New Roman"/>
                <w:b/>
                <w:bCs/>
                <w:sz w:val="24"/>
                <w:szCs w:val="24"/>
                <w:lang w:eastAsia="hr-HR"/>
              </w:rPr>
              <w:br/>
              <w:t>(u eurima)</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REALIZIRANO</w:t>
            </w:r>
          </w:p>
        </w:tc>
      </w:tr>
      <w:tr w:rsidR="00D262B8" w:rsidRPr="0070464B" w:rsidTr="00D262B8">
        <w:trPr>
          <w:trHeight w:val="1020"/>
        </w:trPr>
        <w:tc>
          <w:tcPr>
            <w:tcW w:w="707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neplanirani interventni radovi u vezi s nepredviđenim i slučajnim događajima, postupanjem po nalozima komunalnog redarstva, građevinske inspekcije, inspekcije zaštite okoliša te intervencije po primjedbama i prijedlozima građana</w:t>
            </w:r>
          </w:p>
        </w:tc>
        <w:tc>
          <w:tcPr>
            <w:tcW w:w="1518"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0,00</w:t>
            </w:r>
          </w:p>
        </w:tc>
        <w:tc>
          <w:tcPr>
            <w:tcW w:w="1899"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0,00</w:t>
            </w:r>
          </w:p>
        </w:tc>
      </w:tr>
      <w:tr w:rsidR="00D262B8" w:rsidRPr="0070464B" w:rsidTr="00D262B8">
        <w:trPr>
          <w:trHeight w:val="315"/>
        </w:trPr>
        <w:tc>
          <w:tcPr>
            <w:tcW w:w="91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p>
        </w:tc>
        <w:tc>
          <w:tcPr>
            <w:tcW w:w="204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0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2606" w:type="dxa"/>
            <w:gridSpan w:val="2"/>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right"/>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91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204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0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33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276"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8591" w:type="dxa"/>
            <w:gridSpan w:val="6"/>
            <w:tcBorders>
              <w:top w:val="nil"/>
              <w:left w:val="nil"/>
              <w:bottom w:val="nil"/>
              <w:right w:val="nil"/>
            </w:tcBorders>
            <w:shd w:val="clear" w:color="000000" w:fill="FFFFFF"/>
            <w:noWrap/>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III. GRADNJA OSTALE INFRASTRUKTURE</w:t>
            </w: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p>
        </w:tc>
      </w:tr>
      <w:tr w:rsidR="00D262B8" w:rsidRPr="0070464B" w:rsidTr="00D262B8">
        <w:trPr>
          <w:trHeight w:val="315"/>
        </w:trPr>
        <w:tc>
          <w:tcPr>
            <w:tcW w:w="910" w:type="dxa"/>
            <w:tcBorders>
              <w:top w:val="nil"/>
              <w:left w:val="nil"/>
              <w:bottom w:val="nil"/>
              <w:right w:val="nil"/>
            </w:tcBorders>
            <w:shd w:val="clear" w:color="000000" w:fill="FFFFFF"/>
            <w:noWrap/>
            <w:vAlign w:val="center"/>
            <w:hideMark/>
          </w:tcPr>
          <w:p w:rsidR="00D262B8" w:rsidRPr="0070464B" w:rsidRDefault="00D262B8" w:rsidP="00D262B8">
            <w:pPr>
              <w:spacing w:after="0" w:line="240" w:lineRule="auto"/>
              <w:jc w:val="center"/>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c>
          <w:tcPr>
            <w:tcW w:w="2048"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c>
          <w:tcPr>
            <w:tcW w:w="1509"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c>
          <w:tcPr>
            <w:tcW w:w="1330"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c>
          <w:tcPr>
            <w:tcW w:w="1276"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c>
          <w:tcPr>
            <w:tcW w:w="1518"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c>
          <w:tcPr>
            <w:tcW w:w="1899" w:type="dxa"/>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r>
      <w:tr w:rsidR="00D262B8" w:rsidRPr="0070464B" w:rsidTr="00D262B8">
        <w:trPr>
          <w:trHeight w:val="315"/>
        </w:trPr>
        <w:tc>
          <w:tcPr>
            <w:tcW w:w="8591" w:type="dxa"/>
            <w:gridSpan w:val="6"/>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1. ODVODNJA</w:t>
            </w:r>
          </w:p>
        </w:tc>
        <w:tc>
          <w:tcPr>
            <w:tcW w:w="1899" w:type="dxa"/>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r>
      <w:tr w:rsidR="00D262B8" w:rsidRPr="0070464B" w:rsidTr="00D262B8">
        <w:trPr>
          <w:trHeight w:val="315"/>
        </w:trPr>
        <w:tc>
          <w:tcPr>
            <w:tcW w:w="8591" w:type="dxa"/>
            <w:gridSpan w:val="6"/>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1.1. NOVE AKCIJE U 2023.</w:t>
            </w:r>
          </w:p>
        </w:tc>
        <w:tc>
          <w:tcPr>
            <w:tcW w:w="1899"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
        </w:tc>
      </w:tr>
      <w:tr w:rsidR="00D262B8" w:rsidRPr="0070464B" w:rsidTr="00D262B8">
        <w:trPr>
          <w:trHeight w:val="645"/>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REDNI BROJ</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LOKACIJA - OBJEKT</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MJESNI ODBOR</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OPIS AKTIVNOSTI</w:t>
            </w:r>
          </w:p>
        </w:tc>
        <w:tc>
          <w:tcPr>
            <w:tcW w:w="1518" w:type="dxa"/>
            <w:tcBorders>
              <w:top w:val="single" w:sz="4" w:space="0" w:color="auto"/>
              <w:left w:val="nil"/>
              <w:bottom w:val="single" w:sz="4" w:space="0" w:color="auto"/>
              <w:right w:val="single" w:sz="4" w:space="0" w:color="auto"/>
            </w:tcBorders>
            <w:shd w:val="clear" w:color="auto" w:fill="auto"/>
            <w:vAlign w:val="bottom"/>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PLANIRANO</w:t>
            </w:r>
            <w:r w:rsidRPr="0070464B">
              <w:rPr>
                <w:rFonts w:ascii="Times New Roman" w:eastAsia="Times New Roman" w:hAnsi="Times New Roman"/>
                <w:b/>
                <w:bCs/>
                <w:sz w:val="24"/>
                <w:szCs w:val="24"/>
                <w:lang w:eastAsia="hr-HR"/>
              </w:rPr>
              <w:br/>
              <w:t>(u eurima)</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REALIZIRANO</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1.</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Boričevec</w:t>
            </w:r>
            <w:proofErr w:type="spellEnd"/>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Medvedgrad</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izgradnja odvodnje</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128.000,00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50.836,26</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nadzor </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15.000,00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375,00</w:t>
            </w:r>
          </w:p>
        </w:tc>
      </w:tr>
      <w:tr w:rsidR="00D262B8" w:rsidRPr="0070464B" w:rsidTr="00D262B8">
        <w:trPr>
          <w:trHeight w:val="315"/>
        </w:trPr>
        <w:tc>
          <w:tcPr>
            <w:tcW w:w="707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UKUPNO</w:t>
            </w:r>
          </w:p>
        </w:tc>
        <w:tc>
          <w:tcPr>
            <w:tcW w:w="1518"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143.000,00</w:t>
            </w:r>
          </w:p>
        </w:tc>
        <w:tc>
          <w:tcPr>
            <w:tcW w:w="1899"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51.211,26</w:t>
            </w:r>
          </w:p>
        </w:tc>
      </w:tr>
      <w:tr w:rsidR="00D262B8" w:rsidRPr="0070464B" w:rsidTr="00D262B8">
        <w:trPr>
          <w:trHeight w:val="315"/>
        </w:trPr>
        <w:tc>
          <w:tcPr>
            <w:tcW w:w="7073" w:type="dxa"/>
            <w:gridSpan w:val="5"/>
            <w:tcBorders>
              <w:top w:val="nil"/>
              <w:left w:val="nil"/>
              <w:bottom w:val="nil"/>
              <w:right w:val="nil"/>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18" w:type="dxa"/>
            <w:tcBorders>
              <w:top w:val="nil"/>
              <w:left w:val="nil"/>
              <w:bottom w:val="nil"/>
              <w:right w:val="nil"/>
            </w:tcBorders>
            <w:shd w:val="clear" w:color="000000" w:fill="FFFFFF"/>
            <w:noWrap/>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899" w:type="dxa"/>
            <w:tcBorders>
              <w:top w:val="nil"/>
              <w:left w:val="nil"/>
              <w:bottom w:val="nil"/>
              <w:right w:val="nil"/>
            </w:tcBorders>
            <w:shd w:val="clear" w:color="000000" w:fill="FFFFFF"/>
            <w:noWrap/>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r>
      <w:tr w:rsidR="00D262B8" w:rsidRPr="0070464B" w:rsidTr="00D262B8">
        <w:trPr>
          <w:trHeight w:val="315"/>
        </w:trPr>
        <w:tc>
          <w:tcPr>
            <w:tcW w:w="91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p>
        </w:tc>
        <w:tc>
          <w:tcPr>
            <w:tcW w:w="204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0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33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276"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4467" w:type="dxa"/>
            <w:gridSpan w:val="3"/>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2.2 PRENESENE AKCIJE IZ 2022.</w:t>
            </w:r>
          </w:p>
        </w:tc>
        <w:tc>
          <w:tcPr>
            <w:tcW w:w="1330"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p>
        </w:tc>
        <w:tc>
          <w:tcPr>
            <w:tcW w:w="1276"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645"/>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REDNI BROJ</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LOKACIJA - OBJEKT</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MJESNI ODBOR</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OPIS AKTIVNOSTI</w:t>
            </w:r>
          </w:p>
        </w:tc>
        <w:tc>
          <w:tcPr>
            <w:tcW w:w="1518" w:type="dxa"/>
            <w:tcBorders>
              <w:top w:val="single" w:sz="4" w:space="0" w:color="auto"/>
              <w:left w:val="nil"/>
              <w:bottom w:val="single" w:sz="4" w:space="0" w:color="auto"/>
              <w:right w:val="single" w:sz="4" w:space="0" w:color="auto"/>
            </w:tcBorders>
            <w:shd w:val="clear" w:color="auto" w:fill="auto"/>
            <w:vAlign w:val="bottom"/>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PLANIRANO</w:t>
            </w:r>
            <w:r w:rsidRPr="0070464B">
              <w:rPr>
                <w:rFonts w:ascii="Times New Roman" w:eastAsia="Times New Roman" w:hAnsi="Times New Roman"/>
                <w:b/>
                <w:bCs/>
                <w:sz w:val="24"/>
                <w:szCs w:val="24"/>
                <w:lang w:eastAsia="hr-HR"/>
              </w:rPr>
              <w:br/>
              <w:t>(u eurima)</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REALIZIRANO</w:t>
            </w:r>
          </w:p>
        </w:tc>
      </w:tr>
      <w:tr w:rsidR="00D262B8" w:rsidRPr="0070464B" w:rsidTr="00D262B8">
        <w:trPr>
          <w:trHeight w:val="94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Graberje</w:t>
            </w:r>
            <w:proofErr w:type="spellEnd"/>
            <w:r w:rsidRPr="0070464B">
              <w:rPr>
                <w:rFonts w:ascii="Times New Roman" w:eastAsia="Times New Roman" w:hAnsi="Times New Roman"/>
                <w:color w:val="000000"/>
                <w:sz w:val="24"/>
                <w:szCs w:val="24"/>
                <w:lang w:eastAsia="hr-HR"/>
              </w:rPr>
              <w:t xml:space="preserve">, malonogometno i dječje igralište, I faza </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Gornja </w:t>
            </w:r>
            <w:proofErr w:type="spellStart"/>
            <w:r w:rsidRPr="0070464B">
              <w:rPr>
                <w:rFonts w:ascii="Times New Roman" w:eastAsia="Times New Roman" w:hAnsi="Times New Roman"/>
                <w:color w:val="000000"/>
                <w:sz w:val="24"/>
                <w:szCs w:val="24"/>
                <w:lang w:eastAsia="hr-HR"/>
              </w:rPr>
              <w:t>Kustošija</w:t>
            </w:r>
            <w:proofErr w:type="spellEnd"/>
            <w:r w:rsidRPr="0070464B">
              <w:rPr>
                <w:rFonts w:ascii="Times New Roman" w:eastAsia="Times New Roman" w:hAnsi="Times New Roman"/>
                <w:color w:val="000000"/>
                <w:sz w:val="24"/>
                <w:szCs w:val="24"/>
                <w:lang w:eastAsia="hr-HR"/>
              </w:rPr>
              <w:t xml:space="preserve"> </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uređivanje</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43.500,00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43.500,00</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nadzor</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2.910,00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2.910,00</w:t>
            </w:r>
          </w:p>
        </w:tc>
      </w:tr>
      <w:tr w:rsidR="00D262B8" w:rsidRPr="0070464B" w:rsidTr="00D262B8">
        <w:trPr>
          <w:trHeight w:val="315"/>
        </w:trPr>
        <w:tc>
          <w:tcPr>
            <w:tcW w:w="707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UKUPNO</w:t>
            </w:r>
          </w:p>
        </w:tc>
        <w:tc>
          <w:tcPr>
            <w:tcW w:w="1518"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46.410,00</w:t>
            </w:r>
          </w:p>
        </w:tc>
        <w:tc>
          <w:tcPr>
            <w:tcW w:w="1899"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46.410,00</w:t>
            </w:r>
          </w:p>
        </w:tc>
      </w:tr>
      <w:tr w:rsidR="00D262B8" w:rsidRPr="0070464B" w:rsidTr="00D262B8">
        <w:trPr>
          <w:trHeight w:val="315"/>
        </w:trPr>
        <w:tc>
          <w:tcPr>
            <w:tcW w:w="91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p>
        </w:tc>
        <w:tc>
          <w:tcPr>
            <w:tcW w:w="6163" w:type="dxa"/>
            <w:gridSpan w:val="4"/>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91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6163" w:type="dxa"/>
            <w:gridSpan w:val="4"/>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8591" w:type="dxa"/>
            <w:gridSpan w:val="6"/>
            <w:tcBorders>
              <w:top w:val="nil"/>
              <w:left w:val="nil"/>
              <w:bottom w:val="nil"/>
              <w:right w:val="nil"/>
            </w:tcBorders>
            <w:shd w:val="clear" w:color="000000" w:fill="FFFFFF"/>
            <w:noWrap/>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IV. ODRŽAVANJE OSTALE INFRASTRUKTURE</w:t>
            </w: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p>
        </w:tc>
      </w:tr>
      <w:tr w:rsidR="00D262B8" w:rsidRPr="0070464B" w:rsidTr="00D262B8">
        <w:trPr>
          <w:trHeight w:val="315"/>
        </w:trPr>
        <w:tc>
          <w:tcPr>
            <w:tcW w:w="910"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2048" w:type="dxa"/>
            <w:tcBorders>
              <w:top w:val="nil"/>
              <w:left w:val="nil"/>
              <w:bottom w:val="nil"/>
              <w:right w:val="nil"/>
            </w:tcBorders>
            <w:shd w:val="clear" w:color="auto" w:fill="auto"/>
            <w:vAlign w:val="bottom"/>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09"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330"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276"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8591" w:type="dxa"/>
            <w:gridSpan w:val="6"/>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1. PROSTORI MJESNE SAMOUPRAVE</w:t>
            </w:r>
          </w:p>
        </w:tc>
        <w:tc>
          <w:tcPr>
            <w:tcW w:w="1899" w:type="dxa"/>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r>
      <w:tr w:rsidR="00D262B8" w:rsidRPr="0070464B" w:rsidTr="00D262B8">
        <w:trPr>
          <w:trHeight w:val="315"/>
        </w:trPr>
        <w:tc>
          <w:tcPr>
            <w:tcW w:w="8591" w:type="dxa"/>
            <w:gridSpan w:val="6"/>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2.2. PRENESENE AKCIJE IZ 2022.</w:t>
            </w:r>
          </w:p>
        </w:tc>
        <w:tc>
          <w:tcPr>
            <w:tcW w:w="1899" w:type="dxa"/>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r>
      <w:tr w:rsidR="00D262B8" w:rsidRPr="0070464B" w:rsidTr="006676FE">
        <w:trPr>
          <w:trHeight w:val="645"/>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REDNI BROJ</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LOKACIJA - OBJEKT</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MJESNI ODBOR</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OPIS AKTIVNOSTI</w:t>
            </w:r>
          </w:p>
        </w:tc>
        <w:tc>
          <w:tcPr>
            <w:tcW w:w="1518" w:type="dxa"/>
            <w:tcBorders>
              <w:top w:val="single" w:sz="4" w:space="0" w:color="auto"/>
              <w:left w:val="nil"/>
              <w:bottom w:val="single" w:sz="4" w:space="0" w:color="auto"/>
              <w:right w:val="single" w:sz="4" w:space="0" w:color="auto"/>
            </w:tcBorders>
            <w:shd w:val="clear" w:color="auto" w:fill="auto"/>
            <w:vAlign w:val="bottom"/>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PLANIRANO</w:t>
            </w:r>
            <w:r w:rsidRPr="0070464B">
              <w:rPr>
                <w:rFonts w:ascii="Times New Roman" w:eastAsia="Times New Roman" w:hAnsi="Times New Roman"/>
                <w:b/>
                <w:bCs/>
                <w:sz w:val="24"/>
                <w:szCs w:val="24"/>
                <w:lang w:eastAsia="hr-HR"/>
              </w:rPr>
              <w:br/>
              <w:t>(u eurima)</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REALIZIRANO</w:t>
            </w:r>
          </w:p>
        </w:tc>
      </w:tr>
      <w:tr w:rsidR="00D262B8" w:rsidRPr="0070464B" w:rsidTr="006676FE">
        <w:trPr>
          <w:trHeight w:val="435"/>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lastRenderedPageBreak/>
              <w:t>1.</w:t>
            </w:r>
          </w:p>
        </w:tc>
        <w:tc>
          <w:tcPr>
            <w:tcW w:w="2048" w:type="dxa"/>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Ilica 259</w:t>
            </w:r>
          </w:p>
        </w:tc>
        <w:tc>
          <w:tcPr>
            <w:tcW w:w="1509" w:type="dxa"/>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Kustošija</w:t>
            </w:r>
            <w:proofErr w:type="spellEnd"/>
            <w:r w:rsidRPr="0070464B">
              <w:rPr>
                <w:rFonts w:ascii="Times New Roman" w:eastAsia="Times New Roman" w:hAnsi="Times New Roman"/>
                <w:color w:val="000000"/>
                <w:sz w:val="24"/>
                <w:szCs w:val="24"/>
                <w:lang w:eastAsia="hr-HR"/>
              </w:rPr>
              <w:t xml:space="preserve"> centar </w:t>
            </w:r>
          </w:p>
        </w:tc>
        <w:tc>
          <w:tcPr>
            <w:tcW w:w="2606"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uređivanje kolnog ulaza</w:t>
            </w:r>
          </w:p>
        </w:tc>
        <w:tc>
          <w:tcPr>
            <w:tcW w:w="1518"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7.650,00</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5.932,90</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2.</w:t>
            </w:r>
          </w:p>
        </w:tc>
        <w:tc>
          <w:tcPr>
            <w:tcW w:w="2048" w:type="dxa"/>
            <w:tcBorders>
              <w:top w:val="nil"/>
              <w:left w:val="nil"/>
              <w:bottom w:val="single" w:sz="4" w:space="0" w:color="auto"/>
              <w:right w:val="single" w:sz="4" w:space="0" w:color="auto"/>
            </w:tcBorders>
            <w:shd w:val="clear" w:color="auto" w:fill="auto"/>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09"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nadzor</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400,00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400,00</w:t>
            </w:r>
          </w:p>
        </w:tc>
      </w:tr>
      <w:tr w:rsidR="00D262B8" w:rsidRPr="0070464B" w:rsidTr="00D262B8">
        <w:trPr>
          <w:trHeight w:val="315"/>
        </w:trPr>
        <w:tc>
          <w:tcPr>
            <w:tcW w:w="707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UKUPNO</w:t>
            </w:r>
          </w:p>
        </w:tc>
        <w:tc>
          <w:tcPr>
            <w:tcW w:w="1518"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8.050,00</w:t>
            </w:r>
          </w:p>
        </w:tc>
        <w:tc>
          <w:tcPr>
            <w:tcW w:w="1899"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6.332,90</w:t>
            </w:r>
          </w:p>
        </w:tc>
      </w:tr>
      <w:tr w:rsidR="00D262B8" w:rsidRPr="0070464B" w:rsidTr="00D262B8">
        <w:trPr>
          <w:trHeight w:val="315"/>
        </w:trPr>
        <w:tc>
          <w:tcPr>
            <w:tcW w:w="91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p>
        </w:tc>
        <w:tc>
          <w:tcPr>
            <w:tcW w:w="204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0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33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276"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91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204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0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33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276"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8591" w:type="dxa"/>
            <w:gridSpan w:val="6"/>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2. DRUGI JAVNI OBJEKTI I POVRŠINE</w:t>
            </w:r>
          </w:p>
        </w:tc>
        <w:tc>
          <w:tcPr>
            <w:tcW w:w="1899" w:type="dxa"/>
            <w:tcBorders>
              <w:top w:val="nil"/>
              <w:left w:val="nil"/>
              <w:bottom w:val="nil"/>
              <w:right w:val="nil"/>
            </w:tcBorders>
            <w:shd w:val="clear" w:color="000000" w:fill="FFFFFF"/>
            <w:noWrap/>
            <w:vAlign w:val="bottom"/>
            <w:hideMark/>
          </w:tcPr>
          <w:p w:rsidR="00D262B8" w:rsidRPr="0070464B" w:rsidRDefault="00D262B8" w:rsidP="00D262B8">
            <w:pPr>
              <w:spacing w:after="0" w:line="240" w:lineRule="auto"/>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w:t>
            </w:r>
          </w:p>
        </w:tc>
      </w:tr>
      <w:tr w:rsidR="00D262B8" w:rsidRPr="0070464B" w:rsidTr="00D262B8">
        <w:trPr>
          <w:trHeight w:val="315"/>
        </w:trPr>
        <w:tc>
          <w:tcPr>
            <w:tcW w:w="8591" w:type="dxa"/>
            <w:gridSpan w:val="6"/>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3.1. NOVE AKCIJE U 2023.</w:t>
            </w:r>
          </w:p>
        </w:tc>
        <w:tc>
          <w:tcPr>
            <w:tcW w:w="1899" w:type="dxa"/>
            <w:tcBorders>
              <w:top w:val="nil"/>
              <w:left w:val="nil"/>
              <w:bottom w:val="nil"/>
              <w:right w:val="nil"/>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
        </w:tc>
      </w:tr>
      <w:tr w:rsidR="00D262B8" w:rsidRPr="0070464B" w:rsidTr="00D262B8">
        <w:trPr>
          <w:trHeight w:val="645"/>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REDNI BROJ</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LOKACIJA - OBJEKT</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MJESNI ODBOR</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OPIS AKTIVNOSTI</w:t>
            </w:r>
          </w:p>
        </w:tc>
        <w:tc>
          <w:tcPr>
            <w:tcW w:w="1518" w:type="dxa"/>
            <w:tcBorders>
              <w:top w:val="single" w:sz="4" w:space="0" w:color="auto"/>
              <w:left w:val="nil"/>
              <w:bottom w:val="single" w:sz="4" w:space="0" w:color="auto"/>
              <w:right w:val="single" w:sz="4" w:space="0" w:color="auto"/>
            </w:tcBorders>
            <w:shd w:val="clear" w:color="auto" w:fill="auto"/>
            <w:vAlign w:val="bottom"/>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PLANIRANO</w:t>
            </w:r>
            <w:r w:rsidRPr="0070464B">
              <w:rPr>
                <w:rFonts w:ascii="Times New Roman" w:eastAsia="Times New Roman" w:hAnsi="Times New Roman"/>
                <w:b/>
                <w:bCs/>
                <w:sz w:val="24"/>
                <w:szCs w:val="24"/>
                <w:lang w:eastAsia="hr-HR"/>
              </w:rPr>
              <w:br/>
              <w:t>(u eurima)</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b/>
                <w:bCs/>
                <w:sz w:val="24"/>
                <w:szCs w:val="24"/>
                <w:lang w:eastAsia="hr-HR"/>
              </w:rPr>
            </w:pPr>
            <w:r w:rsidRPr="0070464B">
              <w:rPr>
                <w:rFonts w:ascii="Times New Roman" w:eastAsia="Times New Roman" w:hAnsi="Times New Roman"/>
                <w:b/>
                <w:bCs/>
                <w:sz w:val="24"/>
                <w:szCs w:val="24"/>
                <w:lang w:eastAsia="hr-HR"/>
              </w:rPr>
              <w:t>REALIZIRANO</w:t>
            </w:r>
          </w:p>
        </w:tc>
      </w:tr>
      <w:tr w:rsidR="00D262B8" w:rsidRPr="0070464B" w:rsidTr="00D262B8">
        <w:trPr>
          <w:trHeight w:val="63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Sveti Duh 75, DV Šumska jagoda</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"Sveti Duh"</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uređenje dječjeg igrališta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28.800,00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63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Dunjevac</w:t>
            </w:r>
            <w:proofErr w:type="spellEnd"/>
            <w:r w:rsidRPr="0070464B">
              <w:rPr>
                <w:rFonts w:ascii="Times New Roman" w:eastAsia="Times New Roman" w:hAnsi="Times New Roman"/>
                <w:color w:val="000000"/>
                <w:sz w:val="24"/>
                <w:szCs w:val="24"/>
                <w:lang w:eastAsia="hr-HR"/>
              </w:rPr>
              <w:t xml:space="preserve"> 15, DV Šumska jagoda</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"Sveti Duh"</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uređenje dječjeg igrališta za jasličku grupu</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19.100,00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63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3.</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Sveti Duh 24, OŠ P. </w:t>
            </w:r>
            <w:proofErr w:type="spellStart"/>
            <w:r w:rsidRPr="0070464B">
              <w:rPr>
                <w:rFonts w:ascii="Times New Roman" w:eastAsia="Times New Roman" w:hAnsi="Times New Roman"/>
                <w:color w:val="000000"/>
                <w:sz w:val="24"/>
                <w:szCs w:val="24"/>
                <w:lang w:eastAsia="hr-HR"/>
              </w:rPr>
              <w:t>Miškine</w:t>
            </w:r>
            <w:proofErr w:type="spellEnd"/>
            <w:r w:rsidRPr="0070464B">
              <w:rPr>
                <w:rFonts w:ascii="Times New Roman" w:eastAsia="Times New Roman" w:hAnsi="Times New Roman"/>
                <w:color w:val="000000"/>
                <w:sz w:val="24"/>
                <w:szCs w:val="24"/>
                <w:lang w:eastAsia="hr-HR"/>
              </w:rPr>
              <w:t xml:space="preserve">  </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"Sveti Duh"</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uklanjanje ograde i popločenje</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4.200,00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5.089,33</w:t>
            </w:r>
          </w:p>
        </w:tc>
      </w:tr>
      <w:tr w:rsidR="00D262B8" w:rsidRPr="0070464B" w:rsidTr="00D262B8">
        <w:trPr>
          <w:trHeight w:val="630"/>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4.</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Ulica Ivana </w:t>
            </w:r>
            <w:proofErr w:type="spellStart"/>
            <w:r w:rsidRPr="0070464B">
              <w:rPr>
                <w:rFonts w:ascii="Times New Roman" w:eastAsia="Times New Roman" w:hAnsi="Times New Roman"/>
                <w:color w:val="000000"/>
                <w:sz w:val="24"/>
                <w:szCs w:val="24"/>
                <w:lang w:eastAsia="hr-HR"/>
              </w:rPr>
              <w:t>Cankara</w:t>
            </w:r>
            <w:proofErr w:type="spellEnd"/>
            <w:r w:rsidRPr="0070464B">
              <w:rPr>
                <w:rFonts w:ascii="Times New Roman" w:eastAsia="Times New Roman" w:hAnsi="Times New Roman"/>
                <w:color w:val="000000"/>
                <w:sz w:val="24"/>
                <w:szCs w:val="24"/>
                <w:lang w:eastAsia="hr-HR"/>
              </w:rPr>
              <w:t xml:space="preserve"> 10, OŠ Ivana </w:t>
            </w:r>
            <w:proofErr w:type="spellStart"/>
            <w:r w:rsidRPr="0070464B">
              <w:rPr>
                <w:rFonts w:ascii="Times New Roman" w:eastAsia="Times New Roman" w:hAnsi="Times New Roman"/>
                <w:color w:val="000000"/>
                <w:sz w:val="24"/>
                <w:szCs w:val="24"/>
                <w:lang w:eastAsia="hr-HR"/>
              </w:rPr>
              <w:t>Cankara</w:t>
            </w:r>
            <w:proofErr w:type="spellEnd"/>
            <w:r w:rsidRPr="0070464B">
              <w:rPr>
                <w:rFonts w:ascii="Times New Roman" w:eastAsia="Times New Roman" w:hAnsi="Times New Roman"/>
                <w:color w:val="000000"/>
                <w:sz w:val="24"/>
                <w:szCs w:val="24"/>
                <w:lang w:eastAsia="hr-HR"/>
              </w:rPr>
              <w:t xml:space="preserve"> </w:t>
            </w:r>
          </w:p>
        </w:tc>
        <w:tc>
          <w:tcPr>
            <w:tcW w:w="150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"Bartol Kašić"</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uređivanje dječjeg igrališta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44.000,00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41.724,00</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5.</w:t>
            </w:r>
          </w:p>
        </w:tc>
        <w:tc>
          <w:tcPr>
            <w:tcW w:w="2048"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Mikulići 133</w:t>
            </w:r>
          </w:p>
        </w:tc>
        <w:tc>
          <w:tcPr>
            <w:tcW w:w="1509"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Medvedgrad</w:t>
            </w:r>
          </w:p>
        </w:tc>
        <w:tc>
          <w:tcPr>
            <w:tcW w:w="2606"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uređivanje sanitarnog čvora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9.500,00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6.</w:t>
            </w:r>
          </w:p>
        </w:tc>
        <w:tc>
          <w:tcPr>
            <w:tcW w:w="2048"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proofErr w:type="spellStart"/>
            <w:r w:rsidRPr="0070464B">
              <w:rPr>
                <w:rFonts w:ascii="Times New Roman" w:eastAsia="Times New Roman" w:hAnsi="Times New Roman"/>
                <w:color w:val="000000"/>
                <w:sz w:val="24"/>
                <w:szCs w:val="24"/>
                <w:lang w:eastAsia="hr-HR"/>
              </w:rPr>
              <w:t>Bijenik</w:t>
            </w:r>
            <w:proofErr w:type="spellEnd"/>
            <w:r w:rsidRPr="0070464B">
              <w:rPr>
                <w:rFonts w:ascii="Times New Roman" w:eastAsia="Times New Roman" w:hAnsi="Times New Roman"/>
                <w:color w:val="000000"/>
                <w:sz w:val="24"/>
                <w:szCs w:val="24"/>
                <w:lang w:eastAsia="hr-HR"/>
              </w:rPr>
              <w:t xml:space="preserve"> 162</w:t>
            </w:r>
          </w:p>
        </w:tc>
        <w:tc>
          <w:tcPr>
            <w:tcW w:w="1509" w:type="dxa"/>
            <w:tcBorders>
              <w:top w:val="nil"/>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Medvedgrad</w:t>
            </w:r>
          </w:p>
        </w:tc>
        <w:tc>
          <w:tcPr>
            <w:tcW w:w="2606" w:type="dxa"/>
            <w:gridSpan w:val="2"/>
            <w:tcBorders>
              <w:top w:val="single" w:sz="4" w:space="0" w:color="auto"/>
              <w:left w:val="nil"/>
              <w:bottom w:val="single" w:sz="4" w:space="0" w:color="auto"/>
              <w:right w:val="single" w:sz="4" w:space="0" w:color="auto"/>
            </w:tcBorders>
            <w:shd w:val="clear" w:color="000000" w:fill="FFFFFF"/>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postavljanje zaštitnih obloga</w:t>
            </w:r>
          </w:p>
        </w:tc>
        <w:tc>
          <w:tcPr>
            <w:tcW w:w="151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27.000,00</w:t>
            </w:r>
          </w:p>
        </w:tc>
        <w:tc>
          <w:tcPr>
            <w:tcW w:w="1899"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0,00</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7.</w:t>
            </w:r>
          </w:p>
        </w:tc>
        <w:tc>
          <w:tcPr>
            <w:tcW w:w="2048" w:type="dxa"/>
            <w:tcBorders>
              <w:top w:val="nil"/>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w:t>
            </w:r>
          </w:p>
        </w:tc>
        <w:tc>
          <w:tcPr>
            <w:tcW w:w="1509" w:type="dxa"/>
            <w:tcBorders>
              <w:top w:val="nil"/>
              <w:left w:val="nil"/>
              <w:bottom w:val="single" w:sz="4" w:space="0" w:color="auto"/>
              <w:right w:val="single" w:sz="4" w:space="0" w:color="auto"/>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w:t>
            </w:r>
          </w:p>
        </w:tc>
        <w:tc>
          <w:tcPr>
            <w:tcW w:w="2606" w:type="dxa"/>
            <w:gridSpan w:val="2"/>
            <w:tcBorders>
              <w:top w:val="single" w:sz="4" w:space="0" w:color="auto"/>
              <w:left w:val="nil"/>
              <w:bottom w:val="single" w:sz="4" w:space="0" w:color="auto"/>
              <w:right w:val="single" w:sz="4" w:space="0" w:color="auto"/>
            </w:tcBorders>
            <w:shd w:val="clear" w:color="auto" w:fill="auto"/>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nadzor  </w:t>
            </w:r>
          </w:p>
        </w:tc>
        <w:tc>
          <w:tcPr>
            <w:tcW w:w="1518"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800,00</w:t>
            </w:r>
          </w:p>
        </w:tc>
        <w:tc>
          <w:tcPr>
            <w:tcW w:w="1899"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800,00</w:t>
            </w:r>
          </w:p>
        </w:tc>
      </w:tr>
      <w:tr w:rsidR="00D262B8" w:rsidRPr="0070464B" w:rsidTr="00D262B8">
        <w:trPr>
          <w:trHeight w:val="315"/>
        </w:trPr>
        <w:tc>
          <w:tcPr>
            <w:tcW w:w="910" w:type="dxa"/>
            <w:tcBorders>
              <w:top w:val="nil"/>
              <w:left w:val="single" w:sz="4" w:space="0" w:color="auto"/>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048" w:type="dxa"/>
            <w:tcBorders>
              <w:top w:val="nil"/>
              <w:left w:val="nil"/>
              <w:bottom w:val="single" w:sz="4" w:space="0" w:color="auto"/>
              <w:right w:val="single" w:sz="4" w:space="0" w:color="auto"/>
            </w:tcBorders>
            <w:shd w:val="clear" w:color="auto" w:fill="auto"/>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1509"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w:t>
            </w:r>
          </w:p>
        </w:tc>
        <w:tc>
          <w:tcPr>
            <w:tcW w:w="2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center"/>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UKUPNO</w:t>
            </w:r>
          </w:p>
        </w:tc>
        <w:tc>
          <w:tcPr>
            <w:tcW w:w="1518"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133.400,00</w:t>
            </w:r>
          </w:p>
        </w:tc>
        <w:tc>
          <w:tcPr>
            <w:tcW w:w="1899" w:type="dxa"/>
            <w:tcBorders>
              <w:top w:val="nil"/>
              <w:left w:val="nil"/>
              <w:bottom w:val="single" w:sz="4" w:space="0" w:color="auto"/>
              <w:right w:val="single" w:sz="4" w:space="0" w:color="auto"/>
            </w:tcBorders>
            <w:shd w:val="clear" w:color="auto" w:fill="auto"/>
            <w:noWrap/>
            <w:vAlign w:val="bottom"/>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47.613,33</w:t>
            </w:r>
          </w:p>
        </w:tc>
      </w:tr>
      <w:tr w:rsidR="00D262B8" w:rsidRPr="0070464B" w:rsidTr="00D262B8">
        <w:trPr>
          <w:trHeight w:val="315"/>
        </w:trPr>
        <w:tc>
          <w:tcPr>
            <w:tcW w:w="91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right"/>
              <w:rPr>
                <w:rFonts w:ascii="Times New Roman" w:eastAsia="Times New Roman" w:hAnsi="Times New Roman"/>
                <w:b/>
                <w:bCs/>
                <w:color w:val="000000"/>
                <w:sz w:val="24"/>
                <w:szCs w:val="24"/>
                <w:lang w:eastAsia="hr-HR"/>
              </w:rPr>
            </w:pPr>
          </w:p>
        </w:tc>
        <w:tc>
          <w:tcPr>
            <w:tcW w:w="204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50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33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276"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91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204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0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33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276"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10490" w:type="dxa"/>
            <w:gridSpan w:val="7"/>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b/>
                <w:bCs/>
                <w:color w:val="000000"/>
                <w:sz w:val="24"/>
                <w:szCs w:val="24"/>
                <w:lang w:eastAsia="hr-HR"/>
              </w:rPr>
            </w:pPr>
            <w:r w:rsidRPr="0070464B">
              <w:rPr>
                <w:rFonts w:ascii="Times New Roman" w:eastAsia="Times New Roman" w:hAnsi="Times New Roman"/>
                <w:b/>
                <w:bCs/>
                <w:color w:val="000000"/>
                <w:sz w:val="24"/>
                <w:szCs w:val="24"/>
                <w:lang w:eastAsia="hr-HR"/>
              </w:rPr>
              <w:t xml:space="preserve"> Članak 2. </w:t>
            </w:r>
          </w:p>
        </w:tc>
      </w:tr>
      <w:tr w:rsidR="00D262B8" w:rsidRPr="0070464B" w:rsidTr="00D262B8">
        <w:trPr>
          <w:trHeight w:val="315"/>
        </w:trPr>
        <w:tc>
          <w:tcPr>
            <w:tcW w:w="91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b/>
                <w:bCs/>
                <w:color w:val="000000"/>
                <w:sz w:val="24"/>
                <w:szCs w:val="24"/>
                <w:lang w:eastAsia="hr-HR"/>
              </w:rPr>
            </w:pPr>
          </w:p>
        </w:tc>
        <w:tc>
          <w:tcPr>
            <w:tcW w:w="204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0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330"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jc w:val="center"/>
              <w:rPr>
                <w:rFonts w:ascii="Times New Roman" w:eastAsia="Times New Roman" w:hAnsi="Times New Roman"/>
                <w:sz w:val="24"/>
                <w:szCs w:val="24"/>
                <w:lang w:eastAsia="hr-HR"/>
              </w:rPr>
            </w:pPr>
          </w:p>
        </w:tc>
        <w:tc>
          <w:tcPr>
            <w:tcW w:w="1276"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518"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c>
          <w:tcPr>
            <w:tcW w:w="1899" w:type="dxa"/>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sz w:val="24"/>
                <w:szCs w:val="24"/>
                <w:lang w:eastAsia="hr-HR"/>
              </w:rPr>
            </w:pPr>
          </w:p>
        </w:tc>
      </w:tr>
      <w:tr w:rsidR="00D262B8" w:rsidRPr="0070464B" w:rsidTr="00D262B8">
        <w:trPr>
          <w:trHeight w:val="315"/>
        </w:trPr>
        <w:tc>
          <w:tcPr>
            <w:tcW w:w="10490" w:type="dxa"/>
            <w:gridSpan w:val="7"/>
            <w:tcBorders>
              <w:top w:val="nil"/>
              <w:left w:val="nil"/>
              <w:bottom w:val="nil"/>
              <w:right w:val="nil"/>
            </w:tcBorders>
            <w:shd w:val="clear" w:color="auto" w:fill="auto"/>
            <w:noWrap/>
            <w:vAlign w:val="center"/>
            <w:hideMark/>
          </w:tcPr>
          <w:p w:rsidR="00D262B8" w:rsidRPr="0070464B" w:rsidRDefault="00D262B8" w:rsidP="00D262B8">
            <w:pPr>
              <w:spacing w:after="0" w:line="240" w:lineRule="auto"/>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Ovo će Izvješće biti objavljeno u Službenom glasniku Grada Zagreba.</w:t>
            </w:r>
          </w:p>
        </w:tc>
      </w:tr>
    </w:tbl>
    <w:p w:rsidR="00D262B8" w:rsidRPr="0070464B" w:rsidRDefault="00D262B8" w:rsidP="00D262B8">
      <w:pPr>
        <w:tabs>
          <w:tab w:val="left" w:pos="2568"/>
        </w:tabs>
        <w:spacing w:after="0"/>
        <w:rPr>
          <w:rFonts w:ascii="Times New Roman" w:eastAsia="Times New Roman" w:hAnsi="Times New Roman"/>
          <w:b/>
          <w:sz w:val="24"/>
          <w:szCs w:val="24"/>
          <w:lang w:eastAsia="hr-HR"/>
        </w:rPr>
      </w:pPr>
    </w:p>
    <w:p w:rsidR="00D262B8" w:rsidRPr="0070464B" w:rsidRDefault="00D262B8" w:rsidP="00142F7C">
      <w:pPr>
        <w:tabs>
          <w:tab w:val="left" w:pos="2568"/>
        </w:tabs>
        <w:spacing w:after="0"/>
        <w:jc w:val="both"/>
        <w:rPr>
          <w:rFonts w:ascii="Times New Roman" w:eastAsia="Times New Roman" w:hAnsi="Times New Roman"/>
          <w:b/>
          <w:sz w:val="24"/>
          <w:szCs w:val="24"/>
          <w:lang w:eastAsia="hr-HR"/>
        </w:rPr>
      </w:pPr>
    </w:p>
    <w:p w:rsidR="00D262B8" w:rsidRPr="0070464B" w:rsidRDefault="00D262B8" w:rsidP="00142F7C">
      <w:pPr>
        <w:tabs>
          <w:tab w:val="left" w:pos="2568"/>
        </w:tabs>
        <w:spacing w:after="0"/>
        <w:jc w:val="both"/>
        <w:rPr>
          <w:rFonts w:ascii="Times New Roman" w:eastAsia="Times New Roman" w:hAnsi="Times New Roman"/>
          <w:b/>
          <w:sz w:val="24"/>
          <w:szCs w:val="24"/>
          <w:lang w:eastAsia="hr-HR"/>
        </w:rPr>
      </w:pPr>
    </w:p>
    <w:p w:rsidR="00D262B8" w:rsidRPr="0070464B" w:rsidRDefault="00D262B8" w:rsidP="00142F7C">
      <w:pPr>
        <w:tabs>
          <w:tab w:val="left" w:pos="2568"/>
        </w:tabs>
        <w:spacing w:after="0"/>
        <w:jc w:val="both"/>
        <w:rPr>
          <w:rFonts w:ascii="Times New Roman" w:eastAsia="Times New Roman" w:hAnsi="Times New Roman"/>
          <w:b/>
          <w:sz w:val="24"/>
          <w:szCs w:val="24"/>
          <w:lang w:eastAsia="hr-HR"/>
        </w:rPr>
      </w:pPr>
    </w:p>
    <w:p w:rsidR="00AC5D0E" w:rsidRPr="0070464B" w:rsidRDefault="00142F7C" w:rsidP="00142F7C">
      <w:pPr>
        <w:tabs>
          <w:tab w:val="left" w:pos="2568"/>
        </w:tabs>
        <w:spacing w:after="0"/>
        <w:jc w:val="both"/>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Ad 2. </w:t>
      </w:r>
      <w:r w:rsidR="00AC5D0E" w:rsidRPr="0070464B">
        <w:rPr>
          <w:rFonts w:ascii="Times New Roman" w:eastAsia="Times New Roman" w:hAnsi="Times New Roman"/>
          <w:b/>
          <w:sz w:val="24"/>
          <w:szCs w:val="24"/>
          <w:lang w:eastAsia="hr-HR"/>
        </w:rPr>
        <w:t xml:space="preserve">Zaključak o izmjeni Zaključka o imenovanju članova Stožera civilne zaštite Gradske četvrti </w:t>
      </w:r>
    </w:p>
    <w:p w:rsidR="00142F7C" w:rsidRPr="0070464B" w:rsidRDefault="00AC5D0E" w:rsidP="00142F7C">
      <w:pPr>
        <w:tabs>
          <w:tab w:val="left" w:pos="2568"/>
        </w:tabs>
        <w:spacing w:after="0"/>
        <w:jc w:val="both"/>
        <w:rPr>
          <w:rFonts w:ascii="Times New Roman" w:eastAsia="Times New Roman" w:hAnsi="Times New Roman"/>
          <w:b/>
          <w:color w:val="0070C0"/>
          <w:sz w:val="24"/>
          <w:szCs w:val="24"/>
          <w:lang w:eastAsia="hr-HR"/>
        </w:rPr>
      </w:pPr>
      <w:r w:rsidRPr="0070464B">
        <w:rPr>
          <w:rFonts w:ascii="Times New Roman" w:eastAsia="Times New Roman" w:hAnsi="Times New Roman"/>
          <w:b/>
          <w:sz w:val="24"/>
          <w:szCs w:val="24"/>
          <w:lang w:eastAsia="hr-HR"/>
        </w:rPr>
        <w:t xml:space="preserve">          Črnomerec</w:t>
      </w:r>
      <w:r w:rsidR="00142F7C" w:rsidRPr="0070464B">
        <w:rPr>
          <w:rFonts w:ascii="Times New Roman" w:eastAsia="Times New Roman" w:hAnsi="Times New Roman"/>
          <w:b/>
          <w:sz w:val="24"/>
          <w:szCs w:val="24"/>
          <w:lang w:eastAsia="hr-HR"/>
        </w:rPr>
        <w:t xml:space="preserve">           </w:t>
      </w:r>
    </w:p>
    <w:p w:rsidR="00D262B8" w:rsidRPr="0070464B" w:rsidRDefault="00D262B8" w:rsidP="00142F7C">
      <w:pPr>
        <w:tabs>
          <w:tab w:val="left" w:pos="2568"/>
        </w:tabs>
        <w:spacing w:after="0"/>
        <w:jc w:val="both"/>
        <w:rPr>
          <w:rFonts w:ascii="Times New Roman" w:eastAsia="Times New Roman" w:hAnsi="Times New Roman"/>
          <w:sz w:val="24"/>
          <w:szCs w:val="24"/>
          <w:lang w:eastAsia="hr-HR"/>
        </w:rPr>
      </w:pPr>
    </w:p>
    <w:p w:rsidR="00142F7C" w:rsidRPr="0070464B" w:rsidRDefault="00142F7C" w:rsidP="00142F7C">
      <w:pPr>
        <w:tabs>
          <w:tab w:val="left" w:pos="2568"/>
        </w:tabs>
        <w:spacing w:after="0"/>
        <w:jc w:val="both"/>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Predsjednik informira nazočne o predmetu rasprave i odlučivanja.</w:t>
      </w:r>
    </w:p>
    <w:p w:rsidR="00142F7C" w:rsidRPr="0070464B" w:rsidRDefault="00142F7C" w:rsidP="00142F7C">
      <w:pPr>
        <w:tabs>
          <w:tab w:val="left" w:pos="2568"/>
        </w:tabs>
        <w:jc w:val="both"/>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Vijeće sa 1</w:t>
      </w:r>
      <w:r w:rsidR="00AC5D0E" w:rsidRPr="0070464B">
        <w:rPr>
          <w:rFonts w:ascii="Times New Roman" w:eastAsia="Times New Roman" w:hAnsi="Times New Roman"/>
          <w:sz w:val="24"/>
          <w:szCs w:val="24"/>
          <w:lang w:eastAsia="hr-HR"/>
        </w:rPr>
        <w:t>2</w:t>
      </w:r>
      <w:r w:rsidRPr="0070464B">
        <w:rPr>
          <w:rFonts w:ascii="Times New Roman" w:eastAsia="Times New Roman" w:hAnsi="Times New Roman"/>
          <w:sz w:val="24"/>
          <w:szCs w:val="24"/>
          <w:lang w:eastAsia="hr-HR"/>
        </w:rPr>
        <w:t xml:space="preserve"> glasova</w:t>
      </w:r>
      <w:r w:rsidR="00D262B8" w:rsidRPr="0070464B">
        <w:rPr>
          <w:rFonts w:ascii="Times New Roman" w:eastAsia="Times New Roman" w:hAnsi="Times New Roman"/>
          <w:sz w:val="24"/>
          <w:szCs w:val="24"/>
          <w:lang w:eastAsia="hr-HR"/>
        </w:rPr>
        <w:t>“</w:t>
      </w:r>
      <w:r w:rsidRPr="0070464B">
        <w:rPr>
          <w:rFonts w:ascii="Times New Roman" w:eastAsia="Times New Roman" w:hAnsi="Times New Roman"/>
          <w:sz w:val="24"/>
          <w:szCs w:val="24"/>
          <w:lang w:eastAsia="hr-HR"/>
        </w:rPr>
        <w:t xml:space="preserve"> za</w:t>
      </w:r>
      <w:r w:rsidR="00D262B8" w:rsidRPr="0070464B">
        <w:rPr>
          <w:rFonts w:ascii="Times New Roman" w:eastAsia="Times New Roman" w:hAnsi="Times New Roman"/>
          <w:sz w:val="24"/>
          <w:szCs w:val="24"/>
          <w:lang w:eastAsia="hr-HR"/>
        </w:rPr>
        <w:t>“</w:t>
      </w:r>
      <w:r w:rsidR="003151F9" w:rsidRPr="0070464B">
        <w:rPr>
          <w:rFonts w:ascii="Times New Roman" w:eastAsia="Times New Roman" w:hAnsi="Times New Roman"/>
          <w:sz w:val="24"/>
          <w:szCs w:val="24"/>
          <w:lang w:eastAsia="hr-HR"/>
        </w:rPr>
        <w:t xml:space="preserve"> i</w:t>
      </w:r>
      <w:r w:rsidRPr="0070464B">
        <w:rPr>
          <w:rFonts w:ascii="Times New Roman" w:eastAsia="Times New Roman" w:hAnsi="Times New Roman"/>
          <w:sz w:val="24"/>
          <w:szCs w:val="24"/>
          <w:lang w:eastAsia="hr-HR"/>
        </w:rPr>
        <w:t xml:space="preserve"> 1 glasom</w:t>
      </w:r>
      <w:r w:rsidR="00B23BE7" w:rsidRPr="0070464B">
        <w:rPr>
          <w:rFonts w:ascii="Times New Roman" w:eastAsia="Times New Roman" w:hAnsi="Times New Roman"/>
          <w:sz w:val="24"/>
          <w:szCs w:val="24"/>
          <w:lang w:eastAsia="hr-HR"/>
        </w:rPr>
        <w:t xml:space="preserve"> </w:t>
      </w:r>
      <w:r w:rsidR="00D262B8" w:rsidRPr="0070464B">
        <w:rPr>
          <w:rFonts w:ascii="Times New Roman" w:eastAsia="Times New Roman" w:hAnsi="Times New Roman"/>
          <w:sz w:val="24"/>
          <w:szCs w:val="24"/>
          <w:lang w:eastAsia="hr-HR"/>
        </w:rPr>
        <w:t>„</w:t>
      </w:r>
      <w:r w:rsidR="00B23BE7" w:rsidRPr="0070464B">
        <w:rPr>
          <w:rFonts w:ascii="Times New Roman" w:eastAsia="Times New Roman" w:hAnsi="Times New Roman"/>
          <w:sz w:val="24"/>
          <w:szCs w:val="24"/>
          <w:lang w:eastAsia="hr-HR"/>
        </w:rPr>
        <w:t>protiv</w:t>
      </w:r>
      <w:r w:rsidR="00D262B8" w:rsidRPr="0070464B">
        <w:rPr>
          <w:rFonts w:ascii="Times New Roman" w:eastAsia="Times New Roman" w:hAnsi="Times New Roman"/>
          <w:sz w:val="24"/>
          <w:szCs w:val="24"/>
          <w:lang w:eastAsia="hr-HR"/>
        </w:rPr>
        <w:t>“</w:t>
      </w:r>
      <w:r w:rsidRPr="0070464B">
        <w:rPr>
          <w:rFonts w:ascii="Times New Roman" w:eastAsia="Times New Roman" w:hAnsi="Times New Roman"/>
          <w:sz w:val="24"/>
          <w:szCs w:val="24"/>
          <w:lang w:eastAsia="hr-HR"/>
        </w:rPr>
        <w:t xml:space="preserve"> donosi</w:t>
      </w:r>
    </w:p>
    <w:p w:rsidR="00142F7C" w:rsidRPr="0070464B" w:rsidRDefault="00142F7C" w:rsidP="00142F7C">
      <w:pPr>
        <w:tabs>
          <w:tab w:val="left" w:pos="2568"/>
        </w:tabs>
        <w:spacing w:after="0"/>
        <w:jc w:val="both"/>
        <w:rPr>
          <w:rFonts w:ascii="Times New Roman" w:eastAsia="Times New Roman" w:hAnsi="Times New Roman"/>
          <w:b/>
          <w:color w:val="0070C0"/>
          <w:sz w:val="24"/>
          <w:szCs w:val="24"/>
          <w:lang w:eastAsia="hr-HR"/>
        </w:rPr>
      </w:pPr>
    </w:p>
    <w:p w:rsidR="00DD75A5" w:rsidRPr="0070464B" w:rsidRDefault="00DD75A5" w:rsidP="00DD75A5">
      <w:pPr>
        <w:spacing w:after="0" w:line="259" w:lineRule="auto"/>
        <w:jc w:val="center"/>
        <w:rPr>
          <w:rFonts w:ascii="Times New Roman" w:hAnsi="Times New Roman"/>
          <w:b/>
          <w:sz w:val="24"/>
          <w:szCs w:val="24"/>
        </w:rPr>
      </w:pPr>
      <w:r w:rsidRPr="0070464B">
        <w:rPr>
          <w:rFonts w:ascii="Times New Roman" w:hAnsi="Times New Roman"/>
          <w:b/>
          <w:sz w:val="24"/>
          <w:szCs w:val="24"/>
        </w:rPr>
        <w:t>ZAKLJUČAK</w:t>
      </w:r>
    </w:p>
    <w:p w:rsidR="00DD75A5" w:rsidRPr="0070464B" w:rsidRDefault="00DD75A5" w:rsidP="00DD75A5">
      <w:pPr>
        <w:spacing w:after="0"/>
        <w:jc w:val="center"/>
        <w:rPr>
          <w:rFonts w:ascii="Times New Roman" w:hAnsi="Times New Roman"/>
          <w:b/>
          <w:sz w:val="24"/>
          <w:szCs w:val="24"/>
        </w:rPr>
      </w:pPr>
      <w:r w:rsidRPr="0070464B">
        <w:rPr>
          <w:rFonts w:ascii="Times New Roman" w:hAnsi="Times New Roman"/>
          <w:b/>
          <w:sz w:val="24"/>
          <w:szCs w:val="24"/>
        </w:rPr>
        <w:t>o izmjeni Zaključka o imenovanju članova Stožera civilne zaštite</w:t>
      </w:r>
    </w:p>
    <w:p w:rsidR="00DD75A5" w:rsidRPr="0070464B" w:rsidRDefault="00DD75A5" w:rsidP="00DD75A5">
      <w:pPr>
        <w:spacing w:after="0"/>
        <w:jc w:val="center"/>
        <w:rPr>
          <w:rFonts w:ascii="Times New Roman" w:hAnsi="Times New Roman"/>
          <w:b/>
          <w:sz w:val="24"/>
          <w:szCs w:val="24"/>
        </w:rPr>
      </w:pPr>
      <w:r w:rsidRPr="0070464B">
        <w:rPr>
          <w:rFonts w:ascii="Times New Roman" w:hAnsi="Times New Roman"/>
          <w:b/>
          <w:sz w:val="24"/>
          <w:szCs w:val="24"/>
        </w:rPr>
        <w:t>Gradske četvrti Črnomerec</w:t>
      </w:r>
    </w:p>
    <w:p w:rsidR="00DD75A5" w:rsidRPr="0070464B" w:rsidRDefault="00DD75A5" w:rsidP="00DD75A5">
      <w:pPr>
        <w:spacing w:line="259" w:lineRule="auto"/>
        <w:rPr>
          <w:rFonts w:ascii="Times New Roman" w:hAnsi="Times New Roman"/>
          <w:b/>
          <w:sz w:val="24"/>
          <w:szCs w:val="24"/>
        </w:rPr>
      </w:pPr>
    </w:p>
    <w:p w:rsidR="00DD75A5" w:rsidRPr="0070464B" w:rsidRDefault="00DD75A5" w:rsidP="00DD75A5">
      <w:pPr>
        <w:numPr>
          <w:ilvl w:val="0"/>
          <w:numId w:val="22"/>
        </w:numPr>
        <w:spacing w:line="259" w:lineRule="auto"/>
        <w:contextualSpacing/>
        <w:rPr>
          <w:rFonts w:ascii="Times New Roman" w:hAnsi="Times New Roman"/>
          <w:sz w:val="24"/>
          <w:szCs w:val="24"/>
        </w:rPr>
      </w:pPr>
      <w:r w:rsidRPr="0070464B">
        <w:rPr>
          <w:rFonts w:ascii="Times New Roman" w:hAnsi="Times New Roman"/>
          <w:sz w:val="24"/>
          <w:szCs w:val="24"/>
        </w:rPr>
        <w:t>Točka 1. Zaključka o imenovanju članova Stožera civilne zaštite Gradske četvrti Črnomerec, usvojenog na 3. sjednici Vijeća, 24. kolovoza 2021., mijenja se i glasi:</w:t>
      </w:r>
    </w:p>
    <w:p w:rsidR="00DD75A5" w:rsidRPr="0070464B" w:rsidRDefault="00DD75A5" w:rsidP="00DD75A5">
      <w:pPr>
        <w:spacing w:line="259" w:lineRule="auto"/>
        <w:ind w:left="720"/>
        <w:contextualSpacing/>
        <w:rPr>
          <w:rFonts w:ascii="Times New Roman" w:hAnsi="Times New Roman"/>
          <w:sz w:val="24"/>
          <w:szCs w:val="24"/>
        </w:rPr>
      </w:pPr>
    </w:p>
    <w:p w:rsidR="00DD75A5" w:rsidRPr="0070464B" w:rsidRDefault="00DD75A5" w:rsidP="00DD75A5">
      <w:pPr>
        <w:spacing w:line="259" w:lineRule="auto"/>
        <w:ind w:left="720"/>
        <w:contextualSpacing/>
        <w:rPr>
          <w:rFonts w:ascii="Times New Roman" w:hAnsi="Times New Roman"/>
          <w:sz w:val="24"/>
          <w:szCs w:val="24"/>
        </w:rPr>
      </w:pPr>
      <w:r w:rsidRPr="0070464B">
        <w:rPr>
          <w:rFonts w:ascii="Times New Roman" w:hAnsi="Times New Roman"/>
          <w:sz w:val="24"/>
          <w:szCs w:val="24"/>
        </w:rPr>
        <w:t>“U Stožer civilne zaštite Gradske četvrti Črnomerec imenuju se</w:t>
      </w:r>
    </w:p>
    <w:p w:rsidR="00DD75A5" w:rsidRPr="0070464B" w:rsidRDefault="00DD75A5" w:rsidP="00DD75A5">
      <w:pPr>
        <w:numPr>
          <w:ilvl w:val="0"/>
          <w:numId w:val="23"/>
        </w:numPr>
        <w:spacing w:line="259" w:lineRule="auto"/>
        <w:contextualSpacing/>
        <w:rPr>
          <w:rFonts w:ascii="Times New Roman" w:hAnsi="Times New Roman"/>
          <w:sz w:val="24"/>
          <w:szCs w:val="24"/>
        </w:rPr>
      </w:pPr>
      <w:r w:rsidRPr="0070464B">
        <w:rPr>
          <w:rFonts w:ascii="Times New Roman" w:hAnsi="Times New Roman"/>
          <w:sz w:val="24"/>
          <w:szCs w:val="24"/>
        </w:rPr>
        <w:t>Za načelnika: predsjednik Vijeća Gradske četvrti Črnomerec</w:t>
      </w:r>
    </w:p>
    <w:p w:rsidR="00DD75A5" w:rsidRPr="0070464B" w:rsidRDefault="00DD75A5" w:rsidP="00DD75A5">
      <w:pPr>
        <w:numPr>
          <w:ilvl w:val="0"/>
          <w:numId w:val="23"/>
        </w:numPr>
        <w:spacing w:line="259" w:lineRule="auto"/>
        <w:contextualSpacing/>
        <w:rPr>
          <w:rFonts w:ascii="Times New Roman" w:hAnsi="Times New Roman"/>
          <w:sz w:val="24"/>
          <w:szCs w:val="24"/>
        </w:rPr>
      </w:pPr>
      <w:r w:rsidRPr="0070464B">
        <w:rPr>
          <w:rFonts w:ascii="Times New Roman" w:hAnsi="Times New Roman"/>
          <w:sz w:val="24"/>
          <w:szCs w:val="24"/>
        </w:rPr>
        <w:t>Za zamjenika načelnika: potpredsjednica Vijeća Gradske četvrti Črnomerec</w:t>
      </w:r>
    </w:p>
    <w:p w:rsidR="00DD75A5" w:rsidRPr="0070464B" w:rsidRDefault="00DD75A5" w:rsidP="00DD75A5">
      <w:pPr>
        <w:numPr>
          <w:ilvl w:val="0"/>
          <w:numId w:val="23"/>
        </w:numPr>
        <w:spacing w:line="259" w:lineRule="auto"/>
        <w:contextualSpacing/>
        <w:rPr>
          <w:rFonts w:ascii="Times New Roman" w:hAnsi="Times New Roman"/>
          <w:sz w:val="24"/>
          <w:szCs w:val="24"/>
        </w:rPr>
      </w:pPr>
      <w:r w:rsidRPr="0070464B">
        <w:rPr>
          <w:rFonts w:ascii="Times New Roman" w:hAnsi="Times New Roman"/>
          <w:sz w:val="24"/>
          <w:szCs w:val="24"/>
        </w:rPr>
        <w:t>Za članove:</w:t>
      </w:r>
    </w:p>
    <w:p w:rsidR="00DD75A5" w:rsidRPr="0070464B" w:rsidRDefault="00DD75A5" w:rsidP="00DD75A5">
      <w:pPr>
        <w:spacing w:line="259" w:lineRule="auto"/>
        <w:ind w:left="1080"/>
        <w:contextualSpacing/>
        <w:rPr>
          <w:rFonts w:ascii="Times New Roman" w:hAnsi="Times New Roman"/>
          <w:sz w:val="24"/>
          <w:szCs w:val="24"/>
        </w:rPr>
      </w:pPr>
      <w:r w:rsidRPr="0070464B">
        <w:rPr>
          <w:rFonts w:ascii="Times New Roman" w:hAnsi="Times New Roman"/>
          <w:b/>
          <w:sz w:val="24"/>
          <w:szCs w:val="24"/>
        </w:rPr>
        <w:t>Arni Barišić,</w:t>
      </w:r>
      <w:r w:rsidRPr="0070464B">
        <w:rPr>
          <w:rFonts w:ascii="Times New Roman" w:hAnsi="Times New Roman"/>
          <w:sz w:val="24"/>
          <w:szCs w:val="24"/>
        </w:rPr>
        <w:t xml:space="preserve"> član Vijeća Gradske četvrti Črnomerec;</w:t>
      </w:r>
    </w:p>
    <w:p w:rsidR="00DD75A5" w:rsidRPr="0070464B" w:rsidRDefault="00DD75A5" w:rsidP="00DD75A5">
      <w:pPr>
        <w:spacing w:line="259" w:lineRule="auto"/>
        <w:ind w:left="1080"/>
        <w:contextualSpacing/>
        <w:rPr>
          <w:rFonts w:ascii="Times New Roman" w:hAnsi="Times New Roman"/>
          <w:sz w:val="24"/>
          <w:szCs w:val="24"/>
        </w:rPr>
      </w:pPr>
      <w:r w:rsidRPr="0070464B">
        <w:rPr>
          <w:rFonts w:ascii="Times New Roman" w:hAnsi="Times New Roman"/>
          <w:b/>
          <w:sz w:val="24"/>
          <w:szCs w:val="24"/>
        </w:rPr>
        <w:t>Dubravko Kezić,</w:t>
      </w:r>
      <w:r w:rsidRPr="0070464B">
        <w:rPr>
          <w:rFonts w:ascii="Times New Roman" w:hAnsi="Times New Roman"/>
          <w:sz w:val="24"/>
          <w:szCs w:val="24"/>
        </w:rPr>
        <w:t xml:space="preserve"> član Vijeća Gradske četvrti Črnomerec;</w:t>
      </w:r>
    </w:p>
    <w:p w:rsidR="00DD75A5" w:rsidRPr="0070464B" w:rsidRDefault="00DD75A5" w:rsidP="00DD75A5">
      <w:pPr>
        <w:spacing w:line="259" w:lineRule="auto"/>
        <w:ind w:left="1080"/>
        <w:contextualSpacing/>
        <w:rPr>
          <w:rFonts w:ascii="Times New Roman" w:hAnsi="Times New Roman"/>
          <w:sz w:val="24"/>
          <w:szCs w:val="24"/>
        </w:rPr>
      </w:pPr>
      <w:r w:rsidRPr="0070464B">
        <w:rPr>
          <w:rFonts w:ascii="Times New Roman" w:hAnsi="Times New Roman"/>
          <w:b/>
          <w:sz w:val="24"/>
          <w:szCs w:val="24"/>
        </w:rPr>
        <w:t>Branko Ančić,</w:t>
      </w:r>
      <w:r w:rsidRPr="0070464B">
        <w:rPr>
          <w:rFonts w:ascii="Times New Roman" w:hAnsi="Times New Roman"/>
          <w:sz w:val="24"/>
          <w:szCs w:val="24"/>
        </w:rPr>
        <w:t xml:space="preserve"> član Vijeća Gradske četvrti Črnomerec;</w:t>
      </w:r>
    </w:p>
    <w:p w:rsidR="00DD75A5" w:rsidRPr="0070464B" w:rsidRDefault="00DD75A5" w:rsidP="00DD75A5">
      <w:pPr>
        <w:spacing w:line="259" w:lineRule="auto"/>
        <w:ind w:left="1080"/>
        <w:contextualSpacing/>
        <w:rPr>
          <w:rFonts w:ascii="Times New Roman" w:hAnsi="Times New Roman"/>
          <w:sz w:val="24"/>
          <w:szCs w:val="24"/>
        </w:rPr>
      </w:pPr>
      <w:r w:rsidRPr="0070464B">
        <w:rPr>
          <w:rFonts w:ascii="Times New Roman" w:hAnsi="Times New Roman"/>
          <w:b/>
          <w:sz w:val="24"/>
          <w:szCs w:val="24"/>
        </w:rPr>
        <w:t>Marija Šikić</w:t>
      </w:r>
      <w:r w:rsidRPr="0070464B">
        <w:rPr>
          <w:rFonts w:ascii="Times New Roman" w:hAnsi="Times New Roman"/>
          <w:sz w:val="24"/>
          <w:szCs w:val="24"/>
        </w:rPr>
        <w:t>, Vatrogasna zajednica Grada Zagreba;</w:t>
      </w:r>
    </w:p>
    <w:p w:rsidR="00DD75A5" w:rsidRPr="0070464B" w:rsidRDefault="00DD75A5" w:rsidP="00DD75A5">
      <w:pPr>
        <w:spacing w:line="259" w:lineRule="auto"/>
        <w:ind w:left="1080"/>
        <w:contextualSpacing/>
        <w:rPr>
          <w:rFonts w:ascii="Times New Roman" w:hAnsi="Times New Roman"/>
          <w:sz w:val="24"/>
          <w:szCs w:val="24"/>
        </w:rPr>
      </w:pPr>
      <w:r w:rsidRPr="0070464B">
        <w:rPr>
          <w:rFonts w:ascii="Times New Roman" w:hAnsi="Times New Roman"/>
          <w:b/>
          <w:sz w:val="24"/>
          <w:szCs w:val="24"/>
        </w:rPr>
        <w:t>Dražen Petrović,</w:t>
      </w:r>
      <w:r w:rsidRPr="0070464B">
        <w:rPr>
          <w:rFonts w:ascii="Times New Roman" w:hAnsi="Times New Roman"/>
          <w:sz w:val="24"/>
          <w:szCs w:val="24"/>
        </w:rPr>
        <w:t xml:space="preserve"> Gradsko društvo Crvenog križa Zagreb. “</w:t>
      </w:r>
    </w:p>
    <w:p w:rsidR="00DD75A5" w:rsidRPr="0070464B" w:rsidRDefault="00DD75A5" w:rsidP="00DD75A5">
      <w:pPr>
        <w:spacing w:line="259" w:lineRule="auto"/>
        <w:ind w:left="1080"/>
        <w:contextualSpacing/>
        <w:rPr>
          <w:rFonts w:ascii="Times New Roman" w:hAnsi="Times New Roman"/>
          <w:sz w:val="24"/>
          <w:szCs w:val="24"/>
        </w:rPr>
      </w:pPr>
    </w:p>
    <w:p w:rsidR="00DD75A5" w:rsidRPr="0070464B" w:rsidRDefault="00DD75A5" w:rsidP="00DD75A5">
      <w:pPr>
        <w:numPr>
          <w:ilvl w:val="0"/>
          <w:numId w:val="22"/>
        </w:numPr>
        <w:spacing w:line="259" w:lineRule="auto"/>
        <w:contextualSpacing/>
        <w:rPr>
          <w:rFonts w:ascii="Times New Roman" w:hAnsi="Times New Roman"/>
          <w:sz w:val="24"/>
          <w:szCs w:val="24"/>
        </w:rPr>
      </w:pPr>
      <w:r w:rsidRPr="0070464B">
        <w:rPr>
          <w:rFonts w:ascii="Times New Roman" w:hAnsi="Times New Roman"/>
          <w:sz w:val="24"/>
          <w:szCs w:val="24"/>
        </w:rPr>
        <w:t>Ovaj će Zaključak biti dostavljen Gradskom uredu za mjesnu samoupravu, promet, civilnu zaštitu i sigurnost.</w:t>
      </w:r>
    </w:p>
    <w:p w:rsidR="00DD75A5" w:rsidRPr="0070464B" w:rsidRDefault="00DD75A5" w:rsidP="00DD75A5">
      <w:pPr>
        <w:spacing w:line="259" w:lineRule="auto"/>
        <w:rPr>
          <w:rFonts w:ascii="Times New Roman" w:hAnsi="Times New Roman"/>
          <w:sz w:val="24"/>
          <w:szCs w:val="24"/>
        </w:rPr>
      </w:pPr>
    </w:p>
    <w:p w:rsidR="00AC1684" w:rsidRPr="0070464B" w:rsidRDefault="00142F7C" w:rsidP="00AC1684">
      <w:pPr>
        <w:tabs>
          <w:tab w:val="left" w:pos="2568"/>
        </w:tabs>
        <w:spacing w:after="0"/>
        <w:jc w:val="both"/>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Ad 3. </w:t>
      </w:r>
      <w:r w:rsidR="00AC1684" w:rsidRPr="0070464B">
        <w:rPr>
          <w:rFonts w:ascii="Times New Roman" w:eastAsia="Times New Roman" w:hAnsi="Times New Roman"/>
          <w:b/>
          <w:sz w:val="24"/>
          <w:szCs w:val="24"/>
          <w:lang w:eastAsia="hr-HR"/>
        </w:rPr>
        <w:t xml:space="preserve">Iscrtavanje </w:t>
      </w:r>
      <w:proofErr w:type="spellStart"/>
      <w:r w:rsidR="00AC1684" w:rsidRPr="0070464B">
        <w:rPr>
          <w:rFonts w:ascii="Times New Roman" w:eastAsia="Times New Roman" w:hAnsi="Times New Roman"/>
          <w:b/>
          <w:sz w:val="24"/>
          <w:szCs w:val="24"/>
          <w:lang w:eastAsia="hr-HR"/>
        </w:rPr>
        <w:t>sharrows</w:t>
      </w:r>
      <w:proofErr w:type="spellEnd"/>
      <w:r w:rsidR="00AC1684" w:rsidRPr="0070464B">
        <w:rPr>
          <w:rFonts w:ascii="Times New Roman" w:eastAsia="Times New Roman" w:hAnsi="Times New Roman"/>
          <w:b/>
          <w:sz w:val="24"/>
          <w:szCs w:val="24"/>
          <w:lang w:eastAsia="hr-HR"/>
        </w:rPr>
        <w:t xml:space="preserve">-a duž Vodovodne i Međimurske ulice </w:t>
      </w:r>
    </w:p>
    <w:p w:rsidR="00E97B64" w:rsidRPr="0070464B" w:rsidRDefault="00E97B64" w:rsidP="00AC1684">
      <w:pPr>
        <w:tabs>
          <w:tab w:val="left" w:pos="2568"/>
        </w:tabs>
        <w:spacing w:after="0"/>
        <w:jc w:val="both"/>
        <w:rPr>
          <w:rFonts w:ascii="Times New Roman" w:eastAsia="Times New Roman" w:hAnsi="Times New Roman"/>
          <w:b/>
          <w:sz w:val="24"/>
          <w:szCs w:val="24"/>
          <w:lang w:eastAsia="hr-HR"/>
        </w:rPr>
      </w:pPr>
    </w:p>
    <w:p w:rsidR="00142F7C" w:rsidRPr="0070464B" w:rsidRDefault="00142F7C" w:rsidP="00AC1684">
      <w:pPr>
        <w:tabs>
          <w:tab w:val="left" w:pos="2568"/>
        </w:tabs>
        <w:spacing w:after="0"/>
        <w:jc w:val="both"/>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Predsjednik informira nazočne o predmetu rasprave i odlučivanja.</w:t>
      </w:r>
    </w:p>
    <w:p w:rsidR="00142F7C" w:rsidRPr="0070464B" w:rsidRDefault="00142F7C" w:rsidP="00142F7C">
      <w:pPr>
        <w:tabs>
          <w:tab w:val="left" w:pos="2568"/>
        </w:tabs>
        <w:jc w:val="both"/>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Vijeće </w:t>
      </w:r>
      <w:r w:rsidR="00AC1684" w:rsidRPr="0070464B">
        <w:rPr>
          <w:rFonts w:ascii="Times New Roman" w:eastAsia="Times New Roman" w:hAnsi="Times New Roman"/>
          <w:sz w:val="24"/>
          <w:szCs w:val="24"/>
          <w:lang w:eastAsia="hr-HR"/>
        </w:rPr>
        <w:t>jednoglasno</w:t>
      </w:r>
      <w:r w:rsidRPr="0070464B">
        <w:rPr>
          <w:rFonts w:ascii="Times New Roman" w:eastAsia="Times New Roman" w:hAnsi="Times New Roman"/>
          <w:sz w:val="24"/>
          <w:szCs w:val="24"/>
          <w:lang w:eastAsia="hr-HR"/>
        </w:rPr>
        <w:t xml:space="preserve"> donosi</w:t>
      </w:r>
    </w:p>
    <w:p w:rsidR="00E97B64" w:rsidRPr="0070464B" w:rsidRDefault="00E97B64" w:rsidP="00142F7C">
      <w:pPr>
        <w:tabs>
          <w:tab w:val="left" w:pos="2568"/>
        </w:tabs>
        <w:jc w:val="both"/>
        <w:rPr>
          <w:rFonts w:ascii="Times New Roman" w:eastAsia="Times New Roman" w:hAnsi="Times New Roman"/>
          <w:sz w:val="24"/>
          <w:szCs w:val="24"/>
          <w:lang w:eastAsia="hr-HR"/>
        </w:rPr>
      </w:pPr>
    </w:p>
    <w:p w:rsidR="00DD75A5" w:rsidRPr="0070464B" w:rsidRDefault="00DD75A5" w:rsidP="00DD75A5">
      <w:pPr>
        <w:spacing w:after="0" w:line="276" w:lineRule="auto"/>
        <w:jc w:val="center"/>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ZAKLJUČAK</w:t>
      </w:r>
    </w:p>
    <w:p w:rsidR="00DD75A5" w:rsidRPr="0070464B" w:rsidRDefault="00DD75A5" w:rsidP="00DD75A5">
      <w:pPr>
        <w:spacing w:after="0" w:line="276" w:lineRule="auto"/>
        <w:jc w:val="center"/>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o iscrtavanju </w:t>
      </w:r>
      <w:proofErr w:type="spellStart"/>
      <w:r w:rsidRPr="0070464B">
        <w:rPr>
          <w:rFonts w:ascii="Times New Roman" w:eastAsia="Times New Roman" w:hAnsi="Times New Roman"/>
          <w:b/>
          <w:sz w:val="24"/>
          <w:szCs w:val="24"/>
          <w:lang w:eastAsia="hr-HR"/>
        </w:rPr>
        <w:t>sharrows</w:t>
      </w:r>
      <w:proofErr w:type="spellEnd"/>
      <w:r w:rsidRPr="0070464B">
        <w:rPr>
          <w:rFonts w:ascii="Times New Roman" w:eastAsia="Times New Roman" w:hAnsi="Times New Roman"/>
          <w:b/>
          <w:sz w:val="24"/>
          <w:szCs w:val="24"/>
          <w:lang w:eastAsia="hr-HR"/>
        </w:rPr>
        <w:t>-a duž Vodovodne Međimurske ulice</w:t>
      </w:r>
    </w:p>
    <w:p w:rsidR="00B23BE7" w:rsidRPr="0070464B" w:rsidRDefault="00B23BE7" w:rsidP="00DD75A5">
      <w:pPr>
        <w:spacing w:after="0" w:line="276" w:lineRule="auto"/>
        <w:jc w:val="center"/>
        <w:rPr>
          <w:rFonts w:ascii="Times New Roman" w:eastAsia="Times New Roman" w:hAnsi="Times New Roman"/>
          <w:b/>
          <w:sz w:val="24"/>
          <w:szCs w:val="24"/>
          <w:lang w:eastAsia="hr-HR"/>
        </w:rPr>
      </w:pPr>
    </w:p>
    <w:p w:rsidR="00DD75A5" w:rsidRPr="0070464B" w:rsidRDefault="00DD75A5" w:rsidP="00DD75A5">
      <w:pPr>
        <w:numPr>
          <w:ilvl w:val="0"/>
          <w:numId w:val="24"/>
        </w:numPr>
        <w:pBdr>
          <w:top w:val="nil"/>
          <w:left w:val="nil"/>
          <w:bottom w:val="nil"/>
          <w:right w:val="nil"/>
          <w:between w:val="nil"/>
        </w:pBdr>
        <w:spacing w:after="0" w:line="276" w:lineRule="auto"/>
        <w:jc w:val="both"/>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Vijeće je raspravljalo o prijedlogu za iscrtavanju </w:t>
      </w:r>
      <w:proofErr w:type="spellStart"/>
      <w:r w:rsidRPr="0070464B">
        <w:rPr>
          <w:rFonts w:ascii="Times New Roman" w:eastAsia="Times New Roman" w:hAnsi="Times New Roman"/>
          <w:color w:val="000000"/>
          <w:sz w:val="24"/>
          <w:szCs w:val="24"/>
          <w:lang w:eastAsia="hr-HR"/>
        </w:rPr>
        <w:t>sharrows</w:t>
      </w:r>
      <w:proofErr w:type="spellEnd"/>
      <w:r w:rsidRPr="0070464B">
        <w:rPr>
          <w:rFonts w:ascii="Times New Roman" w:eastAsia="Times New Roman" w:hAnsi="Times New Roman"/>
          <w:color w:val="000000"/>
          <w:sz w:val="24"/>
          <w:szCs w:val="24"/>
          <w:lang w:eastAsia="hr-HR"/>
        </w:rPr>
        <w:t>-a duž Vodovodne Međimurske ulice nedostatku biciklističkih staza i neadekvatnim rješenjima za  kretanju biciklista.</w:t>
      </w:r>
    </w:p>
    <w:p w:rsidR="00DD75A5" w:rsidRPr="0070464B" w:rsidRDefault="00DD75A5" w:rsidP="00DD75A5">
      <w:pPr>
        <w:pBdr>
          <w:top w:val="nil"/>
          <w:left w:val="nil"/>
          <w:bottom w:val="nil"/>
          <w:right w:val="nil"/>
          <w:between w:val="nil"/>
        </w:pBdr>
        <w:spacing w:after="0" w:line="276" w:lineRule="auto"/>
        <w:ind w:left="1440"/>
        <w:jc w:val="both"/>
        <w:rPr>
          <w:rFonts w:ascii="Times New Roman" w:eastAsia="Times New Roman" w:hAnsi="Times New Roman"/>
          <w:color w:val="000000"/>
          <w:sz w:val="24"/>
          <w:szCs w:val="24"/>
          <w:lang w:eastAsia="hr-HR"/>
        </w:rPr>
      </w:pPr>
    </w:p>
    <w:p w:rsidR="00DD75A5" w:rsidRPr="0070464B" w:rsidRDefault="00DD75A5" w:rsidP="00DD75A5">
      <w:pPr>
        <w:numPr>
          <w:ilvl w:val="0"/>
          <w:numId w:val="24"/>
        </w:numPr>
        <w:pBdr>
          <w:top w:val="nil"/>
          <w:left w:val="nil"/>
          <w:bottom w:val="nil"/>
          <w:right w:val="nil"/>
          <w:between w:val="nil"/>
        </w:pBdr>
        <w:spacing w:after="0" w:line="276" w:lineRule="auto"/>
        <w:jc w:val="both"/>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Vijeće predlaže uspostavljanje zone u kojoj je ograničena brzina 30 km/h (znak C21) i uspostavu oznake strelica, tzv. „</w:t>
      </w:r>
      <w:proofErr w:type="spellStart"/>
      <w:r w:rsidRPr="0070464B">
        <w:rPr>
          <w:rFonts w:ascii="Times New Roman" w:eastAsia="Times New Roman" w:hAnsi="Times New Roman"/>
          <w:color w:val="000000"/>
          <w:sz w:val="24"/>
          <w:szCs w:val="24"/>
          <w:lang w:eastAsia="hr-HR"/>
        </w:rPr>
        <w:t>sharrow</w:t>
      </w:r>
      <w:proofErr w:type="spellEnd"/>
      <w:r w:rsidRPr="0070464B">
        <w:rPr>
          <w:rFonts w:ascii="Times New Roman" w:eastAsia="Times New Roman" w:hAnsi="Times New Roman"/>
          <w:color w:val="000000"/>
          <w:sz w:val="24"/>
          <w:szCs w:val="24"/>
          <w:lang w:eastAsia="hr-HR"/>
        </w:rPr>
        <w:t xml:space="preserve">“ u oba smjera na sljedećim lokacijama: </w:t>
      </w:r>
    </w:p>
    <w:p w:rsidR="00DD75A5" w:rsidRPr="0070464B" w:rsidRDefault="00DD75A5" w:rsidP="00DD75A5">
      <w:pPr>
        <w:pBdr>
          <w:top w:val="nil"/>
          <w:left w:val="nil"/>
          <w:bottom w:val="nil"/>
          <w:right w:val="nil"/>
          <w:between w:val="nil"/>
        </w:pBdr>
        <w:spacing w:after="0" w:line="276" w:lineRule="auto"/>
        <w:ind w:left="1440"/>
        <w:jc w:val="both"/>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a) duž Vodovodne ulice </w:t>
      </w:r>
    </w:p>
    <w:p w:rsidR="00DD75A5" w:rsidRPr="0070464B" w:rsidRDefault="00DD75A5" w:rsidP="00DD75A5">
      <w:pPr>
        <w:pBdr>
          <w:top w:val="nil"/>
          <w:left w:val="nil"/>
          <w:bottom w:val="nil"/>
          <w:right w:val="nil"/>
          <w:between w:val="nil"/>
        </w:pBdr>
        <w:spacing w:after="0" w:line="276" w:lineRule="auto"/>
        <w:ind w:left="1440"/>
        <w:jc w:val="both"/>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b) duž Međimurske ulice.</w:t>
      </w:r>
    </w:p>
    <w:p w:rsidR="00DD75A5" w:rsidRPr="0070464B" w:rsidRDefault="00DD75A5" w:rsidP="00DD75A5">
      <w:pPr>
        <w:pBdr>
          <w:top w:val="nil"/>
          <w:left w:val="nil"/>
          <w:bottom w:val="nil"/>
          <w:right w:val="nil"/>
          <w:between w:val="nil"/>
        </w:pBdr>
        <w:spacing w:after="0" w:line="276" w:lineRule="auto"/>
        <w:ind w:left="1440"/>
        <w:jc w:val="both"/>
        <w:rPr>
          <w:rFonts w:ascii="Times New Roman" w:eastAsia="Times New Roman" w:hAnsi="Times New Roman"/>
          <w:color w:val="000000"/>
          <w:sz w:val="24"/>
          <w:szCs w:val="24"/>
          <w:lang w:eastAsia="hr-HR"/>
        </w:rPr>
      </w:pPr>
    </w:p>
    <w:p w:rsidR="00DD75A5" w:rsidRPr="0070464B" w:rsidRDefault="00DD75A5" w:rsidP="00DD75A5">
      <w:pPr>
        <w:numPr>
          <w:ilvl w:val="0"/>
          <w:numId w:val="24"/>
        </w:numPr>
        <w:pBdr>
          <w:top w:val="nil"/>
          <w:left w:val="nil"/>
          <w:bottom w:val="nil"/>
          <w:right w:val="nil"/>
          <w:between w:val="nil"/>
        </w:pBdr>
        <w:spacing w:after="200" w:line="276" w:lineRule="auto"/>
        <w:jc w:val="both"/>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 xml:space="preserve">Ovaj će Zaključak biti dostavljen </w:t>
      </w:r>
      <w:r w:rsidRPr="0070464B">
        <w:rPr>
          <w:rFonts w:ascii="Times New Roman" w:eastAsia="Times New Roman" w:hAnsi="Times New Roman"/>
          <w:sz w:val="24"/>
          <w:szCs w:val="24"/>
          <w:lang w:eastAsia="hr-HR"/>
        </w:rPr>
        <w:t>Gradskom uredu za mjesnu samoupravu, promet, civilnu zaštitu i sigurnost – Sektoru za promet</w:t>
      </w:r>
      <w:r w:rsidRPr="0070464B">
        <w:rPr>
          <w:rFonts w:ascii="Times New Roman" w:eastAsia="Times New Roman" w:hAnsi="Times New Roman"/>
          <w:color w:val="000000"/>
          <w:sz w:val="24"/>
          <w:szCs w:val="24"/>
          <w:lang w:eastAsia="hr-HR"/>
        </w:rPr>
        <w:t xml:space="preserve"> na daljnje postupanje.</w:t>
      </w:r>
    </w:p>
    <w:p w:rsidR="00E97B64" w:rsidRPr="0070464B" w:rsidRDefault="00E97B64" w:rsidP="00E97B64">
      <w:pPr>
        <w:pBdr>
          <w:top w:val="nil"/>
          <w:left w:val="nil"/>
          <w:bottom w:val="nil"/>
          <w:right w:val="nil"/>
          <w:between w:val="nil"/>
        </w:pBdr>
        <w:spacing w:after="200" w:line="276" w:lineRule="auto"/>
        <w:ind w:left="1440"/>
        <w:jc w:val="both"/>
        <w:rPr>
          <w:rFonts w:ascii="Times New Roman" w:eastAsia="Times New Roman" w:hAnsi="Times New Roman"/>
          <w:color w:val="000000"/>
          <w:sz w:val="24"/>
          <w:szCs w:val="24"/>
          <w:lang w:eastAsia="hr-HR"/>
        </w:rPr>
      </w:pPr>
    </w:p>
    <w:p w:rsidR="00E97B64" w:rsidRPr="0070464B" w:rsidRDefault="00E97B64" w:rsidP="00E97B64">
      <w:pPr>
        <w:pBdr>
          <w:top w:val="nil"/>
          <w:left w:val="nil"/>
          <w:bottom w:val="nil"/>
          <w:right w:val="nil"/>
          <w:between w:val="nil"/>
        </w:pBdr>
        <w:spacing w:after="200" w:line="276" w:lineRule="auto"/>
        <w:ind w:left="1440"/>
        <w:jc w:val="both"/>
        <w:rPr>
          <w:rFonts w:ascii="Times New Roman" w:eastAsia="Times New Roman" w:hAnsi="Times New Roman"/>
          <w:color w:val="000000"/>
          <w:sz w:val="24"/>
          <w:szCs w:val="24"/>
          <w:lang w:eastAsia="hr-HR"/>
        </w:rPr>
      </w:pPr>
    </w:p>
    <w:p w:rsidR="00E97B64" w:rsidRPr="0070464B" w:rsidRDefault="00E97B64" w:rsidP="00E97B64">
      <w:pPr>
        <w:pBdr>
          <w:top w:val="nil"/>
          <w:left w:val="nil"/>
          <w:bottom w:val="nil"/>
          <w:right w:val="nil"/>
          <w:between w:val="nil"/>
        </w:pBdr>
        <w:spacing w:after="200" w:line="276" w:lineRule="auto"/>
        <w:jc w:val="center"/>
        <w:rPr>
          <w:rFonts w:ascii="Times New Roman" w:eastAsia="Times New Roman" w:hAnsi="Times New Roman"/>
          <w:color w:val="000000"/>
          <w:sz w:val="24"/>
          <w:szCs w:val="24"/>
          <w:lang w:eastAsia="hr-HR"/>
        </w:rPr>
      </w:pPr>
      <w:r w:rsidRPr="0070464B">
        <w:rPr>
          <w:rFonts w:ascii="Times New Roman" w:eastAsia="Times New Roman" w:hAnsi="Times New Roman"/>
          <w:b/>
          <w:color w:val="000000"/>
          <w:sz w:val="24"/>
          <w:szCs w:val="24"/>
          <w:lang w:eastAsia="hr-HR"/>
        </w:rPr>
        <w:t>Obrazloženje</w:t>
      </w:r>
    </w:p>
    <w:p w:rsidR="00E97B64" w:rsidRPr="0070464B" w:rsidRDefault="00E97B64" w:rsidP="00E97B64">
      <w:pPr>
        <w:pBdr>
          <w:top w:val="nil"/>
          <w:left w:val="nil"/>
          <w:bottom w:val="nil"/>
          <w:right w:val="nil"/>
          <w:between w:val="nil"/>
        </w:pBdr>
        <w:spacing w:after="200" w:line="276" w:lineRule="auto"/>
        <w:jc w:val="both"/>
        <w:rPr>
          <w:rFonts w:ascii="Times New Roman" w:eastAsia="Times New Roman" w:hAnsi="Times New Roman"/>
          <w:color w:val="000000"/>
          <w:sz w:val="24"/>
          <w:szCs w:val="24"/>
          <w:lang w:eastAsia="hr-HR"/>
        </w:rPr>
      </w:pPr>
    </w:p>
    <w:p w:rsidR="00E97B64" w:rsidRPr="0070464B" w:rsidRDefault="00E97B64" w:rsidP="00E97B64">
      <w:pPr>
        <w:pBdr>
          <w:top w:val="nil"/>
          <w:left w:val="nil"/>
          <w:bottom w:val="nil"/>
          <w:right w:val="nil"/>
          <w:between w:val="nil"/>
        </w:pBdr>
        <w:spacing w:after="200" w:line="276" w:lineRule="auto"/>
        <w:ind w:firstLine="708"/>
        <w:jc w:val="both"/>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t>Vijeće  je uočilo nedostatak prometne signalizacije za bicikliste te Zaključkom predlaže uvođenje planskih zona za dijeljeni prostor kolničkih traka za automobile i bicikle. Ovakvom dodatnom horizontalnom signalizacijom potaknulo bi se vozače automobila na prilagodbu brzine i pojačani oprez kako bi sigurnije dijelili trake s biciklistima/</w:t>
      </w:r>
      <w:proofErr w:type="spellStart"/>
      <w:r w:rsidRPr="0070464B">
        <w:rPr>
          <w:rFonts w:ascii="Times New Roman" w:eastAsia="Times New Roman" w:hAnsi="Times New Roman"/>
          <w:color w:val="000000"/>
          <w:sz w:val="24"/>
          <w:szCs w:val="24"/>
          <w:lang w:eastAsia="hr-HR"/>
        </w:rPr>
        <w:t>icama</w:t>
      </w:r>
      <w:proofErr w:type="spellEnd"/>
      <w:r w:rsidRPr="0070464B">
        <w:rPr>
          <w:rFonts w:ascii="Times New Roman" w:eastAsia="Times New Roman" w:hAnsi="Times New Roman"/>
          <w:color w:val="000000"/>
          <w:sz w:val="24"/>
          <w:szCs w:val="24"/>
          <w:lang w:eastAsia="hr-HR"/>
        </w:rPr>
        <w:t>. Također, korištenjem kolničkih traka pješački nogostupi bi se oslobodili za sigurnije kretanje pješaka.</w:t>
      </w:r>
    </w:p>
    <w:p w:rsidR="00E97B64" w:rsidRPr="0070464B" w:rsidRDefault="00E97B64" w:rsidP="00E97B64">
      <w:pPr>
        <w:pBdr>
          <w:top w:val="nil"/>
          <w:left w:val="nil"/>
          <w:bottom w:val="nil"/>
          <w:right w:val="nil"/>
          <w:between w:val="nil"/>
        </w:pBdr>
        <w:spacing w:after="200" w:line="276" w:lineRule="auto"/>
        <w:jc w:val="both"/>
        <w:rPr>
          <w:rFonts w:ascii="Times New Roman" w:eastAsia="Times New Roman" w:hAnsi="Times New Roman"/>
          <w:color w:val="000000"/>
          <w:sz w:val="24"/>
          <w:szCs w:val="24"/>
          <w:lang w:eastAsia="hr-HR"/>
        </w:rPr>
      </w:pPr>
    </w:p>
    <w:p w:rsidR="00E97B64" w:rsidRPr="0070464B" w:rsidRDefault="00E97B64" w:rsidP="00E97B64">
      <w:pPr>
        <w:pBdr>
          <w:top w:val="nil"/>
          <w:left w:val="nil"/>
          <w:bottom w:val="nil"/>
          <w:right w:val="nil"/>
          <w:between w:val="nil"/>
        </w:pBdr>
        <w:spacing w:after="200" w:line="276" w:lineRule="auto"/>
        <w:jc w:val="both"/>
        <w:rPr>
          <w:rFonts w:ascii="Times New Roman" w:eastAsia="Times New Roman" w:hAnsi="Times New Roman"/>
          <w:color w:val="000000"/>
          <w:sz w:val="24"/>
          <w:szCs w:val="24"/>
          <w:lang w:eastAsia="hr-HR"/>
        </w:rPr>
      </w:pPr>
      <w:r w:rsidRPr="0070464B">
        <w:rPr>
          <w:rFonts w:ascii="Times New Roman" w:eastAsia="Times New Roman" w:hAnsi="Times New Roman"/>
          <w:color w:val="000000"/>
          <w:sz w:val="24"/>
          <w:szCs w:val="24"/>
          <w:lang w:eastAsia="hr-HR"/>
        </w:rPr>
        <w:lastRenderedPageBreak/>
        <w:t>Skica 1.</w:t>
      </w:r>
    </w:p>
    <w:p w:rsidR="00E97B64" w:rsidRPr="0070464B" w:rsidRDefault="00E97B64" w:rsidP="00E97B64">
      <w:pPr>
        <w:pBdr>
          <w:top w:val="nil"/>
          <w:left w:val="nil"/>
          <w:bottom w:val="nil"/>
          <w:right w:val="nil"/>
          <w:between w:val="nil"/>
        </w:pBdr>
        <w:spacing w:after="200" w:line="276" w:lineRule="auto"/>
        <w:jc w:val="both"/>
        <w:rPr>
          <w:rFonts w:ascii="Times New Roman" w:eastAsia="Times New Roman" w:hAnsi="Times New Roman"/>
          <w:color w:val="000000"/>
          <w:sz w:val="24"/>
          <w:szCs w:val="24"/>
          <w:lang w:eastAsia="hr-HR"/>
        </w:rPr>
      </w:pPr>
      <w:r w:rsidRPr="0070464B">
        <w:rPr>
          <w:rFonts w:ascii="Times New Roman" w:eastAsia="Arial" w:hAnsi="Times New Roman"/>
          <w:noProof/>
          <w:sz w:val="24"/>
          <w:szCs w:val="24"/>
          <w:lang w:eastAsia="hr-HR"/>
        </w:rPr>
        <w:drawing>
          <wp:inline distT="114300" distB="114300" distL="114300" distR="114300" wp14:anchorId="69BD6C8C" wp14:editId="22FA1831">
            <wp:extent cx="6560289" cy="5465135"/>
            <wp:effectExtent l="0" t="0" r="0" b="254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576367" cy="5478529"/>
                    </a:xfrm>
                    <a:prstGeom prst="rect">
                      <a:avLst/>
                    </a:prstGeom>
                    <a:ln/>
                  </pic:spPr>
                </pic:pic>
              </a:graphicData>
            </a:graphic>
          </wp:inline>
        </w:drawing>
      </w:r>
    </w:p>
    <w:p w:rsidR="00E97B64" w:rsidRPr="0070464B" w:rsidRDefault="00E97B64" w:rsidP="00E97B64">
      <w:pPr>
        <w:pBdr>
          <w:top w:val="nil"/>
          <w:left w:val="nil"/>
          <w:bottom w:val="nil"/>
          <w:right w:val="nil"/>
          <w:between w:val="nil"/>
        </w:pBdr>
        <w:spacing w:after="200" w:line="276" w:lineRule="auto"/>
        <w:ind w:left="1440"/>
        <w:jc w:val="both"/>
        <w:rPr>
          <w:rFonts w:ascii="Times New Roman" w:eastAsia="Times New Roman" w:hAnsi="Times New Roman"/>
          <w:color w:val="000000"/>
          <w:sz w:val="24"/>
          <w:szCs w:val="24"/>
          <w:lang w:eastAsia="hr-HR"/>
        </w:rPr>
      </w:pPr>
    </w:p>
    <w:p w:rsidR="00AC1684" w:rsidRPr="0070464B" w:rsidRDefault="00142F7C" w:rsidP="00AC1684">
      <w:pPr>
        <w:spacing w:line="276" w:lineRule="auto"/>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Ad 4. </w:t>
      </w:r>
      <w:r w:rsidR="00AC1684" w:rsidRPr="0070464B">
        <w:rPr>
          <w:rFonts w:ascii="Times New Roman" w:eastAsia="Times New Roman" w:hAnsi="Times New Roman"/>
          <w:b/>
          <w:sz w:val="24"/>
          <w:szCs w:val="24"/>
          <w:lang w:eastAsia="hr-HR"/>
        </w:rPr>
        <w:t>Prijedlog zaključka o postavi tabli za pse sa nazivima:</w:t>
      </w:r>
    </w:p>
    <w:p w:rsidR="00B15732" w:rsidRPr="0070464B" w:rsidRDefault="00B15732" w:rsidP="00B15732">
      <w:pPr>
        <w:spacing w:after="0" w:line="276" w:lineRule="auto"/>
        <w:ind w:left="928"/>
        <w:rPr>
          <w:rFonts w:ascii="Times New Roman" w:eastAsia="Times New Roman" w:hAnsi="Times New Roman"/>
          <w:b/>
          <w:i/>
          <w:sz w:val="24"/>
          <w:szCs w:val="24"/>
          <w:lang w:eastAsia="hr-HR"/>
        </w:rPr>
      </w:pPr>
      <w:r w:rsidRPr="0070464B">
        <w:rPr>
          <w:rFonts w:ascii="Times New Roman" w:eastAsia="Times New Roman" w:hAnsi="Times New Roman"/>
          <w:b/>
          <w:sz w:val="24"/>
          <w:szCs w:val="24"/>
          <w:lang w:eastAsia="hr-HR"/>
        </w:rPr>
        <w:t xml:space="preserve">a) „Pokupi za svojim ljubimcem“ i  „Korištenje na vlastitu odgovornost“ </w:t>
      </w:r>
    </w:p>
    <w:p w:rsidR="00B15732" w:rsidRPr="0070464B" w:rsidRDefault="00B15732" w:rsidP="00B15732">
      <w:pPr>
        <w:pStyle w:val="ListParagraph"/>
        <w:spacing w:line="276" w:lineRule="auto"/>
        <w:ind w:left="1288" w:right="0"/>
        <w:jc w:val="left"/>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park za pse</w:t>
      </w:r>
    </w:p>
    <w:p w:rsidR="00B15732" w:rsidRPr="0070464B" w:rsidRDefault="00B15732" w:rsidP="00B15732">
      <w:pPr>
        <w:spacing w:line="276" w:lineRule="auto"/>
        <w:rPr>
          <w:rFonts w:ascii="Times New Roman" w:eastAsia="Times New Roman" w:hAnsi="Times New Roman"/>
          <w:b/>
          <w:i/>
          <w:sz w:val="24"/>
          <w:szCs w:val="24"/>
          <w:lang w:eastAsia="hr-HR"/>
        </w:rPr>
      </w:pPr>
      <w:r w:rsidRPr="0070464B">
        <w:rPr>
          <w:rFonts w:ascii="Times New Roman" w:eastAsia="Times New Roman" w:hAnsi="Times New Roman"/>
          <w:b/>
          <w:sz w:val="24"/>
          <w:szCs w:val="24"/>
          <w:lang w:eastAsia="hr-HR"/>
        </w:rPr>
        <w:t xml:space="preserve">               b)</w:t>
      </w:r>
      <w:r w:rsidRPr="0070464B">
        <w:rPr>
          <w:rFonts w:ascii="Times New Roman" w:eastAsia="Times New Roman" w:hAnsi="Times New Roman"/>
          <w:b/>
          <w:i/>
          <w:sz w:val="24"/>
          <w:szCs w:val="24"/>
          <w:lang w:eastAsia="hr-HR"/>
        </w:rPr>
        <w:t xml:space="preserve">  </w:t>
      </w:r>
      <w:r w:rsidRPr="0070464B">
        <w:rPr>
          <w:rFonts w:ascii="Times New Roman" w:eastAsia="Times New Roman" w:hAnsi="Times New Roman"/>
          <w:b/>
          <w:sz w:val="24"/>
          <w:szCs w:val="24"/>
          <w:lang w:eastAsia="hr-HR"/>
        </w:rPr>
        <w:t>„Zabranjeno puštanje pasa s povodca“ – 3 kom</w:t>
      </w:r>
    </w:p>
    <w:p w:rsidR="00B15732" w:rsidRPr="0070464B" w:rsidRDefault="00B15732" w:rsidP="00B15732">
      <w:pPr>
        <w:spacing w:after="0" w:line="276"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Predsjednik informira nazočne o predmetu rasprave i odlučivanja.</w:t>
      </w:r>
    </w:p>
    <w:p w:rsidR="00E97B64" w:rsidRPr="0070464B" w:rsidRDefault="00E97B64" w:rsidP="00B15732">
      <w:pPr>
        <w:spacing w:after="0" w:line="276" w:lineRule="auto"/>
        <w:rPr>
          <w:rFonts w:ascii="Times New Roman" w:eastAsia="Times New Roman" w:hAnsi="Times New Roman"/>
          <w:sz w:val="24"/>
          <w:szCs w:val="24"/>
          <w:lang w:eastAsia="hr-HR"/>
        </w:rPr>
      </w:pPr>
    </w:p>
    <w:p w:rsidR="00B15732" w:rsidRPr="0070464B" w:rsidRDefault="00B15732" w:rsidP="00B15732">
      <w:pPr>
        <w:spacing w:after="0" w:line="276"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Vijeće jednoglasno donosi</w:t>
      </w:r>
    </w:p>
    <w:p w:rsidR="00E97B64" w:rsidRPr="0070464B" w:rsidRDefault="00E97B64" w:rsidP="00B15732">
      <w:pPr>
        <w:spacing w:after="0" w:line="276" w:lineRule="auto"/>
        <w:rPr>
          <w:rFonts w:ascii="Times New Roman" w:eastAsia="Times New Roman" w:hAnsi="Times New Roman"/>
          <w:sz w:val="24"/>
          <w:szCs w:val="24"/>
          <w:lang w:eastAsia="hr-HR"/>
        </w:rPr>
      </w:pPr>
    </w:p>
    <w:p w:rsidR="00E97B64" w:rsidRPr="0070464B" w:rsidRDefault="00E97B64" w:rsidP="00B15732">
      <w:pPr>
        <w:spacing w:after="0" w:line="276" w:lineRule="auto"/>
        <w:rPr>
          <w:rFonts w:ascii="Times New Roman" w:eastAsia="Times New Roman" w:hAnsi="Times New Roman"/>
          <w:color w:val="0070C0"/>
          <w:sz w:val="24"/>
          <w:szCs w:val="24"/>
          <w:lang w:eastAsia="hr-HR"/>
        </w:rPr>
      </w:pPr>
    </w:p>
    <w:p w:rsidR="00B15732" w:rsidRPr="0070464B" w:rsidRDefault="00B15732" w:rsidP="00B15732">
      <w:pPr>
        <w:spacing w:after="0" w:line="276" w:lineRule="auto"/>
        <w:jc w:val="center"/>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ZAKLJUČAK</w:t>
      </w:r>
    </w:p>
    <w:p w:rsidR="00B15732" w:rsidRPr="0070464B" w:rsidRDefault="00B15732" w:rsidP="00B15732">
      <w:pPr>
        <w:spacing w:after="0"/>
        <w:jc w:val="center"/>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o postavi obavijesnih tabli za vlasnike pasa na Trgu dr. Franje Tuđmana</w:t>
      </w:r>
    </w:p>
    <w:p w:rsidR="00B15732" w:rsidRPr="0070464B" w:rsidRDefault="00B15732" w:rsidP="00E97B64">
      <w:pPr>
        <w:rPr>
          <w:rFonts w:ascii="Times New Roman" w:eastAsia="Times New Roman" w:hAnsi="Times New Roman"/>
          <w:b/>
          <w:sz w:val="24"/>
          <w:szCs w:val="24"/>
          <w:lang w:eastAsia="hr-HR"/>
        </w:rPr>
      </w:pPr>
    </w:p>
    <w:p w:rsidR="00B15732" w:rsidRPr="0070464B" w:rsidRDefault="00B15732" w:rsidP="00E97B64">
      <w:pPr>
        <w:pStyle w:val="ListParagraph"/>
        <w:numPr>
          <w:ilvl w:val="0"/>
          <w:numId w:val="13"/>
        </w:numPr>
        <w:ind w:left="426" w:right="0" w:hanging="426"/>
        <w:jc w:val="left"/>
        <w:rPr>
          <w:rFonts w:ascii="Times New Roman" w:eastAsia="Times New Roman" w:hAnsi="Times New Roman"/>
          <w:b/>
          <w:sz w:val="24"/>
          <w:szCs w:val="24"/>
          <w:lang w:eastAsia="hr-HR"/>
        </w:rPr>
      </w:pPr>
      <w:r w:rsidRPr="0070464B">
        <w:rPr>
          <w:rFonts w:ascii="Times New Roman" w:eastAsia="Times New Roman" w:hAnsi="Times New Roman"/>
          <w:sz w:val="24"/>
          <w:szCs w:val="24"/>
          <w:lang w:eastAsia="hr-HR"/>
        </w:rPr>
        <w:t xml:space="preserve">Vijeće Gradske četvrti Črnomerec je raspravljalo o prijedlogu postave obavijesnih tabli za vlasnike pasa na Trgu dr. Franje Tuđmana sa nazivima „Pokupi za svojim ljubimcem“ i  „Korištenje na vlastitu </w:t>
      </w:r>
      <w:r w:rsidRPr="0070464B">
        <w:rPr>
          <w:rFonts w:ascii="Times New Roman" w:eastAsia="Times New Roman" w:hAnsi="Times New Roman"/>
          <w:sz w:val="24"/>
          <w:szCs w:val="24"/>
          <w:lang w:eastAsia="hr-HR"/>
        </w:rPr>
        <w:lastRenderedPageBreak/>
        <w:t>odgovornost“ u novoizgrađenom parku za pse te tri table sa nazivom „Zabranjeno puštanje pasa s povodca“ na javnoj zelenoj površini izvan parka za pse.</w:t>
      </w:r>
    </w:p>
    <w:p w:rsidR="00B15732" w:rsidRPr="0070464B" w:rsidRDefault="00B15732" w:rsidP="00E97B64">
      <w:pPr>
        <w:rPr>
          <w:rFonts w:ascii="Times New Roman" w:eastAsia="Times New Roman" w:hAnsi="Times New Roman"/>
          <w:sz w:val="24"/>
          <w:szCs w:val="24"/>
          <w:lang w:eastAsia="hr-HR"/>
        </w:rPr>
      </w:pPr>
    </w:p>
    <w:p w:rsidR="00B15732" w:rsidRPr="0070464B" w:rsidRDefault="00B15732" w:rsidP="00E97B64">
      <w:pPr>
        <w:pStyle w:val="ListParagraph"/>
        <w:numPr>
          <w:ilvl w:val="0"/>
          <w:numId w:val="13"/>
        </w:numPr>
        <w:spacing w:after="200" w:line="276" w:lineRule="auto"/>
        <w:ind w:left="284" w:right="0" w:hanging="284"/>
        <w:jc w:val="left"/>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Vijeće traži od Podružnice Zrinjevac </w:t>
      </w:r>
      <w:r w:rsidRPr="0070464B">
        <w:rPr>
          <w:rFonts w:ascii="Times New Roman" w:hAnsi="Times New Roman"/>
          <w:sz w:val="24"/>
          <w:szCs w:val="24"/>
        </w:rPr>
        <w:t>da za iste napravi procjenu troškova, a Vijeće će osigurati sredstva putem Zaključka o izmjeni Plana komunalnih aktivnosti Gradske četvrti Črnomerec u 2024.</w:t>
      </w:r>
    </w:p>
    <w:p w:rsidR="00B15732" w:rsidRPr="0070464B" w:rsidRDefault="00B15732" w:rsidP="00E97B64">
      <w:pPr>
        <w:pStyle w:val="ListParagraph"/>
        <w:spacing w:after="200" w:line="276" w:lineRule="auto"/>
        <w:ind w:left="284" w:right="0"/>
        <w:jc w:val="left"/>
        <w:rPr>
          <w:rFonts w:ascii="Times New Roman" w:eastAsia="Times New Roman" w:hAnsi="Times New Roman"/>
          <w:sz w:val="24"/>
          <w:szCs w:val="24"/>
          <w:lang w:eastAsia="hr-HR"/>
        </w:rPr>
      </w:pPr>
    </w:p>
    <w:p w:rsidR="00B15732" w:rsidRPr="0070464B" w:rsidRDefault="00B15732" w:rsidP="00E97B64">
      <w:pPr>
        <w:pStyle w:val="ListParagraph"/>
        <w:numPr>
          <w:ilvl w:val="0"/>
          <w:numId w:val="13"/>
        </w:numPr>
        <w:spacing w:after="200" w:line="276" w:lineRule="auto"/>
        <w:ind w:left="284" w:right="0" w:hanging="284"/>
        <w:jc w:val="left"/>
        <w:rPr>
          <w:rFonts w:ascii="Times New Roman" w:eastAsia="Times New Roman" w:hAnsi="Times New Roman"/>
          <w:sz w:val="24"/>
          <w:szCs w:val="24"/>
          <w:lang w:eastAsia="hr-HR"/>
        </w:rPr>
      </w:pPr>
      <w:r w:rsidRPr="0070464B">
        <w:rPr>
          <w:rFonts w:ascii="Times New Roman" w:eastAsia="Times New Roman" w:hAnsi="Times New Roman"/>
          <w:color w:val="000000"/>
          <w:sz w:val="24"/>
          <w:szCs w:val="24"/>
          <w:lang w:eastAsia="hr-HR"/>
        </w:rPr>
        <w:t>Ovaj će Zaključak biti dostavljen Podružnici Zrinjevac i Gradskom uredu za mjesnu samoupravu, promet, civilnu zaštitu i sigurnost na postupanje.</w:t>
      </w:r>
    </w:p>
    <w:p w:rsidR="00142F7C" w:rsidRPr="0070464B" w:rsidRDefault="00142F7C" w:rsidP="00AC1684">
      <w:pPr>
        <w:tabs>
          <w:tab w:val="left" w:pos="2568"/>
        </w:tabs>
        <w:spacing w:after="0"/>
        <w:jc w:val="both"/>
        <w:rPr>
          <w:rFonts w:ascii="Times New Roman" w:eastAsia="Times New Roman" w:hAnsi="Times New Roman"/>
          <w:b/>
          <w:color w:val="0070C0"/>
          <w:sz w:val="24"/>
          <w:szCs w:val="24"/>
          <w:lang w:eastAsia="hr-HR"/>
        </w:rPr>
      </w:pPr>
      <w:r w:rsidRPr="0070464B">
        <w:rPr>
          <w:rFonts w:ascii="Times New Roman" w:eastAsia="Times New Roman" w:hAnsi="Times New Roman"/>
          <w:b/>
          <w:color w:val="0070C0"/>
          <w:sz w:val="24"/>
          <w:szCs w:val="24"/>
          <w:lang w:eastAsia="hr-HR"/>
        </w:rPr>
        <w:t xml:space="preserve"> </w:t>
      </w:r>
    </w:p>
    <w:p w:rsidR="00142F7C" w:rsidRPr="0070464B" w:rsidRDefault="00142F7C" w:rsidP="00142F7C">
      <w:pPr>
        <w:tabs>
          <w:tab w:val="left" w:pos="2568"/>
        </w:tabs>
        <w:jc w:val="both"/>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Ad </w:t>
      </w:r>
      <w:r w:rsidR="00AC1684" w:rsidRPr="0070464B">
        <w:rPr>
          <w:rFonts w:ascii="Times New Roman" w:eastAsia="Times New Roman" w:hAnsi="Times New Roman"/>
          <w:b/>
          <w:sz w:val="24"/>
          <w:szCs w:val="24"/>
          <w:lang w:eastAsia="hr-HR"/>
        </w:rPr>
        <w:t>5</w:t>
      </w:r>
      <w:r w:rsidRPr="0070464B">
        <w:rPr>
          <w:rFonts w:ascii="Times New Roman" w:eastAsia="Times New Roman" w:hAnsi="Times New Roman"/>
          <w:b/>
          <w:sz w:val="24"/>
          <w:szCs w:val="24"/>
          <w:lang w:eastAsia="hr-HR"/>
        </w:rPr>
        <w:t>. Prijedlozi zaključaka sa sjednica Vijeća Mjesnih odbora:</w:t>
      </w:r>
    </w:p>
    <w:p w:rsidR="00142F7C" w:rsidRPr="0070464B" w:rsidRDefault="00142F7C" w:rsidP="00142F7C">
      <w:pPr>
        <w:spacing w:after="0" w:line="276" w:lineRule="auto"/>
        <w:contextualSpacing/>
        <w:rPr>
          <w:rFonts w:ascii="Times New Roman" w:eastAsia="Times New Roman" w:hAnsi="Times New Roman"/>
          <w:b/>
          <w:i/>
          <w:sz w:val="24"/>
          <w:szCs w:val="24"/>
          <w:u w:val="single"/>
          <w:lang w:eastAsia="hr-HR"/>
        </w:rPr>
      </w:pPr>
    </w:p>
    <w:p w:rsidR="00142F7C" w:rsidRPr="0070464B" w:rsidRDefault="00142F7C" w:rsidP="00142F7C">
      <w:pPr>
        <w:spacing w:after="0" w:line="276" w:lineRule="auto"/>
        <w:contextualSpacing/>
        <w:rPr>
          <w:rFonts w:ascii="Times New Roman" w:eastAsia="Times New Roman" w:hAnsi="Times New Roman"/>
          <w:b/>
          <w:i/>
          <w:sz w:val="24"/>
          <w:szCs w:val="24"/>
          <w:u w:val="single"/>
          <w:lang w:eastAsia="hr-HR"/>
        </w:rPr>
      </w:pPr>
      <w:r w:rsidRPr="0070464B">
        <w:rPr>
          <w:rFonts w:ascii="Times New Roman" w:eastAsia="Times New Roman" w:hAnsi="Times New Roman"/>
          <w:b/>
          <w:i/>
          <w:sz w:val="24"/>
          <w:szCs w:val="24"/>
          <w:u w:val="single"/>
          <w:lang w:eastAsia="hr-HR"/>
        </w:rPr>
        <w:t xml:space="preserve">VMO </w:t>
      </w:r>
      <w:r w:rsidR="00220F9B" w:rsidRPr="0070464B">
        <w:rPr>
          <w:rFonts w:ascii="Times New Roman" w:eastAsia="Times New Roman" w:hAnsi="Times New Roman"/>
          <w:b/>
          <w:i/>
          <w:sz w:val="24"/>
          <w:szCs w:val="24"/>
          <w:u w:val="single"/>
          <w:lang w:eastAsia="hr-HR"/>
        </w:rPr>
        <w:t>Bartol Kašić</w:t>
      </w:r>
    </w:p>
    <w:p w:rsidR="00974E5C" w:rsidRPr="0070464B" w:rsidRDefault="00974E5C" w:rsidP="002C1FBD">
      <w:pPr>
        <w:spacing w:after="0" w:line="276" w:lineRule="auto"/>
        <w:ind w:left="1354"/>
        <w:rPr>
          <w:rFonts w:ascii="Times New Roman" w:eastAsia="Times New Roman" w:hAnsi="Times New Roman"/>
          <w:sz w:val="24"/>
          <w:szCs w:val="24"/>
          <w:lang w:eastAsia="hr-HR"/>
        </w:rPr>
      </w:pPr>
    </w:p>
    <w:p w:rsidR="0033620C" w:rsidRPr="0070464B" w:rsidRDefault="002C1FBD" w:rsidP="0033620C">
      <w:pPr>
        <w:spacing w:after="0" w:line="276" w:lineRule="auto"/>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5.1. Zaključak o prijedlogu uklanjanja zelenog otoka sa </w:t>
      </w:r>
      <w:proofErr w:type="spellStart"/>
      <w:r w:rsidRPr="0070464B">
        <w:rPr>
          <w:rFonts w:ascii="Times New Roman" w:eastAsia="Times New Roman" w:hAnsi="Times New Roman"/>
          <w:b/>
          <w:sz w:val="24"/>
          <w:szCs w:val="24"/>
          <w:lang w:eastAsia="hr-HR"/>
        </w:rPr>
        <w:t>k.č</w:t>
      </w:r>
      <w:proofErr w:type="spellEnd"/>
      <w:r w:rsidRPr="0070464B">
        <w:rPr>
          <w:rFonts w:ascii="Times New Roman" w:eastAsia="Times New Roman" w:hAnsi="Times New Roman"/>
          <w:b/>
          <w:sz w:val="24"/>
          <w:szCs w:val="24"/>
          <w:lang w:eastAsia="hr-HR"/>
        </w:rPr>
        <w:t xml:space="preserve">. 3193; premještaj zvona za staklo te </w:t>
      </w:r>
      <w:r w:rsidR="0033620C" w:rsidRPr="0070464B">
        <w:rPr>
          <w:rFonts w:ascii="Times New Roman" w:eastAsia="Times New Roman" w:hAnsi="Times New Roman"/>
          <w:b/>
          <w:sz w:val="24"/>
          <w:szCs w:val="24"/>
          <w:lang w:eastAsia="hr-HR"/>
        </w:rPr>
        <w:t xml:space="preserve"> </w:t>
      </w:r>
    </w:p>
    <w:p w:rsidR="002C1FBD" w:rsidRPr="0070464B" w:rsidRDefault="0033620C" w:rsidP="0033620C">
      <w:pPr>
        <w:spacing w:after="0" w:line="276" w:lineRule="auto"/>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       </w:t>
      </w:r>
      <w:r w:rsidR="002C1FBD" w:rsidRPr="0070464B">
        <w:rPr>
          <w:rFonts w:ascii="Times New Roman" w:eastAsia="Times New Roman" w:hAnsi="Times New Roman"/>
          <w:b/>
          <w:sz w:val="24"/>
          <w:szCs w:val="24"/>
          <w:lang w:eastAsia="hr-HR"/>
        </w:rPr>
        <w:t>postavljanje kont</w:t>
      </w:r>
      <w:r w:rsidRPr="0070464B">
        <w:rPr>
          <w:rFonts w:ascii="Times New Roman" w:eastAsia="Times New Roman" w:hAnsi="Times New Roman"/>
          <w:b/>
          <w:sz w:val="24"/>
          <w:szCs w:val="24"/>
          <w:lang w:eastAsia="hr-HR"/>
        </w:rPr>
        <w:t>e</w:t>
      </w:r>
      <w:r w:rsidR="002C1FBD" w:rsidRPr="0070464B">
        <w:rPr>
          <w:rFonts w:ascii="Times New Roman" w:eastAsia="Times New Roman" w:hAnsi="Times New Roman"/>
          <w:b/>
          <w:sz w:val="24"/>
          <w:szCs w:val="24"/>
          <w:lang w:eastAsia="hr-HR"/>
        </w:rPr>
        <w:t>jnera za plastiku između nebodera na  kbr. 13 i 15 u Prilazu baruna Filipovića</w:t>
      </w:r>
    </w:p>
    <w:p w:rsidR="00E97B64" w:rsidRPr="0070464B" w:rsidRDefault="00E97B64" w:rsidP="00974E5C">
      <w:pPr>
        <w:tabs>
          <w:tab w:val="left" w:pos="2568"/>
        </w:tabs>
        <w:spacing w:after="0"/>
        <w:jc w:val="both"/>
        <w:rPr>
          <w:rFonts w:ascii="Times New Roman" w:eastAsia="Times New Roman" w:hAnsi="Times New Roman"/>
          <w:sz w:val="24"/>
          <w:szCs w:val="24"/>
          <w:lang w:eastAsia="hr-HR"/>
        </w:rPr>
      </w:pPr>
    </w:p>
    <w:p w:rsidR="00974E5C" w:rsidRPr="0070464B" w:rsidRDefault="00974E5C" w:rsidP="00974E5C">
      <w:pPr>
        <w:tabs>
          <w:tab w:val="left" w:pos="2568"/>
        </w:tabs>
        <w:spacing w:after="0"/>
        <w:jc w:val="both"/>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Predsjednik informira nazočne o predmetu rasprave i odlučivanja.</w:t>
      </w:r>
    </w:p>
    <w:p w:rsidR="00E97B64" w:rsidRPr="0070464B" w:rsidRDefault="00E97B64" w:rsidP="00974E5C">
      <w:pPr>
        <w:tabs>
          <w:tab w:val="left" w:pos="2568"/>
        </w:tabs>
        <w:jc w:val="both"/>
        <w:rPr>
          <w:rFonts w:ascii="Times New Roman" w:eastAsia="Times New Roman" w:hAnsi="Times New Roman"/>
          <w:sz w:val="24"/>
          <w:szCs w:val="24"/>
          <w:lang w:eastAsia="hr-HR"/>
        </w:rPr>
      </w:pPr>
    </w:p>
    <w:p w:rsidR="00974E5C" w:rsidRPr="0070464B" w:rsidRDefault="00974E5C" w:rsidP="00974E5C">
      <w:pPr>
        <w:tabs>
          <w:tab w:val="left" w:pos="2568"/>
        </w:tabs>
        <w:jc w:val="both"/>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Vijeće jednoglasno donosi</w:t>
      </w:r>
    </w:p>
    <w:p w:rsidR="00E97B64" w:rsidRPr="0070464B" w:rsidRDefault="00E97B64" w:rsidP="00974E5C">
      <w:pPr>
        <w:tabs>
          <w:tab w:val="left" w:pos="2568"/>
        </w:tabs>
        <w:jc w:val="both"/>
        <w:rPr>
          <w:rFonts w:ascii="Times New Roman" w:eastAsia="Times New Roman" w:hAnsi="Times New Roman"/>
          <w:sz w:val="24"/>
          <w:szCs w:val="24"/>
          <w:lang w:eastAsia="hr-HR"/>
        </w:rPr>
      </w:pPr>
    </w:p>
    <w:p w:rsidR="00974E5C" w:rsidRPr="0070464B" w:rsidRDefault="00974E5C" w:rsidP="00974E5C">
      <w:pPr>
        <w:jc w:val="center"/>
        <w:rPr>
          <w:rFonts w:ascii="Times New Roman" w:eastAsia="Times New Roman" w:hAnsi="Times New Roman"/>
          <w:b/>
          <w:sz w:val="24"/>
          <w:szCs w:val="24"/>
        </w:rPr>
      </w:pPr>
      <w:r w:rsidRPr="0070464B">
        <w:rPr>
          <w:rFonts w:ascii="Times New Roman" w:eastAsia="Times New Roman" w:hAnsi="Times New Roman"/>
          <w:b/>
          <w:sz w:val="24"/>
          <w:szCs w:val="24"/>
        </w:rPr>
        <w:t>ZAKLJUČAK</w:t>
      </w:r>
    </w:p>
    <w:p w:rsidR="00974E5C" w:rsidRPr="0070464B" w:rsidRDefault="00974E5C" w:rsidP="00974E5C">
      <w:pPr>
        <w:spacing w:after="0" w:line="240" w:lineRule="auto"/>
        <w:jc w:val="center"/>
        <w:rPr>
          <w:rFonts w:ascii="Times New Roman" w:eastAsia="Times New Roman" w:hAnsi="Times New Roman"/>
          <w:b/>
          <w:sz w:val="24"/>
          <w:szCs w:val="24"/>
        </w:rPr>
      </w:pPr>
      <w:r w:rsidRPr="0070464B">
        <w:rPr>
          <w:rFonts w:ascii="Times New Roman" w:eastAsia="Times New Roman" w:hAnsi="Times New Roman"/>
          <w:b/>
          <w:sz w:val="24"/>
          <w:szCs w:val="24"/>
        </w:rPr>
        <w:t xml:space="preserve">o prijedlogu uklanjanja zelenog otoka sa </w:t>
      </w:r>
      <w:proofErr w:type="spellStart"/>
      <w:r w:rsidRPr="0070464B">
        <w:rPr>
          <w:rFonts w:ascii="Times New Roman" w:eastAsia="Times New Roman" w:hAnsi="Times New Roman"/>
          <w:b/>
          <w:sz w:val="24"/>
          <w:szCs w:val="24"/>
        </w:rPr>
        <w:t>k.č</w:t>
      </w:r>
      <w:proofErr w:type="spellEnd"/>
      <w:r w:rsidRPr="0070464B">
        <w:rPr>
          <w:rFonts w:ascii="Times New Roman" w:eastAsia="Times New Roman" w:hAnsi="Times New Roman"/>
          <w:b/>
          <w:sz w:val="24"/>
          <w:szCs w:val="24"/>
        </w:rPr>
        <w:t xml:space="preserve">. 3193 k.o. Črnomerec, </w:t>
      </w:r>
    </w:p>
    <w:p w:rsidR="00974E5C" w:rsidRPr="0070464B" w:rsidRDefault="00974E5C" w:rsidP="00974E5C">
      <w:pPr>
        <w:spacing w:after="0" w:line="240" w:lineRule="auto"/>
        <w:jc w:val="center"/>
        <w:rPr>
          <w:rFonts w:ascii="Times New Roman" w:eastAsia="Times New Roman" w:hAnsi="Times New Roman"/>
          <w:b/>
          <w:sz w:val="24"/>
          <w:szCs w:val="24"/>
        </w:rPr>
      </w:pPr>
      <w:r w:rsidRPr="0070464B">
        <w:rPr>
          <w:rFonts w:ascii="Times New Roman" w:eastAsia="Times New Roman" w:hAnsi="Times New Roman"/>
          <w:b/>
          <w:sz w:val="24"/>
          <w:szCs w:val="24"/>
        </w:rPr>
        <w:t xml:space="preserve">premještaju zvona za staklo te postavljanje kontejnera za plastiku između nebodera na </w:t>
      </w:r>
    </w:p>
    <w:p w:rsidR="00974E5C" w:rsidRPr="0070464B" w:rsidRDefault="00974E5C" w:rsidP="00974E5C">
      <w:pPr>
        <w:spacing w:after="0" w:line="240" w:lineRule="auto"/>
        <w:jc w:val="center"/>
        <w:rPr>
          <w:rFonts w:ascii="Times New Roman" w:eastAsia="Times New Roman" w:hAnsi="Times New Roman"/>
          <w:b/>
          <w:sz w:val="24"/>
          <w:szCs w:val="24"/>
        </w:rPr>
      </w:pPr>
      <w:r w:rsidRPr="0070464B">
        <w:rPr>
          <w:rFonts w:ascii="Times New Roman" w:eastAsia="Times New Roman" w:hAnsi="Times New Roman"/>
          <w:b/>
          <w:sz w:val="24"/>
          <w:szCs w:val="24"/>
        </w:rPr>
        <w:t xml:space="preserve">      k.br. 13 i 15 u Prilazu baruna Filipovića</w:t>
      </w:r>
    </w:p>
    <w:p w:rsidR="00974E5C" w:rsidRPr="0070464B" w:rsidRDefault="00974E5C" w:rsidP="00974E5C">
      <w:pPr>
        <w:jc w:val="center"/>
        <w:rPr>
          <w:rFonts w:ascii="Times New Roman" w:eastAsia="Times New Roman" w:hAnsi="Times New Roman"/>
          <w:b/>
          <w:sz w:val="24"/>
          <w:szCs w:val="24"/>
        </w:rPr>
      </w:pPr>
    </w:p>
    <w:p w:rsidR="00974E5C" w:rsidRPr="0070464B" w:rsidRDefault="00974E5C" w:rsidP="00974E5C">
      <w:pPr>
        <w:numPr>
          <w:ilvl w:val="0"/>
          <w:numId w:val="25"/>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 xml:space="preserve">Vijeće Gradske četvrti Črnomerec je raspravljalo o Zaključku Vijeća Mjesnog odbora „Bartol Kašić“ o prijedlogu uklanjanja zelenog otoka sa </w:t>
      </w:r>
      <w:proofErr w:type="spellStart"/>
      <w:r w:rsidRPr="0070464B">
        <w:rPr>
          <w:rFonts w:ascii="Times New Roman" w:eastAsia="Times New Roman" w:hAnsi="Times New Roman"/>
          <w:sz w:val="24"/>
          <w:szCs w:val="24"/>
        </w:rPr>
        <w:t>k.č</w:t>
      </w:r>
      <w:proofErr w:type="spellEnd"/>
      <w:r w:rsidRPr="0070464B">
        <w:rPr>
          <w:rFonts w:ascii="Times New Roman" w:eastAsia="Times New Roman" w:hAnsi="Times New Roman"/>
          <w:sz w:val="24"/>
          <w:szCs w:val="24"/>
        </w:rPr>
        <w:t>. 3193 k.o. Črnomerec, premještaju zvona za staklo te postavljanje kontejnera za plastiku između nebodera na k.br. 13 i 15 u Prilazu baruna Filipovića.</w:t>
      </w:r>
    </w:p>
    <w:p w:rsidR="00974E5C" w:rsidRPr="0070464B" w:rsidRDefault="00974E5C" w:rsidP="00974E5C">
      <w:pPr>
        <w:pBdr>
          <w:top w:val="nil"/>
          <w:left w:val="nil"/>
          <w:bottom w:val="nil"/>
          <w:right w:val="nil"/>
          <w:between w:val="nil"/>
        </w:pBdr>
        <w:spacing w:after="0"/>
        <w:ind w:left="1440"/>
        <w:rPr>
          <w:rFonts w:ascii="Times New Roman" w:eastAsia="Times New Roman" w:hAnsi="Times New Roman"/>
          <w:sz w:val="24"/>
          <w:szCs w:val="24"/>
        </w:rPr>
      </w:pPr>
    </w:p>
    <w:p w:rsidR="00974E5C" w:rsidRPr="0070464B" w:rsidRDefault="00974E5C" w:rsidP="00974E5C">
      <w:pPr>
        <w:numPr>
          <w:ilvl w:val="0"/>
          <w:numId w:val="25"/>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 xml:space="preserve">Vijeće podržava Zaključak te traži od nadležnog gradskog ureda da pristupi uklanjanju zelenog otoka sa </w:t>
      </w:r>
      <w:proofErr w:type="spellStart"/>
      <w:r w:rsidRPr="0070464B">
        <w:rPr>
          <w:rFonts w:ascii="Times New Roman" w:eastAsia="Times New Roman" w:hAnsi="Times New Roman"/>
          <w:sz w:val="24"/>
          <w:szCs w:val="24"/>
        </w:rPr>
        <w:t>k.č</w:t>
      </w:r>
      <w:proofErr w:type="spellEnd"/>
      <w:r w:rsidRPr="0070464B">
        <w:rPr>
          <w:rFonts w:ascii="Times New Roman" w:eastAsia="Times New Roman" w:hAnsi="Times New Roman"/>
          <w:sz w:val="24"/>
          <w:szCs w:val="24"/>
        </w:rPr>
        <w:t>. 3193 k.o. Črnomerec.</w:t>
      </w:r>
    </w:p>
    <w:p w:rsidR="00974E5C" w:rsidRPr="0070464B" w:rsidRDefault="00974E5C" w:rsidP="00974E5C">
      <w:pPr>
        <w:pBdr>
          <w:top w:val="nil"/>
          <w:left w:val="nil"/>
          <w:bottom w:val="nil"/>
          <w:right w:val="nil"/>
          <w:between w:val="nil"/>
        </w:pBdr>
        <w:spacing w:after="0"/>
        <w:ind w:left="1440"/>
        <w:rPr>
          <w:rFonts w:ascii="Times New Roman" w:eastAsia="Times New Roman" w:hAnsi="Times New Roman"/>
          <w:sz w:val="24"/>
          <w:szCs w:val="24"/>
        </w:rPr>
      </w:pPr>
    </w:p>
    <w:p w:rsidR="00974E5C" w:rsidRPr="0070464B" w:rsidRDefault="00974E5C" w:rsidP="00974E5C">
      <w:pPr>
        <w:numPr>
          <w:ilvl w:val="0"/>
          <w:numId w:val="25"/>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 xml:space="preserve">Također, Vijeće traži od Podružnice Čistoća </w:t>
      </w:r>
      <w:proofErr w:type="spellStart"/>
      <w:r w:rsidRPr="0070464B">
        <w:rPr>
          <w:rFonts w:ascii="Times New Roman" w:eastAsia="Times New Roman" w:hAnsi="Times New Roman"/>
          <w:sz w:val="24"/>
          <w:szCs w:val="24"/>
        </w:rPr>
        <w:t>izmještanje</w:t>
      </w:r>
      <w:proofErr w:type="spellEnd"/>
      <w:r w:rsidRPr="0070464B">
        <w:rPr>
          <w:rFonts w:ascii="Times New Roman" w:eastAsia="Times New Roman" w:hAnsi="Times New Roman"/>
          <w:sz w:val="24"/>
          <w:szCs w:val="24"/>
        </w:rPr>
        <w:t xml:space="preserve"> i sanaciju kontejnera kako slijedi:</w:t>
      </w:r>
    </w:p>
    <w:p w:rsidR="00974E5C" w:rsidRPr="0070464B" w:rsidRDefault="00974E5C" w:rsidP="00974E5C">
      <w:pPr>
        <w:pBdr>
          <w:top w:val="nil"/>
          <w:left w:val="nil"/>
          <w:bottom w:val="nil"/>
          <w:right w:val="nil"/>
          <w:between w:val="nil"/>
        </w:pBdr>
        <w:spacing w:after="0"/>
        <w:ind w:left="1440"/>
        <w:rPr>
          <w:rFonts w:ascii="Times New Roman" w:eastAsia="Times New Roman" w:hAnsi="Times New Roman"/>
          <w:sz w:val="24"/>
          <w:szCs w:val="24"/>
        </w:rPr>
      </w:pPr>
    </w:p>
    <w:p w:rsidR="00974E5C" w:rsidRPr="0070464B" w:rsidRDefault="00974E5C" w:rsidP="00E97B64">
      <w:pPr>
        <w:pBdr>
          <w:top w:val="nil"/>
          <w:left w:val="nil"/>
          <w:bottom w:val="nil"/>
          <w:right w:val="nil"/>
          <w:between w:val="nil"/>
        </w:pBdr>
        <w:spacing w:after="0"/>
        <w:ind w:left="708"/>
        <w:rPr>
          <w:rFonts w:ascii="Times New Roman" w:eastAsia="Times New Roman" w:hAnsi="Times New Roman"/>
          <w:sz w:val="24"/>
          <w:szCs w:val="24"/>
        </w:rPr>
      </w:pPr>
      <w:r w:rsidRPr="0070464B">
        <w:rPr>
          <w:rFonts w:ascii="Times New Roman" w:eastAsia="Times New Roman" w:hAnsi="Times New Roman"/>
          <w:sz w:val="24"/>
          <w:szCs w:val="24"/>
        </w:rPr>
        <w:t>a) premještanje kontejnera (zvona) za staklo sa trenutne lokacije (kod nebodera u Prilazu baruna Filipovića 15) na novu lokaciju (između nebodera u Prilazu baruna Filipovića 13 i 15)</w:t>
      </w:r>
    </w:p>
    <w:p w:rsidR="00974E5C" w:rsidRPr="0070464B" w:rsidRDefault="00974E5C" w:rsidP="00E97B64">
      <w:pPr>
        <w:pBdr>
          <w:top w:val="nil"/>
          <w:left w:val="nil"/>
          <w:bottom w:val="nil"/>
          <w:right w:val="nil"/>
          <w:between w:val="nil"/>
        </w:pBdr>
        <w:spacing w:after="0"/>
        <w:ind w:left="708"/>
        <w:rPr>
          <w:rFonts w:ascii="Times New Roman" w:eastAsia="Times New Roman" w:hAnsi="Times New Roman"/>
          <w:sz w:val="24"/>
          <w:szCs w:val="24"/>
        </w:rPr>
      </w:pPr>
      <w:r w:rsidRPr="0070464B">
        <w:rPr>
          <w:rFonts w:ascii="Times New Roman" w:eastAsia="Times New Roman" w:hAnsi="Times New Roman"/>
          <w:sz w:val="24"/>
          <w:szCs w:val="24"/>
        </w:rPr>
        <w:t>b) postava dodatnog kontejnera za plastiku (između nebodera u Prilazu baruna Filipovića 13 i 15)</w:t>
      </w:r>
    </w:p>
    <w:p w:rsidR="00974E5C" w:rsidRPr="0070464B" w:rsidRDefault="00974E5C" w:rsidP="00E97B64">
      <w:pPr>
        <w:pBdr>
          <w:top w:val="nil"/>
          <w:left w:val="nil"/>
          <w:bottom w:val="nil"/>
          <w:right w:val="nil"/>
          <w:between w:val="nil"/>
        </w:pBdr>
        <w:spacing w:after="0"/>
        <w:ind w:left="708"/>
        <w:rPr>
          <w:rFonts w:ascii="Times New Roman" w:eastAsia="Times New Roman" w:hAnsi="Times New Roman"/>
          <w:sz w:val="24"/>
          <w:szCs w:val="24"/>
        </w:rPr>
      </w:pPr>
      <w:r w:rsidRPr="0070464B">
        <w:rPr>
          <w:rFonts w:ascii="Times New Roman" w:eastAsia="Times New Roman" w:hAnsi="Times New Roman"/>
          <w:sz w:val="24"/>
          <w:szCs w:val="24"/>
        </w:rPr>
        <w:t>c) postava poklopaca na postojeće ali oštećene kontejnere (ili zamjena) između nebodera k.br. 13 i 15</w:t>
      </w:r>
    </w:p>
    <w:p w:rsidR="00974E5C" w:rsidRPr="0070464B" w:rsidRDefault="00974E5C" w:rsidP="00974E5C">
      <w:pPr>
        <w:pBdr>
          <w:top w:val="nil"/>
          <w:left w:val="nil"/>
          <w:bottom w:val="nil"/>
          <w:right w:val="nil"/>
          <w:between w:val="nil"/>
        </w:pBdr>
        <w:spacing w:after="0"/>
        <w:rPr>
          <w:rFonts w:ascii="Times New Roman" w:eastAsia="Times New Roman" w:hAnsi="Times New Roman"/>
          <w:sz w:val="24"/>
          <w:szCs w:val="24"/>
        </w:rPr>
      </w:pPr>
    </w:p>
    <w:p w:rsidR="00974E5C" w:rsidRPr="0070464B" w:rsidRDefault="00974E5C" w:rsidP="00974E5C">
      <w:pPr>
        <w:numPr>
          <w:ilvl w:val="0"/>
          <w:numId w:val="25"/>
        </w:numPr>
        <w:pBdr>
          <w:top w:val="nil"/>
          <w:left w:val="nil"/>
          <w:bottom w:val="nil"/>
          <w:right w:val="nil"/>
          <w:between w:val="nil"/>
        </w:pBdr>
        <w:spacing w:after="0" w:line="276" w:lineRule="auto"/>
        <w:jc w:val="both"/>
        <w:rPr>
          <w:rFonts w:ascii="Times New Roman" w:eastAsia="Times New Roman" w:hAnsi="Times New Roman"/>
          <w:color w:val="000000"/>
          <w:sz w:val="24"/>
          <w:szCs w:val="24"/>
        </w:rPr>
      </w:pPr>
      <w:r w:rsidRPr="0070464B">
        <w:rPr>
          <w:rFonts w:ascii="Times New Roman" w:eastAsia="Times New Roman" w:hAnsi="Times New Roman"/>
          <w:sz w:val="24"/>
          <w:szCs w:val="24"/>
        </w:rPr>
        <w:t>Ovaj će Zaključak biti dostavljen Gradskom uredu za obnovu, izgradnju, prostorno uređenje, graditeljstvo i komunalne poslove i Podružnici Čistoća na daljnje postupanje.</w:t>
      </w:r>
    </w:p>
    <w:p w:rsidR="00974E5C" w:rsidRPr="0070464B" w:rsidRDefault="00974E5C" w:rsidP="00974E5C">
      <w:pPr>
        <w:spacing w:after="0" w:line="276" w:lineRule="auto"/>
        <w:rPr>
          <w:rFonts w:ascii="Times New Roman" w:eastAsia="Times New Roman" w:hAnsi="Times New Roman"/>
          <w:sz w:val="24"/>
          <w:szCs w:val="24"/>
          <w:lang w:eastAsia="hr-HR"/>
        </w:rPr>
      </w:pPr>
    </w:p>
    <w:p w:rsidR="00E97B64" w:rsidRPr="0070464B" w:rsidRDefault="00E97B64" w:rsidP="0033620C">
      <w:pPr>
        <w:spacing w:after="0" w:line="276" w:lineRule="auto"/>
        <w:rPr>
          <w:rFonts w:ascii="Times New Roman" w:eastAsia="Times New Roman" w:hAnsi="Times New Roman"/>
          <w:sz w:val="24"/>
          <w:szCs w:val="24"/>
          <w:lang w:eastAsia="hr-HR"/>
        </w:rPr>
      </w:pPr>
    </w:p>
    <w:p w:rsidR="0033620C" w:rsidRPr="0070464B" w:rsidRDefault="002C1FBD" w:rsidP="0033620C">
      <w:pPr>
        <w:spacing w:after="0" w:line="276" w:lineRule="auto"/>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5.2. Zaključak o prijedlogu popravka oštećene staze uz potok pored </w:t>
      </w:r>
      <w:proofErr w:type="spellStart"/>
      <w:r w:rsidRPr="0070464B">
        <w:rPr>
          <w:rFonts w:ascii="Times New Roman" w:eastAsia="Times New Roman" w:hAnsi="Times New Roman"/>
          <w:b/>
          <w:sz w:val="24"/>
          <w:szCs w:val="24"/>
          <w:lang w:eastAsia="hr-HR"/>
        </w:rPr>
        <w:t>Pevex</w:t>
      </w:r>
      <w:proofErr w:type="spellEnd"/>
      <w:r w:rsidRPr="0070464B">
        <w:rPr>
          <w:rFonts w:ascii="Times New Roman" w:eastAsia="Times New Roman" w:hAnsi="Times New Roman"/>
          <w:b/>
          <w:sz w:val="24"/>
          <w:szCs w:val="24"/>
          <w:lang w:eastAsia="hr-HR"/>
        </w:rPr>
        <w:t>-a</w:t>
      </w:r>
      <w:r w:rsidR="0033620C" w:rsidRPr="0070464B">
        <w:rPr>
          <w:rFonts w:ascii="Times New Roman" w:eastAsia="Times New Roman" w:hAnsi="Times New Roman"/>
          <w:b/>
          <w:sz w:val="24"/>
          <w:szCs w:val="24"/>
          <w:lang w:eastAsia="hr-HR"/>
        </w:rPr>
        <w:t xml:space="preserve"> koja vodi od Ilice</w:t>
      </w:r>
    </w:p>
    <w:p w:rsidR="002C1FBD" w:rsidRPr="0070464B" w:rsidRDefault="0033620C" w:rsidP="0033620C">
      <w:pPr>
        <w:spacing w:after="0" w:line="276" w:lineRule="auto"/>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       prema</w:t>
      </w:r>
      <w:r w:rsidR="002C1FBD" w:rsidRPr="0070464B">
        <w:rPr>
          <w:rFonts w:ascii="Times New Roman" w:eastAsia="Times New Roman" w:hAnsi="Times New Roman"/>
          <w:b/>
          <w:sz w:val="24"/>
          <w:szCs w:val="24"/>
          <w:lang w:eastAsia="hr-HR"/>
        </w:rPr>
        <w:t xml:space="preserve"> </w:t>
      </w:r>
      <w:r w:rsidRPr="0070464B">
        <w:rPr>
          <w:rFonts w:ascii="Times New Roman" w:eastAsia="Times New Roman" w:hAnsi="Times New Roman"/>
          <w:b/>
          <w:sz w:val="24"/>
          <w:szCs w:val="24"/>
          <w:lang w:eastAsia="hr-HR"/>
        </w:rPr>
        <w:t xml:space="preserve"> </w:t>
      </w:r>
      <w:r w:rsidR="002C1FBD" w:rsidRPr="0070464B">
        <w:rPr>
          <w:rFonts w:ascii="Times New Roman" w:eastAsia="Times New Roman" w:hAnsi="Times New Roman"/>
          <w:b/>
          <w:sz w:val="24"/>
          <w:szCs w:val="24"/>
          <w:lang w:eastAsia="hr-HR"/>
        </w:rPr>
        <w:t>Plivi</w:t>
      </w:r>
    </w:p>
    <w:p w:rsidR="00E97B64" w:rsidRPr="0070464B" w:rsidRDefault="00E97B64" w:rsidP="0033620C">
      <w:pPr>
        <w:spacing w:after="0" w:line="276" w:lineRule="auto"/>
        <w:rPr>
          <w:rFonts w:ascii="Times New Roman" w:eastAsia="Times New Roman" w:hAnsi="Times New Roman"/>
          <w:b/>
          <w:i/>
          <w:sz w:val="24"/>
          <w:szCs w:val="24"/>
          <w:lang w:eastAsia="hr-HR"/>
        </w:rPr>
      </w:pPr>
    </w:p>
    <w:p w:rsidR="00974E5C" w:rsidRPr="0070464B" w:rsidRDefault="00974E5C" w:rsidP="00974E5C">
      <w:pPr>
        <w:tabs>
          <w:tab w:val="left" w:pos="2568"/>
        </w:tabs>
        <w:spacing w:after="0"/>
        <w:jc w:val="both"/>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Predsjednik informira nazočne o predmetu rasprave i odlučivanja.</w:t>
      </w:r>
    </w:p>
    <w:p w:rsidR="00E97B64" w:rsidRPr="0070464B" w:rsidRDefault="00E97B64" w:rsidP="00974E5C">
      <w:pPr>
        <w:tabs>
          <w:tab w:val="left" w:pos="2568"/>
        </w:tabs>
        <w:spacing w:after="0"/>
        <w:jc w:val="both"/>
        <w:rPr>
          <w:rFonts w:ascii="Times New Roman" w:eastAsia="Times New Roman" w:hAnsi="Times New Roman"/>
          <w:sz w:val="24"/>
          <w:szCs w:val="24"/>
          <w:lang w:eastAsia="hr-HR"/>
        </w:rPr>
      </w:pPr>
    </w:p>
    <w:p w:rsidR="00974E5C" w:rsidRPr="0070464B" w:rsidRDefault="00974E5C" w:rsidP="00974E5C">
      <w:pPr>
        <w:tabs>
          <w:tab w:val="left" w:pos="2568"/>
        </w:tabs>
        <w:spacing w:after="0"/>
        <w:jc w:val="both"/>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Vijeće jednoglasno donosi</w:t>
      </w:r>
    </w:p>
    <w:p w:rsidR="00E97B64" w:rsidRPr="0070464B" w:rsidRDefault="00E97B64" w:rsidP="00974E5C">
      <w:pPr>
        <w:tabs>
          <w:tab w:val="left" w:pos="2568"/>
        </w:tabs>
        <w:spacing w:after="0"/>
        <w:jc w:val="both"/>
        <w:rPr>
          <w:rFonts w:ascii="Times New Roman" w:eastAsia="Times New Roman" w:hAnsi="Times New Roman"/>
          <w:sz w:val="24"/>
          <w:szCs w:val="24"/>
          <w:lang w:eastAsia="hr-HR"/>
        </w:rPr>
      </w:pPr>
    </w:p>
    <w:p w:rsidR="00E97B64" w:rsidRPr="0070464B" w:rsidRDefault="00E97B64" w:rsidP="00974E5C">
      <w:pPr>
        <w:tabs>
          <w:tab w:val="left" w:pos="2568"/>
        </w:tabs>
        <w:spacing w:after="0"/>
        <w:jc w:val="both"/>
        <w:rPr>
          <w:rFonts w:ascii="Times New Roman" w:eastAsia="Times New Roman" w:hAnsi="Times New Roman"/>
          <w:sz w:val="24"/>
          <w:szCs w:val="24"/>
          <w:lang w:eastAsia="hr-HR"/>
        </w:rPr>
      </w:pPr>
    </w:p>
    <w:p w:rsidR="00974E5C" w:rsidRPr="0070464B" w:rsidRDefault="00974E5C" w:rsidP="00974E5C">
      <w:pPr>
        <w:jc w:val="center"/>
        <w:rPr>
          <w:rFonts w:ascii="Times New Roman" w:eastAsia="Times New Roman" w:hAnsi="Times New Roman"/>
          <w:b/>
          <w:sz w:val="24"/>
          <w:szCs w:val="24"/>
        </w:rPr>
      </w:pPr>
      <w:r w:rsidRPr="0070464B">
        <w:rPr>
          <w:rFonts w:ascii="Times New Roman" w:eastAsia="Times New Roman" w:hAnsi="Times New Roman"/>
          <w:b/>
          <w:sz w:val="24"/>
          <w:szCs w:val="24"/>
        </w:rPr>
        <w:t>ZAKLJUČAK</w:t>
      </w:r>
    </w:p>
    <w:p w:rsidR="00974E5C" w:rsidRPr="0070464B" w:rsidRDefault="00974E5C" w:rsidP="00974E5C">
      <w:pPr>
        <w:spacing w:after="0" w:line="240" w:lineRule="auto"/>
        <w:jc w:val="center"/>
        <w:rPr>
          <w:rFonts w:ascii="Times New Roman" w:eastAsia="Times New Roman" w:hAnsi="Times New Roman"/>
          <w:b/>
          <w:sz w:val="24"/>
          <w:szCs w:val="24"/>
        </w:rPr>
      </w:pPr>
      <w:r w:rsidRPr="0070464B">
        <w:rPr>
          <w:rFonts w:ascii="Times New Roman" w:eastAsia="Times New Roman" w:hAnsi="Times New Roman"/>
          <w:b/>
          <w:sz w:val="24"/>
          <w:szCs w:val="24"/>
        </w:rPr>
        <w:t xml:space="preserve">o prijedlogu popravka oštećene staze uz potok pored </w:t>
      </w:r>
      <w:proofErr w:type="spellStart"/>
      <w:r w:rsidRPr="0070464B">
        <w:rPr>
          <w:rFonts w:ascii="Times New Roman" w:eastAsia="Times New Roman" w:hAnsi="Times New Roman"/>
          <w:b/>
          <w:sz w:val="24"/>
          <w:szCs w:val="24"/>
        </w:rPr>
        <w:t>Pevex</w:t>
      </w:r>
      <w:proofErr w:type="spellEnd"/>
      <w:r w:rsidRPr="0070464B">
        <w:rPr>
          <w:rFonts w:ascii="Times New Roman" w:eastAsia="Times New Roman" w:hAnsi="Times New Roman"/>
          <w:b/>
          <w:sz w:val="24"/>
          <w:szCs w:val="24"/>
        </w:rPr>
        <w:t xml:space="preserve">-a        </w:t>
      </w:r>
    </w:p>
    <w:p w:rsidR="00974E5C" w:rsidRPr="0070464B" w:rsidRDefault="00974E5C" w:rsidP="00974E5C">
      <w:pPr>
        <w:spacing w:after="0" w:line="240" w:lineRule="auto"/>
        <w:jc w:val="center"/>
        <w:rPr>
          <w:rFonts w:ascii="Times New Roman" w:eastAsia="Times New Roman" w:hAnsi="Times New Roman"/>
          <w:b/>
          <w:sz w:val="24"/>
          <w:szCs w:val="24"/>
        </w:rPr>
      </w:pPr>
      <w:r w:rsidRPr="0070464B">
        <w:rPr>
          <w:rFonts w:ascii="Times New Roman" w:eastAsia="Times New Roman" w:hAnsi="Times New Roman"/>
          <w:b/>
          <w:sz w:val="24"/>
          <w:szCs w:val="24"/>
        </w:rPr>
        <w:t xml:space="preserve">       koja vodi od Ilice prema Plivi</w:t>
      </w:r>
    </w:p>
    <w:p w:rsidR="00974E5C" w:rsidRPr="0070464B" w:rsidRDefault="00974E5C" w:rsidP="00974E5C">
      <w:pPr>
        <w:spacing w:after="0" w:line="240" w:lineRule="auto"/>
        <w:jc w:val="center"/>
        <w:rPr>
          <w:rFonts w:ascii="Times New Roman" w:eastAsia="Times New Roman" w:hAnsi="Times New Roman"/>
          <w:b/>
          <w:sz w:val="24"/>
          <w:szCs w:val="24"/>
        </w:rPr>
      </w:pPr>
    </w:p>
    <w:p w:rsidR="00974E5C" w:rsidRPr="0070464B" w:rsidRDefault="00974E5C" w:rsidP="00974E5C">
      <w:pPr>
        <w:numPr>
          <w:ilvl w:val="0"/>
          <w:numId w:val="26"/>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 xml:space="preserve">Vijeće Gradske četvrti Črnomerec je raspravljalo o Zaključku Vijeća Mjesnog odbora „Bartol Kašić“ o prijedlogu popravka oštećene staze uz potok pored </w:t>
      </w:r>
      <w:proofErr w:type="spellStart"/>
      <w:r w:rsidRPr="0070464B">
        <w:rPr>
          <w:rFonts w:ascii="Times New Roman" w:eastAsia="Times New Roman" w:hAnsi="Times New Roman"/>
          <w:sz w:val="24"/>
          <w:szCs w:val="24"/>
        </w:rPr>
        <w:t>Pevex</w:t>
      </w:r>
      <w:proofErr w:type="spellEnd"/>
      <w:r w:rsidRPr="0070464B">
        <w:rPr>
          <w:rFonts w:ascii="Times New Roman" w:eastAsia="Times New Roman" w:hAnsi="Times New Roman"/>
          <w:sz w:val="24"/>
          <w:szCs w:val="24"/>
        </w:rPr>
        <w:t>-a  koja vodi od Ilice prema Plivi, a predstavlja opasnost za pješake koji se njome kreću.</w:t>
      </w:r>
    </w:p>
    <w:p w:rsidR="00974E5C" w:rsidRPr="0070464B" w:rsidRDefault="00974E5C" w:rsidP="00974E5C">
      <w:pPr>
        <w:pBdr>
          <w:top w:val="nil"/>
          <w:left w:val="nil"/>
          <w:bottom w:val="nil"/>
          <w:right w:val="nil"/>
          <w:between w:val="nil"/>
        </w:pBdr>
        <w:spacing w:after="0"/>
        <w:ind w:left="1440"/>
        <w:rPr>
          <w:rFonts w:ascii="Times New Roman" w:eastAsia="Times New Roman" w:hAnsi="Times New Roman"/>
          <w:sz w:val="24"/>
          <w:szCs w:val="24"/>
        </w:rPr>
      </w:pPr>
    </w:p>
    <w:p w:rsidR="00974E5C" w:rsidRPr="0070464B" w:rsidRDefault="00974E5C" w:rsidP="00974E5C">
      <w:pPr>
        <w:numPr>
          <w:ilvl w:val="0"/>
          <w:numId w:val="26"/>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Vijeće podržava Zaključak te traži od Podružnice Zrinjevac da pristupi sanaciji odnosno zamjeni dijelova oštećenih ploča na stazi na gore navedenoj lokaciji putem Programa redovnog održavanja javnih zelenih površina na području Gradske četvrti Črnomerec.</w:t>
      </w:r>
    </w:p>
    <w:p w:rsidR="00974E5C" w:rsidRPr="0070464B" w:rsidRDefault="00974E5C" w:rsidP="00974E5C">
      <w:pPr>
        <w:pBdr>
          <w:top w:val="nil"/>
          <w:left w:val="nil"/>
          <w:bottom w:val="nil"/>
          <w:right w:val="nil"/>
          <w:between w:val="nil"/>
        </w:pBdr>
        <w:spacing w:after="0"/>
        <w:rPr>
          <w:rFonts w:ascii="Times New Roman" w:eastAsia="Times New Roman" w:hAnsi="Times New Roman"/>
          <w:sz w:val="24"/>
          <w:szCs w:val="24"/>
        </w:rPr>
      </w:pPr>
    </w:p>
    <w:p w:rsidR="00974E5C" w:rsidRPr="0070464B" w:rsidRDefault="00974E5C" w:rsidP="00974E5C">
      <w:pPr>
        <w:numPr>
          <w:ilvl w:val="0"/>
          <w:numId w:val="26"/>
        </w:numPr>
        <w:pBdr>
          <w:top w:val="nil"/>
          <w:left w:val="nil"/>
          <w:bottom w:val="nil"/>
          <w:right w:val="nil"/>
          <w:between w:val="nil"/>
        </w:pBdr>
        <w:spacing w:after="0" w:line="276" w:lineRule="auto"/>
        <w:jc w:val="both"/>
        <w:rPr>
          <w:rFonts w:ascii="Times New Roman" w:eastAsia="Times New Roman" w:hAnsi="Times New Roman"/>
          <w:color w:val="000000"/>
          <w:sz w:val="24"/>
          <w:szCs w:val="24"/>
        </w:rPr>
      </w:pPr>
      <w:r w:rsidRPr="0070464B">
        <w:rPr>
          <w:rFonts w:ascii="Times New Roman" w:eastAsia="Times New Roman" w:hAnsi="Times New Roman"/>
          <w:sz w:val="24"/>
          <w:szCs w:val="24"/>
        </w:rPr>
        <w:t>Ovaj će Zaključak biti dostavljen Podružnici Zrinjevac i Gradskom uredu za mjesnu samoupravu, promet, civilnu zaštitu i sigurnost na daljnje postupanje.</w:t>
      </w:r>
    </w:p>
    <w:p w:rsidR="00974E5C" w:rsidRPr="0070464B" w:rsidRDefault="00974E5C" w:rsidP="00974E5C">
      <w:pPr>
        <w:tabs>
          <w:tab w:val="left" w:pos="2568"/>
        </w:tabs>
        <w:spacing w:after="0"/>
        <w:jc w:val="both"/>
        <w:rPr>
          <w:rFonts w:ascii="Times New Roman" w:eastAsia="Times New Roman" w:hAnsi="Times New Roman"/>
          <w:sz w:val="24"/>
          <w:szCs w:val="24"/>
          <w:lang w:eastAsia="hr-HR"/>
        </w:rPr>
      </w:pPr>
    </w:p>
    <w:p w:rsidR="002C1FBD" w:rsidRPr="0070464B" w:rsidRDefault="002C1FBD" w:rsidP="002C1FBD">
      <w:pPr>
        <w:spacing w:line="276" w:lineRule="auto"/>
        <w:rPr>
          <w:rFonts w:ascii="Times New Roman" w:eastAsia="Times New Roman" w:hAnsi="Times New Roman"/>
          <w:b/>
          <w:i/>
          <w:sz w:val="24"/>
          <w:szCs w:val="24"/>
          <w:u w:val="single"/>
          <w:lang w:eastAsia="hr-HR"/>
        </w:rPr>
      </w:pPr>
      <w:r w:rsidRPr="0070464B">
        <w:rPr>
          <w:rFonts w:ascii="Times New Roman" w:eastAsia="Times New Roman" w:hAnsi="Times New Roman"/>
          <w:b/>
          <w:i/>
          <w:sz w:val="24"/>
          <w:szCs w:val="24"/>
          <w:u w:val="single"/>
          <w:lang w:eastAsia="hr-HR"/>
        </w:rPr>
        <w:t xml:space="preserve">VMO Gornja </w:t>
      </w:r>
      <w:proofErr w:type="spellStart"/>
      <w:r w:rsidRPr="0070464B">
        <w:rPr>
          <w:rFonts w:ascii="Times New Roman" w:eastAsia="Times New Roman" w:hAnsi="Times New Roman"/>
          <w:b/>
          <w:i/>
          <w:sz w:val="24"/>
          <w:szCs w:val="24"/>
          <w:u w:val="single"/>
          <w:lang w:eastAsia="hr-HR"/>
        </w:rPr>
        <w:t>Kustošija</w:t>
      </w:r>
      <w:proofErr w:type="spellEnd"/>
      <w:r w:rsidRPr="0070464B">
        <w:rPr>
          <w:rFonts w:ascii="Times New Roman" w:eastAsia="Times New Roman" w:hAnsi="Times New Roman"/>
          <w:b/>
          <w:i/>
          <w:sz w:val="24"/>
          <w:szCs w:val="24"/>
          <w:u w:val="single"/>
          <w:lang w:eastAsia="hr-HR"/>
        </w:rPr>
        <w:t xml:space="preserve"> </w:t>
      </w:r>
    </w:p>
    <w:p w:rsidR="002C1FBD" w:rsidRPr="0070464B" w:rsidRDefault="002C1FBD" w:rsidP="00E97B64">
      <w:pPr>
        <w:pStyle w:val="ListParagraph"/>
        <w:numPr>
          <w:ilvl w:val="1"/>
          <w:numId w:val="21"/>
        </w:numPr>
        <w:spacing w:line="276" w:lineRule="auto"/>
        <w:ind w:left="426" w:right="0" w:hanging="426"/>
        <w:jc w:val="left"/>
        <w:rPr>
          <w:rFonts w:ascii="Times New Roman" w:eastAsia="Times New Roman" w:hAnsi="Times New Roman"/>
          <w:b/>
          <w:sz w:val="24"/>
          <w:szCs w:val="24"/>
          <w:lang w:eastAsia="hr-HR"/>
        </w:rPr>
      </w:pPr>
      <w:r w:rsidRPr="0070464B">
        <w:rPr>
          <w:rFonts w:ascii="Times New Roman" w:eastAsia="Times New Roman" w:hAnsi="Times New Roman"/>
          <w:sz w:val="24"/>
          <w:szCs w:val="24"/>
          <w:lang w:eastAsia="hr-HR"/>
        </w:rPr>
        <w:t xml:space="preserve"> </w:t>
      </w:r>
      <w:r w:rsidRPr="0070464B">
        <w:rPr>
          <w:rFonts w:ascii="Times New Roman" w:eastAsia="Times New Roman" w:hAnsi="Times New Roman"/>
          <w:b/>
          <w:sz w:val="24"/>
          <w:szCs w:val="24"/>
          <w:lang w:eastAsia="hr-HR"/>
        </w:rPr>
        <w:t xml:space="preserve">Zaključak o postavi prometnih ogledala u ulici </w:t>
      </w:r>
      <w:proofErr w:type="spellStart"/>
      <w:r w:rsidRPr="0070464B">
        <w:rPr>
          <w:rFonts w:ascii="Times New Roman" w:eastAsia="Times New Roman" w:hAnsi="Times New Roman"/>
          <w:b/>
          <w:sz w:val="24"/>
          <w:szCs w:val="24"/>
          <w:lang w:eastAsia="hr-HR"/>
        </w:rPr>
        <w:t>Kustošijski</w:t>
      </w:r>
      <w:proofErr w:type="spellEnd"/>
      <w:r w:rsidRPr="0070464B">
        <w:rPr>
          <w:rFonts w:ascii="Times New Roman" w:eastAsia="Times New Roman" w:hAnsi="Times New Roman"/>
          <w:b/>
          <w:sz w:val="24"/>
          <w:szCs w:val="24"/>
          <w:lang w:eastAsia="hr-HR"/>
        </w:rPr>
        <w:t xml:space="preserve"> </w:t>
      </w:r>
      <w:proofErr w:type="spellStart"/>
      <w:r w:rsidRPr="0070464B">
        <w:rPr>
          <w:rFonts w:ascii="Times New Roman" w:eastAsia="Times New Roman" w:hAnsi="Times New Roman"/>
          <w:b/>
          <w:sz w:val="24"/>
          <w:szCs w:val="24"/>
          <w:lang w:eastAsia="hr-HR"/>
        </w:rPr>
        <w:t>venec</w:t>
      </w:r>
      <w:proofErr w:type="spellEnd"/>
    </w:p>
    <w:p w:rsidR="00E97B64" w:rsidRPr="0070464B" w:rsidRDefault="00E97B64" w:rsidP="00E97B64">
      <w:pPr>
        <w:pStyle w:val="ListParagraph"/>
        <w:spacing w:line="276" w:lineRule="auto"/>
        <w:ind w:left="426" w:right="0"/>
        <w:jc w:val="left"/>
        <w:rPr>
          <w:rFonts w:ascii="Times New Roman" w:eastAsia="Times New Roman" w:hAnsi="Times New Roman"/>
          <w:b/>
          <w:sz w:val="24"/>
          <w:szCs w:val="24"/>
          <w:lang w:eastAsia="hr-HR"/>
        </w:rPr>
      </w:pPr>
    </w:p>
    <w:p w:rsidR="00974E5C" w:rsidRPr="0070464B" w:rsidRDefault="00974E5C" w:rsidP="00974E5C">
      <w:pPr>
        <w:spacing w:after="0" w:line="276"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Predsjednik informira nazočne o predmetu rasprave i odlučivanja.</w:t>
      </w:r>
    </w:p>
    <w:p w:rsidR="00E97B64" w:rsidRPr="0070464B" w:rsidRDefault="00E97B64" w:rsidP="00974E5C">
      <w:pPr>
        <w:spacing w:after="0" w:line="276" w:lineRule="auto"/>
        <w:rPr>
          <w:rFonts w:ascii="Times New Roman" w:eastAsia="Times New Roman" w:hAnsi="Times New Roman"/>
          <w:sz w:val="24"/>
          <w:szCs w:val="24"/>
          <w:lang w:eastAsia="hr-HR"/>
        </w:rPr>
      </w:pPr>
    </w:p>
    <w:p w:rsidR="00974E5C" w:rsidRPr="0070464B" w:rsidRDefault="00974E5C" w:rsidP="00974E5C">
      <w:pPr>
        <w:spacing w:after="0" w:line="276"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Vijeće jednoglasno donosi</w:t>
      </w:r>
    </w:p>
    <w:p w:rsidR="00E97B64" w:rsidRPr="0070464B" w:rsidRDefault="00E97B64" w:rsidP="00974E5C">
      <w:pPr>
        <w:spacing w:after="0" w:line="276" w:lineRule="auto"/>
        <w:rPr>
          <w:rFonts w:ascii="Times New Roman" w:eastAsia="Times New Roman" w:hAnsi="Times New Roman"/>
          <w:sz w:val="24"/>
          <w:szCs w:val="24"/>
          <w:lang w:eastAsia="hr-HR"/>
        </w:rPr>
      </w:pPr>
    </w:p>
    <w:p w:rsidR="00BF49BC" w:rsidRPr="0070464B" w:rsidRDefault="00BF49BC" w:rsidP="00BB0340">
      <w:pPr>
        <w:spacing w:after="0"/>
        <w:jc w:val="center"/>
        <w:rPr>
          <w:rFonts w:ascii="Times New Roman" w:eastAsia="Times New Roman" w:hAnsi="Times New Roman"/>
          <w:b/>
          <w:sz w:val="24"/>
          <w:szCs w:val="24"/>
        </w:rPr>
      </w:pPr>
      <w:r w:rsidRPr="0070464B">
        <w:rPr>
          <w:rFonts w:ascii="Times New Roman" w:eastAsia="Times New Roman" w:hAnsi="Times New Roman"/>
          <w:b/>
          <w:sz w:val="24"/>
          <w:szCs w:val="24"/>
        </w:rPr>
        <w:t>ZAKLJUČAK</w:t>
      </w:r>
    </w:p>
    <w:p w:rsidR="00BF49BC" w:rsidRPr="0070464B" w:rsidRDefault="00BF49BC" w:rsidP="00BB0340">
      <w:pPr>
        <w:spacing w:after="0" w:line="240" w:lineRule="auto"/>
        <w:jc w:val="center"/>
        <w:rPr>
          <w:rFonts w:ascii="Times New Roman" w:eastAsia="Times New Roman" w:hAnsi="Times New Roman"/>
          <w:b/>
          <w:sz w:val="24"/>
          <w:szCs w:val="24"/>
        </w:rPr>
      </w:pPr>
      <w:r w:rsidRPr="0070464B">
        <w:rPr>
          <w:rFonts w:ascii="Times New Roman" w:eastAsia="Times New Roman" w:hAnsi="Times New Roman"/>
          <w:b/>
          <w:sz w:val="24"/>
          <w:szCs w:val="24"/>
        </w:rPr>
        <w:t xml:space="preserve">o postavi prometnih ogledala u ulici </w:t>
      </w:r>
      <w:proofErr w:type="spellStart"/>
      <w:r w:rsidRPr="0070464B">
        <w:rPr>
          <w:rFonts w:ascii="Times New Roman" w:eastAsia="Times New Roman" w:hAnsi="Times New Roman"/>
          <w:b/>
          <w:sz w:val="24"/>
          <w:szCs w:val="24"/>
        </w:rPr>
        <w:t>Kustošijski</w:t>
      </w:r>
      <w:proofErr w:type="spellEnd"/>
      <w:r w:rsidRPr="0070464B">
        <w:rPr>
          <w:rFonts w:ascii="Times New Roman" w:eastAsia="Times New Roman" w:hAnsi="Times New Roman"/>
          <w:b/>
          <w:sz w:val="24"/>
          <w:szCs w:val="24"/>
        </w:rPr>
        <w:t xml:space="preserve"> </w:t>
      </w:r>
      <w:proofErr w:type="spellStart"/>
      <w:r w:rsidRPr="0070464B">
        <w:rPr>
          <w:rFonts w:ascii="Times New Roman" w:eastAsia="Times New Roman" w:hAnsi="Times New Roman"/>
          <w:b/>
          <w:sz w:val="24"/>
          <w:szCs w:val="24"/>
        </w:rPr>
        <w:t>venec</w:t>
      </w:r>
      <w:proofErr w:type="spellEnd"/>
    </w:p>
    <w:p w:rsidR="00BF49BC" w:rsidRPr="0070464B" w:rsidRDefault="00BF49BC" w:rsidP="00BF49BC">
      <w:pPr>
        <w:spacing w:after="0" w:line="240" w:lineRule="auto"/>
        <w:jc w:val="center"/>
        <w:rPr>
          <w:rFonts w:ascii="Times New Roman" w:eastAsia="Times New Roman" w:hAnsi="Times New Roman"/>
          <w:b/>
          <w:sz w:val="24"/>
          <w:szCs w:val="24"/>
        </w:rPr>
      </w:pPr>
    </w:p>
    <w:p w:rsidR="00BF49BC" w:rsidRPr="0070464B" w:rsidRDefault="00BF49BC" w:rsidP="00BF49BC">
      <w:pPr>
        <w:numPr>
          <w:ilvl w:val="0"/>
          <w:numId w:val="27"/>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 xml:space="preserve">Vijeće Gradske četvrti Črnomerec je raspravljalo o Zaključku Vijeća Mjesnog odbora Gornja </w:t>
      </w:r>
      <w:proofErr w:type="spellStart"/>
      <w:r w:rsidRPr="0070464B">
        <w:rPr>
          <w:rFonts w:ascii="Times New Roman" w:eastAsia="Times New Roman" w:hAnsi="Times New Roman"/>
          <w:sz w:val="24"/>
          <w:szCs w:val="24"/>
        </w:rPr>
        <w:t>Kustošija</w:t>
      </w:r>
      <w:proofErr w:type="spellEnd"/>
      <w:r w:rsidRPr="0070464B">
        <w:rPr>
          <w:rFonts w:ascii="Times New Roman" w:eastAsia="Times New Roman" w:hAnsi="Times New Roman"/>
          <w:sz w:val="24"/>
          <w:szCs w:val="24"/>
        </w:rPr>
        <w:t xml:space="preserve"> o postavi prometnih ogledala u ulici </w:t>
      </w:r>
      <w:proofErr w:type="spellStart"/>
      <w:r w:rsidRPr="0070464B">
        <w:rPr>
          <w:rFonts w:ascii="Times New Roman" w:eastAsia="Times New Roman" w:hAnsi="Times New Roman"/>
          <w:sz w:val="24"/>
          <w:szCs w:val="24"/>
        </w:rPr>
        <w:t>Kustošijski</w:t>
      </w:r>
      <w:proofErr w:type="spellEnd"/>
      <w:r w:rsidRPr="0070464B">
        <w:rPr>
          <w:rFonts w:ascii="Times New Roman" w:eastAsia="Times New Roman" w:hAnsi="Times New Roman"/>
          <w:sz w:val="24"/>
          <w:szCs w:val="24"/>
        </w:rPr>
        <w:t xml:space="preserve"> </w:t>
      </w:r>
      <w:proofErr w:type="spellStart"/>
      <w:r w:rsidRPr="0070464B">
        <w:rPr>
          <w:rFonts w:ascii="Times New Roman" w:eastAsia="Times New Roman" w:hAnsi="Times New Roman"/>
          <w:sz w:val="24"/>
          <w:szCs w:val="24"/>
        </w:rPr>
        <w:t>venec</w:t>
      </w:r>
      <w:proofErr w:type="spellEnd"/>
      <w:r w:rsidRPr="0070464B">
        <w:rPr>
          <w:rFonts w:ascii="Times New Roman" w:eastAsia="Times New Roman" w:hAnsi="Times New Roman"/>
          <w:sz w:val="24"/>
          <w:szCs w:val="24"/>
        </w:rPr>
        <w:t>.</w:t>
      </w:r>
    </w:p>
    <w:p w:rsidR="00BF49BC" w:rsidRPr="0070464B" w:rsidRDefault="00BF49BC" w:rsidP="00BF49BC">
      <w:pPr>
        <w:pBdr>
          <w:top w:val="nil"/>
          <w:left w:val="nil"/>
          <w:bottom w:val="nil"/>
          <w:right w:val="nil"/>
          <w:between w:val="nil"/>
        </w:pBdr>
        <w:spacing w:after="0"/>
        <w:ind w:left="1440"/>
        <w:rPr>
          <w:rFonts w:ascii="Times New Roman" w:eastAsia="Times New Roman" w:hAnsi="Times New Roman"/>
          <w:sz w:val="24"/>
          <w:szCs w:val="24"/>
        </w:rPr>
      </w:pPr>
    </w:p>
    <w:p w:rsidR="00BF49BC" w:rsidRPr="0070464B" w:rsidRDefault="00BF49BC" w:rsidP="00BF49BC">
      <w:pPr>
        <w:numPr>
          <w:ilvl w:val="0"/>
          <w:numId w:val="27"/>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Vijeće podržava Zaključak te traži od Sektora za promet da sukladno svojoj nadležnosti izda Rješenje za postavu prometnih ogledala na sljedećim lokacijama budući da se radi o oštrim i nepreglednim zavojima:</w:t>
      </w:r>
    </w:p>
    <w:p w:rsidR="00BF49BC" w:rsidRPr="0070464B" w:rsidRDefault="00BF49BC" w:rsidP="00BF49BC">
      <w:pPr>
        <w:pBdr>
          <w:top w:val="nil"/>
          <w:left w:val="nil"/>
          <w:bottom w:val="nil"/>
          <w:right w:val="nil"/>
          <w:between w:val="nil"/>
        </w:pBdr>
        <w:spacing w:after="0"/>
        <w:ind w:left="1440"/>
        <w:rPr>
          <w:rFonts w:ascii="Times New Roman" w:eastAsia="Times New Roman" w:hAnsi="Times New Roman"/>
          <w:sz w:val="24"/>
          <w:szCs w:val="24"/>
        </w:rPr>
      </w:pPr>
    </w:p>
    <w:p w:rsidR="00BF49BC" w:rsidRPr="0070464B" w:rsidRDefault="00BF49BC" w:rsidP="00BF49BC">
      <w:pPr>
        <w:pBdr>
          <w:top w:val="nil"/>
          <w:left w:val="nil"/>
          <w:bottom w:val="nil"/>
          <w:right w:val="nil"/>
          <w:between w:val="nil"/>
        </w:pBdr>
        <w:spacing w:after="0"/>
        <w:ind w:left="1440"/>
        <w:rPr>
          <w:rFonts w:ascii="Times New Roman" w:eastAsia="Times New Roman" w:hAnsi="Times New Roman"/>
          <w:sz w:val="24"/>
          <w:szCs w:val="24"/>
        </w:rPr>
      </w:pPr>
      <w:r w:rsidRPr="0070464B">
        <w:rPr>
          <w:rFonts w:ascii="Times New Roman" w:eastAsia="Times New Roman" w:hAnsi="Times New Roman"/>
          <w:sz w:val="24"/>
          <w:szCs w:val="24"/>
        </w:rPr>
        <w:t xml:space="preserve">a) Križanje ulice </w:t>
      </w:r>
      <w:proofErr w:type="spellStart"/>
      <w:r w:rsidRPr="0070464B">
        <w:rPr>
          <w:rFonts w:ascii="Times New Roman" w:eastAsia="Times New Roman" w:hAnsi="Times New Roman"/>
          <w:sz w:val="24"/>
          <w:szCs w:val="24"/>
        </w:rPr>
        <w:t>Kustošijski</w:t>
      </w:r>
      <w:proofErr w:type="spellEnd"/>
      <w:r w:rsidRPr="0070464B">
        <w:rPr>
          <w:rFonts w:ascii="Times New Roman" w:eastAsia="Times New Roman" w:hAnsi="Times New Roman"/>
          <w:sz w:val="24"/>
          <w:szCs w:val="24"/>
        </w:rPr>
        <w:t xml:space="preserve"> </w:t>
      </w:r>
      <w:proofErr w:type="spellStart"/>
      <w:r w:rsidRPr="0070464B">
        <w:rPr>
          <w:rFonts w:ascii="Times New Roman" w:eastAsia="Times New Roman" w:hAnsi="Times New Roman"/>
          <w:sz w:val="24"/>
          <w:szCs w:val="24"/>
        </w:rPr>
        <w:t>venec</w:t>
      </w:r>
      <w:proofErr w:type="spellEnd"/>
      <w:r w:rsidRPr="0070464B">
        <w:rPr>
          <w:rFonts w:ascii="Times New Roman" w:eastAsia="Times New Roman" w:hAnsi="Times New Roman"/>
          <w:sz w:val="24"/>
          <w:szCs w:val="24"/>
        </w:rPr>
        <w:t xml:space="preserve"> i </w:t>
      </w:r>
      <w:proofErr w:type="spellStart"/>
      <w:r w:rsidRPr="0070464B">
        <w:rPr>
          <w:rFonts w:ascii="Times New Roman" w:eastAsia="Times New Roman" w:hAnsi="Times New Roman"/>
          <w:sz w:val="24"/>
          <w:szCs w:val="24"/>
        </w:rPr>
        <w:t>Kustošijski</w:t>
      </w:r>
      <w:proofErr w:type="spellEnd"/>
      <w:r w:rsidRPr="0070464B">
        <w:rPr>
          <w:rFonts w:ascii="Times New Roman" w:eastAsia="Times New Roman" w:hAnsi="Times New Roman"/>
          <w:sz w:val="24"/>
          <w:szCs w:val="24"/>
        </w:rPr>
        <w:t xml:space="preserve"> breg</w:t>
      </w:r>
    </w:p>
    <w:p w:rsidR="00BF49BC" w:rsidRPr="0070464B" w:rsidRDefault="00BF49BC" w:rsidP="00BF49BC">
      <w:pPr>
        <w:pBdr>
          <w:top w:val="nil"/>
          <w:left w:val="nil"/>
          <w:bottom w:val="nil"/>
          <w:right w:val="nil"/>
          <w:between w:val="nil"/>
        </w:pBdr>
        <w:spacing w:after="0"/>
        <w:ind w:left="1440"/>
        <w:rPr>
          <w:rFonts w:ascii="Times New Roman" w:eastAsia="Times New Roman" w:hAnsi="Times New Roman"/>
          <w:sz w:val="24"/>
          <w:szCs w:val="24"/>
        </w:rPr>
      </w:pPr>
      <w:r w:rsidRPr="0070464B">
        <w:rPr>
          <w:rFonts w:ascii="Times New Roman" w:eastAsia="Times New Roman" w:hAnsi="Times New Roman"/>
          <w:sz w:val="24"/>
          <w:szCs w:val="24"/>
        </w:rPr>
        <w:t xml:space="preserve">b) Ulica </w:t>
      </w:r>
      <w:proofErr w:type="spellStart"/>
      <w:r w:rsidRPr="0070464B">
        <w:rPr>
          <w:rFonts w:ascii="Times New Roman" w:eastAsia="Times New Roman" w:hAnsi="Times New Roman"/>
          <w:sz w:val="24"/>
          <w:szCs w:val="24"/>
        </w:rPr>
        <w:t>Kustošijski</w:t>
      </w:r>
      <w:proofErr w:type="spellEnd"/>
      <w:r w:rsidRPr="0070464B">
        <w:rPr>
          <w:rFonts w:ascii="Times New Roman" w:eastAsia="Times New Roman" w:hAnsi="Times New Roman"/>
          <w:sz w:val="24"/>
          <w:szCs w:val="24"/>
        </w:rPr>
        <w:t xml:space="preserve"> </w:t>
      </w:r>
      <w:proofErr w:type="spellStart"/>
      <w:r w:rsidRPr="0070464B">
        <w:rPr>
          <w:rFonts w:ascii="Times New Roman" w:eastAsia="Times New Roman" w:hAnsi="Times New Roman"/>
          <w:sz w:val="24"/>
          <w:szCs w:val="24"/>
        </w:rPr>
        <w:t>venec</w:t>
      </w:r>
      <w:proofErr w:type="spellEnd"/>
      <w:r w:rsidRPr="0070464B">
        <w:rPr>
          <w:rFonts w:ascii="Times New Roman" w:eastAsia="Times New Roman" w:hAnsi="Times New Roman"/>
          <w:sz w:val="24"/>
          <w:szCs w:val="24"/>
        </w:rPr>
        <w:t xml:space="preserve"> kod kbr. 84 </w:t>
      </w:r>
    </w:p>
    <w:p w:rsidR="00BF49BC" w:rsidRPr="0070464B" w:rsidRDefault="00BF49BC" w:rsidP="00BF49BC">
      <w:pPr>
        <w:pBdr>
          <w:top w:val="nil"/>
          <w:left w:val="nil"/>
          <w:bottom w:val="nil"/>
          <w:right w:val="nil"/>
          <w:between w:val="nil"/>
        </w:pBdr>
        <w:spacing w:after="0"/>
        <w:rPr>
          <w:rFonts w:ascii="Times New Roman" w:eastAsia="Times New Roman" w:hAnsi="Times New Roman"/>
          <w:sz w:val="24"/>
          <w:szCs w:val="24"/>
        </w:rPr>
      </w:pPr>
    </w:p>
    <w:p w:rsidR="00BF49BC" w:rsidRPr="0070464B" w:rsidRDefault="00BF49BC" w:rsidP="00BF49BC">
      <w:pPr>
        <w:numPr>
          <w:ilvl w:val="0"/>
          <w:numId w:val="27"/>
        </w:numPr>
        <w:pBdr>
          <w:top w:val="nil"/>
          <w:left w:val="nil"/>
          <w:bottom w:val="nil"/>
          <w:right w:val="nil"/>
          <w:between w:val="nil"/>
        </w:pBdr>
        <w:spacing w:after="0" w:line="276" w:lineRule="auto"/>
        <w:jc w:val="both"/>
        <w:rPr>
          <w:rFonts w:ascii="Times New Roman" w:eastAsia="Times New Roman" w:hAnsi="Times New Roman"/>
          <w:color w:val="000000"/>
          <w:sz w:val="24"/>
          <w:szCs w:val="24"/>
        </w:rPr>
      </w:pPr>
      <w:r w:rsidRPr="0070464B">
        <w:rPr>
          <w:rFonts w:ascii="Times New Roman" w:eastAsia="Times New Roman" w:hAnsi="Times New Roman"/>
          <w:sz w:val="24"/>
          <w:szCs w:val="24"/>
        </w:rPr>
        <w:t>Ovaj će Zaključak biti dostavljen Gradskom uredu za mjesnu samoupravu, promet, civilnu zaštitu i sigurnost – Sektoru za promet na daljnje postupanje.</w:t>
      </w:r>
    </w:p>
    <w:p w:rsidR="00B23BE7" w:rsidRPr="0070464B" w:rsidRDefault="00B23BE7" w:rsidP="002C1FBD">
      <w:pPr>
        <w:spacing w:line="276" w:lineRule="auto"/>
        <w:rPr>
          <w:rFonts w:ascii="Times New Roman" w:eastAsia="Times New Roman" w:hAnsi="Times New Roman"/>
          <w:b/>
          <w:i/>
          <w:sz w:val="24"/>
          <w:szCs w:val="24"/>
          <w:u w:val="single"/>
          <w:lang w:eastAsia="hr-HR"/>
        </w:rPr>
      </w:pPr>
    </w:p>
    <w:p w:rsidR="002C1FBD" w:rsidRPr="0070464B" w:rsidRDefault="002C1FBD" w:rsidP="002C1FBD">
      <w:pPr>
        <w:spacing w:line="276" w:lineRule="auto"/>
        <w:rPr>
          <w:rFonts w:ascii="Times New Roman" w:eastAsia="Times New Roman" w:hAnsi="Times New Roman"/>
          <w:b/>
          <w:i/>
          <w:sz w:val="24"/>
          <w:szCs w:val="24"/>
          <w:u w:val="single"/>
          <w:lang w:eastAsia="hr-HR"/>
        </w:rPr>
      </w:pPr>
      <w:r w:rsidRPr="0070464B">
        <w:rPr>
          <w:rFonts w:ascii="Times New Roman" w:eastAsia="Times New Roman" w:hAnsi="Times New Roman"/>
          <w:b/>
          <w:i/>
          <w:sz w:val="24"/>
          <w:szCs w:val="24"/>
          <w:u w:val="single"/>
          <w:lang w:eastAsia="hr-HR"/>
        </w:rPr>
        <w:lastRenderedPageBreak/>
        <w:t>VMO Jelenovac</w:t>
      </w:r>
    </w:p>
    <w:p w:rsidR="002C1FBD" w:rsidRPr="0070464B" w:rsidRDefault="002C1FBD" w:rsidP="00E97B64">
      <w:pPr>
        <w:pStyle w:val="ListParagraph"/>
        <w:numPr>
          <w:ilvl w:val="1"/>
          <w:numId w:val="21"/>
        </w:numPr>
        <w:spacing w:line="276" w:lineRule="auto"/>
        <w:ind w:left="567" w:right="0" w:hanging="567"/>
        <w:jc w:val="left"/>
        <w:rPr>
          <w:rFonts w:ascii="Times New Roman" w:eastAsia="Times New Roman" w:hAnsi="Times New Roman"/>
          <w:b/>
          <w:sz w:val="24"/>
          <w:szCs w:val="24"/>
          <w:lang w:eastAsia="hr-HR"/>
        </w:rPr>
      </w:pPr>
      <w:r w:rsidRPr="0070464B">
        <w:rPr>
          <w:rFonts w:ascii="Times New Roman" w:eastAsia="Times New Roman" w:hAnsi="Times New Roman"/>
          <w:sz w:val="24"/>
          <w:szCs w:val="24"/>
          <w:lang w:eastAsia="hr-HR"/>
        </w:rPr>
        <w:t xml:space="preserve"> </w:t>
      </w:r>
      <w:r w:rsidRPr="0070464B">
        <w:rPr>
          <w:rFonts w:ascii="Times New Roman" w:eastAsia="Times New Roman" w:hAnsi="Times New Roman"/>
          <w:b/>
          <w:sz w:val="24"/>
          <w:szCs w:val="24"/>
          <w:lang w:eastAsia="hr-HR"/>
        </w:rPr>
        <w:t xml:space="preserve">Zaključak o imenovanju stuba koje spajaju </w:t>
      </w:r>
      <w:proofErr w:type="spellStart"/>
      <w:r w:rsidRPr="0070464B">
        <w:rPr>
          <w:rFonts w:ascii="Times New Roman" w:eastAsia="Times New Roman" w:hAnsi="Times New Roman"/>
          <w:b/>
          <w:sz w:val="24"/>
          <w:szCs w:val="24"/>
          <w:lang w:eastAsia="hr-HR"/>
        </w:rPr>
        <w:t>Kosirnikovu</w:t>
      </w:r>
      <w:proofErr w:type="spellEnd"/>
      <w:r w:rsidRPr="0070464B">
        <w:rPr>
          <w:rFonts w:ascii="Times New Roman" w:eastAsia="Times New Roman" w:hAnsi="Times New Roman"/>
          <w:b/>
          <w:sz w:val="24"/>
          <w:szCs w:val="24"/>
          <w:lang w:eastAsia="hr-HR"/>
        </w:rPr>
        <w:t xml:space="preserve"> ulicu s Istarskom ulicom</w:t>
      </w:r>
    </w:p>
    <w:p w:rsidR="00E97B64" w:rsidRPr="0070464B" w:rsidRDefault="00E97B64" w:rsidP="00E97B64">
      <w:pPr>
        <w:pStyle w:val="ListParagraph"/>
        <w:spacing w:line="276" w:lineRule="auto"/>
        <w:ind w:left="567" w:right="0"/>
        <w:jc w:val="left"/>
        <w:rPr>
          <w:rFonts w:ascii="Times New Roman" w:eastAsia="Times New Roman" w:hAnsi="Times New Roman"/>
          <w:b/>
          <w:sz w:val="24"/>
          <w:szCs w:val="24"/>
          <w:lang w:eastAsia="hr-HR"/>
        </w:rPr>
      </w:pPr>
    </w:p>
    <w:p w:rsidR="00943C49" w:rsidRPr="0070464B" w:rsidRDefault="00943C49" w:rsidP="00943C49">
      <w:pPr>
        <w:spacing w:after="0" w:line="276"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Predsjednik informira nazočne o predmetu rasprave i odlučivanja.</w:t>
      </w:r>
    </w:p>
    <w:p w:rsidR="00E97B64" w:rsidRPr="0070464B" w:rsidRDefault="00E97B64" w:rsidP="00943C49">
      <w:pPr>
        <w:spacing w:after="0" w:line="276" w:lineRule="auto"/>
        <w:rPr>
          <w:rFonts w:ascii="Times New Roman" w:eastAsia="Times New Roman" w:hAnsi="Times New Roman"/>
          <w:sz w:val="24"/>
          <w:szCs w:val="24"/>
          <w:lang w:eastAsia="hr-HR"/>
        </w:rPr>
      </w:pPr>
    </w:p>
    <w:p w:rsidR="00943C49" w:rsidRPr="0070464B" w:rsidRDefault="00943C49" w:rsidP="00943C49">
      <w:pPr>
        <w:spacing w:after="0" w:line="276"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Vijeće </w:t>
      </w:r>
      <w:r w:rsidR="0002104C" w:rsidRPr="0070464B">
        <w:rPr>
          <w:rFonts w:ascii="Times New Roman" w:eastAsia="Times New Roman" w:hAnsi="Times New Roman"/>
          <w:sz w:val="24"/>
          <w:szCs w:val="24"/>
          <w:lang w:eastAsia="hr-HR"/>
        </w:rPr>
        <w:t xml:space="preserve">sa 11 glasova </w:t>
      </w:r>
      <w:r w:rsidR="00E97B64" w:rsidRPr="0070464B">
        <w:rPr>
          <w:rFonts w:ascii="Times New Roman" w:eastAsia="Times New Roman" w:hAnsi="Times New Roman"/>
          <w:sz w:val="24"/>
          <w:szCs w:val="24"/>
          <w:lang w:eastAsia="hr-HR"/>
        </w:rPr>
        <w:t>„</w:t>
      </w:r>
      <w:r w:rsidR="0002104C" w:rsidRPr="0070464B">
        <w:rPr>
          <w:rFonts w:ascii="Times New Roman" w:eastAsia="Times New Roman" w:hAnsi="Times New Roman"/>
          <w:sz w:val="24"/>
          <w:szCs w:val="24"/>
          <w:lang w:eastAsia="hr-HR"/>
        </w:rPr>
        <w:t>za</w:t>
      </w:r>
      <w:r w:rsidR="00E97B64" w:rsidRPr="0070464B">
        <w:rPr>
          <w:rFonts w:ascii="Times New Roman" w:eastAsia="Times New Roman" w:hAnsi="Times New Roman"/>
          <w:sz w:val="24"/>
          <w:szCs w:val="24"/>
          <w:lang w:eastAsia="hr-HR"/>
        </w:rPr>
        <w:t>“</w:t>
      </w:r>
      <w:r w:rsidR="0002104C" w:rsidRPr="0070464B">
        <w:rPr>
          <w:rFonts w:ascii="Times New Roman" w:eastAsia="Times New Roman" w:hAnsi="Times New Roman"/>
          <w:sz w:val="24"/>
          <w:szCs w:val="24"/>
          <w:lang w:eastAsia="hr-HR"/>
        </w:rPr>
        <w:t xml:space="preserve"> i 2 </w:t>
      </w:r>
      <w:r w:rsidR="00E97B64" w:rsidRPr="0070464B">
        <w:rPr>
          <w:rFonts w:ascii="Times New Roman" w:eastAsia="Times New Roman" w:hAnsi="Times New Roman"/>
          <w:sz w:val="24"/>
          <w:szCs w:val="24"/>
          <w:lang w:eastAsia="hr-HR"/>
        </w:rPr>
        <w:t>„</w:t>
      </w:r>
      <w:r w:rsidR="0002104C" w:rsidRPr="0070464B">
        <w:rPr>
          <w:rFonts w:ascii="Times New Roman" w:eastAsia="Times New Roman" w:hAnsi="Times New Roman"/>
          <w:sz w:val="24"/>
          <w:szCs w:val="24"/>
          <w:lang w:eastAsia="hr-HR"/>
        </w:rPr>
        <w:t>suzdržana</w:t>
      </w:r>
      <w:r w:rsidR="00E97B64" w:rsidRPr="0070464B">
        <w:rPr>
          <w:rFonts w:ascii="Times New Roman" w:eastAsia="Times New Roman" w:hAnsi="Times New Roman"/>
          <w:sz w:val="24"/>
          <w:szCs w:val="24"/>
          <w:lang w:eastAsia="hr-HR"/>
        </w:rPr>
        <w:t>“</w:t>
      </w:r>
      <w:r w:rsidRPr="0070464B">
        <w:rPr>
          <w:rFonts w:ascii="Times New Roman" w:eastAsia="Times New Roman" w:hAnsi="Times New Roman"/>
          <w:sz w:val="24"/>
          <w:szCs w:val="24"/>
          <w:lang w:eastAsia="hr-HR"/>
        </w:rPr>
        <w:t xml:space="preserve"> </w:t>
      </w:r>
      <w:r w:rsidR="00053174" w:rsidRPr="0070464B">
        <w:rPr>
          <w:rFonts w:ascii="Times New Roman" w:eastAsia="Times New Roman" w:hAnsi="Times New Roman"/>
          <w:sz w:val="24"/>
          <w:szCs w:val="24"/>
          <w:lang w:eastAsia="hr-HR"/>
        </w:rPr>
        <w:t xml:space="preserve">glasa </w:t>
      </w:r>
      <w:r w:rsidRPr="0070464B">
        <w:rPr>
          <w:rFonts w:ascii="Times New Roman" w:eastAsia="Times New Roman" w:hAnsi="Times New Roman"/>
          <w:sz w:val="24"/>
          <w:szCs w:val="24"/>
          <w:lang w:eastAsia="hr-HR"/>
        </w:rPr>
        <w:t>donosi</w:t>
      </w:r>
    </w:p>
    <w:p w:rsidR="00053174" w:rsidRDefault="00053174" w:rsidP="00BB0340">
      <w:pPr>
        <w:spacing w:after="0" w:line="276" w:lineRule="auto"/>
        <w:jc w:val="center"/>
        <w:rPr>
          <w:rFonts w:ascii="Times New Roman" w:eastAsia="Times New Roman" w:hAnsi="Times New Roman"/>
          <w:b/>
          <w:sz w:val="24"/>
          <w:szCs w:val="24"/>
          <w:lang w:eastAsia="hr-HR"/>
        </w:rPr>
      </w:pPr>
    </w:p>
    <w:p w:rsidR="006676FE" w:rsidRPr="0070464B" w:rsidRDefault="006676FE" w:rsidP="00BB0340">
      <w:pPr>
        <w:spacing w:after="0" w:line="276" w:lineRule="auto"/>
        <w:jc w:val="center"/>
        <w:rPr>
          <w:rFonts w:ascii="Times New Roman" w:eastAsia="Times New Roman" w:hAnsi="Times New Roman"/>
          <w:b/>
          <w:sz w:val="24"/>
          <w:szCs w:val="24"/>
          <w:lang w:eastAsia="hr-HR"/>
        </w:rPr>
      </w:pPr>
    </w:p>
    <w:p w:rsidR="00BB0340" w:rsidRPr="0070464B" w:rsidRDefault="00BB0340" w:rsidP="00BB0340">
      <w:pPr>
        <w:spacing w:after="0" w:line="276" w:lineRule="auto"/>
        <w:jc w:val="center"/>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ZAKLJUČAK</w:t>
      </w:r>
    </w:p>
    <w:p w:rsidR="00BB0340" w:rsidRPr="0070464B" w:rsidRDefault="00BB0340" w:rsidP="00BB0340">
      <w:pPr>
        <w:spacing w:after="0" w:line="240" w:lineRule="auto"/>
        <w:ind w:left="1714"/>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o imenovanju stuba koje spajaju </w:t>
      </w:r>
      <w:proofErr w:type="spellStart"/>
      <w:r w:rsidRPr="0070464B">
        <w:rPr>
          <w:rFonts w:ascii="Times New Roman" w:eastAsia="Times New Roman" w:hAnsi="Times New Roman"/>
          <w:b/>
          <w:sz w:val="24"/>
          <w:szCs w:val="24"/>
          <w:lang w:eastAsia="hr-HR"/>
        </w:rPr>
        <w:t>Kosirnikovu</w:t>
      </w:r>
      <w:proofErr w:type="spellEnd"/>
      <w:r w:rsidRPr="0070464B">
        <w:rPr>
          <w:rFonts w:ascii="Times New Roman" w:eastAsia="Times New Roman" w:hAnsi="Times New Roman"/>
          <w:b/>
          <w:sz w:val="24"/>
          <w:szCs w:val="24"/>
          <w:lang w:eastAsia="hr-HR"/>
        </w:rPr>
        <w:t xml:space="preserve"> ulicu s Istarskom ulicom</w:t>
      </w:r>
    </w:p>
    <w:p w:rsidR="00BB0340" w:rsidRPr="0070464B" w:rsidRDefault="00BB0340" w:rsidP="00BB0340">
      <w:pPr>
        <w:spacing w:after="0" w:line="240" w:lineRule="auto"/>
        <w:jc w:val="center"/>
        <w:rPr>
          <w:rFonts w:ascii="Times New Roman" w:eastAsia="Times New Roman" w:hAnsi="Times New Roman"/>
          <w:b/>
          <w:sz w:val="24"/>
          <w:szCs w:val="24"/>
          <w:lang w:eastAsia="hr-HR"/>
        </w:rPr>
      </w:pPr>
    </w:p>
    <w:p w:rsidR="0041221C" w:rsidRPr="0070464B" w:rsidRDefault="00BB0340" w:rsidP="0041221C">
      <w:pPr>
        <w:pBdr>
          <w:top w:val="nil"/>
          <w:left w:val="nil"/>
          <w:bottom w:val="nil"/>
          <w:right w:val="nil"/>
          <w:between w:val="nil"/>
        </w:pBdr>
        <w:spacing w:after="0" w:line="276" w:lineRule="auto"/>
        <w:ind w:left="1080"/>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1. Vijeće Gradske četvrti Črnomerec je raspravljalo o Zaključku Vijeća Mjesnog odbora</w:t>
      </w:r>
    </w:p>
    <w:p w:rsidR="00D12215" w:rsidRPr="0070464B" w:rsidRDefault="00BB0340" w:rsidP="00D12215">
      <w:pPr>
        <w:pBdr>
          <w:top w:val="nil"/>
          <w:left w:val="nil"/>
          <w:bottom w:val="nil"/>
          <w:right w:val="nil"/>
          <w:between w:val="nil"/>
        </w:pBdr>
        <w:spacing w:after="0" w:line="276" w:lineRule="auto"/>
        <w:ind w:left="1080"/>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   Jelenovac o imenovanju stuba koje spajaju </w:t>
      </w:r>
      <w:proofErr w:type="spellStart"/>
      <w:r w:rsidRPr="0070464B">
        <w:rPr>
          <w:rFonts w:ascii="Times New Roman" w:eastAsia="Times New Roman" w:hAnsi="Times New Roman"/>
          <w:sz w:val="24"/>
          <w:szCs w:val="24"/>
          <w:lang w:eastAsia="hr-HR"/>
        </w:rPr>
        <w:t>Kosirn</w:t>
      </w:r>
      <w:r w:rsidR="00D12215" w:rsidRPr="0070464B">
        <w:rPr>
          <w:rFonts w:ascii="Times New Roman" w:eastAsia="Times New Roman" w:hAnsi="Times New Roman"/>
          <w:sz w:val="24"/>
          <w:szCs w:val="24"/>
          <w:lang w:eastAsia="hr-HR"/>
        </w:rPr>
        <w:t>ikovu</w:t>
      </w:r>
      <w:proofErr w:type="spellEnd"/>
      <w:r w:rsidR="00D12215" w:rsidRPr="0070464B">
        <w:rPr>
          <w:rFonts w:ascii="Times New Roman" w:eastAsia="Times New Roman" w:hAnsi="Times New Roman"/>
          <w:sz w:val="24"/>
          <w:szCs w:val="24"/>
          <w:lang w:eastAsia="hr-HR"/>
        </w:rPr>
        <w:t xml:space="preserve"> ulicu s Istarskom ulicom.</w:t>
      </w:r>
    </w:p>
    <w:p w:rsidR="00D12215" w:rsidRPr="0070464B" w:rsidRDefault="00D12215" w:rsidP="00D12215">
      <w:pPr>
        <w:pBdr>
          <w:top w:val="nil"/>
          <w:left w:val="nil"/>
          <w:bottom w:val="nil"/>
          <w:right w:val="nil"/>
          <w:between w:val="nil"/>
        </w:pBdr>
        <w:spacing w:after="0" w:line="276" w:lineRule="auto"/>
        <w:ind w:left="1080"/>
        <w:rPr>
          <w:rFonts w:ascii="Times New Roman" w:eastAsia="Times New Roman" w:hAnsi="Times New Roman"/>
          <w:sz w:val="24"/>
          <w:szCs w:val="24"/>
          <w:lang w:eastAsia="hr-HR"/>
        </w:rPr>
      </w:pPr>
    </w:p>
    <w:p w:rsidR="00D12215" w:rsidRPr="0070464B" w:rsidRDefault="00D12215" w:rsidP="00D12215">
      <w:pPr>
        <w:pBdr>
          <w:top w:val="nil"/>
          <w:left w:val="nil"/>
          <w:bottom w:val="nil"/>
          <w:right w:val="nil"/>
          <w:between w:val="nil"/>
        </w:pBdr>
        <w:spacing w:after="0" w:line="276" w:lineRule="auto"/>
        <w:ind w:left="1418" w:hanging="338"/>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2. </w:t>
      </w:r>
      <w:r w:rsidRPr="0070464B">
        <w:rPr>
          <w:rFonts w:ascii="Times New Roman" w:eastAsia="Times New Roman" w:hAnsi="Times New Roman"/>
          <w:sz w:val="24"/>
          <w:szCs w:val="24"/>
        </w:rPr>
        <w:t>Vijeće podržava Zaključak te traži od Odbora za imenovanje naselja, ulica i trgova da se navedene stube imenuju po Dragi Galiću, arhitektu i prvom dekanu Arhitektonskog fakulteta u Zagrebu, a koji je stanovao u Istarskoj ulici.</w:t>
      </w:r>
    </w:p>
    <w:p w:rsidR="00BB0340" w:rsidRPr="0070464B" w:rsidRDefault="00BB0340" w:rsidP="00D12215">
      <w:pPr>
        <w:pBdr>
          <w:top w:val="nil"/>
          <w:left w:val="nil"/>
          <w:bottom w:val="nil"/>
          <w:right w:val="nil"/>
          <w:between w:val="nil"/>
        </w:pBdr>
        <w:spacing w:after="0" w:line="276" w:lineRule="auto"/>
        <w:ind w:left="1080"/>
        <w:rPr>
          <w:rFonts w:ascii="Times New Roman" w:eastAsia="Times New Roman" w:hAnsi="Times New Roman"/>
          <w:sz w:val="24"/>
          <w:szCs w:val="24"/>
          <w:lang w:eastAsia="hr-HR"/>
        </w:rPr>
      </w:pPr>
    </w:p>
    <w:p w:rsidR="0041221C" w:rsidRPr="0070464B" w:rsidRDefault="00BB0340" w:rsidP="00BB0340">
      <w:pPr>
        <w:pBdr>
          <w:top w:val="nil"/>
          <w:left w:val="nil"/>
          <w:bottom w:val="nil"/>
          <w:right w:val="nil"/>
          <w:between w:val="nil"/>
        </w:pBdr>
        <w:spacing w:after="0" w:line="276" w:lineRule="auto"/>
        <w:ind w:left="1080"/>
        <w:jc w:val="both"/>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3. Ovaj će Zaključak biti dostavljen Odboru za imenovanje naselja, ulica i trgova na daljnje </w:t>
      </w:r>
    </w:p>
    <w:p w:rsidR="00BB0340" w:rsidRPr="0070464B" w:rsidRDefault="0041221C" w:rsidP="00BB0340">
      <w:pPr>
        <w:pBdr>
          <w:top w:val="nil"/>
          <w:left w:val="nil"/>
          <w:bottom w:val="nil"/>
          <w:right w:val="nil"/>
          <w:between w:val="nil"/>
        </w:pBdr>
        <w:spacing w:after="0" w:line="276" w:lineRule="auto"/>
        <w:ind w:left="1080"/>
        <w:jc w:val="both"/>
        <w:rPr>
          <w:rFonts w:ascii="Times New Roman" w:eastAsia="Times New Roman" w:hAnsi="Times New Roman"/>
          <w:color w:val="000000"/>
          <w:sz w:val="24"/>
          <w:szCs w:val="24"/>
          <w:lang w:eastAsia="hr-HR"/>
        </w:rPr>
      </w:pPr>
      <w:r w:rsidRPr="0070464B">
        <w:rPr>
          <w:rFonts w:ascii="Times New Roman" w:eastAsia="Times New Roman" w:hAnsi="Times New Roman"/>
          <w:sz w:val="24"/>
          <w:szCs w:val="24"/>
          <w:lang w:eastAsia="hr-HR"/>
        </w:rPr>
        <w:t xml:space="preserve">    </w:t>
      </w:r>
      <w:r w:rsidR="00BB0340" w:rsidRPr="0070464B">
        <w:rPr>
          <w:rFonts w:ascii="Times New Roman" w:eastAsia="Times New Roman" w:hAnsi="Times New Roman"/>
          <w:sz w:val="24"/>
          <w:szCs w:val="24"/>
          <w:lang w:eastAsia="hr-HR"/>
        </w:rPr>
        <w:t>postupanje.</w:t>
      </w:r>
    </w:p>
    <w:p w:rsidR="00BB0340" w:rsidRPr="0070464B" w:rsidRDefault="00BB0340" w:rsidP="00943C49">
      <w:pPr>
        <w:spacing w:after="0" w:line="276" w:lineRule="auto"/>
        <w:rPr>
          <w:rFonts w:ascii="Times New Roman" w:eastAsia="Times New Roman" w:hAnsi="Times New Roman"/>
          <w:sz w:val="24"/>
          <w:szCs w:val="24"/>
          <w:lang w:eastAsia="hr-HR"/>
        </w:rPr>
      </w:pPr>
    </w:p>
    <w:p w:rsidR="00BB0340" w:rsidRPr="0070464B" w:rsidRDefault="00BB0340" w:rsidP="00943C49">
      <w:pPr>
        <w:spacing w:after="0" w:line="276" w:lineRule="auto"/>
        <w:rPr>
          <w:rFonts w:ascii="Times New Roman" w:eastAsia="Times New Roman" w:hAnsi="Times New Roman"/>
          <w:sz w:val="24"/>
          <w:szCs w:val="24"/>
          <w:lang w:eastAsia="hr-HR"/>
        </w:rPr>
      </w:pPr>
    </w:p>
    <w:p w:rsidR="002C1FBD" w:rsidRPr="0070464B" w:rsidRDefault="002C1FBD" w:rsidP="00D12215">
      <w:pPr>
        <w:pStyle w:val="ListParagraph"/>
        <w:numPr>
          <w:ilvl w:val="1"/>
          <w:numId w:val="21"/>
        </w:numPr>
        <w:spacing w:line="276" w:lineRule="auto"/>
        <w:ind w:left="567" w:right="0" w:hanging="567"/>
        <w:jc w:val="left"/>
        <w:rPr>
          <w:rFonts w:ascii="Times New Roman" w:eastAsia="Times New Roman" w:hAnsi="Times New Roman"/>
          <w:b/>
          <w:sz w:val="24"/>
          <w:szCs w:val="24"/>
          <w:lang w:eastAsia="hr-HR"/>
        </w:rPr>
      </w:pPr>
      <w:r w:rsidRPr="0070464B">
        <w:rPr>
          <w:rFonts w:ascii="Times New Roman" w:eastAsia="Times New Roman" w:hAnsi="Times New Roman"/>
          <w:sz w:val="24"/>
          <w:szCs w:val="24"/>
          <w:lang w:eastAsia="hr-HR"/>
        </w:rPr>
        <w:t xml:space="preserve"> </w:t>
      </w:r>
      <w:r w:rsidRPr="0070464B">
        <w:rPr>
          <w:rFonts w:ascii="Times New Roman" w:eastAsia="Times New Roman" w:hAnsi="Times New Roman"/>
          <w:b/>
          <w:sz w:val="24"/>
          <w:szCs w:val="24"/>
          <w:lang w:eastAsia="hr-HR"/>
        </w:rPr>
        <w:t>Zaključak o postavljanju dva prometna stupića u Vinogradskoj cesti ispred kbr. 67</w:t>
      </w:r>
    </w:p>
    <w:p w:rsidR="00D12215" w:rsidRPr="0070464B" w:rsidRDefault="00D12215" w:rsidP="00D12215">
      <w:pPr>
        <w:pStyle w:val="ListParagraph"/>
        <w:spacing w:line="276" w:lineRule="auto"/>
        <w:ind w:left="567" w:right="0"/>
        <w:jc w:val="left"/>
        <w:rPr>
          <w:rFonts w:ascii="Times New Roman" w:eastAsia="Times New Roman" w:hAnsi="Times New Roman"/>
          <w:b/>
          <w:sz w:val="24"/>
          <w:szCs w:val="24"/>
          <w:lang w:eastAsia="hr-HR"/>
        </w:rPr>
      </w:pPr>
    </w:p>
    <w:p w:rsidR="00974E5C" w:rsidRPr="0070464B" w:rsidRDefault="00974E5C" w:rsidP="00BF49BC">
      <w:pPr>
        <w:spacing w:after="0" w:line="276"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Predsjednik informira nazočne o predmetu rasprave i odlučivanja.</w:t>
      </w:r>
    </w:p>
    <w:p w:rsidR="00D12215" w:rsidRPr="0070464B" w:rsidRDefault="00D12215" w:rsidP="00BF49BC">
      <w:pPr>
        <w:spacing w:after="0" w:line="276" w:lineRule="auto"/>
        <w:rPr>
          <w:rFonts w:ascii="Times New Roman" w:eastAsia="Times New Roman" w:hAnsi="Times New Roman"/>
          <w:sz w:val="24"/>
          <w:szCs w:val="24"/>
          <w:lang w:eastAsia="hr-HR"/>
        </w:rPr>
      </w:pPr>
    </w:p>
    <w:p w:rsidR="00D12215" w:rsidRPr="0070464B" w:rsidRDefault="00974E5C" w:rsidP="00BF49BC">
      <w:pPr>
        <w:spacing w:after="0" w:line="276"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Vijeće jednoglasno donosi</w:t>
      </w:r>
    </w:p>
    <w:p w:rsidR="00943C49" w:rsidRPr="0070464B" w:rsidRDefault="00943C49" w:rsidP="00BF49BC">
      <w:pPr>
        <w:spacing w:after="0" w:line="276" w:lineRule="auto"/>
        <w:rPr>
          <w:rFonts w:ascii="Times New Roman" w:eastAsia="Times New Roman" w:hAnsi="Times New Roman"/>
          <w:sz w:val="24"/>
          <w:szCs w:val="24"/>
          <w:lang w:eastAsia="hr-HR"/>
        </w:rPr>
      </w:pPr>
    </w:p>
    <w:p w:rsidR="00D12215" w:rsidRPr="0070464B" w:rsidRDefault="00D12215" w:rsidP="00D12215">
      <w:pPr>
        <w:jc w:val="center"/>
        <w:rPr>
          <w:rFonts w:ascii="Times New Roman" w:eastAsia="Times New Roman" w:hAnsi="Times New Roman"/>
          <w:b/>
          <w:sz w:val="24"/>
          <w:szCs w:val="24"/>
        </w:rPr>
      </w:pPr>
      <w:r w:rsidRPr="0070464B">
        <w:rPr>
          <w:rFonts w:ascii="Times New Roman" w:eastAsia="Times New Roman" w:hAnsi="Times New Roman"/>
          <w:b/>
          <w:sz w:val="24"/>
          <w:szCs w:val="24"/>
        </w:rPr>
        <w:t>ZAKLJUČAK</w:t>
      </w:r>
    </w:p>
    <w:p w:rsidR="00D12215" w:rsidRPr="0070464B" w:rsidRDefault="00D12215" w:rsidP="00D12215">
      <w:pPr>
        <w:spacing w:line="240" w:lineRule="auto"/>
        <w:ind w:left="1714"/>
        <w:rPr>
          <w:rFonts w:ascii="Times New Roman" w:eastAsia="Times New Roman" w:hAnsi="Times New Roman"/>
          <w:b/>
          <w:sz w:val="24"/>
          <w:szCs w:val="24"/>
        </w:rPr>
      </w:pPr>
      <w:r w:rsidRPr="0070464B">
        <w:rPr>
          <w:rFonts w:ascii="Times New Roman" w:eastAsia="Times New Roman" w:hAnsi="Times New Roman"/>
          <w:b/>
          <w:sz w:val="24"/>
          <w:szCs w:val="24"/>
        </w:rPr>
        <w:t>o postavljanju dva prometna stupića u Vinogradskoj cesti ispred k.br. 67</w:t>
      </w:r>
    </w:p>
    <w:p w:rsidR="00D12215" w:rsidRPr="0070464B" w:rsidRDefault="00D12215" w:rsidP="00D12215">
      <w:pPr>
        <w:spacing w:after="0" w:line="240" w:lineRule="auto"/>
        <w:jc w:val="center"/>
        <w:rPr>
          <w:rFonts w:ascii="Times New Roman" w:eastAsia="Times New Roman" w:hAnsi="Times New Roman"/>
          <w:b/>
          <w:sz w:val="24"/>
          <w:szCs w:val="24"/>
        </w:rPr>
      </w:pPr>
    </w:p>
    <w:p w:rsidR="00D12215" w:rsidRPr="0070464B" w:rsidRDefault="00D12215" w:rsidP="00D12215">
      <w:pPr>
        <w:spacing w:after="200" w:line="276" w:lineRule="auto"/>
        <w:ind w:left="1418" w:hanging="284"/>
        <w:rPr>
          <w:rFonts w:ascii="Times New Roman" w:eastAsia="Times New Roman" w:hAnsi="Times New Roman"/>
          <w:sz w:val="24"/>
          <w:szCs w:val="24"/>
        </w:rPr>
      </w:pPr>
      <w:r w:rsidRPr="0070464B">
        <w:rPr>
          <w:rFonts w:ascii="Times New Roman" w:eastAsia="Times New Roman" w:hAnsi="Times New Roman"/>
          <w:sz w:val="24"/>
          <w:szCs w:val="24"/>
        </w:rPr>
        <w:t>1. Vijeće Gradske četvrti Črnomerec je raspravljalo o Zaključku Vijeća Mjesnog odbora Jelenovac o postavljanju dva prometna stupića u Vinogradskoj cesti ispred k.br. 67.</w:t>
      </w:r>
    </w:p>
    <w:p w:rsidR="00D12215" w:rsidRPr="0070464B" w:rsidRDefault="00D12215" w:rsidP="00D12215">
      <w:pPr>
        <w:pBdr>
          <w:top w:val="nil"/>
          <w:left w:val="nil"/>
          <w:bottom w:val="nil"/>
          <w:right w:val="nil"/>
          <w:between w:val="nil"/>
        </w:pBdr>
        <w:spacing w:after="0" w:line="276" w:lineRule="auto"/>
        <w:ind w:left="1418" w:hanging="284"/>
        <w:rPr>
          <w:rFonts w:ascii="Times New Roman" w:eastAsia="Times New Roman" w:hAnsi="Times New Roman"/>
          <w:sz w:val="24"/>
          <w:szCs w:val="24"/>
        </w:rPr>
      </w:pPr>
      <w:r w:rsidRPr="0070464B">
        <w:rPr>
          <w:rFonts w:ascii="Times New Roman" w:eastAsia="Times New Roman" w:hAnsi="Times New Roman"/>
          <w:sz w:val="24"/>
          <w:szCs w:val="24"/>
        </w:rPr>
        <w:t>2. Vijeće traži od Sektora za promet da se očevidom utvrdi mogućnost iscrtavanja parkirnog mjesta za osobe s invaliditetom ili ukoliko to nije moguće da se postave dva prometna stupića na gore navedenoj lokaciji kako bi podnositelj zahtjeva, koji je ujedno i osoba s invaliditetom, imao neometan pristup svojoj nekretnini.</w:t>
      </w:r>
    </w:p>
    <w:p w:rsidR="00D12215" w:rsidRPr="0070464B" w:rsidRDefault="00D12215" w:rsidP="00D12215">
      <w:pPr>
        <w:pBdr>
          <w:top w:val="nil"/>
          <w:left w:val="nil"/>
          <w:bottom w:val="nil"/>
          <w:right w:val="nil"/>
          <w:between w:val="nil"/>
        </w:pBdr>
        <w:spacing w:after="0" w:line="276" w:lineRule="auto"/>
        <w:ind w:left="1418" w:hanging="284"/>
        <w:rPr>
          <w:rFonts w:ascii="Times New Roman" w:eastAsia="Times New Roman" w:hAnsi="Times New Roman"/>
          <w:sz w:val="24"/>
          <w:szCs w:val="24"/>
        </w:rPr>
      </w:pPr>
    </w:p>
    <w:p w:rsidR="00D12215" w:rsidRPr="0070464B" w:rsidRDefault="00D12215" w:rsidP="00D12215">
      <w:pPr>
        <w:pBdr>
          <w:top w:val="nil"/>
          <w:left w:val="nil"/>
          <w:bottom w:val="nil"/>
          <w:right w:val="nil"/>
          <w:between w:val="nil"/>
        </w:pBdr>
        <w:spacing w:after="0" w:line="276" w:lineRule="auto"/>
        <w:ind w:left="1418" w:hanging="284"/>
        <w:rPr>
          <w:rFonts w:ascii="Times New Roman" w:eastAsia="Times New Roman" w:hAnsi="Times New Roman"/>
          <w:sz w:val="24"/>
          <w:szCs w:val="24"/>
        </w:rPr>
      </w:pPr>
      <w:r w:rsidRPr="0070464B">
        <w:rPr>
          <w:rFonts w:ascii="Times New Roman" w:eastAsia="Times New Roman" w:hAnsi="Times New Roman"/>
          <w:sz w:val="24"/>
          <w:szCs w:val="24"/>
        </w:rPr>
        <w:t>3. Ovaj će Zaključak biti dostavljen Gradskom uredu za mjesnu samoupravu, promet, civilnu zaštitu i sigurnost – Sektoru za promet.</w:t>
      </w:r>
    </w:p>
    <w:p w:rsidR="00943C49" w:rsidRPr="0070464B" w:rsidRDefault="00943C49" w:rsidP="00943C49">
      <w:pPr>
        <w:suppressAutoHyphens/>
        <w:spacing w:after="0" w:line="276" w:lineRule="auto"/>
        <w:rPr>
          <w:rFonts w:ascii="Times New Roman" w:eastAsia="Times New Roman" w:hAnsi="Times New Roman"/>
          <w:sz w:val="24"/>
          <w:szCs w:val="24"/>
          <w:lang w:eastAsia="hr-HR"/>
        </w:rPr>
      </w:pPr>
    </w:p>
    <w:p w:rsidR="0002104C" w:rsidRPr="0070464B" w:rsidRDefault="0002104C" w:rsidP="00BF49BC">
      <w:pPr>
        <w:spacing w:after="0" w:line="276" w:lineRule="auto"/>
        <w:rPr>
          <w:rFonts w:ascii="Times New Roman" w:eastAsia="Times New Roman" w:hAnsi="Times New Roman"/>
          <w:sz w:val="24"/>
          <w:szCs w:val="24"/>
          <w:lang w:eastAsia="hr-HR"/>
        </w:rPr>
      </w:pPr>
    </w:p>
    <w:p w:rsidR="00D12215" w:rsidRPr="0070464B" w:rsidRDefault="00D12215" w:rsidP="00BF49BC">
      <w:pPr>
        <w:spacing w:after="0" w:line="276" w:lineRule="auto"/>
        <w:rPr>
          <w:rFonts w:ascii="Times New Roman" w:eastAsia="Times New Roman" w:hAnsi="Times New Roman"/>
          <w:sz w:val="24"/>
          <w:szCs w:val="24"/>
          <w:lang w:eastAsia="hr-HR"/>
        </w:rPr>
      </w:pPr>
    </w:p>
    <w:p w:rsidR="00D12215" w:rsidRPr="0070464B" w:rsidRDefault="00D12215" w:rsidP="00BF49BC">
      <w:pPr>
        <w:spacing w:after="0" w:line="276" w:lineRule="auto"/>
        <w:rPr>
          <w:rFonts w:ascii="Times New Roman" w:eastAsia="Times New Roman" w:hAnsi="Times New Roman"/>
          <w:sz w:val="24"/>
          <w:szCs w:val="24"/>
          <w:lang w:eastAsia="hr-HR"/>
        </w:rPr>
      </w:pPr>
    </w:p>
    <w:p w:rsidR="002C1FBD" w:rsidRPr="0070464B" w:rsidRDefault="002C1FBD" w:rsidP="002C1FBD">
      <w:pPr>
        <w:spacing w:line="276" w:lineRule="auto"/>
        <w:rPr>
          <w:rFonts w:ascii="Times New Roman" w:eastAsia="Times New Roman" w:hAnsi="Times New Roman"/>
          <w:b/>
          <w:i/>
          <w:sz w:val="24"/>
          <w:szCs w:val="24"/>
          <w:u w:val="single"/>
          <w:lang w:eastAsia="hr-HR"/>
        </w:rPr>
      </w:pPr>
      <w:r w:rsidRPr="0070464B">
        <w:rPr>
          <w:rFonts w:ascii="Times New Roman" w:eastAsia="Times New Roman" w:hAnsi="Times New Roman"/>
          <w:b/>
          <w:i/>
          <w:sz w:val="24"/>
          <w:szCs w:val="24"/>
          <w:u w:val="single"/>
          <w:lang w:eastAsia="hr-HR"/>
        </w:rPr>
        <w:lastRenderedPageBreak/>
        <w:t xml:space="preserve">VMO </w:t>
      </w:r>
      <w:proofErr w:type="spellStart"/>
      <w:r w:rsidRPr="0070464B">
        <w:rPr>
          <w:rFonts w:ascii="Times New Roman" w:eastAsia="Times New Roman" w:hAnsi="Times New Roman"/>
          <w:b/>
          <w:i/>
          <w:sz w:val="24"/>
          <w:szCs w:val="24"/>
          <w:u w:val="single"/>
          <w:lang w:eastAsia="hr-HR"/>
        </w:rPr>
        <w:t>Kustošija</w:t>
      </w:r>
      <w:proofErr w:type="spellEnd"/>
      <w:r w:rsidRPr="0070464B">
        <w:rPr>
          <w:rFonts w:ascii="Times New Roman" w:eastAsia="Times New Roman" w:hAnsi="Times New Roman"/>
          <w:b/>
          <w:i/>
          <w:sz w:val="24"/>
          <w:szCs w:val="24"/>
          <w:u w:val="single"/>
          <w:lang w:eastAsia="hr-HR"/>
        </w:rPr>
        <w:t xml:space="preserve"> centar</w:t>
      </w:r>
    </w:p>
    <w:p w:rsidR="002C1FBD" w:rsidRPr="0070464B" w:rsidRDefault="002C1FBD" w:rsidP="00D12215">
      <w:pPr>
        <w:pStyle w:val="ListParagraph"/>
        <w:numPr>
          <w:ilvl w:val="1"/>
          <w:numId w:val="21"/>
        </w:numPr>
        <w:spacing w:line="276" w:lineRule="auto"/>
        <w:ind w:left="426" w:right="0" w:hanging="426"/>
        <w:jc w:val="left"/>
        <w:rPr>
          <w:rFonts w:ascii="Times New Roman" w:eastAsia="Times New Roman" w:hAnsi="Times New Roman"/>
          <w:b/>
          <w:sz w:val="24"/>
          <w:szCs w:val="24"/>
          <w:lang w:eastAsia="hr-HR"/>
        </w:rPr>
      </w:pPr>
      <w:r w:rsidRPr="0070464B">
        <w:rPr>
          <w:rFonts w:ascii="Times New Roman" w:eastAsia="Times New Roman" w:hAnsi="Times New Roman"/>
          <w:sz w:val="24"/>
          <w:szCs w:val="24"/>
          <w:lang w:eastAsia="hr-HR"/>
        </w:rPr>
        <w:t xml:space="preserve"> </w:t>
      </w:r>
      <w:r w:rsidRPr="0070464B">
        <w:rPr>
          <w:rFonts w:ascii="Times New Roman" w:eastAsia="Times New Roman" w:hAnsi="Times New Roman"/>
          <w:b/>
          <w:sz w:val="24"/>
          <w:szCs w:val="24"/>
          <w:lang w:eastAsia="hr-HR"/>
        </w:rPr>
        <w:t>Zaključak o uklanjanju prometnih znakova ograničenja brzine 40 km/h u Sokolskoj ulici</w:t>
      </w:r>
    </w:p>
    <w:p w:rsidR="00D12215" w:rsidRPr="0070464B" w:rsidRDefault="00D12215" w:rsidP="00D12215">
      <w:pPr>
        <w:pStyle w:val="ListParagraph"/>
        <w:spacing w:line="276" w:lineRule="auto"/>
        <w:ind w:left="426" w:right="0"/>
        <w:jc w:val="left"/>
        <w:rPr>
          <w:rFonts w:ascii="Times New Roman" w:eastAsia="Times New Roman" w:hAnsi="Times New Roman"/>
          <w:b/>
          <w:sz w:val="24"/>
          <w:szCs w:val="24"/>
          <w:lang w:eastAsia="hr-HR"/>
        </w:rPr>
      </w:pPr>
    </w:p>
    <w:p w:rsidR="00BF49BC" w:rsidRPr="0070464B" w:rsidRDefault="00BF49BC" w:rsidP="00BF49BC">
      <w:pPr>
        <w:spacing w:after="0" w:line="276"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Predsjednik informira nazočne o predmetu rasprave i odlučivanja.</w:t>
      </w:r>
    </w:p>
    <w:p w:rsidR="00D12215" w:rsidRPr="0070464B" w:rsidRDefault="00D12215" w:rsidP="00BF49BC">
      <w:pPr>
        <w:spacing w:after="0" w:line="276" w:lineRule="auto"/>
        <w:rPr>
          <w:rFonts w:ascii="Times New Roman" w:eastAsia="Times New Roman" w:hAnsi="Times New Roman"/>
          <w:sz w:val="24"/>
          <w:szCs w:val="24"/>
          <w:lang w:eastAsia="hr-HR"/>
        </w:rPr>
      </w:pPr>
    </w:p>
    <w:p w:rsidR="00BF49BC" w:rsidRPr="0070464B" w:rsidRDefault="00BF49BC" w:rsidP="00BF49BC">
      <w:pPr>
        <w:spacing w:after="0" w:line="276"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Vijeće jednoglasno donosi</w:t>
      </w:r>
    </w:p>
    <w:p w:rsidR="00D12215" w:rsidRPr="00D12215" w:rsidRDefault="00D12215" w:rsidP="00D12215">
      <w:pPr>
        <w:spacing w:after="200" w:line="276" w:lineRule="auto"/>
        <w:jc w:val="center"/>
        <w:rPr>
          <w:rFonts w:ascii="Times New Roman" w:eastAsia="Times New Roman" w:hAnsi="Times New Roman"/>
          <w:b/>
          <w:sz w:val="24"/>
          <w:szCs w:val="24"/>
          <w:lang w:eastAsia="hr-HR"/>
        </w:rPr>
      </w:pPr>
      <w:r w:rsidRPr="00D12215">
        <w:rPr>
          <w:rFonts w:ascii="Times New Roman" w:eastAsia="Times New Roman" w:hAnsi="Times New Roman"/>
          <w:b/>
          <w:sz w:val="24"/>
          <w:szCs w:val="24"/>
          <w:lang w:eastAsia="hr-HR"/>
        </w:rPr>
        <w:t>ZAKLJUČAK</w:t>
      </w:r>
    </w:p>
    <w:p w:rsidR="00D12215" w:rsidRPr="00D12215" w:rsidRDefault="00D12215" w:rsidP="00D12215">
      <w:pPr>
        <w:spacing w:after="0" w:line="240" w:lineRule="auto"/>
        <w:jc w:val="center"/>
        <w:rPr>
          <w:rFonts w:ascii="Times New Roman" w:eastAsia="Times New Roman" w:hAnsi="Times New Roman"/>
          <w:b/>
          <w:sz w:val="24"/>
          <w:szCs w:val="24"/>
          <w:lang w:eastAsia="hr-HR"/>
        </w:rPr>
      </w:pPr>
      <w:r w:rsidRPr="00D12215">
        <w:rPr>
          <w:rFonts w:ascii="Times New Roman" w:eastAsia="Times New Roman" w:hAnsi="Times New Roman"/>
          <w:b/>
          <w:sz w:val="24"/>
          <w:szCs w:val="24"/>
          <w:lang w:eastAsia="hr-HR"/>
        </w:rPr>
        <w:t>o uklanjanju prometnih znakova „ograničenje brzine 40 km/h“ u Sokolskoj ulici</w:t>
      </w:r>
    </w:p>
    <w:p w:rsidR="00D12215" w:rsidRPr="00D12215" w:rsidRDefault="00D12215" w:rsidP="00D12215">
      <w:pPr>
        <w:spacing w:after="0" w:line="240" w:lineRule="auto"/>
        <w:jc w:val="center"/>
        <w:rPr>
          <w:rFonts w:ascii="Times New Roman" w:eastAsia="Times New Roman" w:hAnsi="Times New Roman"/>
          <w:b/>
          <w:sz w:val="24"/>
          <w:szCs w:val="24"/>
          <w:lang w:eastAsia="hr-HR"/>
        </w:rPr>
      </w:pPr>
    </w:p>
    <w:p w:rsidR="00D12215" w:rsidRPr="00D12215" w:rsidRDefault="00D12215" w:rsidP="00D12215">
      <w:pPr>
        <w:spacing w:after="0" w:line="240" w:lineRule="auto"/>
        <w:jc w:val="center"/>
        <w:rPr>
          <w:rFonts w:ascii="Times New Roman" w:eastAsia="Times New Roman" w:hAnsi="Times New Roman"/>
          <w:b/>
          <w:sz w:val="24"/>
          <w:szCs w:val="24"/>
          <w:lang w:eastAsia="hr-HR"/>
        </w:rPr>
      </w:pPr>
    </w:p>
    <w:p w:rsidR="00D12215" w:rsidRPr="00D12215" w:rsidRDefault="00D12215" w:rsidP="00D12215">
      <w:pPr>
        <w:numPr>
          <w:ilvl w:val="0"/>
          <w:numId w:val="39"/>
        </w:numPr>
        <w:pBdr>
          <w:top w:val="nil"/>
          <w:left w:val="nil"/>
          <w:bottom w:val="nil"/>
          <w:right w:val="nil"/>
          <w:between w:val="nil"/>
        </w:pBdr>
        <w:spacing w:after="200" w:line="276" w:lineRule="auto"/>
        <w:contextualSpacing/>
        <w:rPr>
          <w:rFonts w:ascii="Times New Roman" w:eastAsia="Times New Roman" w:hAnsi="Times New Roman"/>
          <w:sz w:val="24"/>
          <w:szCs w:val="24"/>
          <w:lang w:eastAsia="hr-HR"/>
        </w:rPr>
      </w:pPr>
      <w:r w:rsidRPr="00D12215">
        <w:rPr>
          <w:rFonts w:ascii="Times New Roman" w:eastAsia="Times New Roman" w:hAnsi="Times New Roman"/>
          <w:sz w:val="24"/>
          <w:szCs w:val="24"/>
          <w:lang w:eastAsia="hr-HR"/>
        </w:rPr>
        <w:t xml:space="preserve">Vijeće Gradske četvrti Črnomerec je raspravljalo o Zaključku Vijeća Mjesnog odbora </w:t>
      </w:r>
      <w:proofErr w:type="spellStart"/>
      <w:r w:rsidRPr="00D12215">
        <w:rPr>
          <w:rFonts w:ascii="Times New Roman" w:eastAsia="Times New Roman" w:hAnsi="Times New Roman"/>
          <w:sz w:val="24"/>
          <w:szCs w:val="24"/>
          <w:lang w:eastAsia="hr-HR"/>
        </w:rPr>
        <w:t>Kustošija</w:t>
      </w:r>
      <w:proofErr w:type="spellEnd"/>
      <w:r w:rsidRPr="00D12215">
        <w:rPr>
          <w:rFonts w:ascii="Times New Roman" w:eastAsia="Times New Roman" w:hAnsi="Times New Roman"/>
          <w:sz w:val="24"/>
          <w:szCs w:val="24"/>
          <w:lang w:eastAsia="hr-HR"/>
        </w:rPr>
        <w:t xml:space="preserve"> centar o uklanjanju prometnih znakova „ograničenje brzine 40 km/h“ u Sokolskoj ulici.</w:t>
      </w:r>
    </w:p>
    <w:p w:rsidR="00D12215" w:rsidRPr="00D12215" w:rsidRDefault="00D12215" w:rsidP="00D12215">
      <w:pPr>
        <w:pBdr>
          <w:top w:val="nil"/>
          <w:left w:val="nil"/>
          <w:bottom w:val="nil"/>
          <w:right w:val="nil"/>
          <w:between w:val="nil"/>
        </w:pBdr>
        <w:spacing w:after="200" w:line="276" w:lineRule="auto"/>
        <w:ind w:left="1440"/>
        <w:contextualSpacing/>
        <w:rPr>
          <w:rFonts w:ascii="Times New Roman" w:eastAsia="Times New Roman" w:hAnsi="Times New Roman"/>
          <w:b/>
          <w:sz w:val="24"/>
          <w:szCs w:val="24"/>
          <w:lang w:eastAsia="hr-HR"/>
        </w:rPr>
      </w:pPr>
    </w:p>
    <w:p w:rsidR="00D12215" w:rsidRPr="00D12215" w:rsidRDefault="00D12215" w:rsidP="00D12215">
      <w:pPr>
        <w:numPr>
          <w:ilvl w:val="0"/>
          <w:numId w:val="39"/>
        </w:numPr>
        <w:pBdr>
          <w:top w:val="nil"/>
          <w:left w:val="nil"/>
          <w:bottom w:val="nil"/>
          <w:right w:val="nil"/>
          <w:between w:val="nil"/>
        </w:pBdr>
        <w:spacing w:after="200" w:line="276" w:lineRule="auto"/>
        <w:contextualSpacing/>
        <w:rPr>
          <w:rFonts w:ascii="Times New Roman" w:eastAsia="Times New Roman" w:hAnsi="Times New Roman"/>
          <w:sz w:val="24"/>
          <w:szCs w:val="24"/>
          <w:lang w:eastAsia="hr-HR"/>
        </w:rPr>
      </w:pPr>
      <w:r w:rsidRPr="00D12215">
        <w:rPr>
          <w:rFonts w:ascii="Times New Roman" w:eastAsia="Times New Roman" w:hAnsi="Times New Roman"/>
          <w:sz w:val="24"/>
          <w:szCs w:val="24"/>
          <w:lang w:eastAsia="hr-HR"/>
        </w:rPr>
        <w:t>Vijeće podržava Zaključak te traži od Sektora za promet da sukladno svojoj nadležnosti izda Rješenje za uklanjanje prometnih znakova „ograničenje brzine 40 km/h“ u Sokolskoj ulici budući da se isti već nalaze unutar obilježene „Zone 30“.</w:t>
      </w:r>
    </w:p>
    <w:p w:rsidR="00D12215" w:rsidRPr="00D12215" w:rsidRDefault="00D12215" w:rsidP="00D12215">
      <w:pPr>
        <w:pBdr>
          <w:top w:val="nil"/>
          <w:left w:val="nil"/>
          <w:bottom w:val="nil"/>
          <w:right w:val="nil"/>
          <w:between w:val="nil"/>
        </w:pBdr>
        <w:spacing w:after="0" w:line="276" w:lineRule="auto"/>
        <w:rPr>
          <w:rFonts w:ascii="Times New Roman" w:eastAsia="Times New Roman" w:hAnsi="Times New Roman"/>
          <w:sz w:val="24"/>
          <w:szCs w:val="24"/>
          <w:lang w:eastAsia="hr-HR"/>
        </w:rPr>
      </w:pPr>
    </w:p>
    <w:p w:rsidR="00D12215" w:rsidRPr="00D12215" w:rsidRDefault="00D12215" w:rsidP="00D12215">
      <w:pPr>
        <w:numPr>
          <w:ilvl w:val="0"/>
          <w:numId w:val="39"/>
        </w:numPr>
        <w:pBdr>
          <w:top w:val="nil"/>
          <w:left w:val="nil"/>
          <w:bottom w:val="nil"/>
          <w:right w:val="nil"/>
          <w:between w:val="nil"/>
        </w:pBdr>
        <w:spacing w:after="0" w:line="276" w:lineRule="auto"/>
        <w:jc w:val="both"/>
        <w:rPr>
          <w:rFonts w:ascii="Times New Roman" w:eastAsia="Times New Roman" w:hAnsi="Times New Roman"/>
          <w:sz w:val="24"/>
          <w:szCs w:val="24"/>
          <w:lang w:eastAsia="hr-HR"/>
        </w:rPr>
      </w:pPr>
      <w:r w:rsidRPr="00D12215">
        <w:rPr>
          <w:rFonts w:ascii="Times New Roman" w:eastAsia="Times New Roman" w:hAnsi="Times New Roman"/>
          <w:sz w:val="24"/>
          <w:szCs w:val="24"/>
          <w:lang w:eastAsia="hr-HR"/>
        </w:rPr>
        <w:t>Ovaj će Zaključak biti dostavljen Gradskom uredu za mjesnu samoupravu, promet, civilnu zaštitu i sigurnost – Sektoru za promet.</w:t>
      </w:r>
    </w:p>
    <w:p w:rsidR="000C456E" w:rsidRPr="0070464B" w:rsidRDefault="000C456E" w:rsidP="00BF49BC">
      <w:pPr>
        <w:spacing w:after="0" w:line="276" w:lineRule="auto"/>
        <w:rPr>
          <w:rFonts w:ascii="Times New Roman" w:eastAsia="Times New Roman" w:hAnsi="Times New Roman"/>
          <w:sz w:val="24"/>
          <w:szCs w:val="24"/>
          <w:lang w:eastAsia="hr-HR"/>
        </w:rPr>
      </w:pPr>
    </w:p>
    <w:p w:rsidR="00D12215" w:rsidRPr="0070464B" w:rsidRDefault="00D12215" w:rsidP="00BF49BC">
      <w:pPr>
        <w:spacing w:after="0" w:line="276" w:lineRule="auto"/>
        <w:rPr>
          <w:rFonts w:ascii="Times New Roman" w:eastAsia="Times New Roman" w:hAnsi="Times New Roman"/>
          <w:sz w:val="24"/>
          <w:szCs w:val="24"/>
          <w:lang w:eastAsia="hr-HR"/>
        </w:rPr>
      </w:pPr>
    </w:p>
    <w:p w:rsidR="002C1FBD" w:rsidRPr="0070464B" w:rsidRDefault="002C1FBD" w:rsidP="002C1FBD">
      <w:pPr>
        <w:spacing w:line="276" w:lineRule="auto"/>
        <w:rPr>
          <w:rFonts w:ascii="Times New Roman" w:eastAsia="Times New Roman" w:hAnsi="Times New Roman"/>
          <w:b/>
          <w:i/>
          <w:sz w:val="24"/>
          <w:szCs w:val="24"/>
          <w:u w:val="single"/>
          <w:lang w:eastAsia="hr-HR"/>
        </w:rPr>
      </w:pPr>
      <w:r w:rsidRPr="0070464B">
        <w:rPr>
          <w:rFonts w:ascii="Times New Roman" w:eastAsia="Times New Roman" w:hAnsi="Times New Roman"/>
          <w:b/>
          <w:i/>
          <w:sz w:val="24"/>
          <w:szCs w:val="24"/>
          <w:u w:val="single"/>
          <w:lang w:eastAsia="hr-HR"/>
        </w:rPr>
        <w:t>VMO Medvedgrad</w:t>
      </w:r>
    </w:p>
    <w:p w:rsidR="002C1FBD" w:rsidRPr="0070464B" w:rsidRDefault="002C1FBD" w:rsidP="00D12215">
      <w:pPr>
        <w:pStyle w:val="ListParagraph"/>
        <w:numPr>
          <w:ilvl w:val="1"/>
          <w:numId w:val="21"/>
        </w:numPr>
        <w:spacing w:line="276" w:lineRule="auto"/>
        <w:ind w:left="426" w:right="0" w:hanging="426"/>
        <w:jc w:val="left"/>
        <w:rPr>
          <w:rFonts w:ascii="Times New Roman" w:eastAsia="Times New Roman" w:hAnsi="Times New Roman"/>
          <w:b/>
          <w:sz w:val="24"/>
          <w:szCs w:val="24"/>
          <w:lang w:eastAsia="hr-HR"/>
        </w:rPr>
      </w:pPr>
      <w:r w:rsidRPr="0070464B">
        <w:rPr>
          <w:rFonts w:ascii="Times New Roman" w:eastAsia="Times New Roman" w:hAnsi="Times New Roman"/>
          <w:sz w:val="24"/>
          <w:szCs w:val="24"/>
          <w:lang w:eastAsia="hr-HR"/>
        </w:rPr>
        <w:t xml:space="preserve"> </w:t>
      </w:r>
      <w:r w:rsidRPr="0070464B">
        <w:rPr>
          <w:rFonts w:ascii="Times New Roman" w:eastAsia="Times New Roman" w:hAnsi="Times New Roman"/>
          <w:b/>
          <w:sz w:val="24"/>
          <w:szCs w:val="24"/>
          <w:lang w:eastAsia="hr-HR"/>
        </w:rPr>
        <w:t>Zaključak o postavi prometnog ogledala u ulici Lukšići 60</w:t>
      </w:r>
    </w:p>
    <w:p w:rsidR="00D12215" w:rsidRPr="0070464B" w:rsidRDefault="00D12215" w:rsidP="00D12215">
      <w:pPr>
        <w:pStyle w:val="ListParagraph"/>
        <w:spacing w:line="276" w:lineRule="auto"/>
        <w:ind w:left="567" w:right="0"/>
        <w:jc w:val="left"/>
        <w:rPr>
          <w:rFonts w:ascii="Times New Roman" w:eastAsia="Times New Roman" w:hAnsi="Times New Roman"/>
          <w:b/>
          <w:sz w:val="24"/>
          <w:szCs w:val="24"/>
          <w:lang w:eastAsia="hr-HR"/>
        </w:rPr>
      </w:pPr>
    </w:p>
    <w:p w:rsidR="000C456E" w:rsidRPr="0070464B" w:rsidRDefault="000C456E" w:rsidP="000C456E">
      <w:pPr>
        <w:spacing w:after="0" w:line="276"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Predsjednik informira nazočne o predmetu rasprave i odlučivanja.</w:t>
      </w:r>
    </w:p>
    <w:p w:rsidR="00D12215" w:rsidRPr="0070464B" w:rsidRDefault="00D12215" w:rsidP="000C456E">
      <w:pPr>
        <w:spacing w:after="0" w:line="276" w:lineRule="auto"/>
        <w:rPr>
          <w:rFonts w:ascii="Times New Roman" w:eastAsia="Times New Roman" w:hAnsi="Times New Roman"/>
          <w:sz w:val="24"/>
          <w:szCs w:val="24"/>
          <w:lang w:eastAsia="hr-HR"/>
        </w:rPr>
      </w:pPr>
    </w:p>
    <w:p w:rsidR="000C456E" w:rsidRPr="0070464B" w:rsidRDefault="000C456E" w:rsidP="000C456E">
      <w:pPr>
        <w:spacing w:after="0" w:line="276"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Vijeće jednoglasno donosi</w:t>
      </w:r>
    </w:p>
    <w:p w:rsidR="00D12215" w:rsidRPr="0070464B" w:rsidRDefault="00D12215" w:rsidP="000C456E">
      <w:pPr>
        <w:spacing w:after="0" w:line="276" w:lineRule="auto"/>
        <w:rPr>
          <w:rFonts w:ascii="Times New Roman" w:eastAsia="Times New Roman" w:hAnsi="Times New Roman"/>
          <w:sz w:val="24"/>
          <w:szCs w:val="24"/>
          <w:lang w:eastAsia="hr-HR"/>
        </w:rPr>
      </w:pPr>
    </w:p>
    <w:p w:rsidR="00D12215" w:rsidRPr="0070464B" w:rsidRDefault="00D12215" w:rsidP="00D12215">
      <w:pPr>
        <w:jc w:val="center"/>
        <w:rPr>
          <w:rFonts w:ascii="Times New Roman" w:eastAsia="Times New Roman" w:hAnsi="Times New Roman"/>
          <w:b/>
          <w:sz w:val="24"/>
          <w:szCs w:val="24"/>
        </w:rPr>
      </w:pPr>
      <w:r w:rsidRPr="0070464B">
        <w:rPr>
          <w:rFonts w:ascii="Times New Roman" w:eastAsia="Times New Roman" w:hAnsi="Times New Roman"/>
          <w:b/>
          <w:sz w:val="24"/>
          <w:szCs w:val="24"/>
        </w:rPr>
        <w:t>ZAKLJUČAK</w:t>
      </w:r>
    </w:p>
    <w:p w:rsidR="00D12215" w:rsidRPr="0070464B" w:rsidRDefault="00D12215" w:rsidP="00D12215">
      <w:pPr>
        <w:spacing w:after="0" w:line="240" w:lineRule="auto"/>
        <w:jc w:val="center"/>
        <w:rPr>
          <w:rFonts w:ascii="Times New Roman" w:eastAsia="Times New Roman" w:hAnsi="Times New Roman"/>
          <w:b/>
          <w:sz w:val="24"/>
          <w:szCs w:val="24"/>
        </w:rPr>
      </w:pPr>
      <w:r w:rsidRPr="0070464B">
        <w:rPr>
          <w:rFonts w:ascii="Times New Roman" w:eastAsia="Times New Roman" w:hAnsi="Times New Roman"/>
          <w:b/>
          <w:sz w:val="24"/>
          <w:szCs w:val="24"/>
        </w:rPr>
        <w:t>o postavi prometnog ogledala u ulici Lukšići 60</w:t>
      </w:r>
    </w:p>
    <w:p w:rsidR="00D12215" w:rsidRPr="0070464B" w:rsidRDefault="00D12215" w:rsidP="00D12215">
      <w:pPr>
        <w:spacing w:after="0" w:line="240" w:lineRule="auto"/>
        <w:jc w:val="center"/>
        <w:rPr>
          <w:rFonts w:ascii="Times New Roman" w:eastAsia="Times New Roman" w:hAnsi="Times New Roman"/>
          <w:b/>
          <w:sz w:val="24"/>
          <w:szCs w:val="24"/>
        </w:rPr>
      </w:pPr>
    </w:p>
    <w:p w:rsidR="00D12215" w:rsidRPr="0070464B" w:rsidRDefault="00D12215" w:rsidP="00D12215">
      <w:pPr>
        <w:spacing w:after="0" w:line="240" w:lineRule="auto"/>
        <w:jc w:val="center"/>
        <w:rPr>
          <w:rFonts w:ascii="Times New Roman" w:eastAsia="Times New Roman" w:hAnsi="Times New Roman"/>
          <w:b/>
          <w:sz w:val="24"/>
          <w:szCs w:val="24"/>
        </w:rPr>
      </w:pPr>
    </w:p>
    <w:p w:rsidR="00D12215" w:rsidRPr="0070464B" w:rsidRDefault="00D12215" w:rsidP="00D12215">
      <w:pPr>
        <w:numPr>
          <w:ilvl w:val="0"/>
          <w:numId w:val="40"/>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Vijeće Gradske četvrti Črnomerec je raspravljalo o Zaključku Vijeća Mjesnog odbora Medvedgrad o postavi prometnog ogledala u ulici Lukšići 60.</w:t>
      </w:r>
    </w:p>
    <w:p w:rsidR="00D12215" w:rsidRPr="0070464B" w:rsidRDefault="00D12215" w:rsidP="00D12215">
      <w:pPr>
        <w:pBdr>
          <w:top w:val="nil"/>
          <w:left w:val="nil"/>
          <w:bottom w:val="nil"/>
          <w:right w:val="nil"/>
          <w:between w:val="nil"/>
        </w:pBdr>
        <w:spacing w:after="0"/>
        <w:ind w:left="1440"/>
        <w:rPr>
          <w:rFonts w:ascii="Times New Roman" w:eastAsia="Times New Roman" w:hAnsi="Times New Roman"/>
          <w:sz w:val="24"/>
          <w:szCs w:val="24"/>
        </w:rPr>
      </w:pPr>
    </w:p>
    <w:p w:rsidR="00D12215" w:rsidRPr="0070464B" w:rsidRDefault="00D12215" w:rsidP="00D12215">
      <w:pPr>
        <w:numPr>
          <w:ilvl w:val="0"/>
          <w:numId w:val="40"/>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Vijeće podržava Zaključak te traži od Sektora za promet da sukladno svojoj nadležnosti razmotri mogućnost postave istog na gore navedenoj lokaciji zbog povećanja sigurnosti sudionika u prometu.</w:t>
      </w:r>
    </w:p>
    <w:p w:rsidR="00D12215" w:rsidRPr="0070464B" w:rsidRDefault="00D12215" w:rsidP="00D12215">
      <w:pPr>
        <w:pBdr>
          <w:top w:val="nil"/>
          <w:left w:val="nil"/>
          <w:bottom w:val="nil"/>
          <w:right w:val="nil"/>
          <w:between w:val="nil"/>
        </w:pBdr>
        <w:spacing w:after="0"/>
        <w:ind w:left="1440"/>
        <w:rPr>
          <w:rFonts w:ascii="Times New Roman" w:eastAsia="Times New Roman" w:hAnsi="Times New Roman"/>
          <w:sz w:val="24"/>
          <w:szCs w:val="24"/>
        </w:rPr>
      </w:pPr>
    </w:p>
    <w:p w:rsidR="00D12215" w:rsidRPr="0070464B" w:rsidRDefault="00D12215" w:rsidP="00D12215">
      <w:pPr>
        <w:numPr>
          <w:ilvl w:val="0"/>
          <w:numId w:val="40"/>
        </w:numPr>
        <w:pBdr>
          <w:top w:val="nil"/>
          <w:left w:val="nil"/>
          <w:bottom w:val="nil"/>
          <w:right w:val="nil"/>
          <w:between w:val="nil"/>
        </w:pBdr>
        <w:spacing w:after="0" w:line="276" w:lineRule="auto"/>
        <w:jc w:val="both"/>
        <w:rPr>
          <w:rFonts w:ascii="Times New Roman" w:eastAsia="Times New Roman" w:hAnsi="Times New Roman"/>
          <w:color w:val="000000"/>
          <w:sz w:val="24"/>
          <w:szCs w:val="24"/>
        </w:rPr>
      </w:pPr>
      <w:r w:rsidRPr="0070464B">
        <w:rPr>
          <w:rFonts w:ascii="Times New Roman" w:eastAsia="Times New Roman" w:hAnsi="Times New Roman"/>
          <w:sz w:val="24"/>
          <w:szCs w:val="24"/>
        </w:rPr>
        <w:t>Ovaj će Zaključak biti dostavljen Gradskom uredu za mjesnu samoupravu, promet, civilnu zaštitu i sigurnost – Sektoru za promet na daljnje postupanje.</w:t>
      </w:r>
    </w:p>
    <w:p w:rsidR="000C456E" w:rsidRPr="0070464B" w:rsidRDefault="000C456E" w:rsidP="000C456E">
      <w:pPr>
        <w:pStyle w:val="ListParagraph"/>
        <w:spacing w:line="276" w:lineRule="auto"/>
        <w:ind w:left="1714" w:right="0"/>
        <w:jc w:val="left"/>
        <w:rPr>
          <w:rFonts w:ascii="Times New Roman" w:eastAsia="Times New Roman" w:hAnsi="Times New Roman"/>
          <w:sz w:val="24"/>
          <w:szCs w:val="24"/>
          <w:lang w:eastAsia="hr-HR"/>
        </w:rPr>
      </w:pPr>
    </w:p>
    <w:p w:rsidR="00D12215" w:rsidRPr="0070464B" w:rsidRDefault="00D12215" w:rsidP="000C456E">
      <w:pPr>
        <w:pStyle w:val="ListParagraph"/>
        <w:spacing w:line="276" w:lineRule="auto"/>
        <w:ind w:left="1714" w:right="0"/>
        <w:jc w:val="left"/>
        <w:rPr>
          <w:rFonts w:ascii="Times New Roman" w:eastAsia="Times New Roman" w:hAnsi="Times New Roman"/>
          <w:sz w:val="24"/>
          <w:szCs w:val="24"/>
          <w:lang w:eastAsia="hr-HR"/>
        </w:rPr>
      </w:pPr>
    </w:p>
    <w:p w:rsidR="00D12215" w:rsidRPr="0070464B" w:rsidRDefault="00D12215" w:rsidP="000C456E">
      <w:pPr>
        <w:pStyle w:val="ListParagraph"/>
        <w:spacing w:line="276" w:lineRule="auto"/>
        <w:ind w:left="1714" w:right="0"/>
        <w:jc w:val="left"/>
        <w:rPr>
          <w:rFonts w:ascii="Times New Roman" w:eastAsia="Times New Roman" w:hAnsi="Times New Roman"/>
          <w:sz w:val="24"/>
          <w:szCs w:val="24"/>
          <w:lang w:eastAsia="hr-HR"/>
        </w:rPr>
      </w:pPr>
    </w:p>
    <w:p w:rsidR="00591006" w:rsidRPr="0070464B" w:rsidRDefault="00591006" w:rsidP="00EA1BA9">
      <w:pPr>
        <w:spacing w:after="0" w:line="276" w:lineRule="auto"/>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lastRenderedPageBreak/>
        <w:t xml:space="preserve">5.8. Zaključak o zamjeni kontejnera za razvrstani otpad na početku ulice Mikulići odvojak kod </w:t>
      </w:r>
      <w:proofErr w:type="spellStart"/>
      <w:r w:rsidRPr="0070464B">
        <w:rPr>
          <w:rFonts w:ascii="Times New Roman" w:eastAsia="Times New Roman" w:hAnsi="Times New Roman"/>
          <w:b/>
          <w:sz w:val="24"/>
          <w:szCs w:val="24"/>
          <w:lang w:eastAsia="hr-HR"/>
        </w:rPr>
        <w:t>caffe</w:t>
      </w:r>
      <w:proofErr w:type="spellEnd"/>
    </w:p>
    <w:p w:rsidR="00D12215" w:rsidRPr="0070464B" w:rsidRDefault="00EA1BA9" w:rsidP="00D12215">
      <w:pPr>
        <w:spacing w:after="0" w:line="276" w:lineRule="auto"/>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       </w:t>
      </w:r>
      <w:r w:rsidR="00591006" w:rsidRPr="0070464B">
        <w:rPr>
          <w:rFonts w:ascii="Times New Roman" w:eastAsia="Times New Roman" w:hAnsi="Times New Roman"/>
          <w:b/>
          <w:sz w:val="24"/>
          <w:szCs w:val="24"/>
          <w:lang w:eastAsia="hr-HR"/>
        </w:rPr>
        <w:t>bara „Aurora“</w:t>
      </w:r>
    </w:p>
    <w:p w:rsidR="00D12215" w:rsidRPr="0070464B" w:rsidRDefault="00D12215" w:rsidP="00D12215">
      <w:pPr>
        <w:spacing w:after="0" w:line="276" w:lineRule="auto"/>
        <w:rPr>
          <w:rFonts w:ascii="Times New Roman" w:eastAsia="Times New Roman" w:hAnsi="Times New Roman"/>
          <w:b/>
          <w:sz w:val="24"/>
          <w:szCs w:val="24"/>
          <w:lang w:eastAsia="hr-HR"/>
        </w:rPr>
      </w:pPr>
    </w:p>
    <w:p w:rsidR="00D12215" w:rsidRPr="0070464B" w:rsidRDefault="00D12215" w:rsidP="00D12215">
      <w:pPr>
        <w:spacing w:after="0" w:line="276" w:lineRule="auto"/>
        <w:contextualSpacing/>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Predsjednik informira nazočne o predmetu rasprave i odlučivanja.</w:t>
      </w:r>
    </w:p>
    <w:p w:rsidR="00D12215" w:rsidRPr="0070464B" w:rsidRDefault="00D12215" w:rsidP="00D12215">
      <w:pPr>
        <w:spacing w:after="0" w:line="276" w:lineRule="auto"/>
        <w:contextualSpacing/>
        <w:rPr>
          <w:rFonts w:ascii="Times New Roman" w:eastAsia="Times New Roman" w:hAnsi="Times New Roman"/>
          <w:sz w:val="24"/>
          <w:szCs w:val="24"/>
          <w:lang w:eastAsia="hr-HR"/>
        </w:rPr>
      </w:pPr>
    </w:p>
    <w:p w:rsidR="00D12215" w:rsidRPr="0070464B" w:rsidRDefault="00D12215" w:rsidP="00D12215">
      <w:pPr>
        <w:spacing w:after="0" w:line="276" w:lineRule="auto"/>
        <w:contextualSpacing/>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Vijeće jednoglasno donosi</w:t>
      </w:r>
    </w:p>
    <w:p w:rsidR="00D12215" w:rsidRPr="0070464B" w:rsidRDefault="00D12215" w:rsidP="00D12215">
      <w:pPr>
        <w:spacing w:after="200" w:line="276" w:lineRule="auto"/>
        <w:rPr>
          <w:rFonts w:ascii="Times New Roman" w:eastAsia="Times New Roman" w:hAnsi="Times New Roman"/>
          <w:b/>
          <w:sz w:val="24"/>
          <w:szCs w:val="24"/>
          <w:lang w:eastAsia="hr-HR"/>
        </w:rPr>
      </w:pPr>
    </w:p>
    <w:p w:rsidR="00D12215" w:rsidRPr="0070464B" w:rsidRDefault="00D12215" w:rsidP="00D12215">
      <w:pPr>
        <w:jc w:val="center"/>
        <w:rPr>
          <w:rFonts w:ascii="Times New Roman" w:eastAsia="Times New Roman" w:hAnsi="Times New Roman"/>
          <w:b/>
          <w:sz w:val="24"/>
          <w:szCs w:val="24"/>
        </w:rPr>
      </w:pPr>
      <w:r w:rsidRPr="0070464B">
        <w:rPr>
          <w:rFonts w:ascii="Times New Roman" w:eastAsia="Times New Roman" w:hAnsi="Times New Roman"/>
          <w:b/>
          <w:sz w:val="24"/>
          <w:szCs w:val="24"/>
        </w:rPr>
        <w:t>ZAKLJUČAK</w:t>
      </w:r>
    </w:p>
    <w:p w:rsidR="00D12215" w:rsidRPr="0070464B" w:rsidRDefault="00D12215" w:rsidP="00D12215">
      <w:pPr>
        <w:spacing w:after="0" w:line="240" w:lineRule="auto"/>
        <w:jc w:val="center"/>
        <w:rPr>
          <w:rFonts w:ascii="Times New Roman" w:eastAsia="Times New Roman" w:hAnsi="Times New Roman"/>
          <w:b/>
          <w:sz w:val="24"/>
          <w:szCs w:val="24"/>
        </w:rPr>
      </w:pPr>
      <w:r w:rsidRPr="0070464B">
        <w:rPr>
          <w:rFonts w:ascii="Times New Roman" w:eastAsia="Times New Roman" w:hAnsi="Times New Roman"/>
          <w:b/>
          <w:sz w:val="24"/>
          <w:szCs w:val="24"/>
        </w:rPr>
        <w:t xml:space="preserve">o zamjeni kontejnera za razvrstani otpad </w:t>
      </w:r>
    </w:p>
    <w:p w:rsidR="00D12215" w:rsidRPr="0070464B" w:rsidRDefault="00D12215" w:rsidP="00D12215">
      <w:pPr>
        <w:spacing w:after="0" w:line="240" w:lineRule="auto"/>
        <w:jc w:val="center"/>
        <w:rPr>
          <w:rFonts w:ascii="Times New Roman" w:eastAsia="Times New Roman" w:hAnsi="Times New Roman"/>
          <w:b/>
          <w:sz w:val="24"/>
          <w:szCs w:val="24"/>
        </w:rPr>
      </w:pPr>
      <w:r w:rsidRPr="0070464B">
        <w:rPr>
          <w:rFonts w:ascii="Times New Roman" w:eastAsia="Times New Roman" w:hAnsi="Times New Roman"/>
          <w:b/>
          <w:sz w:val="24"/>
          <w:szCs w:val="24"/>
        </w:rPr>
        <w:t xml:space="preserve">na početku ulice Mikulići odvojak kod </w:t>
      </w:r>
      <w:proofErr w:type="spellStart"/>
      <w:r w:rsidRPr="0070464B">
        <w:rPr>
          <w:rFonts w:ascii="Times New Roman" w:eastAsia="Times New Roman" w:hAnsi="Times New Roman"/>
          <w:b/>
          <w:sz w:val="24"/>
          <w:szCs w:val="24"/>
        </w:rPr>
        <w:t>caffe</w:t>
      </w:r>
      <w:proofErr w:type="spellEnd"/>
      <w:r w:rsidRPr="0070464B">
        <w:rPr>
          <w:rFonts w:ascii="Times New Roman" w:eastAsia="Times New Roman" w:hAnsi="Times New Roman"/>
          <w:b/>
          <w:sz w:val="24"/>
          <w:szCs w:val="24"/>
        </w:rPr>
        <w:t xml:space="preserve"> bara „Aurora“</w:t>
      </w:r>
    </w:p>
    <w:p w:rsidR="00D12215" w:rsidRPr="0070464B" w:rsidRDefault="00D12215" w:rsidP="00D12215">
      <w:pPr>
        <w:spacing w:after="0" w:line="240" w:lineRule="auto"/>
        <w:jc w:val="center"/>
        <w:rPr>
          <w:rFonts w:ascii="Times New Roman" w:eastAsia="Times New Roman" w:hAnsi="Times New Roman"/>
          <w:b/>
          <w:sz w:val="24"/>
          <w:szCs w:val="24"/>
        </w:rPr>
      </w:pPr>
    </w:p>
    <w:p w:rsidR="00D12215" w:rsidRPr="0070464B" w:rsidRDefault="00D12215" w:rsidP="00D12215">
      <w:pPr>
        <w:spacing w:after="0" w:line="240" w:lineRule="auto"/>
        <w:jc w:val="center"/>
        <w:rPr>
          <w:rFonts w:ascii="Times New Roman" w:eastAsia="Times New Roman" w:hAnsi="Times New Roman"/>
          <w:b/>
          <w:sz w:val="24"/>
          <w:szCs w:val="24"/>
        </w:rPr>
      </w:pPr>
    </w:p>
    <w:p w:rsidR="00D12215" w:rsidRPr="0070464B" w:rsidRDefault="00D12215" w:rsidP="00D12215">
      <w:pPr>
        <w:numPr>
          <w:ilvl w:val="0"/>
          <w:numId w:val="41"/>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 xml:space="preserve">Vijeće Gradske četvrti Črnomerec je raspravljalo o Zaključku Vijeća Mjesnog odbora Medvedgrad o zamjeni kontejnera za razvrstani otpad na početku ulice Mikulići odvojak kod </w:t>
      </w:r>
      <w:proofErr w:type="spellStart"/>
      <w:r w:rsidRPr="0070464B">
        <w:rPr>
          <w:rFonts w:ascii="Times New Roman" w:eastAsia="Times New Roman" w:hAnsi="Times New Roman"/>
          <w:sz w:val="24"/>
          <w:szCs w:val="24"/>
        </w:rPr>
        <w:t>caffe</w:t>
      </w:r>
      <w:proofErr w:type="spellEnd"/>
      <w:r w:rsidRPr="0070464B">
        <w:rPr>
          <w:rFonts w:ascii="Times New Roman" w:eastAsia="Times New Roman" w:hAnsi="Times New Roman"/>
          <w:sz w:val="24"/>
          <w:szCs w:val="24"/>
        </w:rPr>
        <w:t xml:space="preserve"> bara „Aurora“.</w:t>
      </w:r>
    </w:p>
    <w:p w:rsidR="00D12215" w:rsidRPr="0070464B" w:rsidRDefault="00D12215" w:rsidP="00D12215">
      <w:pPr>
        <w:pBdr>
          <w:top w:val="nil"/>
          <w:left w:val="nil"/>
          <w:bottom w:val="nil"/>
          <w:right w:val="nil"/>
          <w:between w:val="nil"/>
        </w:pBdr>
        <w:spacing w:after="0"/>
        <w:ind w:left="1440"/>
        <w:rPr>
          <w:rFonts w:ascii="Times New Roman" w:eastAsia="Times New Roman" w:hAnsi="Times New Roman"/>
          <w:sz w:val="24"/>
          <w:szCs w:val="24"/>
        </w:rPr>
      </w:pPr>
    </w:p>
    <w:p w:rsidR="00D12215" w:rsidRPr="0070464B" w:rsidRDefault="00D12215" w:rsidP="00D12215">
      <w:pPr>
        <w:numPr>
          <w:ilvl w:val="0"/>
          <w:numId w:val="41"/>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 xml:space="preserve">Vijeće podržava Zaključak te traži od Podružnice Čistoća zamjenu kontejnera za papir kontejnerom za staklo na početku ulice Mikulići odvojak kod </w:t>
      </w:r>
      <w:proofErr w:type="spellStart"/>
      <w:r w:rsidRPr="0070464B">
        <w:rPr>
          <w:rFonts w:ascii="Times New Roman" w:eastAsia="Times New Roman" w:hAnsi="Times New Roman"/>
          <w:sz w:val="24"/>
          <w:szCs w:val="24"/>
        </w:rPr>
        <w:t>caffe</w:t>
      </w:r>
      <w:proofErr w:type="spellEnd"/>
      <w:r w:rsidRPr="0070464B">
        <w:rPr>
          <w:rFonts w:ascii="Times New Roman" w:eastAsia="Times New Roman" w:hAnsi="Times New Roman"/>
          <w:sz w:val="24"/>
          <w:szCs w:val="24"/>
        </w:rPr>
        <w:t xml:space="preserve"> bara „Aurora“</w:t>
      </w:r>
    </w:p>
    <w:p w:rsidR="00D12215" w:rsidRPr="0070464B" w:rsidRDefault="00D12215" w:rsidP="00D12215">
      <w:pPr>
        <w:pBdr>
          <w:top w:val="nil"/>
          <w:left w:val="nil"/>
          <w:bottom w:val="nil"/>
          <w:right w:val="nil"/>
          <w:between w:val="nil"/>
        </w:pBdr>
        <w:spacing w:after="0"/>
        <w:ind w:left="1440"/>
        <w:rPr>
          <w:rFonts w:ascii="Times New Roman" w:eastAsia="Times New Roman" w:hAnsi="Times New Roman"/>
          <w:sz w:val="24"/>
          <w:szCs w:val="24"/>
        </w:rPr>
      </w:pPr>
    </w:p>
    <w:p w:rsidR="00D12215" w:rsidRPr="0070464B" w:rsidRDefault="00D12215" w:rsidP="00D12215">
      <w:pPr>
        <w:numPr>
          <w:ilvl w:val="0"/>
          <w:numId w:val="41"/>
        </w:numPr>
        <w:pBdr>
          <w:top w:val="nil"/>
          <w:left w:val="nil"/>
          <w:bottom w:val="nil"/>
          <w:right w:val="nil"/>
          <w:between w:val="nil"/>
        </w:pBdr>
        <w:spacing w:after="0" w:line="276" w:lineRule="auto"/>
        <w:jc w:val="both"/>
        <w:rPr>
          <w:rFonts w:ascii="Times New Roman" w:eastAsia="Times New Roman" w:hAnsi="Times New Roman"/>
          <w:color w:val="000000"/>
          <w:sz w:val="24"/>
          <w:szCs w:val="24"/>
        </w:rPr>
      </w:pPr>
      <w:r w:rsidRPr="0070464B">
        <w:rPr>
          <w:rFonts w:ascii="Times New Roman" w:eastAsia="Times New Roman" w:hAnsi="Times New Roman"/>
          <w:sz w:val="24"/>
          <w:szCs w:val="24"/>
        </w:rPr>
        <w:t>Ovaj će Zaključak biti dostavljen Podružnici Čistoća na daljnje postupanje.</w:t>
      </w:r>
    </w:p>
    <w:p w:rsidR="00FD5C0C" w:rsidRPr="0070464B" w:rsidRDefault="00FD5C0C" w:rsidP="002C1FBD">
      <w:pPr>
        <w:spacing w:line="276" w:lineRule="auto"/>
        <w:rPr>
          <w:rFonts w:ascii="Times New Roman" w:eastAsia="Times New Roman" w:hAnsi="Times New Roman"/>
          <w:b/>
          <w:i/>
          <w:sz w:val="24"/>
          <w:szCs w:val="24"/>
          <w:u w:val="single"/>
          <w:lang w:eastAsia="hr-HR"/>
        </w:rPr>
      </w:pPr>
    </w:p>
    <w:p w:rsidR="002C1FBD" w:rsidRPr="0070464B" w:rsidRDefault="002C1FBD" w:rsidP="002C1FBD">
      <w:pPr>
        <w:spacing w:line="276" w:lineRule="auto"/>
        <w:rPr>
          <w:rFonts w:ascii="Times New Roman" w:eastAsia="Times New Roman" w:hAnsi="Times New Roman"/>
          <w:b/>
          <w:i/>
          <w:sz w:val="24"/>
          <w:szCs w:val="24"/>
          <w:u w:val="single"/>
          <w:lang w:eastAsia="hr-HR"/>
        </w:rPr>
      </w:pPr>
      <w:r w:rsidRPr="0070464B">
        <w:rPr>
          <w:rFonts w:ascii="Times New Roman" w:eastAsia="Times New Roman" w:hAnsi="Times New Roman"/>
          <w:b/>
          <w:i/>
          <w:sz w:val="24"/>
          <w:szCs w:val="24"/>
          <w:u w:val="single"/>
          <w:lang w:eastAsia="hr-HR"/>
        </w:rPr>
        <w:t>VMO „Sveti Duh“</w:t>
      </w:r>
    </w:p>
    <w:p w:rsidR="002C1FBD" w:rsidRPr="0070464B" w:rsidRDefault="002C1FBD" w:rsidP="00EA1BA9">
      <w:pPr>
        <w:spacing w:after="0" w:line="276" w:lineRule="auto"/>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5.9. Zaključak o potrebi priključka na vodoopskrbni cjevovod u ulici Granice od kbr.</w:t>
      </w:r>
      <w:r w:rsidR="00EA1BA9" w:rsidRPr="0070464B">
        <w:rPr>
          <w:rFonts w:ascii="Times New Roman" w:eastAsia="Times New Roman" w:hAnsi="Times New Roman"/>
          <w:b/>
          <w:sz w:val="24"/>
          <w:szCs w:val="24"/>
          <w:lang w:eastAsia="hr-HR"/>
        </w:rPr>
        <w:t xml:space="preserve"> </w:t>
      </w:r>
      <w:r w:rsidRPr="0070464B">
        <w:rPr>
          <w:rFonts w:ascii="Times New Roman" w:eastAsia="Times New Roman" w:hAnsi="Times New Roman"/>
          <w:b/>
          <w:sz w:val="24"/>
          <w:szCs w:val="24"/>
          <w:lang w:eastAsia="hr-HR"/>
        </w:rPr>
        <w:t xml:space="preserve"> 35 do 45</w:t>
      </w:r>
    </w:p>
    <w:p w:rsidR="00D12215" w:rsidRPr="0070464B" w:rsidRDefault="00D12215" w:rsidP="00EA1BA9">
      <w:pPr>
        <w:spacing w:after="0" w:line="276" w:lineRule="auto"/>
        <w:rPr>
          <w:rFonts w:ascii="Times New Roman" w:eastAsia="Times New Roman" w:hAnsi="Times New Roman"/>
          <w:b/>
          <w:sz w:val="24"/>
          <w:szCs w:val="24"/>
          <w:lang w:eastAsia="hr-HR"/>
        </w:rPr>
      </w:pPr>
    </w:p>
    <w:p w:rsidR="000C456E" w:rsidRPr="0070464B" w:rsidRDefault="000C456E" w:rsidP="000C456E">
      <w:pPr>
        <w:spacing w:after="0" w:line="276" w:lineRule="auto"/>
        <w:contextualSpacing/>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Predsjednik informira nazočne o predmetu rasprave i odlučivanja.</w:t>
      </w:r>
    </w:p>
    <w:p w:rsidR="00D12215" w:rsidRPr="0070464B" w:rsidRDefault="00D12215" w:rsidP="000C456E">
      <w:pPr>
        <w:spacing w:after="0" w:line="276" w:lineRule="auto"/>
        <w:contextualSpacing/>
        <w:rPr>
          <w:rFonts w:ascii="Times New Roman" w:eastAsia="Times New Roman" w:hAnsi="Times New Roman"/>
          <w:sz w:val="24"/>
          <w:szCs w:val="24"/>
          <w:lang w:eastAsia="hr-HR"/>
        </w:rPr>
      </w:pPr>
    </w:p>
    <w:p w:rsidR="00220F9B" w:rsidRPr="0070464B" w:rsidRDefault="000C456E" w:rsidP="000C456E">
      <w:pPr>
        <w:spacing w:after="0" w:line="276" w:lineRule="auto"/>
        <w:contextualSpacing/>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Vijeće jednoglasno donosi</w:t>
      </w:r>
    </w:p>
    <w:p w:rsidR="00D12215" w:rsidRPr="0070464B" w:rsidRDefault="00D12215" w:rsidP="000C456E">
      <w:pPr>
        <w:spacing w:after="0" w:line="276" w:lineRule="auto"/>
        <w:contextualSpacing/>
        <w:rPr>
          <w:rFonts w:ascii="Times New Roman" w:eastAsia="Times New Roman" w:hAnsi="Times New Roman"/>
          <w:sz w:val="24"/>
          <w:szCs w:val="24"/>
          <w:lang w:eastAsia="hr-HR"/>
        </w:rPr>
      </w:pPr>
    </w:p>
    <w:p w:rsidR="00D12215" w:rsidRPr="0070464B" w:rsidRDefault="00D12215" w:rsidP="00D12215">
      <w:pPr>
        <w:jc w:val="center"/>
        <w:rPr>
          <w:rFonts w:ascii="Times New Roman" w:eastAsia="Times New Roman" w:hAnsi="Times New Roman"/>
          <w:b/>
          <w:sz w:val="24"/>
          <w:szCs w:val="24"/>
        </w:rPr>
      </w:pPr>
      <w:r w:rsidRPr="0070464B">
        <w:rPr>
          <w:rFonts w:ascii="Times New Roman" w:eastAsia="Times New Roman" w:hAnsi="Times New Roman"/>
          <w:b/>
          <w:sz w:val="24"/>
          <w:szCs w:val="24"/>
        </w:rPr>
        <w:t>ZAKLJUČAK</w:t>
      </w:r>
    </w:p>
    <w:p w:rsidR="00D12215" w:rsidRPr="0070464B" w:rsidRDefault="00D12215" w:rsidP="00D12215">
      <w:pPr>
        <w:spacing w:after="0" w:line="240" w:lineRule="auto"/>
        <w:jc w:val="center"/>
        <w:rPr>
          <w:rFonts w:ascii="Times New Roman" w:eastAsia="Times New Roman" w:hAnsi="Times New Roman"/>
          <w:b/>
          <w:sz w:val="24"/>
          <w:szCs w:val="24"/>
        </w:rPr>
      </w:pPr>
      <w:r w:rsidRPr="0070464B">
        <w:rPr>
          <w:rFonts w:ascii="Times New Roman" w:eastAsia="Times New Roman" w:hAnsi="Times New Roman"/>
          <w:b/>
          <w:sz w:val="24"/>
          <w:szCs w:val="24"/>
        </w:rPr>
        <w:t xml:space="preserve">o potrebi za priključkom na vodoopskrbni cjevovod u ulici Granice </w:t>
      </w:r>
    </w:p>
    <w:p w:rsidR="00D12215" w:rsidRPr="0070464B" w:rsidRDefault="00D12215" w:rsidP="00D12215">
      <w:pPr>
        <w:spacing w:after="0" w:line="240" w:lineRule="auto"/>
        <w:jc w:val="center"/>
        <w:rPr>
          <w:rFonts w:ascii="Times New Roman" w:eastAsia="Times New Roman" w:hAnsi="Times New Roman"/>
          <w:b/>
          <w:sz w:val="24"/>
          <w:szCs w:val="24"/>
        </w:rPr>
      </w:pPr>
      <w:r w:rsidRPr="0070464B">
        <w:rPr>
          <w:rFonts w:ascii="Times New Roman" w:eastAsia="Times New Roman" w:hAnsi="Times New Roman"/>
          <w:b/>
          <w:sz w:val="24"/>
          <w:szCs w:val="24"/>
        </w:rPr>
        <w:t xml:space="preserve">      od kbr. 35 do 45</w:t>
      </w:r>
    </w:p>
    <w:p w:rsidR="00D12215" w:rsidRPr="0070464B" w:rsidRDefault="00D12215" w:rsidP="00D12215">
      <w:pPr>
        <w:spacing w:after="0" w:line="240" w:lineRule="auto"/>
        <w:jc w:val="center"/>
        <w:rPr>
          <w:rFonts w:ascii="Times New Roman" w:eastAsia="Times New Roman" w:hAnsi="Times New Roman"/>
          <w:b/>
          <w:sz w:val="24"/>
          <w:szCs w:val="24"/>
        </w:rPr>
      </w:pPr>
    </w:p>
    <w:p w:rsidR="00D12215" w:rsidRPr="0070464B" w:rsidRDefault="00D12215" w:rsidP="00D12215">
      <w:pPr>
        <w:spacing w:after="0" w:line="240" w:lineRule="auto"/>
        <w:jc w:val="center"/>
        <w:rPr>
          <w:rFonts w:ascii="Times New Roman" w:eastAsia="Times New Roman" w:hAnsi="Times New Roman"/>
          <w:b/>
          <w:sz w:val="24"/>
          <w:szCs w:val="24"/>
        </w:rPr>
      </w:pPr>
    </w:p>
    <w:p w:rsidR="00D12215" w:rsidRPr="0070464B" w:rsidRDefault="00D12215" w:rsidP="00D12215">
      <w:pPr>
        <w:numPr>
          <w:ilvl w:val="0"/>
          <w:numId w:val="42"/>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Vijeće Gradske četvrti Črnomerec je raspravljalo o Zaključku Vijeća Mjesnog odbora „Sveti Duh“ o potrebi priključka na vodoopskrbni cjevovod u ulici Granice od kbr. 35 do 45.</w:t>
      </w:r>
    </w:p>
    <w:p w:rsidR="00D12215" w:rsidRPr="0070464B" w:rsidRDefault="00D12215" w:rsidP="00D12215">
      <w:pPr>
        <w:pBdr>
          <w:top w:val="nil"/>
          <w:left w:val="nil"/>
          <w:bottom w:val="nil"/>
          <w:right w:val="nil"/>
          <w:between w:val="nil"/>
        </w:pBdr>
        <w:spacing w:after="0"/>
        <w:ind w:left="1440"/>
        <w:rPr>
          <w:rFonts w:ascii="Times New Roman" w:eastAsia="Times New Roman" w:hAnsi="Times New Roman"/>
          <w:sz w:val="24"/>
          <w:szCs w:val="24"/>
        </w:rPr>
      </w:pPr>
    </w:p>
    <w:p w:rsidR="00D12215" w:rsidRPr="0070464B" w:rsidRDefault="00D12215" w:rsidP="00D12215">
      <w:pPr>
        <w:numPr>
          <w:ilvl w:val="0"/>
          <w:numId w:val="42"/>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Vijeće je 2007. godine Planom komunalnih akcija osiguralo sredstva za izgradnju vodoopskrbnog cjevovoda uz asfaltirani put. Akcija je započeta, međutim nije završena jer se asfaltirani put nalazi privatnoj čestici, a novi vlasnik nije dozvolio završetak radova.</w:t>
      </w:r>
    </w:p>
    <w:p w:rsidR="00D12215" w:rsidRPr="0070464B" w:rsidRDefault="00D12215" w:rsidP="00D12215">
      <w:pPr>
        <w:pBdr>
          <w:top w:val="nil"/>
          <w:left w:val="nil"/>
          <w:bottom w:val="nil"/>
          <w:right w:val="nil"/>
          <w:between w:val="nil"/>
        </w:pBdr>
        <w:spacing w:after="0"/>
        <w:ind w:left="1440"/>
        <w:rPr>
          <w:rFonts w:ascii="Times New Roman" w:eastAsia="Times New Roman" w:hAnsi="Times New Roman"/>
          <w:sz w:val="24"/>
          <w:szCs w:val="24"/>
        </w:rPr>
      </w:pPr>
    </w:p>
    <w:p w:rsidR="00D12215" w:rsidRPr="0070464B" w:rsidRDefault="00D12215" w:rsidP="00D12215">
      <w:pPr>
        <w:numPr>
          <w:ilvl w:val="0"/>
          <w:numId w:val="42"/>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 xml:space="preserve">Vijeće traži očitovanje nadležnog gradskog ureda o kategorizaciji ceste na </w:t>
      </w:r>
      <w:proofErr w:type="spellStart"/>
      <w:r w:rsidRPr="0070464B">
        <w:rPr>
          <w:rFonts w:ascii="Times New Roman" w:eastAsia="Times New Roman" w:hAnsi="Times New Roman"/>
          <w:sz w:val="24"/>
          <w:szCs w:val="24"/>
        </w:rPr>
        <w:t>k.č</w:t>
      </w:r>
      <w:proofErr w:type="spellEnd"/>
      <w:r w:rsidRPr="0070464B">
        <w:rPr>
          <w:rFonts w:ascii="Times New Roman" w:eastAsia="Times New Roman" w:hAnsi="Times New Roman"/>
          <w:sz w:val="24"/>
          <w:szCs w:val="24"/>
        </w:rPr>
        <w:t xml:space="preserve">. 1221/1 k.o. Črnomerec, nakon čega će se pokrenuti daljnje radnje o ispitivanju postojećeg ili izgradnji novog vodoopskrbnog cjevovoda. </w:t>
      </w:r>
    </w:p>
    <w:p w:rsidR="00D12215" w:rsidRPr="0070464B" w:rsidRDefault="00D12215" w:rsidP="00D12215">
      <w:pPr>
        <w:pBdr>
          <w:top w:val="nil"/>
          <w:left w:val="nil"/>
          <w:bottom w:val="nil"/>
          <w:right w:val="nil"/>
          <w:between w:val="nil"/>
        </w:pBdr>
        <w:spacing w:after="0"/>
        <w:ind w:left="1440"/>
        <w:rPr>
          <w:rFonts w:ascii="Times New Roman" w:eastAsia="Times New Roman" w:hAnsi="Times New Roman"/>
          <w:sz w:val="24"/>
          <w:szCs w:val="24"/>
        </w:rPr>
      </w:pPr>
    </w:p>
    <w:p w:rsidR="00D12215" w:rsidRPr="0070464B" w:rsidRDefault="00D12215" w:rsidP="00D12215">
      <w:pPr>
        <w:numPr>
          <w:ilvl w:val="0"/>
          <w:numId w:val="42"/>
        </w:numPr>
        <w:pBdr>
          <w:top w:val="nil"/>
          <w:left w:val="nil"/>
          <w:bottom w:val="nil"/>
          <w:right w:val="nil"/>
          <w:between w:val="nil"/>
        </w:pBdr>
        <w:spacing w:after="0" w:line="276" w:lineRule="auto"/>
        <w:jc w:val="both"/>
        <w:rPr>
          <w:rFonts w:ascii="Times New Roman" w:eastAsia="Times New Roman" w:hAnsi="Times New Roman"/>
          <w:color w:val="000000"/>
          <w:sz w:val="24"/>
          <w:szCs w:val="24"/>
        </w:rPr>
      </w:pPr>
      <w:r w:rsidRPr="0070464B">
        <w:rPr>
          <w:rFonts w:ascii="Times New Roman" w:eastAsia="Times New Roman" w:hAnsi="Times New Roman"/>
          <w:sz w:val="24"/>
          <w:szCs w:val="24"/>
        </w:rPr>
        <w:lastRenderedPageBreak/>
        <w:t>Ovaj će Zaključak biti dostavljen Gradskom uredu za obnovu, izgradnju, prostorno uređenje, graditeljstvo i komunalne poslove na daljnje postupanje.</w:t>
      </w:r>
    </w:p>
    <w:p w:rsidR="00D252C0" w:rsidRPr="0070464B" w:rsidRDefault="00D252C0" w:rsidP="000C456E">
      <w:pPr>
        <w:spacing w:after="0" w:line="276" w:lineRule="auto"/>
        <w:contextualSpacing/>
        <w:rPr>
          <w:rFonts w:ascii="Times New Roman" w:eastAsia="Times New Roman" w:hAnsi="Times New Roman"/>
          <w:sz w:val="24"/>
          <w:szCs w:val="24"/>
          <w:lang w:eastAsia="hr-HR"/>
        </w:rPr>
      </w:pPr>
    </w:p>
    <w:p w:rsidR="00BE2DD7" w:rsidRPr="0070464B" w:rsidRDefault="00BE2DD7" w:rsidP="00D4017D">
      <w:pPr>
        <w:tabs>
          <w:tab w:val="left" w:pos="2568"/>
        </w:tabs>
        <w:jc w:val="both"/>
        <w:rPr>
          <w:rFonts w:ascii="Times New Roman" w:eastAsia="Times New Roman" w:hAnsi="Times New Roman"/>
          <w:b/>
          <w:sz w:val="24"/>
          <w:szCs w:val="24"/>
          <w:lang w:eastAsia="hr-HR"/>
        </w:rPr>
      </w:pPr>
    </w:p>
    <w:p w:rsidR="00D4017D" w:rsidRPr="0070464B" w:rsidRDefault="00D4017D" w:rsidP="00D4017D">
      <w:pPr>
        <w:tabs>
          <w:tab w:val="left" w:pos="2568"/>
        </w:tabs>
        <w:jc w:val="both"/>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Ad 6. Prijedlozi zaključaka sa sjednica Vijeća Mjesnih odbora, dopuna:</w:t>
      </w:r>
    </w:p>
    <w:p w:rsidR="0070464B" w:rsidRPr="0070464B" w:rsidRDefault="0070464B" w:rsidP="000C456E">
      <w:pPr>
        <w:spacing w:after="0" w:line="276" w:lineRule="auto"/>
        <w:contextualSpacing/>
        <w:rPr>
          <w:rFonts w:ascii="Times New Roman" w:eastAsia="Times New Roman" w:hAnsi="Times New Roman"/>
          <w:b/>
          <w:i/>
          <w:sz w:val="24"/>
          <w:szCs w:val="24"/>
          <w:u w:val="single"/>
          <w:lang w:eastAsia="hr-HR"/>
        </w:rPr>
      </w:pPr>
    </w:p>
    <w:p w:rsidR="00D74B4C" w:rsidRPr="0070464B" w:rsidRDefault="00D74B4C" w:rsidP="000C456E">
      <w:pPr>
        <w:spacing w:after="0" w:line="276" w:lineRule="auto"/>
        <w:contextualSpacing/>
        <w:rPr>
          <w:rFonts w:ascii="Times New Roman" w:eastAsia="Times New Roman" w:hAnsi="Times New Roman"/>
          <w:b/>
          <w:i/>
          <w:sz w:val="24"/>
          <w:szCs w:val="24"/>
          <w:u w:val="single"/>
          <w:lang w:eastAsia="hr-HR"/>
        </w:rPr>
      </w:pPr>
      <w:r w:rsidRPr="0070464B">
        <w:rPr>
          <w:rFonts w:ascii="Times New Roman" w:eastAsia="Times New Roman" w:hAnsi="Times New Roman"/>
          <w:b/>
          <w:i/>
          <w:sz w:val="24"/>
          <w:szCs w:val="24"/>
          <w:u w:val="single"/>
          <w:lang w:eastAsia="hr-HR"/>
        </w:rPr>
        <w:t>VMO „Ban Keglević“</w:t>
      </w:r>
    </w:p>
    <w:p w:rsidR="0070464B" w:rsidRPr="0070464B" w:rsidRDefault="0070464B" w:rsidP="0070464B">
      <w:pPr>
        <w:spacing w:after="0" w:line="276" w:lineRule="auto"/>
        <w:contextualSpacing/>
        <w:rPr>
          <w:rFonts w:ascii="Times New Roman" w:eastAsia="Times New Roman" w:hAnsi="Times New Roman"/>
          <w:b/>
          <w:i/>
          <w:sz w:val="24"/>
          <w:szCs w:val="24"/>
          <w:u w:val="single"/>
          <w:lang w:eastAsia="hr-HR"/>
        </w:rPr>
      </w:pPr>
    </w:p>
    <w:p w:rsidR="00D74B4C" w:rsidRPr="0070464B" w:rsidRDefault="00D4017D" w:rsidP="0070464B">
      <w:pPr>
        <w:spacing w:after="0" w:line="276" w:lineRule="auto"/>
        <w:contextualSpacing/>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6.1</w:t>
      </w:r>
      <w:r w:rsidR="00D74B4C" w:rsidRPr="0070464B">
        <w:rPr>
          <w:rFonts w:ascii="Times New Roman" w:eastAsia="Times New Roman" w:hAnsi="Times New Roman"/>
          <w:b/>
          <w:sz w:val="24"/>
          <w:szCs w:val="24"/>
          <w:lang w:eastAsia="hr-HR"/>
        </w:rPr>
        <w:t>. Prijedlog za postavljanje sata na stajalištu tramvaja na uglu Ilice i Ulice Republike Austrije</w:t>
      </w:r>
    </w:p>
    <w:p w:rsidR="0070464B" w:rsidRPr="0070464B" w:rsidRDefault="0070464B" w:rsidP="0070464B">
      <w:pPr>
        <w:spacing w:after="0" w:line="276" w:lineRule="auto"/>
        <w:contextualSpacing/>
        <w:rPr>
          <w:rFonts w:ascii="Times New Roman" w:eastAsia="Times New Roman" w:hAnsi="Times New Roman"/>
          <w:b/>
          <w:sz w:val="24"/>
          <w:szCs w:val="24"/>
          <w:lang w:eastAsia="hr-HR"/>
        </w:rPr>
      </w:pPr>
    </w:p>
    <w:p w:rsidR="00236641" w:rsidRPr="0070464B" w:rsidRDefault="00236641" w:rsidP="00236641">
      <w:pPr>
        <w:spacing w:after="0" w:line="276" w:lineRule="auto"/>
        <w:contextualSpacing/>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Predsjednik informira nazočne o predmetu rasprave i odlučivanja.</w:t>
      </w:r>
    </w:p>
    <w:p w:rsidR="0070464B" w:rsidRPr="0070464B" w:rsidRDefault="0070464B" w:rsidP="00236641">
      <w:pPr>
        <w:spacing w:after="0" w:line="276" w:lineRule="auto"/>
        <w:contextualSpacing/>
        <w:rPr>
          <w:rFonts w:ascii="Times New Roman" w:eastAsia="Times New Roman" w:hAnsi="Times New Roman"/>
          <w:sz w:val="24"/>
          <w:szCs w:val="24"/>
          <w:lang w:eastAsia="hr-HR"/>
        </w:rPr>
      </w:pPr>
    </w:p>
    <w:p w:rsidR="00D74B4C" w:rsidRPr="0070464B" w:rsidRDefault="00236641" w:rsidP="000C456E">
      <w:pPr>
        <w:spacing w:after="0" w:line="276" w:lineRule="auto"/>
        <w:contextualSpacing/>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Vijeće jednoglasno donosi</w:t>
      </w:r>
    </w:p>
    <w:p w:rsidR="0070464B" w:rsidRPr="0070464B" w:rsidRDefault="0070464B" w:rsidP="000C456E">
      <w:pPr>
        <w:spacing w:after="0" w:line="276" w:lineRule="auto"/>
        <w:contextualSpacing/>
        <w:rPr>
          <w:rFonts w:ascii="Times New Roman" w:eastAsia="Times New Roman" w:hAnsi="Times New Roman"/>
          <w:sz w:val="24"/>
          <w:szCs w:val="24"/>
          <w:lang w:eastAsia="hr-HR"/>
        </w:rPr>
      </w:pPr>
    </w:p>
    <w:p w:rsidR="0070464B" w:rsidRPr="0070464B" w:rsidRDefault="0070464B" w:rsidP="0070464B">
      <w:pPr>
        <w:jc w:val="center"/>
        <w:rPr>
          <w:rFonts w:ascii="Times New Roman" w:eastAsia="Times New Roman" w:hAnsi="Times New Roman"/>
          <w:b/>
          <w:sz w:val="24"/>
          <w:szCs w:val="24"/>
        </w:rPr>
      </w:pPr>
      <w:r w:rsidRPr="0070464B">
        <w:rPr>
          <w:rFonts w:ascii="Times New Roman" w:eastAsia="Times New Roman" w:hAnsi="Times New Roman"/>
          <w:b/>
          <w:sz w:val="24"/>
          <w:szCs w:val="24"/>
        </w:rPr>
        <w:t>ZAKLJUČAK</w:t>
      </w:r>
    </w:p>
    <w:p w:rsidR="0070464B" w:rsidRPr="0070464B" w:rsidRDefault="0070464B" w:rsidP="0070464B">
      <w:pPr>
        <w:spacing w:after="0" w:line="240" w:lineRule="auto"/>
        <w:jc w:val="center"/>
        <w:rPr>
          <w:rFonts w:ascii="Times New Roman" w:eastAsia="Times New Roman" w:hAnsi="Times New Roman"/>
          <w:b/>
          <w:sz w:val="24"/>
          <w:szCs w:val="24"/>
        </w:rPr>
      </w:pPr>
      <w:r w:rsidRPr="0070464B">
        <w:rPr>
          <w:rFonts w:ascii="Times New Roman" w:eastAsia="Times New Roman" w:hAnsi="Times New Roman"/>
          <w:b/>
          <w:sz w:val="24"/>
          <w:szCs w:val="24"/>
        </w:rPr>
        <w:t xml:space="preserve">o prijedlogu vraćanja javnog sata na stajalištu tramvaja </w:t>
      </w:r>
    </w:p>
    <w:p w:rsidR="0070464B" w:rsidRPr="0070464B" w:rsidRDefault="0070464B" w:rsidP="0070464B">
      <w:pPr>
        <w:spacing w:after="0" w:line="240" w:lineRule="auto"/>
        <w:jc w:val="center"/>
        <w:rPr>
          <w:rFonts w:ascii="Times New Roman" w:eastAsia="Times New Roman" w:hAnsi="Times New Roman"/>
          <w:b/>
          <w:sz w:val="24"/>
          <w:szCs w:val="24"/>
        </w:rPr>
      </w:pPr>
      <w:r w:rsidRPr="0070464B">
        <w:rPr>
          <w:rFonts w:ascii="Times New Roman" w:eastAsia="Times New Roman" w:hAnsi="Times New Roman"/>
          <w:b/>
          <w:sz w:val="24"/>
          <w:szCs w:val="24"/>
        </w:rPr>
        <w:t>na uglu Ilice i Ulice Republike Austrije</w:t>
      </w:r>
    </w:p>
    <w:p w:rsidR="0070464B" w:rsidRPr="0070464B" w:rsidRDefault="0070464B" w:rsidP="0070464B">
      <w:pPr>
        <w:spacing w:after="0" w:line="240" w:lineRule="auto"/>
        <w:jc w:val="center"/>
        <w:rPr>
          <w:rFonts w:ascii="Times New Roman" w:eastAsia="Times New Roman" w:hAnsi="Times New Roman"/>
          <w:b/>
          <w:sz w:val="24"/>
          <w:szCs w:val="24"/>
        </w:rPr>
      </w:pPr>
    </w:p>
    <w:p w:rsidR="0070464B" w:rsidRPr="0070464B" w:rsidRDefault="0070464B" w:rsidP="0070464B">
      <w:pPr>
        <w:numPr>
          <w:ilvl w:val="0"/>
          <w:numId w:val="43"/>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 xml:space="preserve">Vijeće Gradske četvrti Črnomerec je raspravljalo o Zaključku Vijeća Mjesnog odbora „Ban Keglević“ o prijedlogu vraćanja javnog sata na stajalištu tramvaja </w:t>
      </w:r>
    </w:p>
    <w:p w:rsidR="0070464B" w:rsidRPr="0070464B" w:rsidRDefault="0070464B" w:rsidP="0070464B">
      <w:pPr>
        <w:pBdr>
          <w:top w:val="nil"/>
          <w:left w:val="nil"/>
          <w:bottom w:val="nil"/>
          <w:right w:val="nil"/>
          <w:between w:val="nil"/>
        </w:pBdr>
        <w:spacing w:after="0"/>
        <w:ind w:left="1440"/>
        <w:rPr>
          <w:rFonts w:ascii="Times New Roman" w:eastAsia="Times New Roman" w:hAnsi="Times New Roman"/>
          <w:sz w:val="24"/>
          <w:szCs w:val="24"/>
        </w:rPr>
      </w:pPr>
      <w:r w:rsidRPr="0070464B">
        <w:rPr>
          <w:rFonts w:ascii="Times New Roman" w:eastAsia="Times New Roman" w:hAnsi="Times New Roman"/>
          <w:sz w:val="24"/>
          <w:szCs w:val="24"/>
        </w:rPr>
        <w:t>na uglu Ilice i Ulice Republike Austrije.</w:t>
      </w:r>
    </w:p>
    <w:p w:rsidR="0070464B" w:rsidRPr="0070464B" w:rsidRDefault="0070464B" w:rsidP="0070464B">
      <w:pPr>
        <w:pBdr>
          <w:top w:val="nil"/>
          <w:left w:val="nil"/>
          <w:bottom w:val="nil"/>
          <w:right w:val="nil"/>
          <w:between w:val="nil"/>
        </w:pBdr>
        <w:spacing w:after="0"/>
        <w:rPr>
          <w:rFonts w:ascii="Times New Roman" w:eastAsia="Times New Roman" w:hAnsi="Times New Roman"/>
          <w:sz w:val="24"/>
          <w:szCs w:val="24"/>
        </w:rPr>
      </w:pPr>
    </w:p>
    <w:p w:rsidR="0070464B" w:rsidRPr="0070464B" w:rsidRDefault="0070464B" w:rsidP="0070464B">
      <w:pPr>
        <w:numPr>
          <w:ilvl w:val="0"/>
          <w:numId w:val="43"/>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Vijeće podržava Zaključak te traži od nadležnog gradskog ureda očitovanje o mogućnosti vraćanja javnog sata na gore spomenutom stajalištu, a zbog cirkulacije velikog broja putnika na toj dionici javnog gradskog prijevoza.</w:t>
      </w:r>
    </w:p>
    <w:p w:rsidR="0070464B" w:rsidRPr="0070464B" w:rsidRDefault="0070464B" w:rsidP="0070464B">
      <w:pPr>
        <w:pBdr>
          <w:top w:val="nil"/>
          <w:left w:val="nil"/>
          <w:bottom w:val="nil"/>
          <w:right w:val="nil"/>
          <w:between w:val="nil"/>
        </w:pBdr>
        <w:spacing w:after="0"/>
        <w:ind w:left="1440"/>
        <w:rPr>
          <w:rFonts w:ascii="Times New Roman" w:eastAsia="Times New Roman" w:hAnsi="Times New Roman"/>
          <w:sz w:val="24"/>
          <w:szCs w:val="24"/>
        </w:rPr>
      </w:pPr>
    </w:p>
    <w:p w:rsidR="0070464B" w:rsidRPr="0070464B" w:rsidRDefault="0070464B" w:rsidP="0070464B">
      <w:pPr>
        <w:numPr>
          <w:ilvl w:val="0"/>
          <w:numId w:val="43"/>
        </w:numPr>
        <w:pBdr>
          <w:top w:val="nil"/>
          <w:left w:val="nil"/>
          <w:bottom w:val="nil"/>
          <w:right w:val="nil"/>
          <w:between w:val="nil"/>
        </w:pBdr>
        <w:spacing w:after="0" w:line="276" w:lineRule="auto"/>
        <w:jc w:val="both"/>
        <w:rPr>
          <w:rFonts w:ascii="Times New Roman" w:eastAsia="Times New Roman" w:hAnsi="Times New Roman"/>
          <w:color w:val="000000"/>
          <w:sz w:val="24"/>
          <w:szCs w:val="24"/>
        </w:rPr>
      </w:pPr>
      <w:r w:rsidRPr="0070464B">
        <w:rPr>
          <w:rFonts w:ascii="Times New Roman" w:eastAsia="Times New Roman" w:hAnsi="Times New Roman"/>
          <w:sz w:val="24"/>
          <w:szCs w:val="24"/>
        </w:rPr>
        <w:t>Ovaj će Zaključak biti dostavljen Gradskom uredu za obnovu, izgradnju, prostorno uređenje, graditeljstvo i komunalne poslove na daljnje postupanje.</w:t>
      </w:r>
    </w:p>
    <w:p w:rsidR="00D74B4C" w:rsidRPr="0070464B" w:rsidRDefault="00D74B4C" w:rsidP="000C456E">
      <w:pPr>
        <w:spacing w:after="0" w:line="276" w:lineRule="auto"/>
        <w:contextualSpacing/>
        <w:rPr>
          <w:rFonts w:ascii="Times New Roman" w:eastAsia="Times New Roman" w:hAnsi="Times New Roman"/>
          <w:sz w:val="24"/>
          <w:szCs w:val="24"/>
          <w:lang w:eastAsia="hr-HR"/>
        </w:rPr>
      </w:pPr>
    </w:p>
    <w:p w:rsidR="00D74B4C" w:rsidRPr="0070464B" w:rsidRDefault="00D4017D" w:rsidP="0070464B">
      <w:pPr>
        <w:shd w:val="clear" w:color="auto" w:fill="FFFFFF"/>
        <w:spacing w:after="0" w:line="240" w:lineRule="auto"/>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6</w:t>
      </w:r>
      <w:r w:rsidR="00D74B4C" w:rsidRPr="0070464B">
        <w:rPr>
          <w:rFonts w:ascii="Times New Roman" w:eastAsia="Times New Roman" w:hAnsi="Times New Roman"/>
          <w:b/>
          <w:sz w:val="24"/>
          <w:szCs w:val="24"/>
          <w:lang w:eastAsia="hr-HR"/>
        </w:rPr>
        <w:t>.</w:t>
      </w:r>
      <w:r w:rsidRPr="0070464B">
        <w:rPr>
          <w:rFonts w:ascii="Times New Roman" w:eastAsia="Times New Roman" w:hAnsi="Times New Roman"/>
          <w:b/>
          <w:sz w:val="24"/>
          <w:szCs w:val="24"/>
          <w:lang w:eastAsia="hr-HR"/>
        </w:rPr>
        <w:t>2</w:t>
      </w:r>
      <w:r w:rsidR="00D74B4C" w:rsidRPr="0070464B">
        <w:rPr>
          <w:rFonts w:ascii="Times New Roman" w:eastAsia="Times New Roman" w:hAnsi="Times New Roman"/>
          <w:b/>
          <w:sz w:val="24"/>
          <w:szCs w:val="24"/>
          <w:lang w:eastAsia="hr-HR"/>
        </w:rPr>
        <w:t xml:space="preserve">. Prijedlog vraćanja znaka rezerviran parking za opskrbu u Ulici grada </w:t>
      </w:r>
      <w:proofErr w:type="spellStart"/>
      <w:r w:rsidR="00D74B4C" w:rsidRPr="0070464B">
        <w:rPr>
          <w:rFonts w:ascii="Times New Roman" w:eastAsia="Times New Roman" w:hAnsi="Times New Roman"/>
          <w:b/>
          <w:sz w:val="24"/>
          <w:szCs w:val="24"/>
          <w:lang w:eastAsia="hr-HR"/>
        </w:rPr>
        <w:t>Mainza</w:t>
      </w:r>
      <w:proofErr w:type="spellEnd"/>
      <w:r w:rsidR="00D74B4C" w:rsidRPr="0070464B">
        <w:rPr>
          <w:rFonts w:ascii="Times New Roman" w:eastAsia="Times New Roman" w:hAnsi="Times New Roman"/>
          <w:b/>
          <w:sz w:val="24"/>
          <w:szCs w:val="24"/>
          <w:lang w:eastAsia="hr-HR"/>
        </w:rPr>
        <w:t xml:space="preserve"> 15</w:t>
      </w:r>
    </w:p>
    <w:p w:rsidR="0070464B" w:rsidRPr="0070464B" w:rsidRDefault="0070464B" w:rsidP="0070464B">
      <w:pPr>
        <w:shd w:val="clear" w:color="auto" w:fill="FFFFFF"/>
        <w:spacing w:after="0" w:line="240" w:lineRule="auto"/>
        <w:rPr>
          <w:rFonts w:ascii="Times New Roman" w:eastAsia="Times New Roman" w:hAnsi="Times New Roman"/>
          <w:b/>
          <w:sz w:val="24"/>
          <w:szCs w:val="24"/>
          <w:lang w:eastAsia="hr-HR"/>
        </w:rPr>
      </w:pPr>
    </w:p>
    <w:p w:rsidR="00236641" w:rsidRPr="0070464B" w:rsidRDefault="00236641" w:rsidP="00236641">
      <w:pPr>
        <w:spacing w:after="0" w:line="276" w:lineRule="auto"/>
        <w:contextualSpacing/>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Predsjednik informira nazočne o predmetu rasprave i odlučivanja.</w:t>
      </w:r>
    </w:p>
    <w:p w:rsidR="0070464B" w:rsidRPr="0070464B" w:rsidRDefault="0070464B" w:rsidP="00236641">
      <w:pPr>
        <w:spacing w:after="0" w:line="276" w:lineRule="auto"/>
        <w:contextualSpacing/>
        <w:rPr>
          <w:rFonts w:ascii="Times New Roman" w:eastAsia="Times New Roman" w:hAnsi="Times New Roman"/>
          <w:sz w:val="24"/>
          <w:szCs w:val="24"/>
          <w:lang w:eastAsia="hr-HR"/>
        </w:rPr>
      </w:pPr>
    </w:p>
    <w:p w:rsidR="00236641" w:rsidRPr="0070464B" w:rsidRDefault="00236641" w:rsidP="00236641">
      <w:pPr>
        <w:spacing w:after="0" w:line="276" w:lineRule="auto"/>
        <w:contextualSpacing/>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Vijeće jednoglasno donosi</w:t>
      </w:r>
    </w:p>
    <w:p w:rsidR="0070464B" w:rsidRPr="0070464B" w:rsidRDefault="0070464B" w:rsidP="00236641">
      <w:pPr>
        <w:spacing w:after="0" w:line="276" w:lineRule="auto"/>
        <w:contextualSpacing/>
        <w:rPr>
          <w:rFonts w:ascii="Times New Roman" w:eastAsia="Times New Roman" w:hAnsi="Times New Roman"/>
          <w:sz w:val="24"/>
          <w:szCs w:val="24"/>
          <w:lang w:eastAsia="hr-HR"/>
        </w:rPr>
      </w:pPr>
    </w:p>
    <w:p w:rsidR="00D12215" w:rsidRPr="0070464B" w:rsidRDefault="00D12215" w:rsidP="00236641">
      <w:pPr>
        <w:spacing w:after="0" w:line="276" w:lineRule="auto"/>
        <w:contextualSpacing/>
        <w:rPr>
          <w:rFonts w:ascii="Times New Roman" w:eastAsia="Times New Roman" w:hAnsi="Times New Roman"/>
          <w:sz w:val="24"/>
          <w:szCs w:val="24"/>
          <w:lang w:eastAsia="hr-HR"/>
        </w:rPr>
      </w:pPr>
    </w:p>
    <w:p w:rsidR="0070464B" w:rsidRPr="0070464B" w:rsidRDefault="0070464B" w:rsidP="0070464B">
      <w:pPr>
        <w:jc w:val="center"/>
        <w:rPr>
          <w:rFonts w:ascii="Times New Roman" w:eastAsia="Times New Roman" w:hAnsi="Times New Roman"/>
          <w:b/>
          <w:sz w:val="24"/>
          <w:szCs w:val="24"/>
        </w:rPr>
      </w:pPr>
      <w:r w:rsidRPr="0070464B">
        <w:rPr>
          <w:rFonts w:ascii="Times New Roman" w:eastAsia="Times New Roman" w:hAnsi="Times New Roman"/>
          <w:b/>
          <w:sz w:val="24"/>
          <w:szCs w:val="24"/>
        </w:rPr>
        <w:t>ZAKLJUČAK</w:t>
      </w:r>
    </w:p>
    <w:p w:rsidR="0070464B" w:rsidRPr="0070464B" w:rsidRDefault="0070464B" w:rsidP="0070464B">
      <w:pPr>
        <w:spacing w:after="0" w:line="240" w:lineRule="auto"/>
        <w:jc w:val="center"/>
        <w:rPr>
          <w:rFonts w:ascii="Times New Roman" w:eastAsia="Times New Roman" w:hAnsi="Times New Roman"/>
          <w:b/>
          <w:sz w:val="24"/>
          <w:szCs w:val="24"/>
        </w:rPr>
      </w:pPr>
      <w:r w:rsidRPr="0070464B">
        <w:rPr>
          <w:rFonts w:ascii="Times New Roman" w:eastAsia="Times New Roman" w:hAnsi="Times New Roman"/>
          <w:b/>
          <w:sz w:val="24"/>
          <w:szCs w:val="24"/>
        </w:rPr>
        <w:t>o prijedlogu vraćanja znaka -</w:t>
      </w:r>
    </w:p>
    <w:p w:rsidR="0070464B" w:rsidRPr="0070464B" w:rsidRDefault="0070464B" w:rsidP="0070464B">
      <w:pPr>
        <w:spacing w:after="0" w:line="240" w:lineRule="auto"/>
        <w:jc w:val="center"/>
        <w:rPr>
          <w:rFonts w:ascii="Times New Roman" w:eastAsia="Times New Roman" w:hAnsi="Times New Roman"/>
          <w:b/>
          <w:sz w:val="24"/>
          <w:szCs w:val="24"/>
        </w:rPr>
      </w:pPr>
      <w:r w:rsidRPr="0070464B">
        <w:rPr>
          <w:rFonts w:ascii="Times New Roman" w:eastAsia="Times New Roman" w:hAnsi="Times New Roman"/>
          <w:b/>
          <w:sz w:val="24"/>
          <w:szCs w:val="24"/>
        </w:rPr>
        <w:t xml:space="preserve">„Rezerviran parking za opskrbu u terminu 7.00-15.00 sati“ </w:t>
      </w:r>
    </w:p>
    <w:p w:rsidR="0070464B" w:rsidRPr="0070464B" w:rsidRDefault="0070464B" w:rsidP="0070464B">
      <w:pPr>
        <w:spacing w:after="0" w:line="240" w:lineRule="auto"/>
        <w:jc w:val="center"/>
        <w:rPr>
          <w:rFonts w:ascii="Times New Roman" w:eastAsia="Times New Roman" w:hAnsi="Times New Roman"/>
          <w:b/>
          <w:sz w:val="24"/>
          <w:szCs w:val="24"/>
        </w:rPr>
      </w:pPr>
      <w:r w:rsidRPr="0070464B">
        <w:rPr>
          <w:rFonts w:ascii="Times New Roman" w:eastAsia="Times New Roman" w:hAnsi="Times New Roman"/>
          <w:b/>
          <w:sz w:val="24"/>
          <w:szCs w:val="24"/>
        </w:rPr>
        <w:t xml:space="preserve">u Ulici grada </w:t>
      </w:r>
      <w:proofErr w:type="spellStart"/>
      <w:r w:rsidRPr="0070464B">
        <w:rPr>
          <w:rFonts w:ascii="Times New Roman" w:eastAsia="Times New Roman" w:hAnsi="Times New Roman"/>
          <w:b/>
          <w:sz w:val="24"/>
          <w:szCs w:val="24"/>
        </w:rPr>
        <w:t>Mainza</w:t>
      </w:r>
      <w:proofErr w:type="spellEnd"/>
      <w:r w:rsidRPr="0070464B">
        <w:rPr>
          <w:rFonts w:ascii="Times New Roman" w:eastAsia="Times New Roman" w:hAnsi="Times New Roman"/>
          <w:b/>
          <w:sz w:val="24"/>
          <w:szCs w:val="24"/>
        </w:rPr>
        <w:t xml:space="preserve"> 15</w:t>
      </w:r>
    </w:p>
    <w:p w:rsidR="0070464B" w:rsidRPr="0070464B" w:rsidRDefault="0070464B" w:rsidP="0070464B">
      <w:pPr>
        <w:spacing w:after="0" w:line="240" w:lineRule="auto"/>
        <w:jc w:val="center"/>
        <w:rPr>
          <w:rFonts w:ascii="Times New Roman" w:eastAsia="Times New Roman" w:hAnsi="Times New Roman"/>
          <w:b/>
          <w:sz w:val="24"/>
          <w:szCs w:val="24"/>
        </w:rPr>
      </w:pPr>
    </w:p>
    <w:p w:rsidR="0070464B" w:rsidRPr="0070464B" w:rsidRDefault="0070464B" w:rsidP="0070464B">
      <w:pPr>
        <w:numPr>
          <w:ilvl w:val="0"/>
          <w:numId w:val="44"/>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 xml:space="preserve">Vijeće Gradske četvrti Črnomerec je raspravljalo o Zaključku Vijeća Mjesnog odbora „Ban Keglević“ o prijedlogu vraćanja znaka – „Rezerviran parking za opskrbu u terminu 7.00-15.00 sati“ u Ulici grada </w:t>
      </w:r>
      <w:proofErr w:type="spellStart"/>
      <w:r w:rsidRPr="0070464B">
        <w:rPr>
          <w:rFonts w:ascii="Times New Roman" w:eastAsia="Times New Roman" w:hAnsi="Times New Roman"/>
          <w:sz w:val="24"/>
          <w:szCs w:val="24"/>
        </w:rPr>
        <w:t>Mainza</w:t>
      </w:r>
      <w:proofErr w:type="spellEnd"/>
      <w:r w:rsidRPr="0070464B">
        <w:rPr>
          <w:rFonts w:ascii="Times New Roman" w:eastAsia="Times New Roman" w:hAnsi="Times New Roman"/>
          <w:sz w:val="24"/>
          <w:szCs w:val="24"/>
        </w:rPr>
        <w:t xml:space="preserve"> 15.</w:t>
      </w:r>
    </w:p>
    <w:p w:rsidR="0070464B" w:rsidRPr="0070464B" w:rsidRDefault="0070464B" w:rsidP="0070464B">
      <w:pPr>
        <w:pBdr>
          <w:top w:val="nil"/>
          <w:left w:val="nil"/>
          <w:bottom w:val="nil"/>
          <w:right w:val="nil"/>
          <w:between w:val="nil"/>
        </w:pBdr>
        <w:spacing w:after="0"/>
        <w:rPr>
          <w:rFonts w:ascii="Times New Roman" w:eastAsia="Times New Roman" w:hAnsi="Times New Roman"/>
          <w:sz w:val="24"/>
          <w:szCs w:val="24"/>
        </w:rPr>
      </w:pPr>
    </w:p>
    <w:p w:rsidR="0070464B" w:rsidRPr="0070464B" w:rsidRDefault="0070464B" w:rsidP="0070464B">
      <w:pPr>
        <w:numPr>
          <w:ilvl w:val="0"/>
          <w:numId w:val="44"/>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lastRenderedPageBreak/>
        <w:t>Vijeće podržava Zaključak te traži od nadležnog Sektora očitovanje o mogućnosti vraćanja spomenutog znaka za rezervirani parking za opskrbu na gore navedenoj lokaciji.</w:t>
      </w:r>
    </w:p>
    <w:p w:rsidR="0070464B" w:rsidRPr="0070464B" w:rsidRDefault="0070464B" w:rsidP="0070464B">
      <w:pPr>
        <w:pBdr>
          <w:top w:val="nil"/>
          <w:left w:val="nil"/>
          <w:bottom w:val="nil"/>
          <w:right w:val="nil"/>
          <w:between w:val="nil"/>
        </w:pBdr>
        <w:spacing w:after="0"/>
        <w:ind w:left="1440"/>
        <w:rPr>
          <w:rFonts w:ascii="Times New Roman" w:eastAsia="Times New Roman" w:hAnsi="Times New Roman"/>
          <w:sz w:val="24"/>
          <w:szCs w:val="24"/>
        </w:rPr>
      </w:pPr>
    </w:p>
    <w:p w:rsidR="0070464B" w:rsidRPr="0070464B" w:rsidRDefault="0070464B" w:rsidP="0070464B">
      <w:pPr>
        <w:numPr>
          <w:ilvl w:val="0"/>
          <w:numId w:val="44"/>
        </w:numPr>
        <w:pBdr>
          <w:top w:val="nil"/>
          <w:left w:val="nil"/>
          <w:bottom w:val="nil"/>
          <w:right w:val="nil"/>
          <w:between w:val="nil"/>
        </w:pBdr>
        <w:spacing w:after="0" w:line="276" w:lineRule="auto"/>
        <w:jc w:val="both"/>
        <w:rPr>
          <w:rFonts w:ascii="Times New Roman" w:eastAsia="Times New Roman" w:hAnsi="Times New Roman"/>
          <w:color w:val="000000"/>
          <w:sz w:val="24"/>
          <w:szCs w:val="24"/>
        </w:rPr>
      </w:pPr>
      <w:r w:rsidRPr="0070464B">
        <w:rPr>
          <w:rFonts w:ascii="Times New Roman" w:eastAsia="Times New Roman" w:hAnsi="Times New Roman"/>
          <w:sz w:val="24"/>
          <w:szCs w:val="24"/>
        </w:rPr>
        <w:t>Ovaj će Zaključak biti dostavljen Gradskom uredu za mjesnu samoupravu, promet, civilnu zaštitu i sigurnost – Sektoru za promet na daljnje postupanje.</w:t>
      </w:r>
    </w:p>
    <w:p w:rsidR="00D74B4C" w:rsidRPr="0070464B" w:rsidRDefault="00D74B4C" w:rsidP="00142F7C">
      <w:pPr>
        <w:shd w:val="clear" w:color="auto" w:fill="FFFFFF"/>
        <w:spacing w:after="0" w:line="240" w:lineRule="auto"/>
        <w:ind w:left="720"/>
        <w:rPr>
          <w:rFonts w:ascii="Times New Roman" w:eastAsia="Times New Roman" w:hAnsi="Times New Roman"/>
          <w:color w:val="FF0000"/>
          <w:sz w:val="24"/>
          <w:szCs w:val="24"/>
          <w:lang w:eastAsia="hr-HR"/>
        </w:rPr>
      </w:pPr>
    </w:p>
    <w:p w:rsidR="00236641" w:rsidRPr="0070464B" w:rsidRDefault="00236641" w:rsidP="00236641">
      <w:pPr>
        <w:shd w:val="clear" w:color="auto" w:fill="FFFFFF"/>
        <w:spacing w:after="0" w:line="240" w:lineRule="auto"/>
        <w:ind w:left="720"/>
        <w:rPr>
          <w:rFonts w:ascii="Times New Roman" w:eastAsia="Times New Roman" w:hAnsi="Times New Roman"/>
          <w:sz w:val="24"/>
          <w:szCs w:val="24"/>
          <w:lang w:eastAsia="hr-HR"/>
        </w:rPr>
      </w:pPr>
    </w:p>
    <w:p w:rsidR="00236641" w:rsidRPr="0070464B" w:rsidRDefault="0070464B" w:rsidP="0070464B">
      <w:pPr>
        <w:shd w:val="clear" w:color="auto" w:fill="FFFFFF"/>
        <w:spacing w:after="0" w:line="240" w:lineRule="auto"/>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7. </w:t>
      </w:r>
      <w:r w:rsidR="00236641" w:rsidRPr="0070464B">
        <w:rPr>
          <w:rFonts w:ascii="Times New Roman" w:eastAsia="Times New Roman" w:hAnsi="Times New Roman"/>
          <w:b/>
          <w:sz w:val="24"/>
          <w:szCs w:val="24"/>
          <w:lang w:eastAsia="hr-HR"/>
        </w:rPr>
        <w:t>Problem sanacije i žurno postavljanju „zečjih nasipa“ Ul</w:t>
      </w:r>
      <w:r w:rsidRPr="0070464B">
        <w:rPr>
          <w:rFonts w:ascii="Times New Roman" w:eastAsia="Times New Roman" w:hAnsi="Times New Roman"/>
          <w:b/>
          <w:sz w:val="24"/>
          <w:szCs w:val="24"/>
          <w:lang w:eastAsia="hr-HR"/>
        </w:rPr>
        <w:t xml:space="preserve">ici Lea </w:t>
      </w:r>
      <w:proofErr w:type="spellStart"/>
      <w:r w:rsidRPr="0070464B">
        <w:rPr>
          <w:rFonts w:ascii="Times New Roman" w:eastAsia="Times New Roman" w:hAnsi="Times New Roman"/>
          <w:b/>
          <w:sz w:val="24"/>
          <w:szCs w:val="24"/>
          <w:lang w:eastAsia="hr-HR"/>
        </w:rPr>
        <w:t>Müllera</w:t>
      </w:r>
      <w:proofErr w:type="spellEnd"/>
      <w:r w:rsidRPr="0070464B">
        <w:rPr>
          <w:rFonts w:ascii="Times New Roman" w:eastAsia="Times New Roman" w:hAnsi="Times New Roman"/>
          <w:b/>
          <w:sz w:val="24"/>
          <w:szCs w:val="24"/>
          <w:lang w:eastAsia="hr-HR"/>
        </w:rPr>
        <w:t xml:space="preserve"> zbog opasnosti </w:t>
      </w:r>
      <w:r w:rsidR="00236641" w:rsidRPr="0070464B">
        <w:rPr>
          <w:rFonts w:ascii="Times New Roman" w:eastAsia="Times New Roman" w:hAnsi="Times New Roman"/>
          <w:b/>
          <w:sz w:val="24"/>
          <w:szCs w:val="24"/>
          <w:lang w:eastAsia="hr-HR"/>
        </w:rPr>
        <w:t>za pješake</w:t>
      </w:r>
    </w:p>
    <w:p w:rsidR="0070464B" w:rsidRPr="0070464B" w:rsidRDefault="0070464B" w:rsidP="0070464B">
      <w:pPr>
        <w:shd w:val="clear" w:color="auto" w:fill="FFFFFF"/>
        <w:spacing w:after="0" w:line="240" w:lineRule="auto"/>
        <w:rPr>
          <w:rFonts w:ascii="Times New Roman" w:eastAsia="Times New Roman" w:hAnsi="Times New Roman"/>
          <w:b/>
          <w:i/>
          <w:sz w:val="24"/>
          <w:szCs w:val="24"/>
          <w:lang w:eastAsia="hr-HR"/>
        </w:rPr>
      </w:pPr>
    </w:p>
    <w:p w:rsidR="00D4017D" w:rsidRPr="0070464B" w:rsidRDefault="00D4017D" w:rsidP="00D4017D">
      <w:pPr>
        <w:spacing w:after="0" w:line="276" w:lineRule="auto"/>
        <w:contextualSpacing/>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Predsjednik informira nazočne o predmetu rasprave i odlučivanja.</w:t>
      </w:r>
    </w:p>
    <w:p w:rsidR="0070464B" w:rsidRPr="0070464B" w:rsidRDefault="0070464B" w:rsidP="00D4017D">
      <w:pPr>
        <w:spacing w:after="0" w:line="276" w:lineRule="auto"/>
        <w:contextualSpacing/>
        <w:rPr>
          <w:rFonts w:ascii="Times New Roman" w:eastAsia="Times New Roman" w:hAnsi="Times New Roman"/>
          <w:sz w:val="24"/>
          <w:szCs w:val="24"/>
          <w:lang w:eastAsia="hr-HR"/>
        </w:rPr>
      </w:pPr>
    </w:p>
    <w:p w:rsidR="00D4017D" w:rsidRPr="0070464B" w:rsidRDefault="00D4017D" w:rsidP="00D4017D">
      <w:pPr>
        <w:spacing w:after="0" w:line="276" w:lineRule="auto"/>
        <w:contextualSpacing/>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Vijeće </w:t>
      </w:r>
      <w:r w:rsidR="00C7504E" w:rsidRPr="0070464B">
        <w:rPr>
          <w:rFonts w:ascii="Times New Roman" w:eastAsia="Times New Roman" w:hAnsi="Times New Roman"/>
          <w:sz w:val="24"/>
          <w:szCs w:val="24"/>
          <w:lang w:eastAsia="hr-HR"/>
        </w:rPr>
        <w:t xml:space="preserve">jednoglasno </w:t>
      </w:r>
      <w:r w:rsidRPr="0070464B">
        <w:rPr>
          <w:rFonts w:ascii="Times New Roman" w:eastAsia="Times New Roman" w:hAnsi="Times New Roman"/>
          <w:sz w:val="24"/>
          <w:szCs w:val="24"/>
          <w:lang w:eastAsia="hr-HR"/>
        </w:rPr>
        <w:t>donosi</w:t>
      </w:r>
    </w:p>
    <w:p w:rsidR="00D4017D" w:rsidRPr="0070464B" w:rsidRDefault="00D4017D" w:rsidP="00D4017D">
      <w:pPr>
        <w:shd w:val="clear" w:color="auto" w:fill="FFFFFF"/>
        <w:spacing w:after="0" w:line="240" w:lineRule="auto"/>
        <w:ind w:left="720"/>
        <w:rPr>
          <w:rFonts w:ascii="Times New Roman" w:eastAsia="Times New Roman" w:hAnsi="Times New Roman"/>
          <w:color w:val="FF0000"/>
          <w:sz w:val="24"/>
          <w:szCs w:val="24"/>
          <w:lang w:eastAsia="hr-HR"/>
        </w:rPr>
      </w:pPr>
    </w:p>
    <w:p w:rsidR="0070464B" w:rsidRPr="0070464B" w:rsidRDefault="0070464B" w:rsidP="0070464B">
      <w:pPr>
        <w:spacing w:line="259" w:lineRule="auto"/>
        <w:jc w:val="center"/>
        <w:rPr>
          <w:rFonts w:ascii="Times New Roman" w:eastAsia="Times New Roman" w:hAnsi="Times New Roman"/>
          <w:b/>
          <w:sz w:val="24"/>
          <w:szCs w:val="24"/>
        </w:rPr>
      </w:pPr>
      <w:r w:rsidRPr="0070464B">
        <w:rPr>
          <w:rFonts w:ascii="Times New Roman" w:eastAsia="Times New Roman" w:hAnsi="Times New Roman"/>
          <w:b/>
          <w:sz w:val="24"/>
          <w:szCs w:val="24"/>
        </w:rPr>
        <w:t>ZAKLJUČAK</w:t>
      </w:r>
    </w:p>
    <w:p w:rsidR="0070464B" w:rsidRPr="0070464B" w:rsidRDefault="0070464B" w:rsidP="0070464B">
      <w:pPr>
        <w:spacing w:after="0" w:line="240" w:lineRule="auto"/>
        <w:jc w:val="center"/>
        <w:rPr>
          <w:rFonts w:ascii="Times New Roman" w:eastAsia="Times New Roman" w:hAnsi="Times New Roman"/>
          <w:b/>
          <w:sz w:val="24"/>
          <w:szCs w:val="24"/>
        </w:rPr>
      </w:pPr>
      <w:r w:rsidRPr="0070464B">
        <w:rPr>
          <w:rFonts w:ascii="Times New Roman" w:eastAsia="Times New Roman" w:hAnsi="Times New Roman"/>
          <w:b/>
          <w:sz w:val="24"/>
          <w:szCs w:val="24"/>
        </w:rPr>
        <w:t>o žurnom postavljanju „zečjih nasipa“</w:t>
      </w:r>
    </w:p>
    <w:p w:rsidR="0070464B" w:rsidRPr="0070464B" w:rsidRDefault="0070464B" w:rsidP="0070464B">
      <w:pPr>
        <w:spacing w:after="0" w:line="259" w:lineRule="auto"/>
        <w:ind w:left="1418" w:hanging="1418"/>
        <w:jc w:val="center"/>
        <w:rPr>
          <w:rFonts w:ascii="Times New Roman" w:eastAsia="Times New Roman" w:hAnsi="Times New Roman"/>
          <w:b/>
          <w:sz w:val="24"/>
          <w:szCs w:val="24"/>
        </w:rPr>
      </w:pPr>
      <w:r w:rsidRPr="0070464B">
        <w:rPr>
          <w:rFonts w:ascii="Times New Roman" w:eastAsia="Times New Roman" w:hAnsi="Times New Roman"/>
          <w:b/>
          <w:sz w:val="24"/>
          <w:szCs w:val="24"/>
        </w:rPr>
        <w:t xml:space="preserve">u Ulici Lea </w:t>
      </w:r>
      <w:proofErr w:type="spellStart"/>
      <w:r w:rsidRPr="0070464B">
        <w:rPr>
          <w:rFonts w:ascii="Times New Roman" w:eastAsia="Times New Roman" w:hAnsi="Times New Roman"/>
          <w:b/>
          <w:sz w:val="24"/>
          <w:szCs w:val="24"/>
          <w:lang w:eastAsia="hr-HR"/>
        </w:rPr>
        <w:t>Müllera</w:t>
      </w:r>
      <w:proofErr w:type="spellEnd"/>
    </w:p>
    <w:p w:rsidR="0070464B" w:rsidRPr="0070464B" w:rsidRDefault="0070464B" w:rsidP="0070464B">
      <w:pPr>
        <w:spacing w:after="0" w:line="240" w:lineRule="auto"/>
        <w:jc w:val="center"/>
        <w:rPr>
          <w:rFonts w:ascii="Times New Roman" w:eastAsia="Times New Roman" w:hAnsi="Times New Roman"/>
          <w:b/>
          <w:sz w:val="24"/>
          <w:szCs w:val="24"/>
        </w:rPr>
      </w:pPr>
    </w:p>
    <w:p w:rsidR="0070464B" w:rsidRPr="0070464B" w:rsidRDefault="0070464B" w:rsidP="0070464B">
      <w:pPr>
        <w:spacing w:after="0" w:line="259" w:lineRule="auto"/>
        <w:ind w:left="360"/>
        <w:jc w:val="center"/>
        <w:rPr>
          <w:rFonts w:ascii="Times New Roman" w:eastAsiaTheme="minorHAnsi" w:hAnsi="Times New Roman"/>
          <w:b/>
          <w:bCs/>
          <w:sz w:val="24"/>
          <w:szCs w:val="24"/>
        </w:rPr>
      </w:pPr>
    </w:p>
    <w:p w:rsidR="0070464B" w:rsidRPr="0070464B" w:rsidRDefault="0070464B" w:rsidP="0070464B">
      <w:pPr>
        <w:numPr>
          <w:ilvl w:val="0"/>
          <w:numId w:val="34"/>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 xml:space="preserve">Vijeće Gradske četvrti Črnomerec raspravljalo je o žurnom postavljanju „zečjih nasipa“ u Ulici Lea </w:t>
      </w:r>
      <w:proofErr w:type="spellStart"/>
      <w:r w:rsidRPr="0070464B">
        <w:rPr>
          <w:rFonts w:ascii="Times New Roman" w:eastAsia="Times New Roman" w:hAnsi="Times New Roman"/>
          <w:sz w:val="24"/>
          <w:szCs w:val="24"/>
          <w:lang w:eastAsia="hr-HR"/>
        </w:rPr>
        <w:t>Müllera</w:t>
      </w:r>
      <w:proofErr w:type="spellEnd"/>
      <w:r w:rsidRPr="0070464B">
        <w:rPr>
          <w:rFonts w:ascii="Times New Roman" w:eastAsia="Times New Roman" w:hAnsi="Times New Roman"/>
          <w:sz w:val="24"/>
          <w:szCs w:val="24"/>
          <w:lang w:eastAsia="hr-HR"/>
        </w:rPr>
        <w:t xml:space="preserve"> zbog opasnosti za pješake na dijelu gdje je prometnica neprohodna za promet automobila zbog klizišta.  </w:t>
      </w:r>
    </w:p>
    <w:p w:rsidR="0070464B" w:rsidRPr="0070464B" w:rsidRDefault="0070464B" w:rsidP="0070464B">
      <w:pPr>
        <w:pBdr>
          <w:top w:val="nil"/>
          <w:left w:val="nil"/>
          <w:bottom w:val="nil"/>
          <w:right w:val="nil"/>
          <w:between w:val="nil"/>
        </w:pBdr>
        <w:spacing w:after="0" w:line="276" w:lineRule="auto"/>
        <w:ind w:left="720"/>
        <w:rPr>
          <w:rFonts w:ascii="Times New Roman" w:eastAsia="Times New Roman" w:hAnsi="Times New Roman"/>
          <w:sz w:val="24"/>
          <w:szCs w:val="24"/>
        </w:rPr>
      </w:pPr>
    </w:p>
    <w:p w:rsidR="0070464B" w:rsidRPr="0070464B" w:rsidRDefault="0070464B" w:rsidP="0070464B">
      <w:pPr>
        <w:numPr>
          <w:ilvl w:val="0"/>
          <w:numId w:val="34"/>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lang w:eastAsia="hr-HR"/>
        </w:rPr>
        <w:t xml:space="preserve">Vijeće je već donijelo Zaključak po istoj problematici na svojoj 35. sjednici, od 26. ožujka (VEZA: KLASA: 024-08/24-002/93, URBROJ: 251-13-11-3/001-24-20), međutim do danas nije zaprimilo očitovanje o predmetnom. </w:t>
      </w:r>
    </w:p>
    <w:p w:rsidR="0070464B" w:rsidRPr="0070464B" w:rsidRDefault="0070464B" w:rsidP="0070464B">
      <w:pPr>
        <w:pBdr>
          <w:top w:val="nil"/>
          <w:left w:val="nil"/>
          <w:bottom w:val="nil"/>
          <w:right w:val="nil"/>
          <w:between w:val="nil"/>
        </w:pBdr>
        <w:spacing w:after="0" w:line="276" w:lineRule="auto"/>
        <w:ind w:left="720"/>
        <w:rPr>
          <w:rFonts w:ascii="Times New Roman" w:eastAsia="Times New Roman" w:hAnsi="Times New Roman"/>
          <w:sz w:val="24"/>
          <w:szCs w:val="24"/>
        </w:rPr>
      </w:pPr>
    </w:p>
    <w:p w:rsidR="0070464B" w:rsidRPr="0070464B" w:rsidRDefault="0070464B" w:rsidP="0070464B">
      <w:pPr>
        <w:numPr>
          <w:ilvl w:val="0"/>
          <w:numId w:val="34"/>
        </w:numPr>
        <w:pBdr>
          <w:top w:val="nil"/>
          <w:left w:val="nil"/>
          <w:bottom w:val="nil"/>
          <w:right w:val="nil"/>
          <w:between w:val="nil"/>
        </w:pBdr>
        <w:spacing w:after="0" w:line="276" w:lineRule="auto"/>
        <w:rPr>
          <w:rFonts w:ascii="Times New Roman" w:eastAsia="Times New Roman" w:hAnsi="Times New Roman"/>
          <w:sz w:val="24"/>
          <w:szCs w:val="24"/>
        </w:rPr>
      </w:pPr>
      <w:r w:rsidRPr="0070464B">
        <w:rPr>
          <w:rFonts w:ascii="Times New Roman" w:eastAsia="Times New Roman" w:hAnsi="Times New Roman"/>
          <w:sz w:val="24"/>
          <w:szCs w:val="24"/>
        </w:rPr>
        <w:t xml:space="preserve">Vijeće ponovo predlaže postavljanje „zečjih nasipa“ uz odvaljeni dio ceste kako bi se spriječio pad pješaka u provaliju. </w:t>
      </w:r>
    </w:p>
    <w:p w:rsidR="0070464B" w:rsidRPr="0070464B" w:rsidRDefault="0070464B" w:rsidP="0070464B">
      <w:pPr>
        <w:spacing w:line="259" w:lineRule="auto"/>
        <w:rPr>
          <w:rFonts w:ascii="Times New Roman" w:eastAsiaTheme="minorHAnsi" w:hAnsi="Times New Roman"/>
          <w:sz w:val="24"/>
          <w:szCs w:val="24"/>
        </w:rPr>
      </w:pPr>
    </w:p>
    <w:p w:rsidR="0070464B" w:rsidRPr="0070464B" w:rsidRDefault="0070464B" w:rsidP="0070464B">
      <w:pPr>
        <w:numPr>
          <w:ilvl w:val="0"/>
          <w:numId w:val="34"/>
        </w:numPr>
        <w:spacing w:line="259" w:lineRule="auto"/>
        <w:contextualSpacing/>
        <w:rPr>
          <w:rFonts w:ascii="Times New Roman" w:hAnsi="Times New Roman"/>
          <w:b/>
          <w:bCs/>
          <w:sz w:val="24"/>
          <w:szCs w:val="24"/>
        </w:rPr>
      </w:pPr>
      <w:r w:rsidRPr="0070464B">
        <w:rPr>
          <w:rFonts w:ascii="Times New Roman" w:hAnsi="Times New Roman"/>
          <w:sz w:val="24"/>
          <w:szCs w:val="24"/>
        </w:rPr>
        <w:t>Ovaj Zaključak dostavlja se Gradskom uredu za obnovu, izgradnju, prostorno uređenje, graditeljstvo i komunalne poslove na žurno postupanje.</w:t>
      </w:r>
    </w:p>
    <w:p w:rsidR="00D74B4C" w:rsidRPr="0070464B" w:rsidRDefault="00D74B4C" w:rsidP="00142F7C">
      <w:pPr>
        <w:shd w:val="clear" w:color="auto" w:fill="FFFFFF"/>
        <w:spacing w:after="0" w:line="240" w:lineRule="auto"/>
        <w:ind w:left="720"/>
        <w:rPr>
          <w:rFonts w:ascii="Times New Roman" w:eastAsia="Times New Roman" w:hAnsi="Times New Roman"/>
          <w:color w:val="FF0000"/>
          <w:sz w:val="24"/>
          <w:szCs w:val="24"/>
          <w:lang w:eastAsia="hr-HR"/>
        </w:rPr>
      </w:pPr>
    </w:p>
    <w:p w:rsidR="00D74B4C" w:rsidRPr="0070464B" w:rsidRDefault="00D74B4C" w:rsidP="00142F7C">
      <w:pPr>
        <w:shd w:val="clear" w:color="auto" w:fill="FFFFFF"/>
        <w:spacing w:after="0" w:line="240" w:lineRule="auto"/>
        <w:ind w:left="720"/>
        <w:rPr>
          <w:rFonts w:ascii="Times New Roman" w:eastAsia="Times New Roman" w:hAnsi="Times New Roman"/>
          <w:color w:val="FF0000"/>
          <w:sz w:val="24"/>
          <w:szCs w:val="24"/>
          <w:lang w:eastAsia="hr-HR"/>
        </w:rPr>
      </w:pPr>
    </w:p>
    <w:p w:rsidR="0070464B" w:rsidRPr="0070464B" w:rsidRDefault="0070464B" w:rsidP="0070464B">
      <w:pPr>
        <w:spacing w:after="0" w:line="240" w:lineRule="auto"/>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8. Donošenje mišljenja po članku 86. stavku 1. Statuta Grada Zagreba</w:t>
      </w:r>
    </w:p>
    <w:p w:rsidR="00B25291" w:rsidRPr="0070464B" w:rsidRDefault="00B25291" w:rsidP="00B25291">
      <w:pPr>
        <w:tabs>
          <w:tab w:val="left" w:pos="2568"/>
        </w:tabs>
        <w:spacing w:after="0"/>
        <w:jc w:val="both"/>
        <w:rPr>
          <w:rFonts w:ascii="Times New Roman" w:eastAsia="Times New Roman" w:hAnsi="Times New Roman"/>
          <w:b/>
          <w:sz w:val="24"/>
          <w:szCs w:val="24"/>
          <w:lang w:eastAsia="hr-HR"/>
        </w:rPr>
      </w:pPr>
    </w:p>
    <w:p w:rsidR="00755C08" w:rsidRPr="0070464B" w:rsidRDefault="00755C08" w:rsidP="00755C08">
      <w:pPr>
        <w:tabs>
          <w:tab w:val="left" w:pos="2568"/>
        </w:tabs>
        <w:spacing w:after="0"/>
        <w:jc w:val="both"/>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Predsjednik informira nazočne o predmetu rasprave i odlučivanja.</w:t>
      </w:r>
    </w:p>
    <w:p w:rsidR="00B25291" w:rsidRPr="0070464B" w:rsidRDefault="00755C08" w:rsidP="00755C08">
      <w:pPr>
        <w:tabs>
          <w:tab w:val="left" w:pos="2568"/>
        </w:tabs>
        <w:spacing w:after="0"/>
        <w:jc w:val="both"/>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Vijeće sa 8 glasova </w:t>
      </w:r>
      <w:r w:rsidR="0070464B" w:rsidRPr="0070464B">
        <w:rPr>
          <w:rFonts w:ascii="Times New Roman" w:eastAsia="Times New Roman" w:hAnsi="Times New Roman"/>
          <w:sz w:val="24"/>
          <w:szCs w:val="24"/>
          <w:lang w:eastAsia="hr-HR"/>
        </w:rPr>
        <w:t>„</w:t>
      </w:r>
      <w:r w:rsidRPr="0070464B">
        <w:rPr>
          <w:rFonts w:ascii="Times New Roman" w:eastAsia="Times New Roman" w:hAnsi="Times New Roman"/>
          <w:sz w:val="24"/>
          <w:szCs w:val="24"/>
          <w:lang w:eastAsia="hr-HR"/>
        </w:rPr>
        <w:t>za</w:t>
      </w:r>
      <w:r w:rsidR="0070464B" w:rsidRPr="0070464B">
        <w:rPr>
          <w:rFonts w:ascii="Times New Roman" w:eastAsia="Times New Roman" w:hAnsi="Times New Roman"/>
          <w:sz w:val="24"/>
          <w:szCs w:val="24"/>
          <w:lang w:eastAsia="hr-HR"/>
        </w:rPr>
        <w:t>“</w:t>
      </w:r>
      <w:r w:rsidRPr="0070464B">
        <w:rPr>
          <w:rFonts w:ascii="Times New Roman" w:eastAsia="Times New Roman" w:hAnsi="Times New Roman"/>
          <w:sz w:val="24"/>
          <w:szCs w:val="24"/>
          <w:lang w:eastAsia="hr-HR"/>
        </w:rPr>
        <w:t xml:space="preserve"> i 5 </w:t>
      </w:r>
      <w:r w:rsidR="0070464B" w:rsidRPr="0070464B">
        <w:rPr>
          <w:rFonts w:ascii="Times New Roman" w:eastAsia="Times New Roman" w:hAnsi="Times New Roman"/>
          <w:sz w:val="24"/>
          <w:szCs w:val="24"/>
          <w:lang w:eastAsia="hr-HR"/>
        </w:rPr>
        <w:t>„</w:t>
      </w:r>
      <w:r w:rsidRPr="0070464B">
        <w:rPr>
          <w:rFonts w:ascii="Times New Roman" w:eastAsia="Times New Roman" w:hAnsi="Times New Roman"/>
          <w:sz w:val="24"/>
          <w:szCs w:val="24"/>
          <w:lang w:eastAsia="hr-HR"/>
        </w:rPr>
        <w:t>suzdržanih</w:t>
      </w:r>
      <w:r w:rsidR="0070464B" w:rsidRPr="0070464B">
        <w:rPr>
          <w:rFonts w:ascii="Times New Roman" w:eastAsia="Times New Roman" w:hAnsi="Times New Roman"/>
          <w:sz w:val="24"/>
          <w:szCs w:val="24"/>
          <w:lang w:eastAsia="hr-HR"/>
        </w:rPr>
        <w:t>“</w:t>
      </w:r>
      <w:r w:rsidRPr="0070464B">
        <w:rPr>
          <w:rFonts w:ascii="Times New Roman" w:eastAsia="Times New Roman" w:hAnsi="Times New Roman"/>
          <w:sz w:val="24"/>
          <w:szCs w:val="24"/>
          <w:lang w:eastAsia="hr-HR"/>
        </w:rPr>
        <w:t xml:space="preserve"> glasova donosi</w:t>
      </w:r>
    </w:p>
    <w:p w:rsidR="00755C08" w:rsidRPr="0070464B" w:rsidRDefault="00755C08" w:rsidP="00755C08">
      <w:pPr>
        <w:tabs>
          <w:tab w:val="left" w:pos="2568"/>
        </w:tabs>
        <w:spacing w:after="0"/>
        <w:jc w:val="both"/>
        <w:rPr>
          <w:rFonts w:ascii="Times New Roman" w:eastAsia="Times New Roman" w:hAnsi="Times New Roman"/>
          <w:sz w:val="24"/>
          <w:szCs w:val="24"/>
          <w:lang w:eastAsia="hr-HR"/>
        </w:rPr>
      </w:pPr>
    </w:p>
    <w:p w:rsidR="0070464B" w:rsidRPr="0070464B" w:rsidRDefault="0070464B" w:rsidP="0070464B">
      <w:pPr>
        <w:spacing w:after="0"/>
        <w:jc w:val="center"/>
        <w:rPr>
          <w:rFonts w:ascii="Times New Roman" w:hAnsi="Times New Roman"/>
          <w:b/>
          <w:sz w:val="24"/>
          <w:szCs w:val="24"/>
        </w:rPr>
      </w:pPr>
      <w:r w:rsidRPr="0070464B">
        <w:rPr>
          <w:rFonts w:ascii="Times New Roman" w:hAnsi="Times New Roman"/>
          <w:b/>
          <w:sz w:val="24"/>
          <w:szCs w:val="24"/>
        </w:rPr>
        <w:t>Z A K L J U Č A K</w:t>
      </w:r>
    </w:p>
    <w:p w:rsidR="0070464B" w:rsidRPr="0070464B" w:rsidRDefault="0070464B" w:rsidP="0070464B">
      <w:pPr>
        <w:pStyle w:val="paragraph"/>
        <w:spacing w:before="0" w:beforeAutospacing="0" w:after="0" w:afterAutospacing="0"/>
        <w:ind w:left="1429" w:hanging="1429"/>
        <w:jc w:val="center"/>
        <w:textAlignment w:val="baseline"/>
        <w:rPr>
          <w:rStyle w:val="normaltextrun"/>
          <w:b/>
        </w:rPr>
      </w:pPr>
      <w:r w:rsidRPr="0070464B">
        <w:rPr>
          <w:rStyle w:val="normaltextrun"/>
          <w:b/>
        </w:rPr>
        <w:t>o davanju mišljenja na prijedloge zaključaka dnevnog reda</w:t>
      </w:r>
    </w:p>
    <w:p w:rsidR="0070464B" w:rsidRPr="0070464B" w:rsidRDefault="0070464B" w:rsidP="0070464B">
      <w:pPr>
        <w:pStyle w:val="paragraph"/>
        <w:spacing w:before="0" w:beforeAutospacing="0" w:after="0" w:afterAutospacing="0"/>
        <w:ind w:left="1429" w:hanging="1429"/>
        <w:jc w:val="center"/>
        <w:textAlignment w:val="baseline"/>
        <w:rPr>
          <w:rStyle w:val="eop"/>
          <w:b/>
        </w:rPr>
      </w:pPr>
      <w:r w:rsidRPr="0070464B">
        <w:rPr>
          <w:rStyle w:val="normaltextrun"/>
          <w:b/>
        </w:rPr>
        <w:t>34. sjednice Gradske skupštine Grada Zagreba</w:t>
      </w:r>
    </w:p>
    <w:p w:rsidR="0070464B" w:rsidRPr="0070464B" w:rsidRDefault="0070464B" w:rsidP="0070464B">
      <w:pPr>
        <w:pStyle w:val="paragraph"/>
        <w:spacing w:before="0" w:beforeAutospacing="0" w:after="0" w:afterAutospacing="0"/>
        <w:textAlignment w:val="baseline"/>
        <w:rPr>
          <w:rStyle w:val="eop"/>
        </w:rPr>
      </w:pPr>
    </w:p>
    <w:p w:rsidR="0070464B" w:rsidRPr="0070464B" w:rsidRDefault="0070464B" w:rsidP="0070464B">
      <w:pPr>
        <w:pStyle w:val="paragraph"/>
        <w:spacing w:before="0" w:beforeAutospacing="0" w:after="0" w:afterAutospacing="0"/>
        <w:textAlignment w:val="baseline"/>
      </w:pPr>
    </w:p>
    <w:p w:rsidR="0070464B" w:rsidRPr="0070464B" w:rsidRDefault="0070464B" w:rsidP="0070464B">
      <w:pPr>
        <w:pStyle w:val="ListParagraph"/>
        <w:numPr>
          <w:ilvl w:val="0"/>
          <w:numId w:val="35"/>
        </w:numPr>
        <w:spacing w:after="160" w:line="259" w:lineRule="auto"/>
        <w:ind w:right="0"/>
        <w:jc w:val="left"/>
        <w:rPr>
          <w:rStyle w:val="normaltextrun"/>
          <w:rFonts w:ascii="Times New Roman" w:hAnsi="Times New Roman"/>
          <w:sz w:val="24"/>
          <w:szCs w:val="24"/>
        </w:rPr>
      </w:pPr>
      <w:r w:rsidRPr="0070464B">
        <w:rPr>
          <w:rStyle w:val="normaltextrun"/>
          <w:rFonts w:ascii="Times New Roman" w:hAnsi="Times New Roman"/>
          <w:color w:val="000000"/>
          <w:sz w:val="24"/>
          <w:szCs w:val="24"/>
          <w:shd w:val="clear" w:color="auto" w:fill="FFFFFF"/>
        </w:rPr>
        <w:t>Vijeće Gradske četvrti Črnomerec daje pozitivno mišljenje na prijedloge zaključaka, odluka i izvješća dnevnog reda 34. sjednice Gradske skupštine Grada Zagreba:</w:t>
      </w:r>
    </w:p>
    <w:p w:rsidR="0070464B" w:rsidRPr="0070464B" w:rsidRDefault="0070464B" w:rsidP="0070464B">
      <w:pPr>
        <w:pStyle w:val="ListParagraph"/>
        <w:rPr>
          <w:rStyle w:val="normaltextrun"/>
          <w:rFonts w:ascii="Times New Roman" w:hAnsi="Times New Roman"/>
          <w:sz w:val="24"/>
          <w:szCs w:val="24"/>
        </w:rPr>
      </w:pPr>
    </w:p>
    <w:p w:rsidR="0070464B" w:rsidRPr="0070464B" w:rsidRDefault="0070464B" w:rsidP="0070464B">
      <w:pPr>
        <w:pStyle w:val="ListParagraph"/>
        <w:numPr>
          <w:ilvl w:val="0"/>
          <w:numId w:val="36"/>
        </w:numPr>
        <w:spacing w:after="160" w:line="259" w:lineRule="auto"/>
        <w:ind w:right="0"/>
        <w:jc w:val="left"/>
        <w:rPr>
          <w:rStyle w:val="normaltextrun"/>
          <w:rFonts w:ascii="Times New Roman" w:hAnsi="Times New Roman"/>
          <w:color w:val="000000"/>
          <w:sz w:val="24"/>
          <w:szCs w:val="24"/>
          <w:shd w:val="clear" w:color="auto" w:fill="FFFFFF"/>
        </w:rPr>
      </w:pPr>
      <w:r w:rsidRPr="0070464B">
        <w:rPr>
          <w:rStyle w:val="normaltextrun"/>
          <w:rFonts w:ascii="Times New Roman" w:hAnsi="Times New Roman"/>
          <w:color w:val="000000"/>
          <w:sz w:val="24"/>
          <w:szCs w:val="24"/>
          <w:shd w:val="clear" w:color="auto" w:fill="FFFFFF"/>
        </w:rPr>
        <w:t>Prijedlog odluke o izmjeni i dopuni odluke o određivanju komunalnih djelatnosti koje se obavljaju na temelju ugovora</w:t>
      </w:r>
    </w:p>
    <w:p w:rsidR="0070464B" w:rsidRPr="0070464B" w:rsidRDefault="0070464B" w:rsidP="0070464B">
      <w:pPr>
        <w:pStyle w:val="ListParagraph"/>
        <w:numPr>
          <w:ilvl w:val="0"/>
          <w:numId w:val="36"/>
        </w:numPr>
        <w:spacing w:after="160" w:line="259" w:lineRule="auto"/>
        <w:ind w:right="0"/>
        <w:jc w:val="left"/>
        <w:rPr>
          <w:rStyle w:val="normaltextrun"/>
          <w:rFonts w:ascii="Times New Roman" w:hAnsi="Times New Roman"/>
          <w:color w:val="000000"/>
          <w:sz w:val="24"/>
          <w:szCs w:val="24"/>
          <w:shd w:val="clear" w:color="auto" w:fill="FFFFFF"/>
        </w:rPr>
      </w:pPr>
      <w:r w:rsidRPr="0070464B">
        <w:rPr>
          <w:rStyle w:val="normaltextrun"/>
          <w:rFonts w:ascii="Times New Roman" w:hAnsi="Times New Roman"/>
          <w:color w:val="000000"/>
          <w:sz w:val="24"/>
          <w:szCs w:val="24"/>
          <w:shd w:val="clear" w:color="auto" w:fill="FFFFFF"/>
        </w:rPr>
        <w:lastRenderedPageBreak/>
        <w:t>Prijedlog odluke o podmirivanju troškova javne usluge crpljenja, pražnjenja i odvoza otpadnih voda iz sabirnih i septičkih jama</w:t>
      </w:r>
    </w:p>
    <w:p w:rsidR="0070464B" w:rsidRPr="0070464B" w:rsidRDefault="0070464B" w:rsidP="0070464B">
      <w:pPr>
        <w:pStyle w:val="ListParagraph"/>
        <w:numPr>
          <w:ilvl w:val="0"/>
          <w:numId w:val="36"/>
        </w:numPr>
        <w:spacing w:after="160" w:line="259" w:lineRule="auto"/>
        <w:ind w:right="0"/>
        <w:jc w:val="left"/>
        <w:rPr>
          <w:rStyle w:val="normaltextrun"/>
          <w:rFonts w:ascii="Times New Roman" w:hAnsi="Times New Roman"/>
          <w:color w:val="000000"/>
          <w:sz w:val="24"/>
          <w:szCs w:val="24"/>
          <w:shd w:val="clear" w:color="auto" w:fill="FFFFFF"/>
        </w:rPr>
      </w:pPr>
      <w:r w:rsidRPr="0070464B">
        <w:rPr>
          <w:rStyle w:val="normaltextrun"/>
          <w:rFonts w:ascii="Times New Roman" w:hAnsi="Times New Roman"/>
          <w:color w:val="000000"/>
          <w:sz w:val="24"/>
          <w:szCs w:val="24"/>
          <w:shd w:val="clear" w:color="auto" w:fill="FFFFFF"/>
        </w:rPr>
        <w:t>Prijedlog odluke o izmjenama i dopunama Odluke o socijalnoj skrbi</w:t>
      </w:r>
    </w:p>
    <w:p w:rsidR="0070464B" w:rsidRPr="0070464B" w:rsidRDefault="0070464B" w:rsidP="0070464B">
      <w:pPr>
        <w:pStyle w:val="ListParagraph"/>
        <w:numPr>
          <w:ilvl w:val="0"/>
          <w:numId w:val="36"/>
        </w:numPr>
        <w:spacing w:after="160" w:line="259" w:lineRule="auto"/>
        <w:ind w:right="0"/>
        <w:jc w:val="left"/>
        <w:rPr>
          <w:rStyle w:val="normaltextrun"/>
          <w:rFonts w:ascii="Times New Roman" w:hAnsi="Times New Roman"/>
          <w:color w:val="000000"/>
          <w:sz w:val="24"/>
          <w:szCs w:val="24"/>
          <w:shd w:val="clear" w:color="auto" w:fill="FFFFFF"/>
        </w:rPr>
      </w:pPr>
      <w:r w:rsidRPr="0070464B">
        <w:rPr>
          <w:rStyle w:val="normaltextrun"/>
          <w:rFonts w:ascii="Times New Roman" w:hAnsi="Times New Roman"/>
          <w:color w:val="000000"/>
          <w:sz w:val="24"/>
          <w:szCs w:val="24"/>
          <w:shd w:val="clear" w:color="auto" w:fill="FFFFFF"/>
        </w:rPr>
        <w:t>Prijedlog akcijskog plana za prevenciju vršnjačkog nasilja u Gradu Zagrebu od 2024. do 2026.</w:t>
      </w:r>
    </w:p>
    <w:p w:rsidR="0070464B" w:rsidRPr="0070464B" w:rsidRDefault="0070464B" w:rsidP="0070464B">
      <w:pPr>
        <w:pStyle w:val="NormalWeb"/>
        <w:numPr>
          <w:ilvl w:val="0"/>
          <w:numId w:val="35"/>
        </w:numPr>
        <w:shd w:val="clear" w:color="auto" w:fill="FFFFFF"/>
        <w:spacing w:before="0" w:beforeAutospacing="0" w:after="0" w:afterAutospacing="0"/>
        <w:rPr>
          <w:color w:val="212121"/>
        </w:rPr>
      </w:pPr>
      <w:r w:rsidRPr="0070464B">
        <w:rPr>
          <w:color w:val="000000"/>
        </w:rPr>
        <w:t>Ovaj zaključak bit će upućen Stručnoj službi Gradske uprave.</w:t>
      </w:r>
    </w:p>
    <w:p w:rsidR="00755C08" w:rsidRPr="0070464B" w:rsidRDefault="00755C08" w:rsidP="00755C08">
      <w:pPr>
        <w:spacing w:after="0" w:line="240" w:lineRule="auto"/>
        <w:jc w:val="both"/>
        <w:rPr>
          <w:rFonts w:ascii="Times New Roman" w:hAnsi="Times New Roman"/>
          <w:sz w:val="24"/>
          <w:szCs w:val="24"/>
        </w:rPr>
      </w:pPr>
    </w:p>
    <w:p w:rsidR="0070464B" w:rsidRPr="0070464B" w:rsidRDefault="0070464B" w:rsidP="00755C08">
      <w:pPr>
        <w:spacing w:after="0" w:line="240" w:lineRule="auto"/>
        <w:jc w:val="both"/>
        <w:rPr>
          <w:rFonts w:ascii="Times New Roman" w:hAnsi="Times New Roman"/>
          <w:sz w:val="24"/>
          <w:szCs w:val="24"/>
        </w:rPr>
      </w:pPr>
    </w:p>
    <w:p w:rsidR="00142F7C" w:rsidRPr="0070464B" w:rsidRDefault="0070464B" w:rsidP="00142F7C">
      <w:pPr>
        <w:tabs>
          <w:tab w:val="left" w:pos="2568"/>
        </w:tabs>
        <w:jc w:val="both"/>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Ad 9</w:t>
      </w:r>
      <w:r w:rsidR="002A0CA8" w:rsidRPr="0070464B">
        <w:rPr>
          <w:rFonts w:ascii="Times New Roman" w:eastAsia="Times New Roman" w:hAnsi="Times New Roman"/>
          <w:b/>
          <w:sz w:val="24"/>
          <w:szCs w:val="24"/>
          <w:lang w:eastAsia="hr-HR"/>
        </w:rPr>
        <w:t xml:space="preserve">. </w:t>
      </w:r>
      <w:r w:rsidR="00142F7C" w:rsidRPr="0070464B">
        <w:rPr>
          <w:rFonts w:ascii="Times New Roman" w:eastAsia="Times New Roman" w:hAnsi="Times New Roman"/>
          <w:b/>
          <w:sz w:val="24"/>
          <w:szCs w:val="24"/>
          <w:lang w:eastAsia="hr-HR"/>
        </w:rPr>
        <w:t>Informacije, pitanja i prijedlozi</w:t>
      </w:r>
    </w:p>
    <w:p w:rsidR="00142F7C" w:rsidRPr="0070464B" w:rsidRDefault="00142F7C" w:rsidP="00142F7C">
      <w:pPr>
        <w:spacing w:after="0" w:line="276"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  </w:t>
      </w:r>
      <w:r w:rsidR="00434F72" w:rsidRPr="0070464B">
        <w:rPr>
          <w:rFonts w:ascii="Times New Roman" w:eastAsia="Times New Roman" w:hAnsi="Times New Roman"/>
          <w:sz w:val="24"/>
          <w:szCs w:val="24"/>
          <w:lang w:eastAsia="hr-HR"/>
        </w:rPr>
        <w:t xml:space="preserve">Postavljanje nadstrešnice na autobusnom stajalištu u Ulici Lukšić kod kbr. 30. </w:t>
      </w:r>
    </w:p>
    <w:p w:rsidR="00E765D0" w:rsidRPr="0070464B" w:rsidRDefault="00E765D0" w:rsidP="00142F7C">
      <w:pPr>
        <w:spacing w:after="0" w:line="276" w:lineRule="auto"/>
        <w:rPr>
          <w:rFonts w:ascii="Times New Roman" w:eastAsia="Times New Roman" w:hAnsi="Times New Roman"/>
          <w:sz w:val="24"/>
          <w:szCs w:val="24"/>
          <w:lang w:eastAsia="hr-HR"/>
        </w:rPr>
      </w:pPr>
    </w:p>
    <w:p w:rsidR="00142F7C" w:rsidRPr="0070464B" w:rsidRDefault="00142F7C" w:rsidP="00142F7C">
      <w:pPr>
        <w:spacing w:after="0" w:line="276"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Sjednica je završila u </w:t>
      </w:r>
      <w:r w:rsidR="00AF5745" w:rsidRPr="0070464B">
        <w:rPr>
          <w:rFonts w:ascii="Times New Roman" w:eastAsia="Times New Roman" w:hAnsi="Times New Roman"/>
          <w:sz w:val="24"/>
          <w:szCs w:val="24"/>
          <w:lang w:eastAsia="hr-HR"/>
        </w:rPr>
        <w:t>19:3</w:t>
      </w:r>
      <w:r w:rsidRPr="0070464B">
        <w:rPr>
          <w:rFonts w:ascii="Times New Roman" w:eastAsia="Times New Roman" w:hAnsi="Times New Roman"/>
          <w:sz w:val="24"/>
          <w:szCs w:val="24"/>
          <w:lang w:eastAsia="hr-HR"/>
        </w:rPr>
        <w:t>0 sati</w:t>
      </w:r>
      <w:r w:rsidR="00432ABA">
        <w:rPr>
          <w:rFonts w:ascii="Times New Roman" w:eastAsia="Times New Roman" w:hAnsi="Times New Roman"/>
          <w:sz w:val="24"/>
          <w:szCs w:val="24"/>
          <w:lang w:eastAsia="hr-HR"/>
        </w:rPr>
        <w:t>.</w:t>
      </w:r>
    </w:p>
    <w:p w:rsidR="00142F7C" w:rsidRPr="0070464B" w:rsidRDefault="00142F7C" w:rsidP="00142F7C">
      <w:pPr>
        <w:spacing w:after="0" w:line="240" w:lineRule="auto"/>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ab/>
      </w:r>
      <w:r w:rsidRPr="0070464B">
        <w:rPr>
          <w:rFonts w:ascii="Times New Roman" w:eastAsia="Times New Roman" w:hAnsi="Times New Roman"/>
          <w:sz w:val="24"/>
          <w:szCs w:val="24"/>
          <w:lang w:eastAsia="hr-HR"/>
        </w:rPr>
        <w:tab/>
      </w:r>
    </w:p>
    <w:p w:rsidR="0070464B" w:rsidRPr="0070464B" w:rsidRDefault="0070464B" w:rsidP="0070464B">
      <w:pPr>
        <w:spacing w:after="0"/>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Zapisnik sastavila: Roza Markoč</w:t>
      </w:r>
    </w:p>
    <w:p w:rsidR="0070464B" w:rsidRPr="0070464B" w:rsidRDefault="0087466C" w:rsidP="00142F7C">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Zapisnik izradio: Mateo Peša</w:t>
      </w:r>
    </w:p>
    <w:p w:rsidR="0070464B" w:rsidRPr="0070464B" w:rsidRDefault="0070464B" w:rsidP="00142F7C">
      <w:pPr>
        <w:spacing w:after="0" w:line="240" w:lineRule="auto"/>
        <w:jc w:val="both"/>
        <w:rPr>
          <w:rFonts w:ascii="Times New Roman" w:eastAsia="Times New Roman" w:hAnsi="Times New Roman"/>
          <w:sz w:val="24"/>
          <w:szCs w:val="24"/>
          <w:lang w:eastAsia="hr-HR"/>
        </w:rPr>
      </w:pPr>
    </w:p>
    <w:p w:rsidR="0087466C" w:rsidRDefault="0087466C" w:rsidP="00142F7C">
      <w:pPr>
        <w:spacing w:after="0" w:line="240" w:lineRule="auto"/>
        <w:jc w:val="both"/>
        <w:rPr>
          <w:rFonts w:ascii="Times New Roman" w:eastAsia="Times New Roman" w:hAnsi="Times New Roman"/>
          <w:sz w:val="24"/>
          <w:szCs w:val="24"/>
          <w:lang w:eastAsia="hr-HR"/>
        </w:rPr>
      </w:pPr>
    </w:p>
    <w:p w:rsidR="00142F7C" w:rsidRPr="0070464B" w:rsidRDefault="00142F7C" w:rsidP="00142F7C">
      <w:pPr>
        <w:spacing w:after="0" w:line="240" w:lineRule="auto"/>
        <w:jc w:val="both"/>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KLASA: 024-08/24-002/</w:t>
      </w:r>
      <w:r w:rsidR="00AC1684" w:rsidRPr="0070464B">
        <w:rPr>
          <w:rFonts w:ascii="Times New Roman" w:eastAsia="Times New Roman" w:hAnsi="Times New Roman"/>
          <w:sz w:val="24"/>
          <w:szCs w:val="24"/>
          <w:lang w:eastAsia="hr-HR"/>
        </w:rPr>
        <w:t>140</w:t>
      </w:r>
    </w:p>
    <w:p w:rsidR="00142F7C" w:rsidRPr="0070464B" w:rsidRDefault="00142F7C" w:rsidP="00142F7C">
      <w:pPr>
        <w:spacing w:after="0" w:line="240" w:lineRule="auto"/>
        <w:jc w:val="both"/>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URBROJ: 251-13-11-3/006-24-2</w:t>
      </w:r>
    </w:p>
    <w:p w:rsidR="00142F7C" w:rsidRPr="0070464B" w:rsidRDefault="00142F7C" w:rsidP="00142F7C">
      <w:pPr>
        <w:spacing w:after="0" w:line="240" w:lineRule="auto"/>
        <w:jc w:val="both"/>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 xml:space="preserve">Zagreb,  </w:t>
      </w:r>
      <w:r w:rsidR="00AC1684" w:rsidRPr="0070464B">
        <w:rPr>
          <w:rFonts w:ascii="Times New Roman" w:eastAsia="Times New Roman" w:hAnsi="Times New Roman"/>
          <w:sz w:val="24"/>
          <w:szCs w:val="24"/>
          <w:lang w:eastAsia="hr-HR"/>
        </w:rPr>
        <w:t>27</w:t>
      </w:r>
      <w:r w:rsidRPr="0070464B">
        <w:rPr>
          <w:rFonts w:ascii="Times New Roman" w:eastAsia="Times New Roman" w:hAnsi="Times New Roman"/>
          <w:sz w:val="24"/>
          <w:szCs w:val="24"/>
          <w:lang w:eastAsia="hr-HR"/>
        </w:rPr>
        <w:t xml:space="preserve">. </w:t>
      </w:r>
      <w:r w:rsidR="00AC1684" w:rsidRPr="0070464B">
        <w:rPr>
          <w:rFonts w:ascii="Times New Roman" w:eastAsia="Times New Roman" w:hAnsi="Times New Roman"/>
          <w:sz w:val="24"/>
          <w:szCs w:val="24"/>
          <w:lang w:eastAsia="hr-HR"/>
        </w:rPr>
        <w:t>svibanj</w:t>
      </w:r>
      <w:r w:rsidRPr="0070464B">
        <w:rPr>
          <w:rFonts w:ascii="Times New Roman" w:eastAsia="Times New Roman" w:hAnsi="Times New Roman"/>
          <w:sz w:val="24"/>
          <w:szCs w:val="24"/>
          <w:lang w:eastAsia="hr-HR"/>
        </w:rPr>
        <w:t xml:space="preserve"> 2024. </w:t>
      </w:r>
    </w:p>
    <w:p w:rsidR="0070464B" w:rsidRPr="0070464B" w:rsidRDefault="00142F7C" w:rsidP="00142F7C">
      <w:pPr>
        <w:spacing w:after="0"/>
        <w:ind w:left="6372"/>
        <w:rPr>
          <w:rFonts w:ascii="Times New Roman" w:eastAsia="Times New Roman" w:hAnsi="Times New Roman"/>
          <w:sz w:val="24"/>
          <w:szCs w:val="24"/>
          <w:lang w:eastAsia="hr-HR"/>
        </w:rPr>
      </w:pPr>
      <w:r w:rsidRPr="0070464B">
        <w:rPr>
          <w:rFonts w:ascii="Times New Roman" w:eastAsia="Times New Roman" w:hAnsi="Times New Roman"/>
          <w:sz w:val="24"/>
          <w:szCs w:val="24"/>
          <w:lang w:eastAsia="hr-HR"/>
        </w:rPr>
        <w:tab/>
      </w:r>
      <w:r w:rsidRPr="0070464B">
        <w:rPr>
          <w:rFonts w:ascii="Times New Roman" w:eastAsia="Times New Roman" w:hAnsi="Times New Roman"/>
          <w:sz w:val="24"/>
          <w:szCs w:val="24"/>
          <w:lang w:eastAsia="hr-HR"/>
        </w:rPr>
        <w:tab/>
      </w:r>
      <w:r w:rsidRPr="0070464B">
        <w:rPr>
          <w:rFonts w:ascii="Times New Roman" w:eastAsia="Times New Roman" w:hAnsi="Times New Roman"/>
          <w:sz w:val="24"/>
          <w:szCs w:val="24"/>
          <w:lang w:eastAsia="hr-HR"/>
        </w:rPr>
        <w:tab/>
        <w:t xml:space="preserve">                                                                                                                     </w:t>
      </w:r>
    </w:p>
    <w:p w:rsidR="0070464B" w:rsidRPr="0070464B" w:rsidRDefault="0070464B" w:rsidP="00142F7C">
      <w:pPr>
        <w:spacing w:after="0"/>
        <w:ind w:left="6372"/>
        <w:rPr>
          <w:rFonts w:ascii="Times New Roman" w:eastAsia="Times New Roman" w:hAnsi="Times New Roman"/>
          <w:sz w:val="24"/>
          <w:szCs w:val="24"/>
          <w:lang w:eastAsia="hr-HR"/>
        </w:rPr>
      </w:pPr>
    </w:p>
    <w:p w:rsidR="0070464B" w:rsidRPr="0070464B" w:rsidRDefault="0070464B" w:rsidP="00142F7C">
      <w:pPr>
        <w:spacing w:after="0"/>
        <w:ind w:left="6372"/>
        <w:rPr>
          <w:rFonts w:ascii="Times New Roman" w:eastAsia="Times New Roman" w:hAnsi="Times New Roman"/>
          <w:sz w:val="24"/>
          <w:szCs w:val="24"/>
          <w:lang w:eastAsia="hr-HR"/>
        </w:rPr>
      </w:pPr>
    </w:p>
    <w:p w:rsidR="0070464B" w:rsidRPr="0070464B" w:rsidRDefault="0070464B" w:rsidP="00142F7C">
      <w:pPr>
        <w:spacing w:after="0"/>
        <w:ind w:left="6372"/>
        <w:rPr>
          <w:rFonts w:ascii="Times New Roman" w:eastAsia="Times New Roman" w:hAnsi="Times New Roman"/>
          <w:sz w:val="24"/>
          <w:szCs w:val="24"/>
          <w:lang w:eastAsia="hr-HR"/>
        </w:rPr>
      </w:pPr>
    </w:p>
    <w:p w:rsidR="00142F7C" w:rsidRPr="0070464B" w:rsidRDefault="00637292" w:rsidP="00142F7C">
      <w:pPr>
        <w:spacing w:after="0"/>
        <w:ind w:left="6372"/>
        <w:rPr>
          <w:rFonts w:ascii="Times New Roman" w:eastAsia="Times New Roman" w:hAnsi="Times New Roman"/>
          <w:b/>
          <w:sz w:val="24"/>
          <w:szCs w:val="24"/>
          <w:lang w:eastAsia="hr-HR"/>
        </w:rPr>
      </w:pPr>
      <w:bookmarkStart w:id="0" w:name="_GoBack"/>
      <w:bookmarkEnd w:id="0"/>
      <w:r>
        <w:rPr>
          <w:rFonts w:ascii="Times New Roman" w:eastAsia="Times New Roman" w:hAnsi="Times New Roman"/>
          <w:b/>
          <w:sz w:val="24"/>
          <w:szCs w:val="24"/>
          <w:lang w:eastAsia="hr-HR"/>
        </w:rPr>
        <w:t>PREDSJEDNIK</w:t>
      </w:r>
    </w:p>
    <w:p w:rsidR="00142F7C" w:rsidRDefault="00142F7C" w:rsidP="00142F7C">
      <w:pPr>
        <w:spacing w:after="0" w:line="240" w:lineRule="auto"/>
        <w:ind w:left="4956"/>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 xml:space="preserve">        Vijeća Gradske četvrti Črnomerec</w:t>
      </w:r>
    </w:p>
    <w:p w:rsidR="0070464B" w:rsidRPr="0070464B" w:rsidRDefault="0070464B" w:rsidP="00142F7C">
      <w:pPr>
        <w:spacing w:after="0" w:line="240" w:lineRule="auto"/>
        <w:ind w:left="4956"/>
        <w:rPr>
          <w:rFonts w:ascii="Times New Roman" w:eastAsia="Times New Roman" w:hAnsi="Times New Roman"/>
          <w:b/>
          <w:sz w:val="24"/>
          <w:szCs w:val="24"/>
          <w:lang w:eastAsia="hr-HR"/>
        </w:rPr>
      </w:pPr>
    </w:p>
    <w:p w:rsidR="00142F7C" w:rsidRPr="0070464B" w:rsidRDefault="00142F7C" w:rsidP="00142F7C">
      <w:pPr>
        <w:spacing w:after="0" w:line="240" w:lineRule="auto"/>
        <w:rPr>
          <w:rFonts w:ascii="Times New Roman" w:eastAsia="Times New Roman" w:hAnsi="Times New Roman"/>
          <w:b/>
          <w:sz w:val="24"/>
          <w:szCs w:val="24"/>
          <w:lang w:eastAsia="hr-HR"/>
        </w:rPr>
      </w:pPr>
      <w:r w:rsidRPr="0070464B">
        <w:rPr>
          <w:rFonts w:ascii="Times New Roman" w:eastAsia="Times New Roman" w:hAnsi="Times New Roman"/>
          <w:b/>
          <w:sz w:val="24"/>
          <w:szCs w:val="24"/>
          <w:lang w:eastAsia="hr-HR"/>
        </w:rPr>
        <w:tab/>
      </w:r>
      <w:r w:rsidRPr="0070464B">
        <w:rPr>
          <w:rFonts w:ascii="Times New Roman" w:eastAsia="Times New Roman" w:hAnsi="Times New Roman"/>
          <w:b/>
          <w:sz w:val="24"/>
          <w:szCs w:val="24"/>
          <w:lang w:eastAsia="hr-HR"/>
        </w:rPr>
        <w:tab/>
      </w:r>
      <w:r w:rsidRPr="0070464B">
        <w:rPr>
          <w:rFonts w:ascii="Times New Roman" w:eastAsia="Times New Roman" w:hAnsi="Times New Roman"/>
          <w:b/>
          <w:sz w:val="24"/>
          <w:szCs w:val="24"/>
          <w:lang w:eastAsia="hr-HR"/>
        </w:rPr>
        <w:tab/>
      </w:r>
      <w:r w:rsidRPr="0070464B">
        <w:rPr>
          <w:rFonts w:ascii="Times New Roman" w:eastAsia="Times New Roman" w:hAnsi="Times New Roman"/>
          <w:b/>
          <w:sz w:val="24"/>
          <w:szCs w:val="24"/>
          <w:lang w:eastAsia="hr-HR"/>
        </w:rPr>
        <w:tab/>
      </w:r>
      <w:r w:rsidRPr="0070464B">
        <w:rPr>
          <w:rFonts w:ascii="Times New Roman" w:eastAsia="Times New Roman" w:hAnsi="Times New Roman"/>
          <w:b/>
          <w:sz w:val="24"/>
          <w:szCs w:val="24"/>
          <w:lang w:eastAsia="hr-HR"/>
        </w:rPr>
        <w:tab/>
      </w:r>
      <w:r w:rsidRPr="0070464B">
        <w:rPr>
          <w:rFonts w:ascii="Times New Roman" w:eastAsia="Times New Roman" w:hAnsi="Times New Roman"/>
          <w:b/>
          <w:sz w:val="24"/>
          <w:szCs w:val="24"/>
          <w:lang w:eastAsia="hr-HR"/>
        </w:rPr>
        <w:tab/>
      </w:r>
      <w:r w:rsidRPr="0070464B">
        <w:rPr>
          <w:rFonts w:ascii="Times New Roman" w:eastAsia="Times New Roman" w:hAnsi="Times New Roman"/>
          <w:b/>
          <w:sz w:val="24"/>
          <w:szCs w:val="24"/>
          <w:lang w:eastAsia="hr-HR"/>
        </w:rPr>
        <w:tab/>
        <w:t xml:space="preserve">                              </w:t>
      </w:r>
      <w:proofErr w:type="spellStart"/>
      <w:r w:rsidRPr="0070464B">
        <w:rPr>
          <w:rFonts w:ascii="Times New Roman" w:eastAsia="Times New Roman" w:hAnsi="Times New Roman"/>
          <w:b/>
          <w:sz w:val="24"/>
          <w:szCs w:val="24"/>
          <w:lang w:eastAsia="hr-HR"/>
        </w:rPr>
        <w:t>Jere</w:t>
      </w:r>
      <w:proofErr w:type="spellEnd"/>
      <w:r w:rsidRPr="0070464B">
        <w:rPr>
          <w:rFonts w:ascii="Times New Roman" w:eastAsia="Times New Roman" w:hAnsi="Times New Roman"/>
          <w:b/>
          <w:sz w:val="24"/>
          <w:szCs w:val="24"/>
          <w:lang w:eastAsia="hr-HR"/>
        </w:rPr>
        <w:t xml:space="preserve"> </w:t>
      </w:r>
      <w:proofErr w:type="spellStart"/>
      <w:r w:rsidRPr="0070464B">
        <w:rPr>
          <w:rFonts w:ascii="Times New Roman" w:eastAsia="Times New Roman" w:hAnsi="Times New Roman"/>
          <w:b/>
          <w:sz w:val="24"/>
          <w:szCs w:val="24"/>
          <w:lang w:eastAsia="hr-HR"/>
        </w:rPr>
        <w:t>Meić</w:t>
      </w:r>
      <w:proofErr w:type="spellEnd"/>
      <w:r w:rsidRPr="0070464B">
        <w:rPr>
          <w:rFonts w:ascii="Times New Roman" w:eastAsia="Times New Roman" w:hAnsi="Times New Roman"/>
          <w:b/>
          <w:sz w:val="24"/>
          <w:szCs w:val="24"/>
          <w:lang w:eastAsia="hr-HR"/>
        </w:rPr>
        <w:t xml:space="preserve">   </w:t>
      </w:r>
    </w:p>
    <w:p w:rsidR="00142F7C" w:rsidRPr="0070464B" w:rsidRDefault="00142F7C" w:rsidP="00142F7C">
      <w:pPr>
        <w:spacing w:after="0" w:line="240" w:lineRule="auto"/>
        <w:rPr>
          <w:rFonts w:ascii="Times New Roman" w:eastAsia="Times New Roman" w:hAnsi="Times New Roman"/>
          <w:b/>
          <w:sz w:val="24"/>
          <w:szCs w:val="24"/>
          <w:lang w:eastAsia="hr-HR"/>
        </w:rPr>
      </w:pPr>
    </w:p>
    <w:p w:rsidR="00142F7C" w:rsidRPr="0070464B" w:rsidRDefault="00142F7C" w:rsidP="00142F7C">
      <w:pPr>
        <w:spacing w:after="0" w:line="240" w:lineRule="auto"/>
        <w:rPr>
          <w:rFonts w:ascii="Times New Roman" w:eastAsia="Times New Roman" w:hAnsi="Times New Roman"/>
          <w:b/>
          <w:color w:val="FF0000"/>
          <w:sz w:val="24"/>
          <w:szCs w:val="24"/>
          <w:lang w:eastAsia="hr-HR"/>
        </w:rPr>
      </w:pPr>
    </w:p>
    <w:p w:rsidR="00142F7C" w:rsidRPr="0070464B" w:rsidRDefault="00142F7C" w:rsidP="00142F7C">
      <w:pPr>
        <w:spacing w:after="0" w:line="240" w:lineRule="auto"/>
        <w:rPr>
          <w:rFonts w:ascii="Times New Roman" w:eastAsia="Times New Roman" w:hAnsi="Times New Roman"/>
          <w:b/>
          <w:color w:val="FF0000"/>
          <w:sz w:val="24"/>
          <w:szCs w:val="24"/>
          <w:lang w:eastAsia="hr-HR"/>
        </w:rPr>
      </w:pPr>
    </w:p>
    <w:p w:rsidR="00142F7C" w:rsidRPr="0070464B" w:rsidRDefault="00142F7C" w:rsidP="00142F7C">
      <w:pPr>
        <w:spacing w:after="0" w:line="240" w:lineRule="auto"/>
        <w:rPr>
          <w:rFonts w:ascii="Times New Roman" w:eastAsia="Times New Roman" w:hAnsi="Times New Roman"/>
          <w:b/>
          <w:color w:val="FF0000"/>
          <w:sz w:val="24"/>
          <w:szCs w:val="24"/>
          <w:lang w:eastAsia="hr-HR"/>
        </w:rPr>
      </w:pPr>
    </w:p>
    <w:p w:rsidR="00142F7C" w:rsidRPr="0070464B" w:rsidRDefault="00142F7C" w:rsidP="00142F7C">
      <w:pPr>
        <w:spacing w:after="0" w:line="240" w:lineRule="auto"/>
        <w:rPr>
          <w:rFonts w:ascii="Times New Roman" w:eastAsia="Times New Roman" w:hAnsi="Times New Roman"/>
          <w:b/>
          <w:color w:val="FF0000"/>
          <w:sz w:val="24"/>
          <w:szCs w:val="24"/>
          <w:lang w:eastAsia="hr-HR"/>
        </w:rPr>
      </w:pPr>
    </w:p>
    <w:p w:rsidR="00AC1684" w:rsidRPr="0070464B" w:rsidRDefault="00AC1684" w:rsidP="00142F7C">
      <w:pPr>
        <w:spacing w:after="0" w:line="240" w:lineRule="auto"/>
        <w:rPr>
          <w:rFonts w:ascii="Times New Roman" w:eastAsia="Times New Roman" w:hAnsi="Times New Roman"/>
          <w:b/>
          <w:color w:val="FF0000"/>
          <w:sz w:val="24"/>
          <w:szCs w:val="24"/>
          <w:lang w:eastAsia="hr-HR"/>
        </w:rPr>
      </w:pPr>
    </w:p>
    <w:p w:rsidR="00AC1684" w:rsidRPr="0070464B" w:rsidRDefault="00AC1684" w:rsidP="00142F7C">
      <w:pPr>
        <w:spacing w:after="0" w:line="240" w:lineRule="auto"/>
        <w:rPr>
          <w:rFonts w:ascii="Times New Roman" w:eastAsia="Times New Roman" w:hAnsi="Times New Roman"/>
          <w:b/>
          <w:color w:val="FF0000"/>
          <w:sz w:val="24"/>
          <w:szCs w:val="24"/>
          <w:lang w:eastAsia="hr-HR"/>
        </w:rPr>
      </w:pPr>
    </w:p>
    <w:p w:rsidR="00142F7C" w:rsidRPr="0070464B" w:rsidRDefault="00142F7C" w:rsidP="00142F7C">
      <w:pPr>
        <w:spacing w:after="0" w:line="240" w:lineRule="auto"/>
        <w:rPr>
          <w:rFonts w:ascii="Times New Roman" w:eastAsia="Times New Roman" w:hAnsi="Times New Roman"/>
          <w:b/>
          <w:color w:val="FF0000"/>
          <w:sz w:val="24"/>
          <w:szCs w:val="24"/>
          <w:lang w:eastAsia="hr-HR"/>
        </w:rPr>
      </w:pPr>
      <w:r w:rsidRPr="0070464B">
        <w:rPr>
          <w:rFonts w:ascii="Times New Roman" w:eastAsia="Times New Roman" w:hAnsi="Times New Roman"/>
          <w:b/>
          <w:color w:val="FF0000"/>
          <w:sz w:val="24"/>
          <w:szCs w:val="24"/>
          <w:lang w:eastAsia="hr-HR"/>
        </w:rPr>
        <w:t xml:space="preserve"> </w:t>
      </w:r>
    </w:p>
    <w:p w:rsidR="00142F7C" w:rsidRPr="0070464B" w:rsidRDefault="00142F7C" w:rsidP="00142F7C">
      <w:pPr>
        <w:spacing w:after="0" w:line="240" w:lineRule="auto"/>
        <w:rPr>
          <w:rFonts w:ascii="Times New Roman" w:eastAsia="Times New Roman" w:hAnsi="Times New Roman"/>
          <w:b/>
          <w:sz w:val="24"/>
          <w:szCs w:val="24"/>
          <w:lang w:eastAsia="hr-HR"/>
        </w:rPr>
      </w:pPr>
    </w:p>
    <w:p w:rsidR="00142F7C" w:rsidRPr="0070464B" w:rsidRDefault="00142F7C" w:rsidP="00142F7C">
      <w:pPr>
        <w:rPr>
          <w:rFonts w:ascii="Times New Roman" w:hAnsi="Times New Roman"/>
          <w:b/>
          <w:color w:val="FF0000"/>
          <w:sz w:val="24"/>
          <w:szCs w:val="24"/>
          <w:u w:val="single"/>
        </w:rPr>
      </w:pPr>
    </w:p>
    <w:p w:rsidR="00142F7C" w:rsidRPr="0070464B" w:rsidRDefault="00142F7C" w:rsidP="00142F7C">
      <w:pPr>
        <w:rPr>
          <w:rFonts w:ascii="Times New Roman" w:hAnsi="Times New Roman"/>
          <w:color w:val="FF0000"/>
          <w:sz w:val="24"/>
          <w:szCs w:val="24"/>
        </w:rPr>
      </w:pPr>
    </w:p>
    <w:p w:rsidR="00432ABA" w:rsidRDefault="00432ABA">
      <w:pPr>
        <w:rPr>
          <w:rFonts w:ascii="Times New Roman" w:hAnsi="Times New Roman"/>
          <w:color w:val="FF0000"/>
          <w:sz w:val="24"/>
          <w:szCs w:val="24"/>
        </w:rPr>
        <w:sectPr w:rsidR="00432ABA" w:rsidSect="000F5251">
          <w:pgSz w:w="11906" w:h="16838"/>
          <w:pgMar w:top="993" w:right="849" w:bottom="1135" w:left="709" w:header="708" w:footer="708" w:gutter="0"/>
          <w:cols w:space="708"/>
          <w:docGrid w:linePitch="360"/>
        </w:sectPr>
      </w:pPr>
    </w:p>
    <w:tbl>
      <w:tblPr>
        <w:tblpPr w:leftFromText="180" w:rightFromText="180" w:vertAnchor="text" w:horzAnchor="margin" w:tblpY="8168"/>
        <w:tblW w:w="7010" w:type="dxa"/>
        <w:tblLook w:val="04A0" w:firstRow="1" w:lastRow="0" w:firstColumn="1" w:lastColumn="0" w:noHBand="0" w:noVBand="1"/>
      </w:tblPr>
      <w:tblGrid>
        <w:gridCol w:w="7010"/>
      </w:tblGrid>
      <w:tr w:rsidR="00432ABA" w:rsidRPr="00353ED4" w:rsidTr="00432ABA">
        <w:trPr>
          <w:trHeight w:val="360"/>
        </w:trPr>
        <w:tc>
          <w:tcPr>
            <w:tcW w:w="7010" w:type="dxa"/>
            <w:vAlign w:val="center"/>
            <w:hideMark/>
          </w:tcPr>
          <w:p w:rsidR="00432ABA" w:rsidRPr="00353ED4" w:rsidRDefault="00432ABA" w:rsidP="00432ABA">
            <w:pPr>
              <w:spacing w:after="0" w:line="240" w:lineRule="auto"/>
              <w:rPr>
                <w:rFonts w:ascii="Times New Roman" w:eastAsia="Times New Roman" w:hAnsi="Times New Roman"/>
                <w:b/>
                <w:bCs/>
                <w:sz w:val="16"/>
                <w:szCs w:val="16"/>
                <w:lang w:eastAsia="hr-HR"/>
              </w:rPr>
            </w:pPr>
            <w:r w:rsidRPr="00353ED4">
              <w:rPr>
                <w:rFonts w:ascii="Times New Roman" w:eastAsia="Times New Roman" w:hAnsi="Times New Roman"/>
                <w:b/>
                <w:bCs/>
                <w:sz w:val="16"/>
                <w:szCs w:val="16"/>
                <w:lang w:eastAsia="hr-HR"/>
              </w:rPr>
              <w:lastRenderedPageBreak/>
              <w:t>*  ZA=  +</w:t>
            </w:r>
          </w:p>
        </w:tc>
      </w:tr>
      <w:tr w:rsidR="00432ABA" w:rsidRPr="00353ED4" w:rsidTr="00432ABA">
        <w:trPr>
          <w:trHeight w:val="414"/>
        </w:trPr>
        <w:tc>
          <w:tcPr>
            <w:tcW w:w="7010" w:type="dxa"/>
            <w:vAlign w:val="center"/>
            <w:hideMark/>
          </w:tcPr>
          <w:p w:rsidR="00432ABA" w:rsidRPr="00353ED4" w:rsidRDefault="00432ABA" w:rsidP="00432ABA">
            <w:pPr>
              <w:spacing w:after="0" w:line="240" w:lineRule="auto"/>
              <w:rPr>
                <w:rFonts w:ascii="Times New Roman" w:eastAsia="Times New Roman" w:hAnsi="Times New Roman"/>
                <w:b/>
                <w:bCs/>
                <w:sz w:val="16"/>
                <w:szCs w:val="16"/>
                <w:lang w:eastAsia="hr-HR"/>
              </w:rPr>
            </w:pPr>
            <w:r w:rsidRPr="00353ED4">
              <w:rPr>
                <w:rFonts w:ascii="Times New Roman" w:eastAsia="Times New Roman" w:hAnsi="Times New Roman"/>
                <w:b/>
                <w:bCs/>
                <w:sz w:val="16"/>
                <w:szCs w:val="16"/>
                <w:lang w:eastAsia="hr-HR"/>
              </w:rPr>
              <w:t xml:space="preserve">    PROTIV=  —</w:t>
            </w:r>
          </w:p>
        </w:tc>
      </w:tr>
      <w:tr w:rsidR="00432ABA" w:rsidRPr="00353ED4" w:rsidTr="00432ABA">
        <w:trPr>
          <w:trHeight w:val="396"/>
        </w:trPr>
        <w:tc>
          <w:tcPr>
            <w:tcW w:w="7010" w:type="dxa"/>
            <w:vAlign w:val="center"/>
            <w:hideMark/>
          </w:tcPr>
          <w:p w:rsidR="00432ABA" w:rsidRPr="00353ED4" w:rsidRDefault="00432ABA" w:rsidP="00432ABA">
            <w:pPr>
              <w:spacing w:after="0" w:line="240" w:lineRule="auto"/>
              <w:rPr>
                <w:rFonts w:ascii="Times New Roman" w:eastAsia="Times New Roman" w:hAnsi="Times New Roman"/>
                <w:b/>
                <w:bCs/>
                <w:sz w:val="16"/>
                <w:szCs w:val="16"/>
                <w:lang w:eastAsia="hr-HR"/>
              </w:rPr>
            </w:pPr>
            <w:r w:rsidRPr="00353ED4">
              <w:rPr>
                <w:rFonts w:ascii="Times New Roman" w:eastAsia="Times New Roman" w:hAnsi="Times New Roman"/>
                <w:b/>
                <w:bCs/>
                <w:sz w:val="16"/>
                <w:szCs w:val="16"/>
                <w:lang w:eastAsia="hr-HR"/>
              </w:rPr>
              <w:t xml:space="preserve">    SUZDRŽAN=  0</w:t>
            </w:r>
          </w:p>
        </w:tc>
      </w:tr>
      <w:tr w:rsidR="00432ABA" w:rsidRPr="00353ED4" w:rsidTr="00432ABA">
        <w:trPr>
          <w:trHeight w:val="468"/>
        </w:trPr>
        <w:tc>
          <w:tcPr>
            <w:tcW w:w="7010" w:type="dxa"/>
            <w:vAlign w:val="center"/>
            <w:hideMark/>
          </w:tcPr>
          <w:p w:rsidR="00432ABA" w:rsidRPr="00353ED4" w:rsidRDefault="00432ABA" w:rsidP="00432ABA">
            <w:pPr>
              <w:spacing w:after="0" w:line="240" w:lineRule="auto"/>
              <w:rPr>
                <w:rFonts w:ascii="Times New Roman" w:eastAsia="Times New Roman" w:hAnsi="Times New Roman"/>
                <w:b/>
                <w:bCs/>
                <w:sz w:val="16"/>
                <w:szCs w:val="16"/>
                <w:lang w:eastAsia="hr-HR"/>
              </w:rPr>
            </w:pPr>
            <w:r w:rsidRPr="00353ED4">
              <w:rPr>
                <w:rFonts w:ascii="Times New Roman" w:eastAsia="Times New Roman" w:hAnsi="Times New Roman"/>
                <w:b/>
                <w:bCs/>
                <w:sz w:val="16"/>
                <w:szCs w:val="16"/>
                <w:lang w:eastAsia="hr-HR"/>
              </w:rPr>
              <w:t xml:space="preserve">    NIJE PRISUTAN= prekrižiti ime</w:t>
            </w:r>
          </w:p>
        </w:tc>
      </w:tr>
    </w:tbl>
    <w:p w:rsidR="000F4C1C" w:rsidRDefault="000F4C1C">
      <w:pPr>
        <w:rPr>
          <w:rFonts w:ascii="Times New Roman" w:hAnsi="Times New Roman"/>
          <w:noProof/>
          <w:sz w:val="24"/>
          <w:szCs w:val="24"/>
          <w:lang w:eastAsia="hr-HR"/>
        </w:rPr>
      </w:pPr>
      <w:r>
        <w:rPr>
          <w:rFonts w:ascii="Times New Roman" w:hAnsi="Times New Roman"/>
          <w:noProof/>
          <w:sz w:val="24"/>
          <w:szCs w:val="24"/>
          <w:lang w:eastAsia="hr-HR"/>
        </w:rPr>
        <w:t xml:space="preserve">VGČ Črnomerec, izvješće o glasanju </w:t>
      </w:r>
    </w:p>
    <w:p w:rsidR="007F57F7" w:rsidRDefault="000F4C1C">
      <w:pPr>
        <w:rPr>
          <w:rFonts w:ascii="Times New Roman" w:hAnsi="Times New Roman"/>
          <w:noProof/>
          <w:sz w:val="24"/>
          <w:szCs w:val="24"/>
          <w:lang w:eastAsia="hr-HR"/>
        </w:rPr>
      </w:pPr>
      <w:r>
        <w:rPr>
          <w:rFonts w:ascii="Times New Roman" w:hAnsi="Times New Roman"/>
          <w:noProof/>
          <w:sz w:val="24"/>
          <w:szCs w:val="24"/>
          <w:lang w:eastAsia="hr-HR"/>
        </w:rPr>
        <w:t>37. sjednica, 27. svib</w:t>
      </w:r>
      <w:r w:rsidR="00AB323B">
        <w:rPr>
          <w:rFonts w:ascii="Times New Roman" w:hAnsi="Times New Roman"/>
          <w:noProof/>
          <w:sz w:val="24"/>
          <w:szCs w:val="24"/>
          <w:lang w:eastAsia="hr-HR"/>
        </w:rPr>
        <w:t>nja</w:t>
      </w:r>
      <w:r>
        <w:rPr>
          <w:rFonts w:ascii="Times New Roman" w:hAnsi="Times New Roman"/>
          <w:noProof/>
          <w:sz w:val="24"/>
          <w:szCs w:val="24"/>
          <w:lang w:eastAsia="hr-HR"/>
        </w:rPr>
        <w:t xml:space="preserve"> 2024.</w:t>
      </w:r>
    </w:p>
    <w:p w:rsidR="007F57F7" w:rsidRPr="0070464B" w:rsidRDefault="00AB323B">
      <w:pPr>
        <w:rPr>
          <w:rFonts w:ascii="Times New Roman" w:hAnsi="Times New Roman"/>
          <w:color w:val="FF0000"/>
          <w:sz w:val="24"/>
          <w:szCs w:val="24"/>
        </w:rPr>
      </w:pPr>
      <w:r w:rsidRPr="00AB323B">
        <w:rPr>
          <w:noProof/>
          <w:lang w:eastAsia="hr-HR"/>
        </w:rPr>
        <w:drawing>
          <wp:inline distT="0" distB="0" distL="0" distR="0">
            <wp:extent cx="6861175" cy="37160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61175" cy="3716020"/>
                    </a:xfrm>
                    <a:prstGeom prst="rect">
                      <a:avLst/>
                    </a:prstGeom>
                    <a:noFill/>
                    <a:ln>
                      <a:noFill/>
                    </a:ln>
                  </pic:spPr>
                </pic:pic>
              </a:graphicData>
            </a:graphic>
          </wp:inline>
        </w:drawing>
      </w:r>
    </w:p>
    <w:sectPr w:rsidR="007F57F7" w:rsidRPr="0070464B" w:rsidSect="00AB323B">
      <w:pgSz w:w="11906" w:h="16838" w:code="9"/>
      <w:pgMar w:top="992" w:right="851"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3D09"/>
    <w:multiLevelType w:val="hybridMultilevel"/>
    <w:tmpl w:val="7AE296F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07032E52"/>
    <w:multiLevelType w:val="hybridMultilevel"/>
    <w:tmpl w:val="08B8EEDE"/>
    <w:lvl w:ilvl="0" w:tplc="3A683B3E">
      <w:start w:val="1"/>
      <w:numFmt w:val="decimal"/>
      <w:lvlText w:val="%1."/>
      <w:lvlJc w:val="left"/>
      <w:pPr>
        <w:ind w:left="-491" w:hanging="360"/>
      </w:pPr>
      <w:rPr>
        <w:b w:val="0"/>
      </w:rPr>
    </w:lvl>
    <w:lvl w:ilvl="1" w:tplc="041A0019">
      <w:start w:val="1"/>
      <w:numFmt w:val="lowerLetter"/>
      <w:lvlText w:val="%2."/>
      <w:lvlJc w:val="left"/>
      <w:pPr>
        <w:ind w:left="229" w:hanging="360"/>
      </w:pPr>
    </w:lvl>
    <w:lvl w:ilvl="2" w:tplc="041A001B">
      <w:start w:val="1"/>
      <w:numFmt w:val="lowerRoman"/>
      <w:lvlText w:val="%3."/>
      <w:lvlJc w:val="right"/>
      <w:pPr>
        <w:ind w:left="949" w:hanging="180"/>
      </w:pPr>
    </w:lvl>
    <w:lvl w:ilvl="3" w:tplc="041A000F">
      <w:start w:val="1"/>
      <w:numFmt w:val="decimal"/>
      <w:lvlText w:val="%4."/>
      <w:lvlJc w:val="left"/>
      <w:pPr>
        <w:ind w:left="1669" w:hanging="360"/>
      </w:pPr>
    </w:lvl>
    <w:lvl w:ilvl="4" w:tplc="041A0019">
      <w:start w:val="1"/>
      <w:numFmt w:val="lowerLetter"/>
      <w:lvlText w:val="%5."/>
      <w:lvlJc w:val="left"/>
      <w:pPr>
        <w:ind w:left="2389" w:hanging="360"/>
      </w:pPr>
    </w:lvl>
    <w:lvl w:ilvl="5" w:tplc="041A001B">
      <w:start w:val="1"/>
      <w:numFmt w:val="lowerRoman"/>
      <w:lvlText w:val="%6."/>
      <w:lvlJc w:val="right"/>
      <w:pPr>
        <w:ind w:left="3109" w:hanging="180"/>
      </w:pPr>
    </w:lvl>
    <w:lvl w:ilvl="6" w:tplc="041A000F">
      <w:start w:val="1"/>
      <w:numFmt w:val="decimal"/>
      <w:lvlText w:val="%7."/>
      <w:lvlJc w:val="left"/>
      <w:pPr>
        <w:ind w:left="3829" w:hanging="360"/>
      </w:pPr>
    </w:lvl>
    <w:lvl w:ilvl="7" w:tplc="041A0019">
      <w:start w:val="1"/>
      <w:numFmt w:val="lowerLetter"/>
      <w:lvlText w:val="%8."/>
      <w:lvlJc w:val="left"/>
      <w:pPr>
        <w:ind w:left="4549" w:hanging="360"/>
      </w:pPr>
    </w:lvl>
    <w:lvl w:ilvl="8" w:tplc="041A001B">
      <w:start w:val="1"/>
      <w:numFmt w:val="lowerRoman"/>
      <w:lvlText w:val="%9."/>
      <w:lvlJc w:val="right"/>
      <w:pPr>
        <w:ind w:left="5269" w:hanging="180"/>
      </w:pPr>
    </w:lvl>
  </w:abstractNum>
  <w:abstractNum w:abstractNumId="2" w15:restartNumberingAfterBreak="0">
    <w:nsid w:val="078F20E8"/>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B2C3BF7"/>
    <w:multiLevelType w:val="multilevel"/>
    <w:tmpl w:val="4BB83218"/>
    <w:lvl w:ilvl="0">
      <w:start w:val="6"/>
      <w:numFmt w:val="decimal"/>
      <w:lvlText w:val="%1."/>
      <w:lvlJc w:val="left"/>
      <w:pPr>
        <w:ind w:left="360" w:hanging="360"/>
      </w:pPr>
    </w:lvl>
    <w:lvl w:ilvl="1">
      <w:start w:val="1"/>
      <w:numFmt w:val="decimal"/>
      <w:lvlText w:val="%1.%2."/>
      <w:lvlJc w:val="left"/>
      <w:pPr>
        <w:ind w:left="1714" w:hanging="360"/>
      </w:pPr>
    </w:lvl>
    <w:lvl w:ilvl="2">
      <w:start w:val="1"/>
      <w:numFmt w:val="decimal"/>
      <w:lvlText w:val="%1.%2.%3."/>
      <w:lvlJc w:val="left"/>
      <w:pPr>
        <w:ind w:left="3428" w:hanging="720"/>
      </w:pPr>
    </w:lvl>
    <w:lvl w:ilvl="3">
      <w:start w:val="1"/>
      <w:numFmt w:val="decimal"/>
      <w:lvlText w:val="%1.%2.%3.%4."/>
      <w:lvlJc w:val="left"/>
      <w:pPr>
        <w:ind w:left="4782" w:hanging="720"/>
      </w:pPr>
    </w:lvl>
    <w:lvl w:ilvl="4">
      <w:start w:val="1"/>
      <w:numFmt w:val="decimal"/>
      <w:lvlText w:val="%1.%2.%3.%4.%5."/>
      <w:lvlJc w:val="left"/>
      <w:pPr>
        <w:ind w:left="6496" w:hanging="1080"/>
      </w:pPr>
    </w:lvl>
    <w:lvl w:ilvl="5">
      <w:start w:val="1"/>
      <w:numFmt w:val="decimal"/>
      <w:lvlText w:val="%1.%2.%3.%4.%5.%6."/>
      <w:lvlJc w:val="left"/>
      <w:pPr>
        <w:ind w:left="7850" w:hanging="1080"/>
      </w:pPr>
    </w:lvl>
    <w:lvl w:ilvl="6">
      <w:start w:val="1"/>
      <w:numFmt w:val="decimal"/>
      <w:lvlText w:val="%1.%2.%3.%4.%5.%6.%7."/>
      <w:lvlJc w:val="left"/>
      <w:pPr>
        <w:ind w:left="9564" w:hanging="1440"/>
      </w:pPr>
    </w:lvl>
    <w:lvl w:ilvl="7">
      <w:start w:val="1"/>
      <w:numFmt w:val="decimal"/>
      <w:lvlText w:val="%1.%2.%3.%4.%5.%6.%7.%8."/>
      <w:lvlJc w:val="left"/>
      <w:pPr>
        <w:ind w:left="10918" w:hanging="1440"/>
      </w:pPr>
    </w:lvl>
    <w:lvl w:ilvl="8">
      <w:start w:val="1"/>
      <w:numFmt w:val="decimal"/>
      <w:lvlText w:val="%1.%2.%3.%4.%5.%6.%7.%8.%9."/>
      <w:lvlJc w:val="left"/>
      <w:pPr>
        <w:ind w:left="12632" w:hanging="1800"/>
      </w:pPr>
    </w:lvl>
  </w:abstractNum>
  <w:abstractNum w:abstractNumId="4" w15:restartNumberingAfterBreak="0">
    <w:nsid w:val="0C1F25F0"/>
    <w:multiLevelType w:val="hybridMultilevel"/>
    <w:tmpl w:val="2834B4DA"/>
    <w:lvl w:ilvl="0" w:tplc="7C9CDCC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3054EC1"/>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3210532"/>
    <w:multiLevelType w:val="hybridMultilevel"/>
    <w:tmpl w:val="91C0092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144B292F"/>
    <w:multiLevelType w:val="multilevel"/>
    <w:tmpl w:val="5798EB8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428" w:hanging="720"/>
      </w:pPr>
      <w:rPr>
        <w:rFonts w:hint="default"/>
      </w:rPr>
    </w:lvl>
    <w:lvl w:ilvl="3">
      <w:start w:val="1"/>
      <w:numFmt w:val="decimal"/>
      <w:lvlText w:val="%1.%2.%3.%4."/>
      <w:lvlJc w:val="left"/>
      <w:pPr>
        <w:ind w:left="4782" w:hanging="720"/>
      </w:pPr>
      <w:rPr>
        <w:rFonts w:hint="default"/>
      </w:rPr>
    </w:lvl>
    <w:lvl w:ilvl="4">
      <w:start w:val="1"/>
      <w:numFmt w:val="decimal"/>
      <w:lvlText w:val="%1.%2.%3.%4.%5."/>
      <w:lvlJc w:val="left"/>
      <w:pPr>
        <w:ind w:left="6496" w:hanging="1080"/>
      </w:pPr>
      <w:rPr>
        <w:rFonts w:hint="default"/>
      </w:rPr>
    </w:lvl>
    <w:lvl w:ilvl="5">
      <w:start w:val="1"/>
      <w:numFmt w:val="decimal"/>
      <w:lvlText w:val="%1.%2.%3.%4.%5.%6."/>
      <w:lvlJc w:val="left"/>
      <w:pPr>
        <w:ind w:left="7850" w:hanging="1080"/>
      </w:pPr>
      <w:rPr>
        <w:rFonts w:hint="default"/>
      </w:rPr>
    </w:lvl>
    <w:lvl w:ilvl="6">
      <w:start w:val="1"/>
      <w:numFmt w:val="decimal"/>
      <w:lvlText w:val="%1.%2.%3.%4.%5.%6.%7."/>
      <w:lvlJc w:val="left"/>
      <w:pPr>
        <w:ind w:left="9564" w:hanging="1440"/>
      </w:pPr>
      <w:rPr>
        <w:rFonts w:hint="default"/>
      </w:rPr>
    </w:lvl>
    <w:lvl w:ilvl="7">
      <w:start w:val="1"/>
      <w:numFmt w:val="decimal"/>
      <w:lvlText w:val="%1.%2.%3.%4.%5.%6.%7.%8."/>
      <w:lvlJc w:val="left"/>
      <w:pPr>
        <w:ind w:left="10918" w:hanging="1440"/>
      </w:pPr>
      <w:rPr>
        <w:rFonts w:hint="default"/>
      </w:rPr>
    </w:lvl>
    <w:lvl w:ilvl="8">
      <w:start w:val="1"/>
      <w:numFmt w:val="decimal"/>
      <w:lvlText w:val="%1.%2.%3.%4.%5.%6.%7.%8.%9."/>
      <w:lvlJc w:val="left"/>
      <w:pPr>
        <w:ind w:left="12632" w:hanging="1800"/>
      </w:pPr>
      <w:rPr>
        <w:rFonts w:hint="default"/>
      </w:rPr>
    </w:lvl>
  </w:abstractNum>
  <w:abstractNum w:abstractNumId="8" w15:restartNumberingAfterBreak="0">
    <w:nsid w:val="14FD7134"/>
    <w:multiLevelType w:val="hybridMultilevel"/>
    <w:tmpl w:val="F2D0980A"/>
    <w:lvl w:ilvl="0" w:tplc="20968B3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BD2D63"/>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2269577E"/>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26287CC2"/>
    <w:multiLevelType w:val="multilevel"/>
    <w:tmpl w:val="D632DCAA"/>
    <w:lvl w:ilvl="0">
      <w:start w:val="5"/>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691327E"/>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8613D97"/>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9920196"/>
    <w:multiLevelType w:val="hybridMultilevel"/>
    <w:tmpl w:val="177A1D24"/>
    <w:lvl w:ilvl="0" w:tplc="75A01612">
      <w:start w:val="1"/>
      <w:numFmt w:val="decimal"/>
      <w:lvlText w:val="%1."/>
      <w:lvlJc w:val="left"/>
      <w:pPr>
        <w:ind w:left="1068" w:hanging="360"/>
      </w:pPr>
      <w:rPr>
        <w:b w:val="0"/>
      </w:r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15" w15:restartNumberingAfterBreak="0">
    <w:nsid w:val="2D62322D"/>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2DE90F53"/>
    <w:multiLevelType w:val="hybridMultilevel"/>
    <w:tmpl w:val="6570DC76"/>
    <w:lvl w:ilvl="0" w:tplc="86E22BD8">
      <w:start w:val="1"/>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320F3517"/>
    <w:multiLevelType w:val="multilevel"/>
    <w:tmpl w:val="5798EB80"/>
    <w:lvl w:ilvl="0">
      <w:start w:val="5"/>
      <w:numFmt w:val="decimal"/>
      <w:lvlText w:val="%1."/>
      <w:lvlJc w:val="left"/>
      <w:pPr>
        <w:ind w:left="360" w:hanging="360"/>
      </w:pPr>
      <w:rPr>
        <w:rFonts w:hint="default"/>
      </w:rPr>
    </w:lvl>
    <w:lvl w:ilvl="1">
      <w:start w:val="3"/>
      <w:numFmt w:val="decimal"/>
      <w:lvlText w:val="%1.%2."/>
      <w:lvlJc w:val="left"/>
      <w:pPr>
        <w:ind w:left="1714" w:hanging="360"/>
      </w:pPr>
      <w:rPr>
        <w:rFonts w:hint="default"/>
      </w:rPr>
    </w:lvl>
    <w:lvl w:ilvl="2">
      <w:start w:val="1"/>
      <w:numFmt w:val="decimal"/>
      <w:lvlText w:val="%1.%2.%3."/>
      <w:lvlJc w:val="left"/>
      <w:pPr>
        <w:ind w:left="3428" w:hanging="720"/>
      </w:pPr>
      <w:rPr>
        <w:rFonts w:hint="default"/>
      </w:rPr>
    </w:lvl>
    <w:lvl w:ilvl="3">
      <w:start w:val="1"/>
      <w:numFmt w:val="decimal"/>
      <w:lvlText w:val="%1.%2.%3.%4."/>
      <w:lvlJc w:val="left"/>
      <w:pPr>
        <w:ind w:left="4782" w:hanging="720"/>
      </w:pPr>
      <w:rPr>
        <w:rFonts w:hint="default"/>
      </w:rPr>
    </w:lvl>
    <w:lvl w:ilvl="4">
      <w:start w:val="1"/>
      <w:numFmt w:val="decimal"/>
      <w:lvlText w:val="%1.%2.%3.%4.%5."/>
      <w:lvlJc w:val="left"/>
      <w:pPr>
        <w:ind w:left="6496" w:hanging="1080"/>
      </w:pPr>
      <w:rPr>
        <w:rFonts w:hint="default"/>
      </w:rPr>
    </w:lvl>
    <w:lvl w:ilvl="5">
      <w:start w:val="1"/>
      <w:numFmt w:val="decimal"/>
      <w:lvlText w:val="%1.%2.%3.%4.%5.%6."/>
      <w:lvlJc w:val="left"/>
      <w:pPr>
        <w:ind w:left="7850" w:hanging="1080"/>
      </w:pPr>
      <w:rPr>
        <w:rFonts w:hint="default"/>
      </w:rPr>
    </w:lvl>
    <w:lvl w:ilvl="6">
      <w:start w:val="1"/>
      <w:numFmt w:val="decimal"/>
      <w:lvlText w:val="%1.%2.%3.%4.%5.%6.%7."/>
      <w:lvlJc w:val="left"/>
      <w:pPr>
        <w:ind w:left="9564" w:hanging="1440"/>
      </w:pPr>
      <w:rPr>
        <w:rFonts w:hint="default"/>
      </w:rPr>
    </w:lvl>
    <w:lvl w:ilvl="7">
      <w:start w:val="1"/>
      <w:numFmt w:val="decimal"/>
      <w:lvlText w:val="%1.%2.%3.%4.%5.%6.%7.%8."/>
      <w:lvlJc w:val="left"/>
      <w:pPr>
        <w:ind w:left="10918" w:hanging="1440"/>
      </w:pPr>
      <w:rPr>
        <w:rFonts w:hint="default"/>
      </w:rPr>
    </w:lvl>
    <w:lvl w:ilvl="8">
      <w:start w:val="1"/>
      <w:numFmt w:val="decimal"/>
      <w:lvlText w:val="%1.%2.%3.%4.%5.%6.%7.%8.%9."/>
      <w:lvlJc w:val="left"/>
      <w:pPr>
        <w:ind w:left="12632" w:hanging="1800"/>
      </w:pPr>
      <w:rPr>
        <w:rFonts w:hint="default"/>
      </w:rPr>
    </w:lvl>
  </w:abstractNum>
  <w:abstractNum w:abstractNumId="18" w15:restartNumberingAfterBreak="0">
    <w:nsid w:val="3333759A"/>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35BD5FDB"/>
    <w:multiLevelType w:val="multilevel"/>
    <w:tmpl w:val="2FB20D3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384E4332"/>
    <w:multiLevelType w:val="hybridMultilevel"/>
    <w:tmpl w:val="44E67BBC"/>
    <w:lvl w:ilvl="0" w:tplc="08D06E34">
      <w:start w:val="1"/>
      <w:numFmt w:val="decimal"/>
      <w:lvlText w:val="%1."/>
      <w:lvlJc w:val="left"/>
      <w:pPr>
        <w:ind w:left="928" w:hanging="360"/>
      </w:pPr>
      <w:rPr>
        <w:i w:val="0"/>
      </w:rPr>
    </w:lvl>
    <w:lvl w:ilvl="1" w:tplc="041A0019">
      <w:start w:val="1"/>
      <w:numFmt w:val="lowerLetter"/>
      <w:lvlText w:val="%2."/>
      <w:lvlJc w:val="left"/>
      <w:pPr>
        <w:ind w:left="1648" w:hanging="360"/>
      </w:pPr>
    </w:lvl>
    <w:lvl w:ilvl="2" w:tplc="48D800AA">
      <w:numFmt w:val="bullet"/>
      <w:lvlText w:val="-"/>
      <w:lvlJc w:val="left"/>
      <w:pPr>
        <w:ind w:left="1211"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21" w15:restartNumberingAfterBreak="0">
    <w:nsid w:val="3C3F6C96"/>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3E08035B"/>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45353B4F"/>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480941AA"/>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49824544"/>
    <w:multiLevelType w:val="hybridMultilevel"/>
    <w:tmpl w:val="BA34EF90"/>
    <w:lvl w:ilvl="0" w:tplc="F18AC41A">
      <w:start w:val="1"/>
      <w:numFmt w:val="decimal"/>
      <w:lvlText w:val="%1."/>
      <w:lvlJc w:val="left"/>
      <w:pPr>
        <w:ind w:left="1128" w:hanging="42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26" w15:restartNumberingAfterBreak="0">
    <w:nsid w:val="4D550271"/>
    <w:multiLevelType w:val="hybridMultilevel"/>
    <w:tmpl w:val="44E67BBC"/>
    <w:lvl w:ilvl="0" w:tplc="08D06E34">
      <w:start w:val="1"/>
      <w:numFmt w:val="decimal"/>
      <w:lvlText w:val="%1."/>
      <w:lvlJc w:val="left"/>
      <w:pPr>
        <w:ind w:left="928" w:hanging="360"/>
      </w:pPr>
      <w:rPr>
        <w:i w:val="0"/>
      </w:rPr>
    </w:lvl>
    <w:lvl w:ilvl="1" w:tplc="041A0019">
      <w:start w:val="1"/>
      <w:numFmt w:val="lowerLetter"/>
      <w:lvlText w:val="%2."/>
      <w:lvlJc w:val="left"/>
      <w:pPr>
        <w:ind w:left="1648" w:hanging="360"/>
      </w:pPr>
    </w:lvl>
    <w:lvl w:ilvl="2" w:tplc="48D800AA">
      <w:numFmt w:val="bullet"/>
      <w:lvlText w:val="-"/>
      <w:lvlJc w:val="left"/>
      <w:pPr>
        <w:ind w:left="1211"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27" w15:restartNumberingAfterBreak="0">
    <w:nsid w:val="4F14731F"/>
    <w:multiLevelType w:val="hybridMultilevel"/>
    <w:tmpl w:val="8D5A57E0"/>
    <w:lvl w:ilvl="0" w:tplc="4DFE6770">
      <w:start w:val="35"/>
      <w:numFmt w:val="decimal"/>
      <w:lvlText w:val="%1"/>
      <w:lvlJc w:val="left"/>
      <w:pPr>
        <w:ind w:left="2176" w:hanging="360"/>
      </w:pPr>
      <w:rPr>
        <w:rFonts w:hint="default"/>
      </w:rPr>
    </w:lvl>
    <w:lvl w:ilvl="1" w:tplc="041A0019" w:tentative="1">
      <w:start w:val="1"/>
      <w:numFmt w:val="lowerLetter"/>
      <w:lvlText w:val="%2."/>
      <w:lvlJc w:val="left"/>
      <w:pPr>
        <w:ind w:left="2896" w:hanging="360"/>
      </w:pPr>
    </w:lvl>
    <w:lvl w:ilvl="2" w:tplc="041A001B" w:tentative="1">
      <w:start w:val="1"/>
      <w:numFmt w:val="lowerRoman"/>
      <w:lvlText w:val="%3."/>
      <w:lvlJc w:val="right"/>
      <w:pPr>
        <w:ind w:left="3616" w:hanging="180"/>
      </w:pPr>
    </w:lvl>
    <w:lvl w:ilvl="3" w:tplc="041A000F" w:tentative="1">
      <w:start w:val="1"/>
      <w:numFmt w:val="decimal"/>
      <w:lvlText w:val="%4."/>
      <w:lvlJc w:val="left"/>
      <w:pPr>
        <w:ind w:left="4336" w:hanging="360"/>
      </w:pPr>
    </w:lvl>
    <w:lvl w:ilvl="4" w:tplc="041A0019" w:tentative="1">
      <w:start w:val="1"/>
      <w:numFmt w:val="lowerLetter"/>
      <w:lvlText w:val="%5."/>
      <w:lvlJc w:val="left"/>
      <w:pPr>
        <w:ind w:left="5056" w:hanging="360"/>
      </w:pPr>
    </w:lvl>
    <w:lvl w:ilvl="5" w:tplc="041A001B" w:tentative="1">
      <w:start w:val="1"/>
      <w:numFmt w:val="lowerRoman"/>
      <w:lvlText w:val="%6."/>
      <w:lvlJc w:val="right"/>
      <w:pPr>
        <w:ind w:left="5776" w:hanging="180"/>
      </w:pPr>
    </w:lvl>
    <w:lvl w:ilvl="6" w:tplc="041A000F" w:tentative="1">
      <w:start w:val="1"/>
      <w:numFmt w:val="decimal"/>
      <w:lvlText w:val="%7."/>
      <w:lvlJc w:val="left"/>
      <w:pPr>
        <w:ind w:left="6496" w:hanging="360"/>
      </w:pPr>
    </w:lvl>
    <w:lvl w:ilvl="7" w:tplc="041A0019" w:tentative="1">
      <w:start w:val="1"/>
      <w:numFmt w:val="lowerLetter"/>
      <w:lvlText w:val="%8."/>
      <w:lvlJc w:val="left"/>
      <w:pPr>
        <w:ind w:left="7216" w:hanging="360"/>
      </w:pPr>
    </w:lvl>
    <w:lvl w:ilvl="8" w:tplc="041A001B" w:tentative="1">
      <w:start w:val="1"/>
      <w:numFmt w:val="lowerRoman"/>
      <w:lvlText w:val="%9."/>
      <w:lvlJc w:val="right"/>
      <w:pPr>
        <w:ind w:left="7936" w:hanging="180"/>
      </w:pPr>
    </w:lvl>
  </w:abstractNum>
  <w:abstractNum w:abstractNumId="28" w15:restartNumberingAfterBreak="0">
    <w:nsid w:val="582A05BC"/>
    <w:multiLevelType w:val="hybridMultilevel"/>
    <w:tmpl w:val="44E67BBC"/>
    <w:lvl w:ilvl="0" w:tplc="08D06E34">
      <w:start w:val="1"/>
      <w:numFmt w:val="decimal"/>
      <w:lvlText w:val="%1."/>
      <w:lvlJc w:val="left"/>
      <w:pPr>
        <w:ind w:left="928" w:hanging="360"/>
      </w:pPr>
      <w:rPr>
        <w:i w:val="0"/>
      </w:rPr>
    </w:lvl>
    <w:lvl w:ilvl="1" w:tplc="041A0019">
      <w:start w:val="1"/>
      <w:numFmt w:val="lowerLetter"/>
      <w:lvlText w:val="%2."/>
      <w:lvlJc w:val="left"/>
      <w:pPr>
        <w:ind w:left="1648" w:hanging="360"/>
      </w:pPr>
    </w:lvl>
    <w:lvl w:ilvl="2" w:tplc="48D800AA">
      <w:numFmt w:val="bullet"/>
      <w:lvlText w:val="-"/>
      <w:lvlJc w:val="left"/>
      <w:pPr>
        <w:ind w:left="1211"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29" w15:restartNumberingAfterBreak="0">
    <w:nsid w:val="5C0B6025"/>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5FB27078"/>
    <w:multiLevelType w:val="hybridMultilevel"/>
    <w:tmpl w:val="F7086F66"/>
    <w:lvl w:ilvl="0" w:tplc="D3FCF08E">
      <w:start w:val="4"/>
      <w:numFmt w:val="decimal"/>
      <w:lvlText w:val="%1."/>
      <w:lvlJc w:val="left"/>
      <w:pPr>
        <w:ind w:left="1211" w:hanging="360"/>
      </w:pPr>
      <w:rPr>
        <w:color w:val="000000"/>
      </w:rPr>
    </w:lvl>
    <w:lvl w:ilvl="1" w:tplc="041A0019">
      <w:start w:val="1"/>
      <w:numFmt w:val="lowerLetter"/>
      <w:lvlText w:val="%2."/>
      <w:lvlJc w:val="left"/>
      <w:pPr>
        <w:ind w:left="1931" w:hanging="360"/>
      </w:pPr>
    </w:lvl>
    <w:lvl w:ilvl="2" w:tplc="041A001B">
      <w:start w:val="1"/>
      <w:numFmt w:val="lowerRoman"/>
      <w:lvlText w:val="%3."/>
      <w:lvlJc w:val="right"/>
      <w:pPr>
        <w:ind w:left="2651" w:hanging="180"/>
      </w:pPr>
    </w:lvl>
    <w:lvl w:ilvl="3" w:tplc="041A000F">
      <w:start w:val="1"/>
      <w:numFmt w:val="decimal"/>
      <w:lvlText w:val="%4."/>
      <w:lvlJc w:val="left"/>
      <w:pPr>
        <w:ind w:left="3371" w:hanging="360"/>
      </w:pPr>
    </w:lvl>
    <w:lvl w:ilvl="4" w:tplc="041A0019">
      <w:start w:val="1"/>
      <w:numFmt w:val="lowerLetter"/>
      <w:lvlText w:val="%5."/>
      <w:lvlJc w:val="left"/>
      <w:pPr>
        <w:ind w:left="4091" w:hanging="360"/>
      </w:pPr>
    </w:lvl>
    <w:lvl w:ilvl="5" w:tplc="041A001B">
      <w:start w:val="1"/>
      <w:numFmt w:val="lowerRoman"/>
      <w:lvlText w:val="%6."/>
      <w:lvlJc w:val="right"/>
      <w:pPr>
        <w:ind w:left="4811" w:hanging="180"/>
      </w:pPr>
    </w:lvl>
    <w:lvl w:ilvl="6" w:tplc="041A000F">
      <w:start w:val="1"/>
      <w:numFmt w:val="decimal"/>
      <w:lvlText w:val="%7."/>
      <w:lvlJc w:val="left"/>
      <w:pPr>
        <w:ind w:left="5531" w:hanging="360"/>
      </w:pPr>
    </w:lvl>
    <w:lvl w:ilvl="7" w:tplc="041A0019">
      <w:start w:val="1"/>
      <w:numFmt w:val="lowerLetter"/>
      <w:lvlText w:val="%8."/>
      <w:lvlJc w:val="left"/>
      <w:pPr>
        <w:ind w:left="6251" w:hanging="360"/>
      </w:pPr>
    </w:lvl>
    <w:lvl w:ilvl="8" w:tplc="041A001B">
      <w:start w:val="1"/>
      <w:numFmt w:val="lowerRoman"/>
      <w:lvlText w:val="%9."/>
      <w:lvlJc w:val="right"/>
      <w:pPr>
        <w:ind w:left="6971" w:hanging="180"/>
      </w:pPr>
    </w:lvl>
  </w:abstractNum>
  <w:abstractNum w:abstractNumId="31" w15:restartNumberingAfterBreak="0">
    <w:nsid w:val="62121FCF"/>
    <w:multiLevelType w:val="hybridMultilevel"/>
    <w:tmpl w:val="44E67BBC"/>
    <w:lvl w:ilvl="0" w:tplc="08D06E34">
      <w:start w:val="1"/>
      <w:numFmt w:val="decimal"/>
      <w:lvlText w:val="%1."/>
      <w:lvlJc w:val="left"/>
      <w:pPr>
        <w:ind w:left="928" w:hanging="360"/>
      </w:pPr>
      <w:rPr>
        <w:i w:val="0"/>
      </w:rPr>
    </w:lvl>
    <w:lvl w:ilvl="1" w:tplc="041A0019">
      <w:start w:val="1"/>
      <w:numFmt w:val="lowerLetter"/>
      <w:lvlText w:val="%2."/>
      <w:lvlJc w:val="left"/>
      <w:pPr>
        <w:ind w:left="1648" w:hanging="360"/>
      </w:pPr>
    </w:lvl>
    <w:lvl w:ilvl="2" w:tplc="48D800AA">
      <w:numFmt w:val="bullet"/>
      <w:lvlText w:val="-"/>
      <w:lvlJc w:val="left"/>
      <w:pPr>
        <w:ind w:left="1211"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32" w15:restartNumberingAfterBreak="0">
    <w:nsid w:val="650711FA"/>
    <w:multiLevelType w:val="hybridMultilevel"/>
    <w:tmpl w:val="1DE2E5B2"/>
    <w:lvl w:ilvl="0" w:tplc="6B7AA7C2">
      <w:start w:val="1"/>
      <w:numFmt w:val="lowerLetter"/>
      <w:lvlText w:val="%1)"/>
      <w:lvlJc w:val="left"/>
      <w:pPr>
        <w:ind w:left="1211" w:hanging="360"/>
      </w:pPr>
      <w:rPr>
        <w:rFonts w:ascii="Times New Roman" w:eastAsia="Times New Roman" w:hAnsi="Times New Roman" w:cs="Times New Roman"/>
      </w:rPr>
    </w:lvl>
    <w:lvl w:ilvl="1" w:tplc="041A0019">
      <w:start w:val="1"/>
      <w:numFmt w:val="lowerLetter"/>
      <w:lvlText w:val="%2."/>
      <w:lvlJc w:val="left"/>
      <w:pPr>
        <w:ind w:left="1931" w:hanging="360"/>
      </w:pPr>
    </w:lvl>
    <w:lvl w:ilvl="2" w:tplc="041A001B">
      <w:start w:val="1"/>
      <w:numFmt w:val="lowerRoman"/>
      <w:lvlText w:val="%3."/>
      <w:lvlJc w:val="right"/>
      <w:pPr>
        <w:ind w:left="2651" w:hanging="180"/>
      </w:pPr>
    </w:lvl>
    <w:lvl w:ilvl="3" w:tplc="041A000F">
      <w:start w:val="1"/>
      <w:numFmt w:val="decimal"/>
      <w:lvlText w:val="%4."/>
      <w:lvlJc w:val="left"/>
      <w:pPr>
        <w:ind w:left="3371" w:hanging="360"/>
      </w:pPr>
    </w:lvl>
    <w:lvl w:ilvl="4" w:tplc="041A0019">
      <w:start w:val="1"/>
      <w:numFmt w:val="lowerLetter"/>
      <w:lvlText w:val="%5."/>
      <w:lvlJc w:val="left"/>
      <w:pPr>
        <w:ind w:left="4091" w:hanging="360"/>
      </w:pPr>
    </w:lvl>
    <w:lvl w:ilvl="5" w:tplc="041A001B">
      <w:start w:val="1"/>
      <w:numFmt w:val="lowerRoman"/>
      <w:lvlText w:val="%6."/>
      <w:lvlJc w:val="right"/>
      <w:pPr>
        <w:ind w:left="4811" w:hanging="180"/>
      </w:pPr>
    </w:lvl>
    <w:lvl w:ilvl="6" w:tplc="041A000F">
      <w:start w:val="1"/>
      <w:numFmt w:val="decimal"/>
      <w:lvlText w:val="%7."/>
      <w:lvlJc w:val="left"/>
      <w:pPr>
        <w:ind w:left="5531" w:hanging="360"/>
      </w:pPr>
    </w:lvl>
    <w:lvl w:ilvl="7" w:tplc="041A0019">
      <w:start w:val="1"/>
      <w:numFmt w:val="lowerLetter"/>
      <w:lvlText w:val="%8."/>
      <w:lvlJc w:val="left"/>
      <w:pPr>
        <w:ind w:left="6251" w:hanging="360"/>
      </w:pPr>
    </w:lvl>
    <w:lvl w:ilvl="8" w:tplc="041A001B">
      <w:start w:val="1"/>
      <w:numFmt w:val="lowerRoman"/>
      <w:lvlText w:val="%9."/>
      <w:lvlJc w:val="right"/>
      <w:pPr>
        <w:ind w:left="6971" w:hanging="180"/>
      </w:pPr>
    </w:lvl>
  </w:abstractNum>
  <w:abstractNum w:abstractNumId="33" w15:restartNumberingAfterBreak="0">
    <w:nsid w:val="65280346"/>
    <w:multiLevelType w:val="hybridMultilevel"/>
    <w:tmpl w:val="A230799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6BE4E7B"/>
    <w:multiLevelType w:val="hybridMultilevel"/>
    <w:tmpl w:val="37BED3B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5" w15:restartNumberingAfterBreak="0">
    <w:nsid w:val="692A3FBC"/>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6" w15:restartNumberingAfterBreak="0">
    <w:nsid w:val="73DF0389"/>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15:restartNumberingAfterBreak="0">
    <w:nsid w:val="75B029DE"/>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15:restartNumberingAfterBreak="0">
    <w:nsid w:val="76252FD2"/>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15:restartNumberingAfterBreak="0">
    <w:nsid w:val="7FE24684"/>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2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7"/>
  </w:num>
  <w:num w:numId="17">
    <w:abstractNumId w:val="31"/>
  </w:num>
  <w:num w:numId="18">
    <w:abstractNumId w:val="28"/>
  </w:num>
  <w:num w:numId="19">
    <w:abstractNumId w:val="1"/>
  </w:num>
  <w:num w:numId="20">
    <w:abstractNumId w:val="20"/>
  </w:num>
  <w:num w:numId="21">
    <w:abstractNumId w:val="17"/>
  </w:num>
  <w:num w:numId="22">
    <w:abstractNumId w:val="4"/>
  </w:num>
  <w:num w:numId="23">
    <w:abstractNumId w:val="16"/>
  </w:num>
  <w:num w:numId="24">
    <w:abstractNumId w:val="19"/>
  </w:num>
  <w:num w:numId="25">
    <w:abstractNumId w:val="13"/>
  </w:num>
  <w:num w:numId="26">
    <w:abstractNumId w:val="38"/>
  </w:num>
  <w:num w:numId="27">
    <w:abstractNumId w:val="39"/>
  </w:num>
  <w:num w:numId="28">
    <w:abstractNumId w:val="12"/>
  </w:num>
  <w:num w:numId="29">
    <w:abstractNumId w:val="21"/>
  </w:num>
  <w:num w:numId="30">
    <w:abstractNumId w:val="9"/>
  </w:num>
  <w:num w:numId="31">
    <w:abstractNumId w:val="23"/>
  </w:num>
  <w:num w:numId="32">
    <w:abstractNumId w:val="29"/>
  </w:num>
  <w:num w:numId="33">
    <w:abstractNumId w:val="22"/>
  </w:num>
  <w:num w:numId="34">
    <w:abstractNumId w:val="8"/>
  </w:num>
  <w:num w:numId="35">
    <w:abstractNumId w:val="33"/>
  </w:num>
  <w:num w:numId="36">
    <w:abstractNumId w:val="0"/>
  </w:num>
  <w:num w:numId="37">
    <w:abstractNumId w:val="27"/>
  </w:num>
  <w:num w:numId="38">
    <w:abstractNumId w:val="11"/>
  </w:num>
  <w:num w:numId="39">
    <w:abstractNumId w:val="10"/>
  </w:num>
  <w:num w:numId="40">
    <w:abstractNumId w:val="15"/>
  </w:num>
  <w:num w:numId="41">
    <w:abstractNumId w:val="36"/>
  </w:num>
  <w:num w:numId="42">
    <w:abstractNumId w:val="5"/>
  </w:num>
  <w:num w:numId="43">
    <w:abstractNumId w:val="24"/>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F7C"/>
    <w:rsid w:val="00002036"/>
    <w:rsid w:val="0002104C"/>
    <w:rsid w:val="00053174"/>
    <w:rsid w:val="000829EE"/>
    <w:rsid w:val="000C456E"/>
    <w:rsid w:val="000F4C1C"/>
    <w:rsid w:val="000F5251"/>
    <w:rsid w:val="000F5994"/>
    <w:rsid w:val="00142F7C"/>
    <w:rsid w:val="00174E23"/>
    <w:rsid w:val="00220F9B"/>
    <w:rsid w:val="00233431"/>
    <w:rsid w:val="00236641"/>
    <w:rsid w:val="00237381"/>
    <w:rsid w:val="002913AB"/>
    <w:rsid w:val="002A0CA8"/>
    <w:rsid w:val="002C136B"/>
    <w:rsid w:val="002C1FBD"/>
    <w:rsid w:val="002E4BA4"/>
    <w:rsid w:val="003151F9"/>
    <w:rsid w:val="0033620C"/>
    <w:rsid w:val="00353ED4"/>
    <w:rsid w:val="00354E3C"/>
    <w:rsid w:val="003A6AAC"/>
    <w:rsid w:val="003C1830"/>
    <w:rsid w:val="0041221C"/>
    <w:rsid w:val="00422A20"/>
    <w:rsid w:val="00432ABA"/>
    <w:rsid w:val="00434F72"/>
    <w:rsid w:val="004376E0"/>
    <w:rsid w:val="004A1FE6"/>
    <w:rsid w:val="004C5755"/>
    <w:rsid w:val="005143F9"/>
    <w:rsid w:val="00591006"/>
    <w:rsid w:val="00635189"/>
    <w:rsid w:val="00637292"/>
    <w:rsid w:val="006676FE"/>
    <w:rsid w:val="006A48DC"/>
    <w:rsid w:val="006C39A8"/>
    <w:rsid w:val="006D2F4F"/>
    <w:rsid w:val="006D3828"/>
    <w:rsid w:val="0070464B"/>
    <w:rsid w:val="007055FC"/>
    <w:rsid w:val="00755C08"/>
    <w:rsid w:val="00795FC3"/>
    <w:rsid w:val="007B6C93"/>
    <w:rsid w:val="007F57F7"/>
    <w:rsid w:val="00801553"/>
    <w:rsid w:val="00804F0A"/>
    <w:rsid w:val="00820659"/>
    <w:rsid w:val="008222B6"/>
    <w:rsid w:val="00856E34"/>
    <w:rsid w:val="00862D2F"/>
    <w:rsid w:val="00872927"/>
    <w:rsid w:val="0087466C"/>
    <w:rsid w:val="008956EE"/>
    <w:rsid w:val="008F39E0"/>
    <w:rsid w:val="008F3F10"/>
    <w:rsid w:val="00900818"/>
    <w:rsid w:val="00924804"/>
    <w:rsid w:val="00943C49"/>
    <w:rsid w:val="00974E5C"/>
    <w:rsid w:val="009B52B6"/>
    <w:rsid w:val="009E0437"/>
    <w:rsid w:val="009E3965"/>
    <w:rsid w:val="00AA7417"/>
    <w:rsid w:val="00AB323B"/>
    <w:rsid w:val="00AC1684"/>
    <w:rsid w:val="00AC4447"/>
    <w:rsid w:val="00AC5D0E"/>
    <w:rsid w:val="00AF5745"/>
    <w:rsid w:val="00B07A5D"/>
    <w:rsid w:val="00B15732"/>
    <w:rsid w:val="00B23BE7"/>
    <w:rsid w:val="00B25291"/>
    <w:rsid w:val="00B262C0"/>
    <w:rsid w:val="00B45FF4"/>
    <w:rsid w:val="00B63E57"/>
    <w:rsid w:val="00BB0340"/>
    <w:rsid w:val="00BE2DD7"/>
    <w:rsid w:val="00BE540F"/>
    <w:rsid w:val="00BF49BC"/>
    <w:rsid w:val="00C16734"/>
    <w:rsid w:val="00C3001D"/>
    <w:rsid w:val="00C7504E"/>
    <w:rsid w:val="00D12215"/>
    <w:rsid w:val="00D252C0"/>
    <w:rsid w:val="00D262B8"/>
    <w:rsid w:val="00D4017D"/>
    <w:rsid w:val="00D74B4C"/>
    <w:rsid w:val="00DD75A5"/>
    <w:rsid w:val="00E00DF1"/>
    <w:rsid w:val="00E54DE3"/>
    <w:rsid w:val="00E765D0"/>
    <w:rsid w:val="00E801CB"/>
    <w:rsid w:val="00E93EEA"/>
    <w:rsid w:val="00E97B64"/>
    <w:rsid w:val="00EA1BA9"/>
    <w:rsid w:val="00EB566C"/>
    <w:rsid w:val="00ED4E0F"/>
    <w:rsid w:val="00F41D7B"/>
    <w:rsid w:val="00F5127D"/>
    <w:rsid w:val="00F67884"/>
    <w:rsid w:val="00FD5C0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8A94C"/>
  <w15:chartTrackingRefBased/>
  <w15:docId w15:val="{43C44C49-C0A4-454C-8B80-1E1FC89E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64B"/>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F7C"/>
    <w:pPr>
      <w:spacing w:after="0" w:line="240" w:lineRule="auto"/>
      <w:ind w:left="720" w:right="5103"/>
      <w:contextualSpacing/>
      <w:jc w:val="center"/>
    </w:pPr>
  </w:style>
  <w:style w:type="paragraph" w:styleId="BalloonText">
    <w:name w:val="Balloon Text"/>
    <w:basedOn w:val="Normal"/>
    <w:link w:val="BalloonTextChar"/>
    <w:uiPriority w:val="99"/>
    <w:semiHidden/>
    <w:unhideWhenUsed/>
    <w:rsid w:val="006D2F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F4F"/>
    <w:rPr>
      <w:rFonts w:ascii="Segoe UI" w:eastAsia="Calibri" w:hAnsi="Segoe UI" w:cs="Segoe UI"/>
      <w:sz w:val="18"/>
      <w:szCs w:val="18"/>
    </w:rPr>
  </w:style>
  <w:style w:type="paragraph" w:customStyle="1" w:styleId="paragraph">
    <w:name w:val="paragraph"/>
    <w:basedOn w:val="Normal"/>
    <w:rsid w:val="0070464B"/>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normaltextrun">
    <w:name w:val="normaltextrun"/>
    <w:basedOn w:val="DefaultParagraphFont"/>
    <w:rsid w:val="0070464B"/>
  </w:style>
  <w:style w:type="character" w:customStyle="1" w:styleId="eop">
    <w:name w:val="eop"/>
    <w:basedOn w:val="DefaultParagraphFont"/>
    <w:rsid w:val="0070464B"/>
  </w:style>
  <w:style w:type="paragraph" w:styleId="NormalWeb">
    <w:name w:val="Normal (Web)"/>
    <w:basedOn w:val="Normal"/>
    <w:uiPriority w:val="99"/>
    <w:semiHidden/>
    <w:unhideWhenUsed/>
    <w:rsid w:val="0070464B"/>
    <w:pPr>
      <w:spacing w:before="100" w:beforeAutospacing="1" w:after="100" w:afterAutospacing="1" w:line="240" w:lineRule="auto"/>
    </w:pPr>
    <w:rPr>
      <w:rFonts w:ascii="Times New Roman" w:eastAsia="Times New Roman" w:hAnsi="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39081">
      <w:bodyDiv w:val="1"/>
      <w:marLeft w:val="0"/>
      <w:marRight w:val="0"/>
      <w:marTop w:val="0"/>
      <w:marBottom w:val="0"/>
      <w:divBdr>
        <w:top w:val="none" w:sz="0" w:space="0" w:color="auto"/>
        <w:left w:val="none" w:sz="0" w:space="0" w:color="auto"/>
        <w:bottom w:val="none" w:sz="0" w:space="0" w:color="auto"/>
        <w:right w:val="none" w:sz="0" w:space="0" w:color="auto"/>
      </w:divBdr>
    </w:div>
    <w:div w:id="153575276">
      <w:bodyDiv w:val="1"/>
      <w:marLeft w:val="0"/>
      <w:marRight w:val="0"/>
      <w:marTop w:val="0"/>
      <w:marBottom w:val="0"/>
      <w:divBdr>
        <w:top w:val="none" w:sz="0" w:space="0" w:color="auto"/>
        <w:left w:val="none" w:sz="0" w:space="0" w:color="auto"/>
        <w:bottom w:val="none" w:sz="0" w:space="0" w:color="auto"/>
        <w:right w:val="none" w:sz="0" w:space="0" w:color="auto"/>
      </w:divBdr>
    </w:div>
    <w:div w:id="203687370">
      <w:bodyDiv w:val="1"/>
      <w:marLeft w:val="0"/>
      <w:marRight w:val="0"/>
      <w:marTop w:val="0"/>
      <w:marBottom w:val="0"/>
      <w:divBdr>
        <w:top w:val="none" w:sz="0" w:space="0" w:color="auto"/>
        <w:left w:val="none" w:sz="0" w:space="0" w:color="auto"/>
        <w:bottom w:val="none" w:sz="0" w:space="0" w:color="auto"/>
        <w:right w:val="none" w:sz="0" w:space="0" w:color="auto"/>
      </w:divBdr>
    </w:div>
    <w:div w:id="416245411">
      <w:bodyDiv w:val="1"/>
      <w:marLeft w:val="0"/>
      <w:marRight w:val="0"/>
      <w:marTop w:val="0"/>
      <w:marBottom w:val="0"/>
      <w:divBdr>
        <w:top w:val="none" w:sz="0" w:space="0" w:color="auto"/>
        <w:left w:val="none" w:sz="0" w:space="0" w:color="auto"/>
        <w:bottom w:val="none" w:sz="0" w:space="0" w:color="auto"/>
        <w:right w:val="none" w:sz="0" w:space="0" w:color="auto"/>
      </w:divBdr>
    </w:div>
    <w:div w:id="1876623565">
      <w:bodyDiv w:val="1"/>
      <w:marLeft w:val="0"/>
      <w:marRight w:val="0"/>
      <w:marTop w:val="0"/>
      <w:marBottom w:val="0"/>
      <w:divBdr>
        <w:top w:val="none" w:sz="0" w:space="0" w:color="auto"/>
        <w:left w:val="none" w:sz="0" w:space="0" w:color="auto"/>
        <w:bottom w:val="none" w:sz="0" w:space="0" w:color="auto"/>
        <w:right w:val="none" w:sz="0" w:space="0" w:color="auto"/>
      </w:divBdr>
    </w:div>
    <w:div w:id="1949119007">
      <w:bodyDiv w:val="1"/>
      <w:marLeft w:val="0"/>
      <w:marRight w:val="0"/>
      <w:marTop w:val="0"/>
      <w:marBottom w:val="0"/>
      <w:divBdr>
        <w:top w:val="none" w:sz="0" w:space="0" w:color="auto"/>
        <w:left w:val="none" w:sz="0" w:space="0" w:color="auto"/>
        <w:bottom w:val="none" w:sz="0" w:space="0" w:color="auto"/>
        <w:right w:val="none" w:sz="0" w:space="0" w:color="auto"/>
      </w:divBdr>
    </w:div>
    <w:div w:id="209204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802</TotalTime>
  <Pages>19</Pages>
  <Words>4315</Words>
  <Characters>24602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Roza Markoč</dc:creator>
  <cp:keywords/>
  <dc:description/>
  <cp:lastModifiedBy>Mateo Peša</cp:lastModifiedBy>
  <cp:revision>98</cp:revision>
  <cp:lastPrinted>2024-06-10T09:19:00Z</cp:lastPrinted>
  <dcterms:created xsi:type="dcterms:W3CDTF">2024-05-31T12:01:00Z</dcterms:created>
  <dcterms:modified xsi:type="dcterms:W3CDTF">2024-06-12T13:39:00Z</dcterms:modified>
</cp:coreProperties>
</file>