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B111BA">
      <w:pPr>
        <w:spacing w:after="0"/>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299C37D2" w:rsidR="00E46822" w:rsidRPr="003A000C" w:rsidRDefault="00CA39D0"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 </w:t>
      </w:r>
      <w:r w:rsidR="00D12A73">
        <w:rPr>
          <w:rFonts w:ascii="Times New Roman" w:hAnsi="Times New Roman" w:cs="Times New Roman"/>
          <w:b/>
          <w:sz w:val="24"/>
          <w:szCs w:val="24"/>
        </w:rPr>
        <w:t>35</w:t>
      </w:r>
      <w:r w:rsidR="00E46822" w:rsidRPr="003A000C">
        <w:rPr>
          <w:rFonts w:ascii="Times New Roman" w:hAnsi="Times New Roman" w:cs="Times New Roman"/>
          <w:b/>
          <w:sz w:val="24"/>
          <w:szCs w:val="24"/>
        </w:rPr>
        <w:t xml:space="preserve">. sjednice Vijeća Gradske četvrti Peščenica - Žitnjak </w:t>
      </w:r>
    </w:p>
    <w:p w14:paraId="503DF756" w14:textId="1DB76F62" w:rsidR="00E46822" w:rsidRPr="003A000C" w:rsidRDefault="0049245A"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4268A4">
        <w:rPr>
          <w:rFonts w:ascii="Times New Roman" w:hAnsi="Times New Roman" w:cs="Times New Roman"/>
          <w:b/>
          <w:sz w:val="24"/>
          <w:szCs w:val="24"/>
        </w:rPr>
        <w:t>24</w:t>
      </w:r>
      <w:r w:rsidR="00346B6A">
        <w:rPr>
          <w:rFonts w:ascii="Times New Roman" w:hAnsi="Times New Roman" w:cs="Times New Roman"/>
          <w:b/>
          <w:sz w:val="24"/>
          <w:szCs w:val="24"/>
        </w:rPr>
        <w:t xml:space="preserve">. </w:t>
      </w:r>
      <w:r w:rsidR="004268A4">
        <w:rPr>
          <w:rFonts w:ascii="Times New Roman" w:hAnsi="Times New Roman" w:cs="Times New Roman"/>
          <w:b/>
          <w:sz w:val="24"/>
          <w:szCs w:val="24"/>
        </w:rPr>
        <w:t>travnja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268A4">
        <w:rPr>
          <w:rFonts w:ascii="Times New Roman" w:hAnsi="Times New Roman" w:cs="Times New Roman"/>
          <w:b/>
          <w:sz w:val="24"/>
          <w:szCs w:val="24"/>
        </w:rPr>
        <w:t>4</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B111BA">
      <w:pPr>
        <w:spacing w:after="0"/>
        <w:jc w:val="both"/>
        <w:rPr>
          <w:rFonts w:ascii="Times New Roman" w:hAnsi="Times New Roman" w:cs="Times New Roman"/>
          <w:sz w:val="24"/>
        </w:rPr>
      </w:pPr>
    </w:p>
    <w:p w14:paraId="4E5FB077" w14:textId="77777777" w:rsidR="00DA232B" w:rsidRPr="00DA232B" w:rsidRDefault="00DA232B" w:rsidP="00B111BA">
      <w:pPr>
        <w:spacing w:after="0"/>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217A2DB4" w14:textId="6A2B83E7" w:rsidR="004268A4" w:rsidRDefault="004268A4" w:rsidP="00B111BA">
      <w:pPr>
        <w:spacing w:after="0"/>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w:t>
      </w:r>
      <w:r w:rsidR="007176C1">
        <w:rPr>
          <w:rFonts w:ascii="Times New Roman" w:hAnsi="Times New Roman" w:cs="Times New Roman"/>
          <w:sz w:val="24"/>
          <w:szCs w:val="24"/>
        </w:rPr>
        <w:t>Ivan Držanić,</w:t>
      </w:r>
      <w:r w:rsidRPr="00DA232B">
        <w:rPr>
          <w:rFonts w:ascii="Times New Roman" w:hAnsi="Times New Roman" w:cs="Times New Roman"/>
          <w:sz w:val="24"/>
          <w:szCs w:val="24"/>
        </w:rPr>
        <w:t xml:space="preserve"> Zvonko Dumančić, Marko Korošec</w:t>
      </w:r>
      <w:r>
        <w:rPr>
          <w:rFonts w:ascii="Times New Roman" w:hAnsi="Times New Roman" w:cs="Times New Roman"/>
          <w:sz w:val="24"/>
          <w:szCs w:val="24"/>
        </w:rPr>
        <w:t xml:space="preserve">, </w:t>
      </w:r>
      <w:r w:rsidRPr="001654FA">
        <w:rPr>
          <w:rFonts w:ascii="Times New Roman" w:hAnsi="Times New Roman" w:cs="Times New Roman"/>
          <w:sz w:val="24"/>
          <w:szCs w:val="24"/>
        </w:rPr>
        <w:t>Zdravko Čabraja</w:t>
      </w:r>
      <w:r>
        <w:rPr>
          <w:rFonts w:ascii="Times New Roman" w:hAnsi="Times New Roman" w:cs="Times New Roman"/>
          <w:sz w:val="24"/>
          <w:szCs w:val="24"/>
        </w:rPr>
        <w:t>, Renata Vojnović, Ivana Atlija, Antonija Komazlić, Ana Miloš,</w:t>
      </w:r>
      <w:r w:rsidRPr="001F1B54">
        <w:rPr>
          <w:rFonts w:ascii="Times New Roman" w:hAnsi="Times New Roman" w:cs="Times New Roman"/>
          <w:sz w:val="24"/>
          <w:szCs w:val="24"/>
        </w:rPr>
        <w:t xml:space="preserve"> </w:t>
      </w:r>
      <w:r w:rsidRPr="00DA232B">
        <w:rPr>
          <w:rFonts w:ascii="Times New Roman" w:hAnsi="Times New Roman" w:cs="Times New Roman"/>
          <w:sz w:val="24"/>
          <w:szCs w:val="24"/>
        </w:rPr>
        <w:t>Mar</w:t>
      </w:r>
      <w:r>
        <w:rPr>
          <w:rFonts w:ascii="Times New Roman" w:hAnsi="Times New Roman" w:cs="Times New Roman"/>
          <w:sz w:val="24"/>
          <w:szCs w:val="24"/>
        </w:rPr>
        <w:t>ko Jelenčić, Mario Sobočan, Darko Stošić, Ramiza Memedi</w:t>
      </w:r>
      <w:r w:rsidRPr="00242B86">
        <w:rPr>
          <w:rFonts w:ascii="Times New Roman" w:hAnsi="Times New Roman" w:cs="Times New Roman"/>
          <w:sz w:val="24"/>
          <w:szCs w:val="24"/>
        </w:rPr>
        <w:t>,</w:t>
      </w:r>
      <w:r>
        <w:rPr>
          <w:rFonts w:ascii="Times New Roman" w:hAnsi="Times New Roman" w:cs="Times New Roman"/>
          <w:sz w:val="24"/>
          <w:szCs w:val="24"/>
        </w:rPr>
        <w:t xml:space="preserve"> </w:t>
      </w:r>
      <w:r w:rsidRPr="00DA232B">
        <w:rPr>
          <w:rFonts w:ascii="Times New Roman" w:hAnsi="Times New Roman" w:cs="Times New Roman"/>
          <w:sz w:val="24"/>
          <w:szCs w:val="24"/>
        </w:rPr>
        <w:t>Dragan Vučić</w:t>
      </w:r>
      <w:r>
        <w:rPr>
          <w:rFonts w:ascii="Times New Roman" w:hAnsi="Times New Roman" w:cs="Times New Roman"/>
          <w:sz w:val="24"/>
          <w:szCs w:val="24"/>
        </w:rPr>
        <w:t>,</w:t>
      </w:r>
      <w:r w:rsidRPr="00C92521">
        <w:rPr>
          <w:rFonts w:ascii="Times New Roman" w:hAnsi="Times New Roman" w:cs="Times New Roman"/>
          <w:sz w:val="24"/>
          <w:szCs w:val="24"/>
        </w:rPr>
        <w:t xml:space="preserve"> </w:t>
      </w:r>
      <w:r w:rsidRPr="00DA232B">
        <w:rPr>
          <w:rFonts w:ascii="Times New Roman" w:hAnsi="Times New Roman" w:cs="Times New Roman"/>
          <w:sz w:val="24"/>
          <w:szCs w:val="24"/>
        </w:rPr>
        <w:t>Ljiljana Ivanac,</w:t>
      </w:r>
      <w:r w:rsidRPr="001C5CB8">
        <w:rPr>
          <w:rFonts w:ascii="Times New Roman" w:hAnsi="Times New Roman" w:cs="Times New Roman"/>
          <w:sz w:val="24"/>
          <w:szCs w:val="24"/>
        </w:rPr>
        <w:t xml:space="preserve"> </w:t>
      </w:r>
      <w:r>
        <w:rPr>
          <w:rFonts w:ascii="Times New Roman" w:hAnsi="Times New Roman" w:cs="Times New Roman"/>
          <w:sz w:val="24"/>
          <w:szCs w:val="24"/>
        </w:rPr>
        <w:t xml:space="preserve">Gloria Tkalčić, </w:t>
      </w:r>
      <w:r w:rsidRPr="000E5A4B">
        <w:rPr>
          <w:rFonts w:ascii="Times New Roman" w:hAnsi="Times New Roman" w:cs="Times New Roman"/>
          <w:sz w:val="24"/>
          <w:szCs w:val="24"/>
        </w:rPr>
        <w:t>Đurđica Radaković Groš,</w:t>
      </w:r>
      <w:r>
        <w:rPr>
          <w:rFonts w:ascii="Times New Roman" w:hAnsi="Times New Roman" w:cs="Times New Roman"/>
          <w:sz w:val="24"/>
          <w:szCs w:val="24"/>
        </w:rPr>
        <w:t xml:space="preserve"> Filip Knežević.</w:t>
      </w:r>
    </w:p>
    <w:p w14:paraId="4FF47607" w14:textId="77777777" w:rsidR="0054663D" w:rsidRDefault="0054663D" w:rsidP="00B111BA">
      <w:pPr>
        <w:spacing w:after="0"/>
        <w:jc w:val="both"/>
        <w:rPr>
          <w:rFonts w:ascii="Times New Roman" w:hAnsi="Times New Roman" w:cs="Times New Roman"/>
          <w:sz w:val="24"/>
          <w:szCs w:val="24"/>
        </w:rPr>
      </w:pPr>
    </w:p>
    <w:p w14:paraId="0896BDAA" w14:textId="1058B645" w:rsidR="004268A4" w:rsidRDefault="004268A4" w:rsidP="00B111BA">
      <w:pPr>
        <w:spacing w:after="0"/>
        <w:jc w:val="both"/>
        <w:rPr>
          <w:rFonts w:ascii="Times New Roman" w:hAnsi="Times New Roman" w:cs="Times New Roman"/>
          <w:sz w:val="24"/>
          <w:szCs w:val="24"/>
        </w:rPr>
      </w:pPr>
    </w:p>
    <w:p w14:paraId="1FEBA26A" w14:textId="2A99584A" w:rsidR="003A000C" w:rsidRPr="00DA232B" w:rsidRDefault="00126216" w:rsidP="00B111BA">
      <w:pPr>
        <w:spacing w:after="120"/>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w:t>
      </w:r>
      <w:r w:rsidR="004268A4">
        <w:rPr>
          <w:rFonts w:ascii="Times New Roman" w:hAnsi="Times New Roman" w:cs="Times New Roman"/>
          <w:sz w:val="24"/>
        </w:rPr>
        <w:t xml:space="preserve"> promet, </w:t>
      </w:r>
      <w:r w:rsidR="003712E4">
        <w:rPr>
          <w:rFonts w:ascii="Times New Roman" w:hAnsi="Times New Roman" w:cs="Times New Roman"/>
          <w:sz w:val="24"/>
        </w:rPr>
        <w:t>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0A1086">
        <w:rPr>
          <w:rFonts w:ascii="Times New Roman" w:hAnsi="Times New Roman" w:cs="Times New Roman"/>
          <w:sz w:val="24"/>
        </w:rPr>
        <w:t>stručni referent</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e samouprave</w:t>
      </w:r>
      <w:r w:rsidR="004268A4">
        <w:rPr>
          <w:rFonts w:ascii="Times New Roman" w:hAnsi="Times New Roman" w:cs="Times New Roman"/>
          <w:sz w:val="24"/>
        </w:rPr>
        <w:t>,</w:t>
      </w:r>
      <w:r w:rsidR="000A1086">
        <w:rPr>
          <w:rFonts w:ascii="Times New Roman" w:hAnsi="Times New Roman" w:cs="Times New Roman"/>
          <w:sz w:val="24"/>
        </w:rPr>
        <w:t xml:space="preserve"> </w:t>
      </w:r>
      <w:r w:rsidR="00E7056A">
        <w:rPr>
          <w:rFonts w:ascii="Times New Roman" w:hAnsi="Times New Roman" w:cs="Times New Roman"/>
          <w:sz w:val="24"/>
        </w:rPr>
        <w:t>Sanja Jančin</w:t>
      </w:r>
      <w:r w:rsidR="0054663D">
        <w:rPr>
          <w:rFonts w:ascii="Times New Roman" w:hAnsi="Times New Roman" w:cs="Times New Roman"/>
          <w:sz w:val="24"/>
        </w:rPr>
        <w:t>.</w:t>
      </w:r>
    </w:p>
    <w:p w14:paraId="2DC2827E" w14:textId="1D131EC9" w:rsidR="003A000C" w:rsidRDefault="00E87F62" w:rsidP="00B111BA">
      <w:pPr>
        <w:spacing w:after="100"/>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4268A4">
        <w:rPr>
          <w:rFonts w:ascii="Times New Roman" w:hAnsi="Times New Roman" w:cs="Times New Roman"/>
          <w:sz w:val="24"/>
        </w:rPr>
        <w:t xml:space="preserve">svih </w:t>
      </w:r>
      <w:r w:rsidR="00504291">
        <w:rPr>
          <w:rFonts w:ascii="Times New Roman" w:hAnsi="Times New Roman" w:cs="Times New Roman"/>
          <w:b/>
          <w:i/>
          <w:sz w:val="24"/>
        </w:rPr>
        <w:t>1</w:t>
      </w:r>
      <w:r w:rsidR="0006754A">
        <w:rPr>
          <w:rFonts w:ascii="Times New Roman" w:hAnsi="Times New Roman" w:cs="Times New Roman"/>
          <w:b/>
          <w:i/>
          <w:sz w:val="24"/>
        </w:rPr>
        <w:t>9</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0DF00AEF" w:rsidR="007E08F8" w:rsidRDefault="007E08F8" w:rsidP="00B111BA">
      <w:pPr>
        <w:spacing w:after="120"/>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268A4">
        <w:rPr>
          <w:rFonts w:ascii="Times New Roman" w:hAnsi="Times New Roman" w:cs="Times New Roman"/>
          <w:sz w:val="24"/>
        </w:rPr>
        <w:t>34</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59DBDEED" w:rsidR="004414B6" w:rsidRPr="007C54C6" w:rsidRDefault="004414B6" w:rsidP="00B111BA">
      <w:pPr>
        <w:spacing w:after="120"/>
        <w:jc w:val="both"/>
        <w:rPr>
          <w:rFonts w:ascii="Times New Roman" w:hAnsi="Times New Roman" w:cs="Times New Roman"/>
          <w:bCs/>
          <w:sz w:val="24"/>
          <w:szCs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10E6ACE8" w14:textId="77777777" w:rsidR="00A10D66" w:rsidRDefault="00A10D66" w:rsidP="001F7C58">
      <w:pPr>
        <w:spacing w:after="100"/>
        <w:jc w:val="both"/>
        <w:rPr>
          <w:rFonts w:ascii="Times New Roman" w:hAnsi="Times New Roman" w:cs="Times New Roman"/>
          <w:sz w:val="24"/>
        </w:rPr>
      </w:pPr>
      <w:r>
        <w:rPr>
          <w:rFonts w:ascii="Times New Roman" w:hAnsi="Times New Roman" w:cs="Times New Roman"/>
          <w:sz w:val="24"/>
        </w:rPr>
        <w:t xml:space="preserve">Prelazi se na utvrđivanje dnevnog reda sjednice. </w:t>
      </w:r>
    </w:p>
    <w:p w14:paraId="2ACCE581" w14:textId="47BD1E7A" w:rsidR="00B111BA" w:rsidRDefault="001F7C58" w:rsidP="00B111BA">
      <w:pPr>
        <w:spacing w:after="0"/>
        <w:jc w:val="both"/>
        <w:rPr>
          <w:rFonts w:ascii="Times New Roman" w:hAnsi="Times New Roman" w:cs="Times New Roman"/>
          <w:sz w:val="24"/>
        </w:rPr>
      </w:pPr>
      <w:r w:rsidRPr="001F7C58">
        <w:rPr>
          <w:rFonts w:ascii="Times New Roman" w:hAnsi="Times New Roman" w:cs="Times New Roman"/>
          <w:sz w:val="24"/>
        </w:rPr>
        <w:t>Na</w:t>
      </w:r>
      <w:r>
        <w:rPr>
          <w:rFonts w:ascii="Times New Roman" w:hAnsi="Times New Roman" w:cs="Times New Roman"/>
          <w:b/>
          <w:i/>
          <w:sz w:val="24"/>
        </w:rPr>
        <w:t xml:space="preserve"> </w:t>
      </w:r>
      <w:r>
        <w:rPr>
          <w:rFonts w:ascii="Times New Roman" w:hAnsi="Times New Roman" w:cs="Times New Roman"/>
          <w:sz w:val="24"/>
        </w:rPr>
        <w:t>prijedlog p</w:t>
      </w:r>
      <w:r w:rsidRPr="001F7C58">
        <w:rPr>
          <w:rFonts w:ascii="Times New Roman" w:hAnsi="Times New Roman" w:cs="Times New Roman"/>
          <w:sz w:val="24"/>
        </w:rPr>
        <w:t>redsjednik</w:t>
      </w:r>
      <w:r>
        <w:rPr>
          <w:rFonts w:ascii="Times New Roman" w:hAnsi="Times New Roman" w:cs="Times New Roman"/>
          <w:sz w:val="24"/>
        </w:rPr>
        <w:t>a</w:t>
      </w:r>
      <w:r w:rsidR="00A10D66" w:rsidRPr="001F7C58">
        <w:rPr>
          <w:rFonts w:ascii="Times New Roman" w:hAnsi="Times New Roman" w:cs="Times New Roman"/>
          <w:sz w:val="24"/>
        </w:rPr>
        <w:t xml:space="preserve"> Vijeća</w:t>
      </w:r>
      <w:r w:rsidR="00A10D66">
        <w:rPr>
          <w:rFonts w:ascii="Times New Roman" w:hAnsi="Times New Roman" w:cs="Times New Roman"/>
          <w:sz w:val="24"/>
        </w:rPr>
        <w:t xml:space="preserve"> da se iz dnevnog</w:t>
      </w:r>
      <w:r w:rsidR="00B111BA">
        <w:rPr>
          <w:rFonts w:ascii="Times New Roman" w:hAnsi="Times New Roman" w:cs="Times New Roman"/>
          <w:sz w:val="24"/>
        </w:rPr>
        <w:t xml:space="preserve"> red</w:t>
      </w:r>
      <w:r w:rsidR="00A10D66">
        <w:rPr>
          <w:rFonts w:ascii="Times New Roman" w:hAnsi="Times New Roman" w:cs="Times New Roman"/>
          <w:sz w:val="24"/>
        </w:rPr>
        <w:t>a</w:t>
      </w:r>
      <w:r w:rsidR="00B111BA">
        <w:rPr>
          <w:rFonts w:ascii="Times New Roman" w:hAnsi="Times New Roman" w:cs="Times New Roman"/>
          <w:sz w:val="24"/>
        </w:rPr>
        <w:t xml:space="preserve"> sjednice </w:t>
      </w:r>
      <w:r w:rsidR="008330A9">
        <w:rPr>
          <w:rFonts w:ascii="Times New Roman" w:hAnsi="Times New Roman" w:cs="Times New Roman"/>
          <w:sz w:val="24"/>
        </w:rPr>
        <w:t>izostavi točka: D</w:t>
      </w:r>
      <w:r w:rsidR="00A10D66">
        <w:rPr>
          <w:rFonts w:ascii="Times New Roman" w:hAnsi="Times New Roman" w:cs="Times New Roman"/>
          <w:sz w:val="24"/>
        </w:rPr>
        <w:t>avanje</w:t>
      </w:r>
      <w:r w:rsidR="00B111BA">
        <w:rPr>
          <w:rFonts w:ascii="Times New Roman" w:hAnsi="Times New Roman" w:cs="Times New Roman"/>
          <w:sz w:val="24"/>
        </w:rPr>
        <w:t xml:space="preserve"> mišljenja </w:t>
      </w:r>
      <w:r w:rsidR="00F20788">
        <w:rPr>
          <w:rFonts w:ascii="Times New Roman" w:hAnsi="Times New Roman" w:cs="Times New Roman"/>
          <w:sz w:val="24"/>
        </w:rPr>
        <w:t>po čl. 86. Statuta GZ</w:t>
      </w:r>
      <w:r w:rsidR="00A10D66">
        <w:rPr>
          <w:rFonts w:ascii="Times New Roman" w:hAnsi="Times New Roman" w:cs="Times New Roman"/>
          <w:sz w:val="24"/>
        </w:rPr>
        <w:t xml:space="preserve"> budući da se predloženi akti ne odnose posebno na našu Gradsku četvrt</w:t>
      </w:r>
      <w:r>
        <w:rPr>
          <w:rFonts w:ascii="Times New Roman" w:hAnsi="Times New Roman" w:cs="Times New Roman"/>
          <w:sz w:val="24"/>
        </w:rPr>
        <w:t>,</w:t>
      </w:r>
      <w:r w:rsidR="00A10D66">
        <w:rPr>
          <w:rFonts w:ascii="Times New Roman" w:hAnsi="Times New Roman" w:cs="Times New Roman"/>
          <w:sz w:val="24"/>
        </w:rPr>
        <w:t xml:space="preserve"> </w:t>
      </w:r>
      <w:r w:rsidR="00B111BA" w:rsidRPr="00B111BA">
        <w:rPr>
          <w:rFonts w:ascii="Times New Roman" w:hAnsi="Times New Roman" w:cs="Times New Roman"/>
          <w:sz w:val="24"/>
        </w:rPr>
        <w:t xml:space="preserve"> </w:t>
      </w:r>
      <w:r w:rsidR="00A10D66">
        <w:rPr>
          <w:rFonts w:ascii="Times New Roman" w:hAnsi="Times New Roman" w:cs="Times New Roman"/>
          <w:sz w:val="24"/>
        </w:rPr>
        <w:t xml:space="preserve">javio se vijećnik Darko Stošić s prijedlogom da se ipak u raspravu uvrsti podtočka  </w:t>
      </w:r>
      <w:r w:rsidR="00A10D66" w:rsidRPr="00592719">
        <w:rPr>
          <w:rFonts w:ascii="Times New Roman" w:hAnsi="Times New Roman" w:cs="Times New Roman"/>
          <w:b/>
          <w:sz w:val="24"/>
        </w:rPr>
        <w:t>o)</w:t>
      </w:r>
      <w:r w:rsidR="00A10D66" w:rsidRPr="00A10D66">
        <w:rPr>
          <w:rFonts w:ascii="Times New Roman" w:hAnsi="Times New Roman" w:cs="Times New Roman"/>
          <w:sz w:val="24"/>
        </w:rPr>
        <w:t xml:space="preserve"> Podmirivanje troškova prijevoza Žičarom Sljeme</w:t>
      </w:r>
      <w:r w:rsidR="00592719">
        <w:rPr>
          <w:rFonts w:ascii="Times New Roman" w:hAnsi="Times New Roman" w:cs="Times New Roman"/>
          <w:sz w:val="24"/>
        </w:rPr>
        <w:t xml:space="preserve"> jer smatra da se radi o problematici koja se odnosi na sve građane Grada Zagreba. </w:t>
      </w:r>
      <w:bookmarkStart w:id="0" w:name="_GoBack"/>
      <w:bookmarkEnd w:id="0"/>
    </w:p>
    <w:p w14:paraId="4311FE1B" w14:textId="77777777" w:rsidR="0054663D" w:rsidRDefault="0054663D" w:rsidP="00B111BA">
      <w:pPr>
        <w:spacing w:after="0"/>
        <w:jc w:val="both"/>
        <w:rPr>
          <w:rFonts w:ascii="Times New Roman" w:hAnsi="Times New Roman" w:cs="Times New Roman"/>
          <w:sz w:val="24"/>
        </w:rPr>
      </w:pPr>
    </w:p>
    <w:p w14:paraId="6A7F9071" w14:textId="77FA873E" w:rsidR="00E7056A" w:rsidRDefault="0054663D" w:rsidP="00B111BA">
      <w:pPr>
        <w:spacing w:after="0"/>
        <w:jc w:val="both"/>
        <w:rPr>
          <w:rFonts w:ascii="Times New Roman" w:hAnsi="Times New Roman" w:cs="Times New Roman"/>
          <w:sz w:val="24"/>
        </w:rPr>
      </w:pPr>
      <w:r>
        <w:rPr>
          <w:rFonts w:ascii="Times New Roman" w:hAnsi="Times New Roman" w:cs="Times New Roman"/>
          <w:sz w:val="24"/>
        </w:rPr>
        <w:t xml:space="preserve">Prijedlog </w:t>
      </w:r>
      <w:r w:rsidR="00592719">
        <w:rPr>
          <w:rFonts w:ascii="Times New Roman" w:hAnsi="Times New Roman" w:cs="Times New Roman"/>
          <w:sz w:val="24"/>
        </w:rPr>
        <w:t xml:space="preserve">se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4C97F934" w14:textId="255941CB" w:rsidR="00B77852" w:rsidRDefault="00B77852" w:rsidP="00B111BA">
      <w:pPr>
        <w:spacing w:after="0"/>
        <w:ind w:firstLine="708"/>
        <w:jc w:val="both"/>
        <w:rPr>
          <w:rFonts w:ascii="Times New Roman" w:hAnsi="Times New Roman" w:cs="Times New Roman"/>
          <w:sz w:val="24"/>
        </w:rPr>
      </w:pPr>
    </w:p>
    <w:p w14:paraId="65E8769D" w14:textId="77777777" w:rsidR="000C5A6B" w:rsidRPr="00592719" w:rsidRDefault="000C5A6B" w:rsidP="00B111BA">
      <w:pPr>
        <w:pStyle w:val="Normal1"/>
        <w:spacing w:after="200" w:line="276" w:lineRule="auto"/>
        <w:jc w:val="center"/>
        <w:rPr>
          <w:rStyle w:val="normalchar1"/>
          <w:b/>
          <w:bCs/>
          <w:sz w:val="24"/>
          <w:szCs w:val="24"/>
        </w:rPr>
      </w:pPr>
      <w:r w:rsidRPr="00592719">
        <w:rPr>
          <w:b/>
          <w:sz w:val="24"/>
          <w:szCs w:val="24"/>
        </w:rPr>
        <w:t>DNEVNI RED</w:t>
      </w:r>
    </w:p>
    <w:tbl>
      <w:tblPr>
        <w:tblStyle w:val="Reetkatablice"/>
        <w:tblW w:w="823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812"/>
      </w:tblGrid>
      <w:tr w:rsidR="00592719" w:rsidRPr="00592719" w14:paraId="68216F9A" w14:textId="77777777" w:rsidTr="00592719">
        <w:trPr>
          <w:trHeight w:val="634"/>
        </w:trPr>
        <w:tc>
          <w:tcPr>
            <w:tcW w:w="425" w:type="dxa"/>
            <w:shd w:val="clear" w:color="auto" w:fill="auto"/>
          </w:tcPr>
          <w:p w14:paraId="1800CA5A" w14:textId="1AF7BCDE" w:rsidR="00592719" w:rsidRPr="00592719" w:rsidRDefault="00592719" w:rsidP="00592719">
            <w:pPr>
              <w:spacing w:line="276" w:lineRule="auto"/>
              <w:rPr>
                <w:rFonts w:ascii="Times New Roman" w:hAnsi="Times New Roman" w:cs="Times New Roman"/>
                <w:sz w:val="24"/>
                <w:szCs w:val="24"/>
              </w:rPr>
            </w:pPr>
            <w:r w:rsidRPr="00592719">
              <w:rPr>
                <w:rFonts w:ascii="Times New Roman" w:hAnsi="Times New Roman" w:cs="Times New Roman"/>
                <w:sz w:val="24"/>
                <w:szCs w:val="24"/>
              </w:rPr>
              <w:t>1.</w:t>
            </w:r>
          </w:p>
        </w:tc>
        <w:tc>
          <w:tcPr>
            <w:tcW w:w="7812" w:type="dxa"/>
            <w:shd w:val="clear" w:color="auto" w:fill="auto"/>
          </w:tcPr>
          <w:p w14:paraId="54E82006" w14:textId="2D1541CE" w:rsidR="00592719" w:rsidRPr="00592719" w:rsidRDefault="00592719" w:rsidP="00592719">
            <w:pPr>
              <w:spacing w:line="276" w:lineRule="auto"/>
              <w:jc w:val="both"/>
              <w:rPr>
                <w:rFonts w:ascii="Times New Roman" w:hAnsi="Times New Roman" w:cs="Times New Roman"/>
                <w:sz w:val="24"/>
                <w:szCs w:val="24"/>
              </w:rPr>
            </w:pPr>
            <w:r w:rsidRPr="00592719">
              <w:rPr>
                <w:rFonts w:ascii="Times New Roman" w:hAnsi="Times New Roman" w:cs="Times New Roman"/>
                <w:sz w:val="24"/>
                <w:szCs w:val="24"/>
              </w:rPr>
              <w:t>Stavljanje u mirovanje mandata članice Vijeća Lorene Sajković i početku obnašanja dužnosti zamjenika člana Vijeća</w:t>
            </w:r>
          </w:p>
        </w:tc>
      </w:tr>
      <w:tr w:rsidR="00592719" w:rsidRPr="00592719" w14:paraId="2241E240" w14:textId="77777777" w:rsidTr="00592719">
        <w:trPr>
          <w:trHeight w:val="621"/>
        </w:trPr>
        <w:tc>
          <w:tcPr>
            <w:tcW w:w="425" w:type="dxa"/>
            <w:shd w:val="clear" w:color="auto" w:fill="auto"/>
          </w:tcPr>
          <w:p w14:paraId="65C35696" w14:textId="082BD764" w:rsidR="00592719" w:rsidRPr="00592719" w:rsidRDefault="00592719" w:rsidP="00592719">
            <w:pPr>
              <w:spacing w:line="276" w:lineRule="auto"/>
              <w:rPr>
                <w:rFonts w:ascii="Times New Roman" w:hAnsi="Times New Roman" w:cs="Times New Roman"/>
                <w:sz w:val="24"/>
                <w:szCs w:val="24"/>
              </w:rPr>
            </w:pPr>
            <w:r w:rsidRPr="00592719">
              <w:rPr>
                <w:rFonts w:ascii="Times New Roman" w:hAnsi="Times New Roman" w:cs="Times New Roman"/>
                <w:sz w:val="24"/>
                <w:szCs w:val="24"/>
              </w:rPr>
              <w:t>2.</w:t>
            </w:r>
          </w:p>
        </w:tc>
        <w:tc>
          <w:tcPr>
            <w:tcW w:w="7812" w:type="dxa"/>
            <w:shd w:val="clear" w:color="auto" w:fill="auto"/>
          </w:tcPr>
          <w:p w14:paraId="6F04B287" w14:textId="14F2D9F1" w:rsidR="00592719" w:rsidRPr="00592719" w:rsidRDefault="00592719" w:rsidP="00592719">
            <w:pPr>
              <w:spacing w:line="276" w:lineRule="auto"/>
              <w:jc w:val="both"/>
              <w:rPr>
                <w:rFonts w:ascii="Times New Roman" w:hAnsi="Times New Roman" w:cs="Times New Roman"/>
                <w:sz w:val="24"/>
                <w:szCs w:val="24"/>
              </w:rPr>
            </w:pPr>
            <w:r w:rsidRPr="00592719">
              <w:rPr>
                <w:rFonts w:ascii="Times New Roman" w:hAnsi="Times New Roman" w:cs="Times New Roman"/>
                <w:sz w:val="24"/>
                <w:szCs w:val="24"/>
              </w:rPr>
              <w:t>Izvješće o izvršenju Plana komunalnih aktivnosti Gradske četvrti Peščenica – Žitnjak u 2023.</w:t>
            </w:r>
          </w:p>
        </w:tc>
      </w:tr>
      <w:tr w:rsidR="00592719" w:rsidRPr="00592719" w14:paraId="7F32B74F" w14:textId="77777777" w:rsidTr="00592719">
        <w:trPr>
          <w:trHeight w:val="634"/>
        </w:trPr>
        <w:tc>
          <w:tcPr>
            <w:tcW w:w="425" w:type="dxa"/>
            <w:shd w:val="clear" w:color="auto" w:fill="auto"/>
          </w:tcPr>
          <w:p w14:paraId="549178CE" w14:textId="61716C87" w:rsidR="00592719" w:rsidRPr="00592719" w:rsidRDefault="00592719" w:rsidP="00592719">
            <w:pPr>
              <w:spacing w:line="276" w:lineRule="auto"/>
              <w:rPr>
                <w:rFonts w:ascii="Times New Roman" w:hAnsi="Times New Roman" w:cs="Times New Roman"/>
                <w:sz w:val="24"/>
                <w:szCs w:val="24"/>
              </w:rPr>
            </w:pPr>
            <w:r w:rsidRPr="00592719">
              <w:rPr>
                <w:rFonts w:ascii="Times New Roman" w:hAnsi="Times New Roman" w:cs="Times New Roman"/>
                <w:sz w:val="24"/>
                <w:szCs w:val="24"/>
              </w:rPr>
              <w:t>3.</w:t>
            </w:r>
          </w:p>
        </w:tc>
        <w:tc>
          <w:tcPr>
            <w:tcW w:w="7812" w:type="dxa"/>
            <w:shd w:val="clear" w:color="auto" w:fill="auto"/>
          </w:tcPr>
          <w:p w14:paraId="44E779A6" w14:textId="575D6A95" w:rsidR="00592719" w:rsidRPr="00592719" w:rsidRDefault="00592719" w:rsidP="00592719">
            <w:pPr>
              <w:spacing w:line="276" w:lineRule="auto"/>
              <w:jc w:val="both"/>
              <w:rPr>
                <w:rFonts w:ascii="Times New Roman" w:hAnsi="Times New Roman" w:cs="Times New Roman"/>
                <w:sz w:val="24"/>
                <w:szCs w:val="24"/>
              </w:rPr>
            </w:pPr>
            <w:r w:rsidRPr="00592719">
              <w:rPr>
                <w:rFonts w:ascii="Times New Roman" w:hAnsi="Times New Roman" w:cs="Times New Roman"/>
                <w:sz w:val="24"/>
                <w:szCs w:val="24"/>
              </w:rPr>
              <w:t>Izmjena Plana potreba za aktivnostima, programima i projektima unapređenja kvalitete života građana Gradske četvrti Peščenica - Žitnjak u 2024.</w:t>
            </w:r>
          </w:p>
        </w:tc>
      </w:tr>
      <w:tr w:rsidR="00592719" w:rsidRPr="00592719" w14:paraId="1EE9D302" w14:textId="77777777" w:rsidTr="00592719">
        <w:trPr>
          <w:trHeight w:val="634"/>
        </w:trPr>
        <w:tc>
          <w:tcPr>
            <w:tcW w:w="425" w:type="dxa"/>
            <w:shd w:val="clear" w:color="auto" w:fill="auto"/>
          </w:tcPr>
          <w:p w14:paraId="57AF4204" w14:textId="55C5C8D1" w:rsidR="00592719" w:rsidRPr="00592719" w:rsidRDefault="00592719" w:rsidP="00592719">
            <w:pPr>
              <w:spacing w:line="276" w:lineRule="auto"/>
              <w:rPr>
                <w:rFonts w:ascii="Times New Roman" w:hAnsi="Times New Roman" w:cs="Times New Roman"/>
                <w:sz w:val="24"/>
                <w:szCs w:val="24"/>
              </w:rPr>
            </w:pPr>
            <w:r w:rsidRPr="00592719">
              <w:rPr>
                <w:rFonts w:ascii="Times New Roman" w:hAnsi="Times New Roman" w:cs="Times New Roman"/>
                <w:sz w:val="24"/>
                <w:szCs w:val="24"/>
              </w:rPr>
              <w:t>4.</w:t>
            </w:r>
          </w:p>
        </w:tc>
        <w:tc>
          <w:tcPr>
            <w:tcW w:w="7812" w:type="dxa"/>
            <w:shd w:val="clear" w:color="auto" w:fill="auto"/>
          </w:tcPr>
          <w:p w14:paraId="6D68BA3D" w14:textId="5DDAB45A" w:rsidR="00592719" w:rsidRDefault="00592719" w:rsidP="00592719">
            <w:pPr>
              <w:spacing w:line="276" w:lineRule="auto"/>
              <w:jc w:val="both"/>
              <w:rPr>
                <w:rFonts w:ascii="Times New Roman" w:hAnsi="Times New Roman" w:cs="Times New Roman"/>
                <w:sz w:val="24"/>
                <w:szCs w:val="24"/>
              </w:rPr>
            </w:pPr>
            <w:r>
              <w:rPr>
                <w:rFonts w:ascii="Times New Roman" w:hAnsi="Times New Roman" w:cs="Times New Roman"/>
                <w:sz w:val="24"/>
                <w:szCs w:val="24"/>
              </w:rPr>
              <w:t>Prijedlog zaključka</w:t>
            </w:r>
            <w:r w:rsidRPr="00592719">
              <w:rPr>
                <w:rFonts w:ascii="Times New Roman" w:hAnsi="Times New Roman" w:cs="Times New Roman"/>
                <w:sz w:val="24"/>
                <w:szCs w:val="24"/>
              </w:rPr>
              <w:t xml:space="preserve"> o davanju mišljenja po čl. 86. Statuta Grada Zagreba</w:t>
            </w:r>
          </w:p>
          <w:p w14:paraId="0D0F4C2B" w14:textId="5D5C9066" w:rsidR="00592719" w:rsidRPr="00592719" w:rsidRDefault="00592719" w:rsidP="00592719">
            <w:pPr>
              <w:spacing w:line="276" w:lineRule="auto"/>
              <w:ind w:firstLine="453"/>
              <w:jc w:val="both"/>
              <w:rPr>
                <w:rFonts w:ascii="Times New Roman" w:hAnsi="Times New Roman" w:cs="Times New Roman"/>
                <w:sz w:val="24"/>
                <w:szCs w:val="24"/>
              </w:rPr>
            </w:pPr>
            <w:r>
              <w:rPr>
                <w:rFonts w:ascii="Times New Roman" w:hAnsi="Times New Roman" w:cs="Times New Roman"/>
                <w:b/>
                <w:sz w:val="24"/>
              </w:rPr>
              <w:t>-</w:t>
            </w:r>
            <w:r w:rsidRPr="00A10D66">
              <w:rPr>
                <w:rFonts w:ascii="Times New Roman" w:hAnsi="Times New Roman" w:cs="Times New Roman"/>
                <w:sz w:val="24"/>
              </w:rPr>
              <w:t xml:space="preserve"> Podmirivanje troškova prijevoza Žičarom Sljeme</w:t>
            </w:r>
          </w:p>
        </w:tc>
      </w:tr>
      <w:tr w:rsidR="00592719" w:rsidRPr="00592719" w14:paraId="55088BF0" w14:textId="77777777" w:rsidTr="00592719">
        <w:trPr>
          <w:trHeight w:val="946"/>
        </w:trPr>
        <w:tc>
          <w:tcPr>
            <w:tcW w:w="425" w:type="dxa"/>
            <w:shd w:val="clear" w:color="auto" w:fill="auto"/>
          </w:tcPr>
          <w:p w14:paraId="0B50AED9" w14:textId="22C57324" w:rsidR="00592719" w:rsidRPr="00592719" w:rsidRDefault="00592719" w:rsidP="00592719">
            <w:pPr>
              <w:spacing w:line="276" w:lineRule="auto"/>
              <w:rPr>
                <w:rFonts w:ascii="Times New Roman" w:hAnsi="Times New Roman" w:cs="Times New Roman"/>
                <w:sz w:val="24"/>
                <w:szCs w:val="24"/>
              </w:rPr>
            </w:pPr>
            <w:r w:rsidRPr="00592719">
              <w:rPr>
                <w:rFonts w:ascii="Times New Roman" w:hAnsi="Times New Roman" w:cs="Times New Roman"/>
                <w:sz w:val="24"/>
                <w:szCs w:val="24"/>
              </w:rPr>
              <w:t>5.</w:t>
            </w:r>
          </w:p>
        </w:tc>
        <w:tc>
          <w:tcPr>
            <w:tcW w:w="7812" w:type="dxa"/>
            <w:shd w:val="clear" w:color="auto" w:fill="auto"/>
          </w:tcPr>
          <w:p w14:paraId="21A5144D" w14:textId="0BDF034C" w:rsidR="00592719" w:rsidRPr="00592719" w:rsidRDefault="00592719" w:rsidP="00592719">
            <w:pPr>
              <w:spacing w:line="276" w:lineRule="auto"/>
              <w:jc w:val="both"/>
              <w:rPr>
                <w:rFonts w:ascii="Times New Roman" w:hAnsi="Times New Roman" w:cs="Times New Roman"/>
                <w:sz w:val="24"/>
                <w:szCs w:val="24"/>
              </w:rPr>
            </w:pPr>
            <w:r w:rsidRPr="00592719">
              <w:rPr>
                <w:rFonts w:ascii="Times New Roman" w:hAnsi="Times New Roman" w:cs="Times New Roman"/>
                <w:sz w:val="24"/>
                <w:szCs w:val="24"/>
              </w:rPr>
              <w:t>Prijedlog zaključka o davanju mišljenja o mogućnosti raspolaganja zemljištem k.č.br. 841/17, 834/16 i 833/3, sve k.o. Žitnjak provođenjem postupka prodaje, na području MO Kozari Bok, (TIM KABEL ŽITNJAK d.o.o.)</w:t>
            </w:r>
          </w:p>
        </w:tc>
      </w:tr>
      <w:tr w:rsidR="00592719" w:rsidRPr="00592719" w14:paraId="16ED321A" w14:textId="77777777" w:rsidTr="0059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6"/>
        </w:trPr>
        <w:tc>
          <w:tcPr>
            <w:tcW w:w="425" w:type="dxa"/>
            <w:tcBorders>
              <w:top w:val="nil"/>
              <w:left w:val="nil"/>
              <w:bottom w:val="nil"/>
              <w:right w:val="nil"/>
            </w:tcBorders>
          </w:tcPr>
          <w:p w14:paraId="43ED5858" w14:textId="3D033736" w:rsidR="00592719" w:rsidRPr="00592719" w:rsidRDefault="00592719" w:rsidP="00592719">
            <w:pPr>
              <w:spacing w:line="276" w:lineRule="auto"/>
              <w:rPr>
                <w:rFonts w:ascii="Times New Roman" w:hAnsi="Times New Roman" w:cs="Times New Roman"/>
                <w:sz w:val="24"/>
                <w:szCs w:val="24"/>
              </w:rPr>
            </w:pPr>
            <w:r w:rsidRPr="00592719">
              <w:rPr>
                <w:rFonts w:ascii="Times New Roman" w:hAnsi="Times New Roman" w:cs="Times New Roman"/>
                <w:sz w:val="24"/>
                <w:szCs w:val="24"/>
              </w:rPr>
              <w:lastRenderedPageBreak/>
              <w:t>6.</w:t>
            </w:r>
          </w:p>
        </w:tc>
        <w:tc>
          <w:tcPr>
            <w:tcW w:w="7812" w:type="dxa"/>
            <w:tcBorders>
              <w:top w:val="nil"/>
              <w:left w:val="nil"/>
              <w:bottom w:val="nil"/>
              <w:right w:val="nil"/>
            </w:tcBorders>
          </w:tcPr>
          <w:p w14:paraId="3E372721" w14:textId="77777777" w:rsidR="00592719" w:rsidRDefault="00592719" w:rsidP="00592719">
            <w:pPr>
              <w:spacing w:line="276" w:lineRule="auto"/>
              <w:jc w:val="both"/>
              <w:rPr>
                <w:rFonts w:ascii="Times New Roman" w:hAnsi="Times New Roman" w:cs="Times New Roman"/>
                <w:sz w:val="24"/>
                <w:szCs w:val="24"/>
              </w:rPr>
            </w:pPr>
            <w:r w:rsidRPr="00592719">
              <w:rPr>
                <w:rFonts w:ascii="Times New Roman" w:hAnsi="Times New Roman" w:cs="Times New Roman"/>
                <w:sz w:val="24"/>
                <w:szCs w:val="24"/>
              </w:rPr>
              <w:t xml:space="preserve">Prijedlozi zaključaka o rješavanju aktualne komunalne problematike na području Gradske četvrti </w:t>
            </w:r>
          </w:p>
          <w:p w14:paraId="1C62D760" w14:textId="59F70A8E" w:rsidR="00592719" w:rsidRPr="00592719" w:rsidRDefault="00592719" w:rsidP="00592719">
            <w:pPr>
              <w:spacing w:line="276" w:lineRule="auto"/>
              <w:jc w:val="both"/>
              <w:rPr>
                <w:rFonts w:ascii="Times New Roman" w:hAnsi="Times New Roman" w:cs="Times New Roman"/>
                <w:sz w:val="24"/>
                <w:szCs w:val="24"/>
              </w:rPr>
            </w:pPr>
          </w:p>
        </w:tc>
      </w:tr>
      <w:tr w:rsidR="00592719" w:rsidRPr="00592719" w14:paraId="65711634" w14:textId="77777777" w:rsidTr="00592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425" w:type="dxa"/>
            <w:tcBorders>
              <w:top w:val="nil"/>
              <w:left w:val="nil"/>
              <w:bottom w:val="nil"/>
              <w:right w:val="nil"/>
            </w:tcBorders>
          </w:tcPr>
          <w:p w14:paraId="3418DC4E" w14:textId="2CFB6261" w:rsidR="00592719" w:rsidRPr="00592719" w:rsidRDefault="00592719" w:rsidP="007D2CE1">
            <w:pPr>
              <w:spacing w:line="276" w:lineRule="auto"/>
              <w:rPr>
                <w:rFonts w:ascii="Times New Roman" w:hAnsi="Times New Roman" w:cs="Times New Roman"/>
                <w:sz w:val="24"/>
                <w:szCs w:val="24"/>
              </w:rPr>
            </w:pPr>
            <w:bookmarkStart w:id="1" w:name="_Hlk49872093"/>
            <w:r>
              <w:rPr>
                <w:rFonts w:ascii="Times New Roman" w:hAnsi="Times New Roman" w:cs="Times New Roman"/>
                <w:sz w:val="24"/>
                <w:szCs w:val="24"/>
              </w:rPr>
              <w:t>7</w:t>
            </w:r>
            <w:r w:rsidRPr="00592719">
              <w:rPr>
                <w:rFonts w:ascii="Times New Roman" w:hAnsi="Times New Roman" w:cs="Times New Roman"/>
                <w:sz w:val="24"/>
                <w:szCs w:val="24"/>
              </w:rPr>
              <w:t>.</w:t>
            </w:r>
          </w:p>
        </w:tc>
        <w:tc>
          <w:tcPr>
            <w:tcW w:w="7812" w:type="dxa"/>
            <w:tcBorders>
              <w:top w:val="nil"/>
              <w:left w:val="nil"/>
              <w:bottom w:val="nil"/>
              <w:right w:val="nil"/>
            </w:tcBorders>
          </w:tcPr>
          <w:p w14:paraId="38C87161" w14:textId="7974B051" w:rsidR="00592719" w:rsidRDefault="00592719" w:rsidP="007D2CE1">
            <w:pPr>
              <w:spacing w:line="276" w:lineRule="auto"/>
              <w:jc w:val="both"/>
              <w:rPr>
                <w:rFonts w:ascii="Times New Roman" w:hAnsi="Times New Roman" w:cs="Times New Roman"/>
                <w:sz w:val="24"/>
                <w:szCs w:val="24"/>
              </w:rPr>
            </w:pPr>
            <w:r>
              <w:rPr>
                <w:rFonts w:ascii="Times New Roman" w:hAnsi="Times New Roman" w:cs="Times New Roman"/>
                <w:sz w:val="24"/>
                <w:szCs w:val="24"/>
              </w:rPr>
              <w:t>Izvješća, pitanja i prijedlozi</w:t>
            </w:r>
          </w:p>
          <w:p w14:paraId="7CB2764B" w14:textId="77777777" w:rsidR="00592719" w:rsidRPr="00592719" w:rsidRDefault="00592719" w:rsidP="007D2CE1">
            <w:pPr>
              <w:spacing w:line="276" w:lineRule="auto"/>
              <w:jc w:val="both"/>
              <w:rPr>
                <w:rFonts w:ascii="Times New Roman" w:hAnsi="Times New Roman" w:cs="Times New Roman"/>
                <w:sz w:val="24"/>
                <w:szCs w:val="24"/>
              </w:rPr>
            </w:pPr>
          </w:p>
        </w:tc>
      </w:tr>
    </w:tbl>
    <w:p w14:paraId="698FE73C" w14:textId="3E3D3340" w:rsidR="0054663D" w:rsidRDefault="0054663D" w:rsidP="00B111BA">
      <w:pPr>
        <w:spacing w:after="0"/>
        <w:rPr>
          <w:rFonts w:ascii="Times New Roman" w:hAnsi="Times New Roman" w:cs="Times New Roman"/>
          <w:b/>
          <w:sz w:val="24"/>
          <w:szCs w:val="24"/>
        </w:rPr>
      </w:pPr>
    </w:p>
    <w:p w14:paraId="34D46DF9" w14:textId="4476494B" w:rsidR="00B404AD" w:rsidRDefault="00B404AD" w:rsidP="000B02B1">
      <w:pPr>
        <w:spacing w:after="0"/>
        <w:ind w:left="851" w:hanging="851"/>
        <w:jc w:val="both"/>
        <w:rPr>
          <w:rStyle w:val="normalchar1"/>
          <w:b/>
          <w:bCs/>
          <w:sz w:val="24"/>
          <w:szCs w:val="24"/>
        </w:rPr>
      </w:pPr>
      <w:r>
        <w:rPr>
          <w:rFonts w:ascii="Times New Roman" w:hAnsi="Times New Roman" w:cs="Times New Roman"/>
          <w:b/>
          <w:sz w:val="24"/>
          <w:szCs w:val="24"/>
        </w:rPr>
        <w:t>Ad 1.</w:t>
      </w:r>
      <w:r w:rsidRPr="009E59CF">
        <w:rPr>
          <w:rFonts w:ascii="Times New Roman" w:hAnsi="Times New Roman" w:cs="Times New Roman"/>
          <w:b/>
          <w:sz w:val="24"/>
          <w:szCs w:val="24"/>
        </w:rPr>
        <w:t xml:space="preserve">) </w:t>
      </w:r>
      <w:r w:rsidR="00592719" w:rsidRPr="00592719">
        <w:rPr>
          <w:rStyle w:val="normalchar1"/>
          <w:b/>
          <w:bCs/>
          <w:sz w:val="24"/>
          <w:szCs w:val="24"/>
        </w:rPr>
        <w:t>Stavljanje u mirovanje mandata članice Vijeća Lorene Sajković i početku obnašanja dužnosti zamjenika člana Vijeća</w:t>
      </w:r>
    </w:p>
    <w:p w14:paraId="1CF28C6C" w14:textId="202C99FE" w:rsidR="0054663D" w:rsidRDefault="0054663D" w:rsidP="00B111BA">
      <w:pPr>
        <w:spacing w:after="0"/>
        <w:jc w:val="both"/>
        <w:rPr>
          <w:rStyle w:val="normalchar1"/>
          <w:b/>
          <w:bCs/>
          <w:sz w:val="24"/>
          <w:szCs w:val="24"/>
        </w:rPr>
      </w:pPr>
    </w:p>
    <w:p w14:paraId="30E756E5" w14:textId="2C6B7E86" w:rsidR="006B628B" w:rsidRDefault="00B32099" w:rsidP="00B111BA">
      <w:pPr>
        <w:spacing w:after="0"/>
        <w:jc w:val="both"/>
        <w:rPr>
          <w:rStyle w:val="normalchar1"/>
          <w:bCs/>
          <w:sz w:val="24"/>
          <w:szCs w:val="24"/>
        </w:rPr>
      </w:pPr>
      <w:r>
        <w:rPr>
          <w:rStyle w:val="normalchar1"/>
          <w:bCs/>
          <w:sz w:val="24"/>
          <w:szCs w:val="24"/>
        </w:rPr>
        <w:t>Predsjednik</w:t>
      </w:r>
      <w:r w:rsidR="006B628B">
        <w:rPr>
          <w:rStyle w:val="normalchar1"/>
          <w:bCs/>
          <w:sz w:val="24"/>
          <w:szCs w:val="24"/>
        </w:rPr>
        <w:t xml:space="preserve"> </w:t>
      </w:r>
      <w:r w:rsidR="002A1642">
        <w:rPr>
          <w:rStyle w:val="normalchar1"/>
          <w:bCs/>
          <w:sz w:val="24"/>
          <w:szCs w:val="24"/>
        </w:rPr>
        <w:t xml:space="preserve">daje riječ predsjednici Mandatnog povjerenstva, Ljiljani Ivanac, koja podnosi </w:t>
      </w:r>
    </w:p>
    <w:p w14:paraId="05C3D975" w14:textId="457A0883" w:rsidR="002A1642" w:rsidRDefault="002A1642" w:rsidP="00B111BA">
      <w:pPr>
        <w:spacing w:after="0"/>
        <w:jc w:val="both"/>
        <w:rPr>
          <w:rStyle w:val="normalchar1"/>
          <w:bCs/>
          <w:sz w:val="24"/>
          <w:szCs w:val="24"/>
        </w:rPr>
      </w:pPr>
    </w:p>
    <w:p w14:paraId="59AC4C31" w14:textId="77777777" w:rsidR="002A1642" w:rsidRPr="00F24BA8" w:rsidRDefault="002A1642" w:rsidP="002A1642">
      <w:pPr>
        <w:spacing w:after="0"/>
        <w:jc w:val="center"/>
        <w:rPr>
          <w:rStyle w:val="normalchar1"/>
          <w:b/>
          <w:bCs/>
          <w:sz w:val="24"/>
          <w:szCs w:val="24"/>
        </w:rPr>
      </w:pPr>
      <w:r w:rsidRPr="00F24BA8">
        <w:rPr>
          <w:rStyle w:val="normalchar1"/>
          <w:b/>
          <w:bCs/>
          <w:sz w:val="24"/>
          <w:szCs w:val="24"/>
        </w:rPr>
        <w:t>I Z V J E Š Ć E</w:t>
      </w:r>
    </w:p>
    <w:p w14:paraId="41F3D55C" w14:textId="77777777" w:rsidR="002A1642" w:rsidRPr="00F24BA8" w:rsidRDefault="002A1642" w:rsidP="002A1642">
      <w:pPr>
        <w:spacing w:after="60"/>
        <w:jc w:val="center"/>
        <w:rPr>
          <w:rStyle w:val="normalchar1"/>
          <w:b/>
          <w:bCs/>
          <w:sz w:val="24"/>
          <w:szCs w:val="24"/>
        </w:rPr>
      </w:pPr>
      <w:r w:rsidRPr="00F24BA8">
        <w:rPr>
          <w:rStyle w:val="normalchar1"/>
          <w:b/>
          <w:bCs/>
          <w:sz w:val="24"/>
          <w:szCs w:val="24"/>
        </w:rPr>
        <w:t>o mirovanju mandata članice Vijeća Gradske četvrti Peščenica - Žitnjak</w:t>
      </w:r>
    </w:p>
    <w:p w14:paraId="1CC3B161" w14:textId="77777777" w:rsidR="002A1642" w:rsidRPr="002A1642" w:rsidRDefault="002A1642" w:rsidP="002A1642">
      <w:pPr>
        <w:spacing w:after="0"/>
        <w:jc w:val="center"/>
        <w:rPr>
          <w:rStyle w:val="normalchar1"/>
          <w:bCs/>
          <w:sz w:val="24"/>
          <w:szCs w:val="24"/>
        </w:rPr>
      </w:pPr>
      <w:r w:rsidRPr="002A1642">
        <w:rPr>
          <w:rStyle w:val="normalchar1"/>
          <w:bCs/>
          <w:sz w:val="24"/>
          <w:szCs w:val="24"/>
        </w:rPr>
        <w:t>I.</w:t>
      </w:r>
    </w:p>
    <w:p w14:paraId="1A78A4B1" w14:textId="77777777" w:rsidR="002A1642" w:rsidRPr="002A1642" w:rsidRDefault="002A1642" w:rsidP="002A1642">
      <w:pPr>
        <w:spacing w:after="40"/>
        <w:jc w:val="both"/>
        <w:rPr>
          <w:rStyle w:val="normalchar1"/>
          <w:bCs/>
          <w:sz w:val="24"/>
          <w:szCs w:val="24"/>
        </w:rPr>
      </w:pPr>
      <w:r w:rsidRPr="002A1642">
        <w:rPr>
          <w:rStyle w:val="normalchar1"/>
          <w:bCs/>
          <w:sz w:val="24"/>
          <w:szCs w:val="24"/>
        </w:rPr>
        <w:t>Mandatno povjerenstvo konstatira da je članica Vijeća Gradske četvrti Peščenica – Žitnjak    Lorena Sajković, izabrana s kandidacijske liste MOŽEMO! - POLITIČKA PLATFORMA I ZAGREB JE NAŠ! NOVA LJ. - NL I DR.,  na temelju  članka 12. stavka 1. Odluke o izborima članova vijeća gradskih četvrti i mjesnih odbora (Službeni glasnik Grada Zagreba 4/13, 5/17, 7/17, 2/19, 28/20, 8/21 i 10/21 – pročišćeni tekst), stavila svoj mandat u mirovanje iz osobnih razloga.</w:t>
      </w:r>
    </w:p>
    <w:p w14:paraId="01B2B133" w14:textId="77777777" w:rsidR="002A1642" w:rsidRPr="002A1642" w:rsidRDefault="002A1642" w:rsidP="002A1642">
      <w:pPr>
        <w:spacing w:after="0"/>
        <w:jc w:val="center"/>
        <w:rPr>
          <w:rStyle w:val="normalchar1"/>
          <w:bCs/>
          <w:sz w:val="24"/>
          <w:szCs w:val="24"/>
        </w:rPr>
      </w:pPr>
      <w:r w:rsidRPr="002A1642">
        <w:rPr>
          <w:rStyle w:val="normalchar1"/>
          <w:bCs/>
          <w:sz w:val="24"/>
          <w:szCs w:val="24"/>
        </w:rPr>
        <w:t>II.</w:t>
      </w:r>
    </w:p>
    <w:p w14:paraId="3F44AD2C" w14:textId="77777777" w:rsidR="002A1642" w:rsidRPr="002A1642" w:rsidRDefault="002A1642" w:rsidP="002A1642">
      <w:pPr>
        <w:spacing w:after="40"/>
        <w:jc w:val="both"/>
        <w:rPr>
          <w:rStyle w:val="normalchar1"/>
          <w:bCs/>
          <w:sz w:val="24"/>
          <w:szCs w:val="24"/>
        </w:rPr>
      </w:pPr>
      <w:r w:rsidRPr="002A1642">
        <w:rPr>
          <w:rStyle w:val="normalchar1"/>
          <w:bCs/>
          <w:sz w:val="24"/>
          <w:szCs w:val="24"/>
        </w:rPr>
        <w:t xml:space="preserve">Sukladno odredbi stavka 2. navedenog članka Odluke mandat članice Vijeća Lorene Sajković   stavlja se u mirovanje s danom dostave pisanog zahtjeva, 1. travnja 2024. </w:t>
      </w:r>
    </w:p>
    <w:p w14:paraId="454604BF" w14:textId="77777777" w:rsidR="002A1642" w:rsidRPr="002A1642" w:rsidRDefault="002A1642" w:rsidP="002A1642">
      <w:pPr>
        <w:spacing w:after="0"/>
        <w:jc w:val="center"/>
        <w:rPr>
          <w:rStyle w:val="normalchar1"/>
          <w:bCs/>
          <w:sz w:val="24"/>
          <w:szCs w:val="24"/>
        </w:rPr>
      </w:pPr>
      <w:r w:rsidRPr="002A1642">
        <w:rPr>
          <w:rStyle w:val="normalchar1"/>
          <w:bCs/>
          <w:sz w:val="24"/>
          <w:szCs w:val="24"/>
        </w:rPr>
        <w:t>III.</w:t>
      </w:r>
    </w:p>
    <w:p w14:paraId="2A30DB05" w14:textId="77777777" w:rsidR="002A1642" w:rsidRPr="002A1642" w:rsidRDefault="002A1642" w:rsidP="002A1642">
      <w:pPr>
        <w:spacing w:after="40"/>
        <w:jc w:val="both"/>
        <w:rPr>
          <w:rStyle w:val="normalchar1"/>
          <w:bCs/>
          <w:sz w:val="24"/>
          <w:szCs w:val="24"/>
        </w:rPr>
      </w:pPr>
      <w:r w:rsidRPr="002A1642">
        <w:rPr>
          <w:rStyle w:val="normalchar1"/>
          <w:bCs/>
          <w:sz w:val="24"/>
          <w:szCs w:val="24"/>
        </w:rPr>
        <w:t>Politička stranka ZAGREB JE NAŠ! je, 22. travnja 2024. sukladno članku 14. stavku 3. Odluke o izborima članova vijeća gradskih četvrti i mjesnih odbora, odredila za zamjenu članice u Vijeću Gradske četvrti Peščenica - Žitnjak, Ivana Držanića.</w:t>
      </w:r>
    </w:p>
    <w:p w14:paraId="08D21DFC" w14:textId="77777777" w:rsidR="002A1642" w:rsidRPr="002A1642" w:rsidRDefault="002A1642" w:rsidP="002A1642">
      <w:pPr>
        <w:spacing w:after="0"/>
        <w:jc w:val="center"/>
        <w:rPr>
          <w:rStyle w:val="normalchar1"/>
          <w:bCs/>
          <w:sz w:val="24"/>
          <w:szCs w:val="24"/>
        </w:rPr>
      </w:pPr>
      <w:r w:rsidRPr="002A1642">
        <w:rPr>
          <w:rStyle w:val="normalchar1"/>
          <w:bCs/>
          <w:sz w:val="24"/>
          <w:szCs w:val="24"/>
        </w:rPr>
        <w:t>IV.</w:t>
      </w:r>
    </w:p>
    <w:p w14:paraId="75A56D77" w14:textId="7FD50C75" w:rsidR="002A1642" w:rsidRDefault="002A1642" w:rsidP="002A1642">
      <w:pPr>
        <w:spacing w:after="0"/>
        <w:jc w:val="both"/>
        <w:rPr>
          <w:rStyle w:val="normalchar1"/>
          <w:bCs/>
          <w:sz w:val="24"/>
          <w:szCs w:val="24"/>
        </w:rPr>
      </w:pPr>
      <w:r w:rsidRPr="002A1642">
        <w:rPr>
          <w:rStyle w:val="normalchar1"/>
          <w:bCs/>
          <w:sz w:val="24"/>
          <w:szCs w:val="24"/>
        </w:rPr>
        <w:t>Mandatno povjerenstvo predlaže Vijeću da prihvati ovo Izvješće i donese Zaključak o mirovanju mandata članici Vijeća, s prijedlogom za verifikaciju mandata novom članu  Vijeća</w:t>
      </w:r>
    </w:p>
    <w:p w14:paraId="563016F2" w14:textId="0DED2952" w:rsidR="002A1642" w:rsidRDefault="002A1642" w:rsidP="00B111BA">
      <w:pPr>
        <w:spacing w:after="0"/>
        <w:jc w:val="both"/>
        <w:rPr>
          <w:rStyle w:val="normalchar1"/>
          <w:bCs/>
          <w:sz w:val="24"/>
          <w:szCs w:val="24"/>
        </w:rPr>
      </w:pPr>
    </w:p>
    <w:p w14:paraId="0A2667AE" w14:textId="1FD045FE" w:rsidR="002A1642" w:rsidRDefault="00834015" w:rsidP="002A1642">
      <w:pPr>
        <w:spacing w:after="0"/>
        <w:jc w:val="both"/>
        <w:rPr>
          <w:rStyle w:val="normalchar1"/>
          <w:bCs/>
          <w:sz w:val="24"/>
          <w:szCs w:val="24"/>
        </w:rPr>
      </w:pPr>
      <w:r>
        <w:rPr>
          <w:rStyle w:val="normalchar1"/>
          <w:bCs/>
          <w:sz w:val="24"/>
          <w:szCs w:val="24"/>
        </w:rPr>
        <w:t>S obzirom da su</w:t>
      </w:r>
      <w:r w:rsidR="002A1642">
        <w:rPr>
          <w:rStyle w:val="normalchar1"/>
          <w:bCs/>
          <w:sz w:val="24"/>
          <w:szCs w:val="24"/>
        </w:rPr>
        <w:t xml:space="preserve"> zadovoljeni svi propisani elementi ovog postupka, predsjednik </w:t>
      </w:r>
      <w:r>
        <w:rPr>
          <w:rStyle w:val="normalchar1"/>
          <w:bCs/>
          <w:sz w:val="24"/>
          <w:szCs w:val="24"/>
        </w:rPr>
        <w:t xml:space="preserve">daje na glasovanje Prijedlog zaključka nakon čega se konstatira da je </w:t>
      </w:r>
      <w:r>
        <w:rPr>
          <w:rStyle w:val="normalchar1"/>
          <w:b/>
          <w:bCs/>
          <w:i/>
          <w:sz w:val="24"/>
          <w:szCs w:val="24"/>
        </w:rPr>
        <w:t xml:space="preserve">jednoglasno </w:t>
      </w:r>
      <w:r>
        <w:rPr>
          <w:rStyle w:val="normalchar1"/>
          <w:bCs/>
          <w:sz w:val="24"/>
          <w:szCs w:val="24"/>
        </w:rPr>
        <w:t>donesen</w:t>
      </w:r>
    </w:p>
    <w:p w14:paraId="1419F040" w14:textId="5EC99A3A" w:rsidR="00834015" w:rsidRDefault="00834015" w:rsidP="002A1642">
      <w:pPr>
        <w:spacing w:after="0"/>
        <w:jc w:val="both"/>
        <w:rPr>
          <w:rStyle w:val="normalchar1"/>
          <w:bCs/>
          <w:sz w:val="24"/>
          <w:szCs w:val="24"/>
        </w:rPr>
      </w:pPr>
    </w:p>
    <w:p w14:paraId="61648931" w14:textId="77777777" w:rsidR="00834015" w:rsidRPr="00834015" w:rsidRDefault="00834015" w:rsidP="00834015">
      <w:pPr>
        <w:spacing w:after="0"/>
        <w:jc w:val="center"/>
        <w:rPr>
          <w:rFonts w:ascii="Times New Roman" w:eastAsia="Times New Roman" w:hAnsi="Times New Roman" w:cs="Times New Roman"/>
          <w:b/>
          <w:sz w:val="28"/>
          <w:szCs w:val="28"/>
        </w:rPr>
      </w:pPr>
      <w:r w:rsidRPr="00834015">
        <w:rPr>
          <w:rFonts w:ascii="Times New Roman" w:eastAsia="Times New Roman" w:hAnsi="Times New Roman" w:cs="Times New Roman"/>
          <w:b/>
          <w:sz w:val="28"/>
          <w:szCs w:val="28"/>
        </w:rPr>
        <w:t>Z A K LJ U Č A K</w:t>
      </w:r>
    </w:p>
    <w:p w14:paraId="68F0028D" w14:textId="77777777" w:rsidR="00834015" w:rsidRPr="00834015" w:rsidRDefault="00834015" w:rsidP="00834015">
      <w:pPr>
        <w:spacing w:after="0"/>
        <w:jc w:val="center"/>
        <w:rPr>
          <w:rFonts w:ascii="Times New Roman" w:eastAsia="Times New Roman" w:hAnsi="Times New Roman" w:cs="Times New Roman"/>
          <w:b/>
          <w:sz w:val="24"/>
          <w:szCs w:val="24"/>
        </w:rPr>
      </w:pPr>
      <w:r w:rsidRPr="00834015">
        <w:rPr>
          <w:rFonts w:ascii="Times New Roman" w:eastAsia="Times New Roman" w:hAnsi="Times New Roman" w:cs="Times New Roman"/>
          <w:b/>
          <w:sz w:val="24"/>
          <w:szCs w:val="24"/>
        </w:rPr>
        <w:t>o mirovanju mandata članice Vijeća Gradske četvrti Peščenica – Žitnjak i početku obnašanja dužnosti zamjenika člana Vijeća</w:t>
      </w:r>
    </w:p>
    <w:p w14:paraId="5A9ECEB0" w14:textId="77777777" w:rsidR="00834015" w:rsidRPr="00834015" w:rsidRDefault="00834015" w:rsidP="00834015">
      <w:pPr>
        <w:spacing w:after="0"/>
        <w:rPr>
          <w:rFonts w:ascii="Times New Roman" w:eastAsia="Times New Roman" w:hAnsi="Times New Roman" w:cs="Times New Roman"/>
          <w:b/>
          <w:sz w:val="24"/>
          <w:szCs w:val="24"/>
        </w:rPr>
      </w:pPr>
    </w:p>
    <w:p w14:paraId="7CDE6A41" w14:textId="77777777" w:rsidR="00834015" w:rsidRPr="00834015" w:rsidRDefault="00834015" w:rsidP="007D5BF2">
      <w:pPr>
        <w:numPr>
          <w:ilvl w:val="0"/>
          <w:numId w:val="2"/>
        </w:numPr>
        <w:spacing w:after="80" w:line="240" w:lineRule="auto"/>
        <w:ind w:left="709" w:hanging="357"/>
        <w:jc w:val="both"/>
        <w:rPr>
          <w:rFonts w:ascii="Times New Roman" w:eastAsia="Times New Roman" w:hAnsi="Times New Roman" w:cs="Times New Roman"/>
          <w:sz w:val="24"/>
          <w:szCs w:val="24"/>
          <w:lang w:eastAsia="hr-HR"/>
        </w:rPr>
      </w:pPr>
      <w:r w:rsidRPr="00834015">
        <w:rPr>
          <w:rFonts w:ascii="Times New Roman" w:eastAsia="Times New Roman" w:hAnsi="Times New Roman" w:cs="Times New Roman"/>
          <w:sz w:val="24"/>
          <w:szCs w:val="24"/>
          <w:lang w:eastAsia="hr-HR"/>
        </w:rPr>
        <w:t xml:space="preserve">Prima se na znanje Izvješće Mandatnog povjerenstva o mirovanju mandata članice Vijeća Gradske četvrti Peščenica – Žitnjak i početku obnašanja dužnosti zamjenika člana Vijeća. </w:t>
      </w:r>
    </w:p>
    <w:p w14:paraId="7B9F48F4" w14:textId="77777777" w:rsidR="00834015" w:rsidRPr="00834015" w:rsidRDefault="00834015" w:rsidP="007D5BF2">
      <w:pPr>
        <w:numPr>
          <w:ilvl w:val="0"/>
          <w:numId w:val="2"/>
        </w:numPr>
        <w:spacing w:after="80" w:line="240" w:lineRule="auto"/>
        <w:ind w:left="709" w:hanging="357"/>
        <w:jc w:val="both"/>
        <w:rPr>
          <w:rFonts w:ascii="Times New Roman" w:eastAsia="Times New Roman" w:hAnsi="Times New Roman" w:cs="Times New Roman"/>
          <w:b/>
          <w:sz w:val="24"/>
          <w:szCs w:val="24"/>
          <w:lang w:eastAsia="hr-HR"/>
        </w:rPr>
      </w:pPr>
      <w:r w:rsidRPr="00834015">
        <w:rPr>
          <w:rFonts w:ascii="Times New Roman" w:eastAsia="Times New Roman" w:hAnsi="Times New Roman" w:cs="Times New Roman"/>
          <w:sz w:val="24"/>
          <w:szCs w:val="24"/>
          <w:lang w:eastAsia="hr-HR"/>
        </w:rPr>
        <w:t xml:space="preserve">Dana 1. travnja 2024. počinje mirovanje mandata iz osobnih razloga članici Vijeća </w:t>
      </w:r>
      <w:r w:rsidRPr="00834015">
        <w:rPr>
          <w:rFonts w:ascii="Times New Roman" w:eastAsia="Times New Roman" w:hAnsi="Times New Roman" w:cs="Times New Roman"/>
          <w:b/>
          <w:sz w:val="24"/>
          <w:szCs w:val="24"/>
          <w:lang w:eastAsia="hr-HR"/>
        </w:rPr>
        <w:t xml:space="preserve">Loreni Sajković. </w:t>
      </w:r>
    </w:p>
    <w:p w14:paraId="28BEB6E6" w14:textId="77777777" w:rsidR="00834015" w:rsidRPr="00834015" w:rsidRDefault="00834015" w:rsidP="007D5BF2">
      <w:pPr>
        <w:numPr>
          <w:ilvl w:val="0"/>
          <w:numId w:val="2"/>
        </w:numPr>
        <w:spacing w:after="57" w:line="240" w:lineRule="auto"/>
        <w:ind w:left="709"/>
        <w:contextualSpacing/>
        <w:jc w:val="both"/>
        <w:rPr>
          <w:rFonts w:ascii="Times New Roman" w:eastAsia="Times New Roman" w:hAnsi="Times New Roman" w:cs="Times New Roman"/>
          <w:sz w:val="24"/>
          <w:szCs w:val="24"/>
          <w:lang w:eastAsia="hr-HR"/>
        </w:rPr>
      </w:pPr>
      <w:r w:rsidRPr="00834015">
        <w:rPr>
          <w:rFonts w:ascii="Times New Roman" w:eastAsia="Times New Roman" w:hAnsi="Times New Roman" w:cs="Times New Roman"/>
          <w:sz w:val="24"/>
          <w:szCs w:val="24"/>
          <w:lang w:eastAsia="hr-HR"/>
        </w:rPr>
        <w:lastRenderedPageBreak/>
        <w:t xml:space="preserve">Dana 22. travnja 2024. </w:t>
      </w:r>
      <w:r w:rsidRPr="00834015">
        <w:rPr>
          <w:rFonts w:ascii="Times New Roman" w:eastAsia="Times New Roman" w:hAnsi="Times New Roman" w:cs="Times New Roman"/>
          <w:b/>
          <w:sz w:val="24"/>
          <w:szCs w:val="24"/>
          <w:lang w:eastAsia="hr-HR"/>
        </w:rPr>
        <w:t xml:space="preserve">Ivan Držanić </w:t>
      </w:r>
      <w:r w:rsidRPr="00834015">
        <w:rPr>
          <w:rFonts w:ascii="Times New Roman" w:eastAsia="Times New Roman" w:hAnsi="Times New Roman" w:cs="Times New Roman"/>
          <w:sz w:val="24"/>
          <w:szCs w:val="24"/>
          <w:lang w:eastAsia="hr-HR"/>
        </w:rPr>
        <w:t xml:space="preserve">započinje s obnašanjem dužnosti zamjenika članice Vijeća. </w:t>
      </w:r>
    </w:p>
    <w:p w14:paraId="4260257F" w14:textId="3D1E1F07" w:rsidR="00834015" w:rsidRDefault="00834015" w:rsidP="002A1642">
      <w:pPr>
        <w:spacing w:after="0"/>
        <w:jc w:val="both"/>
        <w:rPr>
          <w:rStyle w:val="normalchar1"/>
          <w:bCs/>
          <w:sz w:val="24"/>
          <w:szCs w:val="24"/>
        </w:rPr>
      </w:pPr>
    </w:p>
    <w:p w14:paraId="47993286" w14:textId="77777777" w:rsidR="001F7C58" w:rsidRPr="00834015" w:rsidRDefault="001F7C58" w:rsidP="002A1642">
      <w:pPr>
        <w:spacing w:after="0"/>
        <w:jc w:val="both"/>
        <w:rPr>
          <w:rStyle w:val="normalchar1"/>
          <w:bCs/>
          <w:sz w:val="24"/>
          <w:szCs w:val="24"/>
        </w:rPr>
      </w:pPr>
    </w:p>
    <w:p w14:paraId="7050F7BB" w14:textId="06E0FFA0" w:rsidR="00834015" w:rsidRDefault="00834015" w:rsidP="00C85FA1">
      <w:pPr>
        <w:spacing w:after="120"/>
        <w:ind w:left="709" w:hanging="709"/>
        <w:jc w:val="both"/>
        <w:rPr>
          <w:rStyle w:val="normalchar1"/>
          <w:b/>
          <w:bCs/>
          <w:sz w:val="24"/>
          <w:szCs w:val="24"/>
        </w:rPr>
      </w:pPr>
      <w:r>
        <w:rPr>
          <w:rFonts w:ascii="Times New Roman" w:hAnsi="Times New Roman" w:cs="Times New Roman"/>
          <w:b/>
          <w:sz w:val="24"/>
          <w:szCs w:val="24"/>
        </w:rPr>
        <w:t>Ad 2.</w:t>
      </w:r>
      <w:r w:rsidRPr="009E59CF">
        <w:rPr>
          <w:rFonts w:ascii="Times New Roman" w:hAnsi="Times New Roman" w:cs="Times New Roman"/>
          <w:b/>
          <w:sz w:val="24"/>
          <w:szCs w:val="24"/>
        </w:rPr>
        <w:t xml:space="preserve">) </w:t>
      </w:r>
      <w:r w:rsidRPr="00834015">
        <w:rPr>
          <w:rStyle w:val="normalchar1"/>
          <w:b/>
          <w:bCs/>
          <w:sz w:val="24"/>
          <w:szCs w:val="24"/>
        </w:rPr>
        <w:t>Izvješće o izvršenju Plana komunalnih aktivnosti Gradske četvrti Peščenica – Žitnjak u 2023.</w:t>
      </w:r>
    </w:p>
    <w:p w14:paraId="0FA039A1" w14:textId="402DA188" w:rsidR="000B0910" w:rsidRDefault="00834015" w:rsidP="00C85FA1">
      <w:pPr>
        <w:spacing w:after="120"/>
        <w:jc w:val="both"/>
        <w:rPr>
          <w:rStyle w:val="normalchar1"/>
          <w:bCs/>
          <w:sz w:val="24"/>
          <w:szCs w:val="24"/>
        </w:rPr>
      </w:pPr>
      <w:r>
        <w:rPr>
          <w:rStyle w:val="normalchar1"/>
          <w:bCs/>
          <w:sz w:val="24"/>
          <w:szCs w:val="24"/>
        </w:rPr>
        <w:t xml:space="preserve">Predsjednik Vijeća obrazlaže da je Gradski ured za mjesnu samoupravu, promet, civilnu zaštitu i sigurnost izradio Izvješće o izvršenju PKA GČ u 2023. s financijskim </w:t>
      </w:r>
      <w:r w:rsidR="000B0910">
        <w:rPr>
          <w:rStyle w:val="normalchar1"/>
          <w:bCs/>
          <w:sz w:val="24"/>
          <w:szCs w:val="24"/>
        </w:rPr>
        <w:t>i stvarnim pokazateljima izvedenosti</w:t>
      </w:r>
      <w:r w:rsidR="00376833">
        <w:rPr>
          <w:rStyle w:val="normalchar1"/>
          <w:bCs/>
          <w:sz w:val="24"/>
          <w:szCs w:val="24"/>
        </w:rPr>
        <w:t xml:space="preserve">. Napominje da je u srpnju 2023. došlo do povećanja sredstava na ovoj poziciji što je omogućilo planiranje nekih većih projekata (kao što je npr. </w:t>
      </w:r>
      <w:r w:rsidR="00F20788">
        <w:rPr>
          <w:rStyle w:val="normalchar1"/>
          <w:bCs/>
          <w:sz w:val="24"/>
          <w:szCs w:val="24"/>
        </w:rPr>
        <w:t xml:space="preserve">izgradnja dječjeg igrališta </w:t>
      </w:r>
      <w:r w:rsidR="00376833">
        <w:rPr>
          <w:rStyle w:val="normalchar1"/>
          <w:bCs/>
          <w:sz w:val="24"/>
          <w:szCs w:val="24"/>
        </w:rPr>
        <w:t>između III. i IV. Struga).</w:t>
      </w:r>
    </w:p>
    <w:p w14:paraId="24CCD11B" w14:textId="2EA884FD" w:rsidR="00F24BA8" w:rsidRDefault="000B0910" w:rsidP="00F24BA8">
      <w:pPr>
        <w:spacing w:after="0"/>
        <w:jc w:val="both"/>
        <w:rPr>
          <w:rStyle w:val="normalchar1"/>
          <w:bCs/>
        </w:rPr>
      </w:pPr>
      <w:r>
        <w:rPr>
          <w:rStyle w:val="normalchar1"/>
          <w:bCs/>
          <w:sz w:val="24"/>
          <w:szCs w:val="24"/>
        </w:rPr>
        <w:t xml:space="preserve">Prijedlog izvješća daje se na glasovanje nakon čega se konstatira da je </w:t>
      </w:r>
      <w:r>
        <w:rPr>
          <w:rStyle w:val="normalchar1"/>
          <w:b/>
          <w:bCs/>
          <w:i/>
          <w:sz w:val="24"/>
          <w:szCs w:val="24"/>
        </w:rPr>
        <w:t xml:space="preserve">jednoglasno </w:t>
      </w:r>
      <w:r>
        <w:rPr>
          <w:rStyle w:val="normalchar1"/>
          <w:bCs/>
          <w:sz w:val="24"/>
          <w:szCs w:val="24"/>
        </w:rPr>
        <w:t xml:space="preserve">doneseno </w:t>
      </w:r>
    </w:p>
    <w:p w14:paraId="0D25543C" w14:textId="36B1C2C5" w:rsidR="002A1642" w:rsidRDefault="002A1642" w:rsidP="00B111BA">
      <w:pPr>
        <w:spacing w:after="0"/>
        <w:jc w:val="both"/>
        <w:rPr>
          <w:rStyle w:val="normalchar1"/>
          <w:bCs/>
        </w:rPr>
      </w:pPr>
    </w:p>
    <w:p w14:paraId="465648CB" w14:textId="77777777" w:rsidR="00F24BA8" w:rsidRPr="00F24BA8" w:rsidRDefault="00F24BA8" w:rsidP="00F24BA8">
      <w:pPr>
        <w:spacing w:after="0"/>
        <w:ind w:left="709" w:hanging="709"/>
        <w:jc w:val="center"/>
        <w:rPr>
          <w:rStyle w:val="normalchar1"/>
          <w:b/>
          <w:bCs/>
          <w:sz w:val="24"/>
          <w:szCs w:val="24"/>
        </w:rPr>
      </w:pPr>
      <w:r w:rsidRPr="00F24BA8">
        <w:rPr>
          <w:rStyle w:val="normalchar1"/>
          <w:b/>
          <w:bCs/>
          <w:sz w:val="24"/>
          <w:szCs w:val="24"/>
        </w:rPr>
        <w:t>Izvješće o izvršenju Plana komunalnih aktivnosti</w:t>
      </w:r>
    </w:p>
    <w:p w14:paraId="4F678ADA" w14:textId="0AEEA5F2" w:rsidR="00FE08DF" w:rsidRDefault="00F24BA8" w:rsidP="00F24BA8">
      <w:pPr>
        <w:spacing w:after="120"/>
        <w:ind w:left="709" w:hanging="709"/>
        <w:jc w:val="center"/>
        <w:rPr>
          <w:rStyle w:val="normalchar1"/>
          <w:b/>
          <w:bCs/>
          <w:sz w:val="24"/>
          <w:szCs w:val="24"/>
        </w:rPr>
      </w:pPr>
      <w:r w:rsidRPr="00F24BA8">
        <w:rPr>
          <w:rStyle w:val="normalchar1"/>
          <w:b/>
          <w:bCs/>
          <w:sz w:val="24"/>
          <w:szCs w:val="24"/>
        </w:rPr>
        <w:t>Gradske četvrti Peščenica - Žitnjak u 2023.</w:t>
      </w:r>
    </w:p>
    <w:p w14:paraId="0060DA4F" w14:textId="5FE9A73C" w:rsidR="00F24BA8" w:rsidRPr="00F24BA8" w:rsidRDefault="00F24BA8" w:rsidP="00F24BA8">
      <w:pPr>
        <w:spacing w:after="0"/>
        <w:ind w:left="709" w:hanging="709"/>
        <w:jc w:val="center"/>
        <w:rPr>
          <w:rStyle w:val="normalchar1"/>
          <w:bCs/>
          <w:i/>
          <w:sz w:val="24"/>
          <w:szCs w:val="24"/>
        </w:rPr>
      </w:pPr>
      <w:r>
        <w:rPr>
          <w:rStyle w:val="normalchar1"/>
          <w:bCs/>
          <w:i/>
          <w:sz w:val="24"/>
          <w:szCs w:val="24"/>
        </w:rPr>
        <w:t>(Izvješće je privitak ovom zapisn</w:t>
      </w:r>
      <w:r w:rsidRPr="00F24BA8">
        <w:rPr>
          <w:rStyle w:val="normalchar1"/>
          <w:bCs/>
          <w:i/>
          <w:sz w:val="24"/>
          <w:szCs w:val="24"/>
        </w:rPr>
        <w:t>iku)</w:t>
      </w:r>
    </w:p>
    <w:p w14:paraId="086313F3" w14:textId="7C47CA84" w:rsidR="00F24BA8" w:rsidRDefault="00F24BA8" w:rsidP="00F24BA8">
      <w:pPr>
        <w:spacing w:after="0"/>
        <w:ind w:left="709" w:hanging="709"/>
        <w:jc w:val="center"/>
        <w:rPr>
          <w:rStyle w:val="normalchar1"/>
          <w:b/>
          <w:bCs/>
          <w:sz w:val="24"/>
          <w:szCs w:val="24"/>
        </w:rPr>
      </w:pPr>
    </w:p>
    <w:p w14:paraId="693128BB" w14:textId="5B34167F" w:rsidR="00F24BA8" w:rsidRDefault="00F24BA8" w:rsidP="00F24BA8">
      <w:pPr>
        <w:spacing w:after="0"/>
        <w:ind w:left="709" w:hanging="709"/>
        <w:jc w:val="center"/>
        <w:rPr>
          <w:rStyle w:val="normalchar1"/>
          <w:b/>
          <w:bCs/>
          <w:sz w:val="24"/>
          <w:szCs w:val="24"/>
        </w:rPr>
      </w:pPr>
    </w:p>
    <w:p w14:paraId="784FDB7A" w14:textId="77777777" w:rsidR="001F7C58" w:rsidRDefault="001F7C58" w:rsidP="00F24BA8">
      <w:pPr>
        <w:spacing w:after="0"/>
        <w:ind w:left="709" w:hanging="709"/>
        <w:jc w:val="center"/>
        <w:rPr>
          <w:rStyle w:val="normalchar1"/>
          <w:b/>
          <w:bCs/>
          <w:sz w:val="24"/>
          <w:szCs w:val="24"/>
        </w:rPr>
      </w:pPr>
    </w:p>
    <w:p w14:paraId="773C7CFF" w14:textId="0A03D0A2" w:rsidR="00C85FA1" w:rsidRDefault="008F5896" w:rsidP="008F5896">
      <w:pPr>
        <w:spacing w:after="0"/>
        <w:ind w:left="709" w:hanging="709"/>
        <w:jc w:val="both"/>
        <w:rPr>
          <w:rStyle w:val="normalchar1"/>
          <w:b/>
          <w:bCs/>
          <w:sz w:val="24"/>
          <w:szCs w:val="24"/>
        </w:rPr>
      </w:pPr>
      <w:r w:rsidRPr="008F5896">
        <w:rPr>
          <w:rStyle w:val="normalchar1"/>
          <w:b/>
          <w:bCs/>
          <w:sz w:val="24"/>
          <w:szCs w:val="24"/>
        </w:rPr>
        <w:t>Ad 3.) Izmjena Plana potreba za aktivnostima, programima i projektima unapređenja kvalitete života građana Gradske četvrti Peščenica - Žitnjak u 2024.</w:t>
      </w:r>
    </w:p>
    <w:p w14:paraId="5E5120D2" w14:textId="2C6E9F73" w:rsidR="00C85FA1" w:rsidRDefault="00C85FA1" w:rsidP="00B111BA">
      <w:pPr>
        <w:spacing w:after="0"/>
        <w:jc w:val="both"/>
        <w:rPr>
          <w:rStyle w:val="normalchar1"/>
          <w:bCs/>
        </w:rPr>
      </w:pPr>
    </w:p>
    <w:p w14:paraId="2AE7BB05" w14:textId="21C5906F" w:rsidR="00CA3140" w:rsidRDefault="0024355A" w:rsidP="00B111BA">
      <w:pPr>
        <w:spacing w:after="0"/>
        <w:jc w:val="both"/>
        <w:rPr>
          <w:rStyle w:val="normalchar1"/>
          <w:bCs/>
          <w:sz w:val="24"/>
          <w:szCs w:val="24"/>
        </w:rPr>
      </w:pPr>
      <w:r w:rsidRPr="0024355A">
        <w:rPr>
          <w:rStyle w:val="normalchar1"/>
          <w:bCs/>
          <w:sz w:val="24"/>
          <w:szCs w:val="24"/>
        </w:rPr>
        <w:t>Predsje</w:t>
      </w:r>
      <w:r>
        <w:rPr>
          <w:rStyle w:val="normalchar1"/>
          <w:bCs/>
          <w:sz w:val="24"/>
          <w:szCs w:val="24"/>
        </w:rPr>
        <w:t>dnik obrazlaže potrebu izmjene Plana</w:t>
      </w:r>
      <w:r w:rsidR="00FE08DF">
        <w:rPr>
          <w:rStyle w:val="normalchar1"/>
          <w:bCs/>
          <w:sz w:val="24"/>
          <w:szCs w:val="24"/>
        </w:rPr>
        <w:t xml:space="preserve"> potreba u 2024. ističući da </w:t>
      </w:r>
      <w:r>
        <w:rPr>
          <w:rStyle w:val="normalchar1"/>
          <w:bCs/>
          <w:sz w:val="24"/>
          <w:szCs w:val="24"/>
        </w:rPr>
        <w:t xml:space="preserve">prilikom realizacije planiranih aktivnosti dolazi do smanjenja </w:t>
      </w:r>
      <w:r w:rsidR="00FE08DF">
        <w:rPr>
          <w:rStyle w:val="normalchar1"/>
          <w:bCs/>
          <w:sz w:val="24"/>
          <w:szCs w:val="24"/>
        </w:rPr>
        <w:t xml:space="preserve">ili povećanja </w:t>
      </w:r>
      <w:r>
        <w:rPr>
          <w:rStyle w:val="normalchar1"/>
          <w:bCs/>
          <w:sz w:val="24"/>
          <w:szCs w:val="24"/>
        </w:rPr>
        <w:t xml:space="preserve">troškova (kao što je npr. </w:t>
      </w:r>
      <w:r w:rsidR="00FE08DF">
        <w:rPr>
          <w:rStyle w:val="normalchar1"/>
          <w:bCs/>
          <w:sz w:val="24"/>
          <w:szCs w:val="24"/>
        </w:rPr>
        <w:t>na zamolbu Centra</w:t>
      </w:r>
      <w:r>
        <w:rPr>
          <w:rStyle w:val="normalchar1"/>
          <w:bCs/>
          <w:sz w:val="24"/>
          <w:szCs w:val="24"/>
        </w:rPr>
        <w:t xml:space="preserve"> za kulturu Peščenica</w:t>
      </w:r>
      <w:r w:rsidR="00FE08DF">
        <w:rPr>
          <w:rStyle w:val="normalchar1"/>
          <w:bCs/>
          <w:sz w:val="24"/>
          <w:szCs w:val="24"/>
        </w:rPr>
        <w:t xml:space="preserve"> bilo potrebno planirati nepredviđeni trošak za najam plohe Tržnice Volovčica)</w:t>
      </w:r>
      <w:r>
        <w:rPr>
          <w:rStyle w:val="normalchar1"/>
          <w:bCs/>
          <w:sz w:val="24"/>
          <w:szCs w:val="24"/>
        </w:rPr>
        <w:t xml:space="preserve"> ili se ispostavi da se neke aktivnosti ne mogu izvesti pa se planiraju neke druge</w:t>
      </w:r>
      <w:r w:rsidR="00FE08DF">
        <w:rPr>
          <w:rStyle w:val="normalchar1"/>
          <w:bCs/>
          <w:sz w:val="24"/>
          <w:szCs w:val="24"/>
        </w:rPr>
        <w:t>. U Prijedlogu zaključka su navedene sve predložene izmjene i dopune Plana potreba.</w:t>
      </w:r>
    </w:p>
    <w:p w14:paraId="7BD9120F" w14:textId="77777777" w:rsidR="00FE08DF" w:rsidRDefault="00FE08DF" w:rsidP="00B111BA">
      <w:pPr>
        <w:spacing w:after="0"/>
        <w:jc w:val="both"/>
        <w:rPr>
          <w:rStyle w:val="normalchar1"/>
          <w:bCs/>
          <w:sz w:val="24"/>
          <w:szCs w:val="24"/>
        </w:rPr>
      </w:pPr>
    </w:p>
    <w:p w14:paraId="3342C86B" w14:textId="2E4B750D" w:rsidR="00FE08DF" w:rsidRDefault="00FE08DF" w:rsidP="00B111BA">
      <w:pPr>
        <w:spacing w:after="0"/>
        <w:jc w:val="both"/>
        <w:rPr>
          <w:rStyle w:val="normalchar1"/>
          <w:bCs/>
          <w:sz w:val="24"/>
          <w:szCs w:val="24"/>
        </w:rPr>
      </w:pPr>
      <w:r>
        <w:rPr>
          <w:rStyle w:val="normalchar1"/>
          <w:bCs/>
          <w:sz w:val="24"/>
          <w:szCs w:val="24"/>
        </w:rPr>
        <w:t xml:space="preserve">Prijedlog se daje na glasanje te se utvrđuje da je </w:t>
      </w:r>
      <w:r>
        <w:rPr>
          <w:rStyle w:val="normalchar1"/>
          <w:b/>
          <w:bCs/>
          <w:i/>
          <w:sz w:val="24"/>
          <w:szCs w:val="24"/>
        </w:rPr>
        <w:t xml:space="preserve">jednoglasno </w:t>
      </w:r>
      <w:r>
        <w:rPr>
          <w:rStyle w:val="normalchar1"/>
          <w:bCs/>
          <w:sz w:val="24"/>
          <w:szCs w:val="24"/>
        </w:rPr>
        <w:t>donesen</w:t>
      </w:r>
    </w:p>
    <w:p w14:paraId="1FD64240" w14:textId="2F19CCF3" w:rsidR="00F24BA8" w:rsidRDefault="00F24BA8" w:rsidP="00B111BA">
      <w:pPr>
        <w:spacing w:after="0"/>
        <w:jc w:val="both"/>
        <w:rPr>
          <w:rStyle w:val="normalchar1"/>
          <w:bCs/>
          <w:sz w:val="24"/>
          <w:szCs w:val="24"/>
        </w:rPr>
      </w:pPr>
    </w:p>
    <w:p w14:paraId="0BD84A8A" w14:textId="77777777" w:rsidR="008A3DA6" w:rsidRDefault="008A3DA6" w:rsidP="00B111BA">
      <w:pPr>
        <w:spacing w:after="0"/>
        <w:jc w:val="both"/>
        <w:rPr>
          <w:rStyle w:val="normalchar1"/>
          <w:bCs/>
          <w:sz w:val="24"/>
          <w:szCs w:val="24"/>
        </w:rPr>
      </w:pPr>
    </w:p>
    <w:tbl>
      <w:tblPr>
        <w:tblStyle w:val="Reetkatablice"/>
        <w:tblW w:w="0" w:type="auto"/>
        <w:tblLook w:val="04A0" w:firstRow="1" w:lastRow="0" w:firstColumn="1" w:lastColumn="0" w:noHBand="0" w:noVBand="1"/>
      </w:tblPr>
      <w:tblGrid>
        <w:gridCol w:w="9026"/>
      </w:tblGrid>
      <w:tr w:rsidR="008F5896" w:rsidRPr="008F5896" w14:paraId="494488E2" w14:textId="77777777" w:rsidTr="00F24BA8">
        <w:trPr>
          <w:trHeight w:val="1134"/>
        </w:trPr>
        <w:tc>
          <w:tcPr>
            <w:tcW w:w="9026" w:type="dxa"/>
            <w:tcBorders>
              <w:top w:val="nil"/>
              <w:left w:val="nil"/>
              <w:bottom w:val="nil"/>
              <w:right w:val="nil"/>
            </w:tcBorders>
            <w:hideMark/>
          </w:tcPr>
          <w:p w14:paraId="1F34D7B9" w14:textId="7812A1FA" w:rsidR="008F5896" w:rsidRPr="008F5896" w:rsidRDefault="008F5896" w:rsidP="008F5896">
            <w:pPr>
              <w:jc w:val="center"/>
              <w:rPr>
                <w:rFonts w:ascii="Times New Roman" w:hAnsi="Times New Roman" w:cs="Times New Roman"/>
                <w:b/>
                <w:bCs/>
                <w:sz w:val="24"/>
                <w:szCs w:val="24"/>
              </w:rPr>
            </w:pPr>
            <w:r w:rsidRPr="008F5896">
              <w:rPr>
                <w:rFonts w:ascii="Times New Roman" w:hAnsi="Times New Roman" w:cs="Times New Roman"/>
                <w:b/>
                <w:bCs/>
                <w:sz w:val="24"/>
                <w:szCs w:val="24"/>
              </w:rPr>
              <w:t xml:space="preserve">Z A K LJ U Č A K  </w:t>
            </w:r>
            <w:r w:rsidRPr="008F5896">
              <w:rPr>
                <w:rFonts w:ascii="Times New Roman" w:hAnsi="Times New Roman" w:cs="Times New Roman"/>
                <w:b/>
                <w:bCs/>
                <w:sz w:val="24"/>
                <w:szCs w:val="24"/>
              </w:rPr>
              <w:br/>
              <w:t>o izmjeni Plana potreba za aktivnostima, programima i projektima unapređenja kvalitete života građana Gradske četvrti Peščenica - Žitnjak u 2024.</w:t>
            </w:r>
          </w:p>
        </w:tc>
      </w:tr>
      <w:tr w:rsidR="008F5896" w:rsidRPr="008F5896" w14:paraId="7FC6E686" w14:textId="77777777" w:rsidTr="008F5896">
        <w:trPr>
          <w:trHeight w:val="480"/>
        </w:trPr>
        <w:tc>
          <w:tcPr>
            <w:tcW w:w="9026" w:type="dxa"/>
            <w:tcBorders>
              <w:top w:val="nil"/>
              <w:left w:val="nil"/>
              <w:bottom w:val="nil"/>
              <w:right w:val="nil"/>
            </w:tcBorders>
            <w:hideMark/>
          </w:tcPr>
          <w:p w14:paraId="6544142D" w14:textId="77777777" w:rsidR="008F5896" w:rsidRPr="008F5896" w:rsidRDefault="008F5896" w:rsidP="008F5896">
            <w:pPr>
              <w:jc w:val="center"/>
              <w:rPr>
                <w:rFonts w:ascii="Times New Roman" w:hAnsi="Times New Roman" w:cs="Times New Roman"/>
                <w:b/>
                <w:bCs/>
                <w:sz w:val="20"/>
                <w:szCs w:val="20"/>
              </w:rPr>
            </w:pPr>
            <w:r w:rsidRPr="008F5896">
              <w:rPr>
                <w:rFonts w:ascii="Times New Roman" w:hAnsi="Times New Roman" w:cs="Times New Roman"/>
                <w:b/>
                <w:bCs/>
                <w:sz w:val="20"/>
                <w:szCs w:val="20"/>
              </w:rPr>
              <w:t>Članak 1.</w:t>
            </w:r>
          </w:p>
        </w:tc>
      </w:tr>
      <w:tr w:rsidR="008F5896" w:rsidRPr="008F5896" w14:paraId="234BF37A" w14:textId="77777777" w:rsidTr="00825ECB">
        <w:trPr>
          <w:trHeight w:val="851"/>
        </w:trPr>
        <w:tc>
          <w:tcPr>
            <w:tcW w:w="9026" w:type="dxa"/>
            <w:tcBorders>
              <w:top w:val="nil"/>
              <w:left w:val="nil"/>
              <w:bottom w:val="nil"/>
              <w:right w:val="nil"/>
            </w:tcBorders>
            <w:hideMark/>
          </w:tcPr>
          <w:p w14:paraId="62325468" w14:textId="77777777" w:rsidR="00825ECB" w:rsidRDefault="008F5896" w:rsidP="00825ECB">
            <w:pPr>
              <w:rPr>
                <w:rFonts w:ascii="Times New Roman" w:hAnsi="Times New Roman" w:cs="Times New Roman"/>
                <w:bCs/>
                <w:sz w:val="20"/>
                <w:szCs w:val="20"/>
              </w:rPr>
            </w:pPr>
            <w:r w:rsidRPr="008F5896">
              <w:rPr>
                <w:rFonts w:ascii="Times New Roman" w:hAnsi="Times New Roman" w:cs="Times New Roman"/>
                <w:bCs/>
                <w:sz w:val="20"/>
                <w:szCs w:val="20"/>
              </w:rPr>
              <w:t>U Planu potreba za aktivnostima, programima i projektima unapređenja kvalitete života građana Gradske četvrti Peščenica - Žitnjak u 2024. donesenom na 32. sjednici Vijeća, 30. siječnja 2024., članak 2. mijenja se i glasi</w:t>
            </w:r>
          </w:p>
          <w:p w14:paraId="0C869D44" w14:textId="7E1E0EFF" w:rsidR="00873124" w:rsidRPr="008F5896" w:rsidRDefault="00873124" w:rsidP="00825ECB">
            <w:pPr>
              <w:rPr>
                <w:rFonts w:ascii="Times New Roman" w:hAnsi="Times New Roman" w:cs="Times New Roman"/>
                <w:bCs/>
                <w:sz w:val="20"/>
                <w:szCs w:val="20"/>
              </w:rPr>
            </w:pPr>
          </w:p>
        </w:tc>
      </w:tr>
      <w:tr w:rsidR="00873124" w:rsidRPr="00873124" w14:paraId="7CE8294B" w14:textId="77777777" w:rsidTr="00873124">
        <w:trPr>
          <w:cantSplit/>
          <w:trHeight w:val="170"/>
        </w:trPr>
        <w:tc>
          <w:tcPr>
            <w:tcW w:w="9026" w:type="dxa"/>
            <w:tcBorders>
              <w:top w:val="nil"/>
              <w:left w:val="nil"/>
              <w:bottom w:val="nil"/>
              <w:right w:val="nil"/>
            </w:tcBorders>
            <w:vAlign w:val="bottom"/>
          </w:tcPr>
          <w:p w14:paraId="65760D46" w14:textId="05DB18C0" w:rsidR="00873124" w:rsidRPr="00873124" w:rsidRDefault="00873124" w:rsidP="00873124">
            <w:pPr>
              <w:jc w:val="center"/>
              <w:rPr>
                <w:rFonts w:ascii="Times New Roman" w:hAnsi="Times New Roman" w:cs="Times New Roman"/>
                <w:b/>
                <w:bCs/>
                <w:sz w:val="20"/>
                <w:szCs w:val="20"/>
              </w:rPr>
            </w:pPr>
            <w:r>
              <w:rPr>
                <w:rFonts w:ascii="Times New Roman" w:hAnsi="Times New Roman" w:cs="Times New Roman"/>
                <w:b/>
                <w:bCs/>
                <w:sz w:val="20"/>
                <w:szCs w:val="20"/>
              </w:rPr>
              <w:t>„</w:t>
            </w:r>
            <w:r w:rsidRPr="00873124">
              <w:rPr>
                <w:rFonts w:ascii="Times New Roman" w:hAnsi="Times New Roman" w:cs="Times New Roman"/>
                <w:b/>
                <w:bCs/>
                <w:sz w:val="20"/>
                <w:szCs w:val="20"/>
              </w:rPr>
              <w:t>Članak 2.</w:t>
            </w:r>
          </w:p>
        </w:tc>
      </w:tr>
      <w:tr w:rsidR="008F5896" w:rsidRPr="008F5896" w14:paraId="37451E40" w14:textId="77777777" w:rsidTr="00873124">
        <w:trPr>
          <w:trHeight w:val="501"/>
        </w:trPr>
        <w:tc>
          <w:tcPr>
            <w:tcW w:w="9026" w:type="dxa"/>
            <w:tcBorders>
              <w:top w:val="nil"/>
              <w:left w:val="nil"/>
              <w:bottom w:val="nil"/>
              <w:right w:val="nil"/>
            </w:tcBorders>
            <w:hideMark/>
          </w:tcPr>
          <w:p w14:paraId="11E91E89" w14:textId="6D683497" w:rsidR="008F5896" w:rsidRPr="008F5896" w:rsidRDefault="008F5896" w:rsidP="00825ECB">
            <w:pPr>
              <w:rPr>
                <w:rFonts w:ascii="Times New Roman" w:hAnsi="Times New Roman" w:cs="Times New Roman"/>
                <w:bCs/>
                <w:sz w:val="20"/>
                <w:szCs w:val="20"/>
              </w:rPr>
            </w:pPr>
            <w:r w:rsidRPr="008F5896">
              <w:rPr>
                <w:rFonts w:ascii="Times New Roman" w:hAnsi="Times New Roman" w:cs="Times New Roman"/>
                <w:bCs/>
                <w:sz w:val="20"/>
                <w:szCs w:val="20"/>
              </w:rPr>
              <w:t xml:space="preserve">Planirana sredstva iz članka 1. u Gradskoj četvrti, u ukupnom iznosu od 20.000,00 eura, raspoređuju se za sljedeće aktivnosti: </w:t>
            </w:r>
          </w:p>
        </w:tc>
      </w:tr>
    </w:tbl>
    <w:p w14:paraId="45387CD7" w14:textId="3DB368FD" w:rsidR="00873124" w:rsidRDefault="00873124"/>
    <w:tbl>
      <w:tblPr>
        <w:tblStyle w:val="Reetkatablice"/>
        <w:tblW w:w="9026" w:type="dxa"/>
        <w:tblInd w:w="-5" w:type="dxa"/>
        <w:tblLook w:val="04A0" w:firstRow="1" w:lastRow="0" w:firstColumn="1" w:lastColumn="0" w:noHBand="0" w:noVBand="1"/>
      </w:tblPr>
      <w:tblGrid>
        <w:gridCol w:w="2002"/>
        <w:gridCol w:w="7024"/>
      </w:tblGrid>
      <w:tr w:rsidR="008F5896" w:rsidRPr="008F5896" w14:paraId="12A79EB7" w14:textId="77777777" w:rsidTr="00873124">
        <w:trPr>
          <w:trHeight w:val="416"/>
        </w:trPr>
        <w:tc>
          <w:tcPr>
            <w:tcW w:w="9026" w:type="dxa"/>
            <w:gridSpan w:val="2"/>
            <w:tcBorders>
              <w:top w:val="single" w:sz="4" w:space="0" w:color="auto"/>
            </w:tcBorders>
            <w:noWrap/>
            <w:hideMark/>
          </w:tcPr>
          <w:p w14:paraId="71A644BB"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lastRenderedPageBreak/>
              <w:t>1. DRUŠTVENI ŽIVOT I KULTURA  </w:t>
            </w:r>
          </w:p>
        </w:tc>
      </w:tr>
      <w:tr w:rsidR="008F5896" w:rsidRPr="008F5896" w14:paraId="02E3F5F7" w14:textId="77777777" w:rsidTr="00873124">
        <w:trPr>
          <w:trHeight w:val="615"/>
        </w:trPr>
        <w:tc>
          <w:tcPr>
            <w:tcW w:w="2002" w:type="dxa"/>
            <w:hideMark/>
          </w:tcPr>
          <w:p w14:paraId="438091CC"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3666053E"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PROJEKCIJA FILMA ZAGONETNI DJEČAK I RAZGOVOR O FILMU</w:t>
            </w:r>
          </w:p>
        </w:tc>
      </w:tr>
      <w:tr w:rsidR="008F5896" w:rsidRPr="008F5896" w14:paraId="2E5B470B" w14:textId="77777777" w:rsidTr="00873124">
        <w:trPr>
          <w:trHeight w:val="1635"/>
        </w:trPr>
        <w:tc>
          <w:tcPr>
            <w:tcW w:w="2002" w:type="dxa"/>
            <w:hideMark/>
          </w:tcPr>
          <w:p w14:paraId="7E5FC16B"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p>
        </w:tc>
        <w:tc>
          <w:tcPr>
            <w:tcW w:w="7024" w:type="dxa"/>
            <w:hideMark/>
          </w:tcPr>
          <w:p w14:paraId="3A8C2B06"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Kino na otvorenom u javnim prostorima GČ Peščenica - Žitnjak. Plan je održati projekciju </w:t>
            </w:r>
            <w:r w:rsidRPr="008F5896">
              <w:rPr>
                <w:rFonts w:ascii="Times New Roman" w:hAnsi="Times New Roman" w:cs="Times New Roman"/>
                <w:bCs/>
                <w:sz w:val="20"/>
                <w:szCs w:val="20"/>
              </w:rPr>
              <w:br/>
              <w:t>na otvorenom filma Zagonetni dječak,  na školskom igralištu OŠ Lovre pl. Matačića (MO Folnegovićevo naselje). Film je prvenstveno namijenjen za djecu te je posebno zanimljiv za Folnegovićevo naselje, jer je sniman upravo u tom naselju, uključujući školu gdje se prikazuje.</w:t>
            </w:r>
          </w:p>
        </w:tc>
      </w:tr>
      <w:tr w:rsidR="008F5896" w:rsidRPr="008F5896" w14:paraId="0DECBDE4" w14:textId="77777777" w:rsidTr="00873124">
        <w:trPr>
          <w:trHeight w:val="610"/>
        </w:trPr>
        <w:tc>
          <w:tcPr>
            <w:tcW w:w="2002" w:type="dxa"/>
            <w:hideMark/>
          </w:tcPr>
          <w:p w14:paraId="7EC13DDE"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 </w:t>
            </w:r>
          </w:p>
        </w:tc>
        <w:tc>
          <w:tcPr>
            <w:tcW w:w="7024" w:type="dxa"/>
            <w:hideMark/>
          </w:tcPr>
          <w:p w14:paraId="566F7BC9"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Revitalizacija javnih prostora kroz aktivno korištenje istih od strane stanovnika svih generacija.</w:t>
            </w:r>
          </w:p>
        </w:tc>
      </w:tr>
      <w:tr w:rsidR="008F5896" w:rsidRPr="008F5896" w14:paraId="72E87E82" w14:textId="77777777" w:rsidTr="00873124">
        <w:trPr>
          <w:trHeight w:val="510"/>
        </w:trPr>
        <w:tc>
          <w:tcPr>
            <w:tcW w:w="2002" w:type="dxa"/>
            <w:hideMark/>
          </w:tcPr>
          <w:p w14:paraId="4E3D8E9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2A936077"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Projekcija i razgovor održali bi se u subotu 22. 6. 2024.</w:t>
            </w:r>
          </w:p>
        </w:tc>
      </w:tr>
      <w:tr w:rsidR="008F5896" w:rsidRPr="008F5896" w14:paraId="2F75BA03" w14:textId="77777777" w:rsidTr="00873124">
        <w:trPr>
          <w:trHeight w:val="570"/>
        </w:trPr>
        <w:tc>
          <w:tcPr>
            <w:tcW w:w="2002" w:type="dxa"/>
            <w:hideMark/>
          </w:tcPr>
          <w:p w14:paraId="5C4A33CA"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p>
        </w:tc>
        <w:tc>
          <w:tcPr>
            <w:tcW w:w="7024" w:type="dxa"/>
            <w:hideMark/>
          </w:tcPr>
          <w:p w14:paraId="25B1C23F"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€2.375,63</w:t>
            </w:r>
          </w:p>
        </w:tc>
      </w:tr>
      <w:tr w:rsidR="008F5896" w:rsidRPr="008F5896" w14:paraId="4AD8963D" w14:textId="77777777" w:rsidTr="00873124">
        <w:trPr>
          <w:trHeight w:val="256"/>
        </w:trPr>
        <w:tc>
          <w:tcPr>
            <w:tcW w:w="2002" w:type="dxa"/>
            <w:noWrap/>
            <w:hideMark/>
          </w:tcPr>
          <w:p w14:paraId="526DD7BC" w14:textId="77777777" w:rsidR="008F5896" w:rsidRPr="008F5896" w:rsidRDefault="008F5896" w:rsidP="008F5896">
            <w:pPr>
              <w:rPr>
                <w:rFonts w:ascii="Times New Roman" w:hAnsi="Times New Roman" w:cs="Times New Roman"/>
                <w:bCs/>
                <w:sz w:val="20"/>
                <w:szCs w:val="20"/>
              </w:rPr>
            </w:pPr>
            <w:r w:rsidRPr="008F5896">
              <w:rPr>
                <w:rFonts w:ascii="Times New Roman" w:hAnsi="Times New Roman" w:cs="Times New Roman"/>
                <w:bCs/>
                <w:sz w:val="20"/>
                <w:szCs w:val="20"/>
              </w:rPr>
              <w:t> </w:t>
            </w:r>
          </w:p>
        </w:tc>
        <w:tc>
          <w:tcPr>
            <w:tcW w:w="7024" w:type="dxa"/>
            <w:hideMark/>
          </w:tcPr>
          <w:p w14:paraId="5AFA2E8C" w14:textId="77777777" w:rsidR="008F5896" w:rsidRPr="008F5896" w:rsidRDefault="008F5896" w:rsidP="008F5896">
            <w:pPr>
              <w:rPr>
                <w:rFonts w:ascii="Times New Roman" w:hAnsi="Times New Roman" w:cs="Times New Roman"/>
                <w:bCs/>
                <w:sz w:val="20"/>
                <w:szCs w:val="20"/>
              </w:rPr>
            </w:pPr>
            <w:r w:rsidRPr="008F5896">
              <w:rPr>
                <w:rFonts w:ascii="Times New Roman" w:hAnsi="Times New Roman" w:cs="Times New Roman"/>
                <w:bCs/>
                <w:sz w:val="20"/>
                <w:szCs w:val="20"/>
              </w:rPr>
              <w:t> </w:t>
            </w:r>
          </w:p>
        </w:tc>
      </w:tr>
      <w:tr w:rsidR="008F5896" w:rsidRPr="008F5896" w14:paraId="2A350866" w14:textId="77777777" w:rsidTr="00873124">
        <w:trPr>
          <w:trHeight w:val="1005"/>
        </w:trPr>
        <w:tc>
          <w:tcPr>
            <w:tcW w:w="2002" w:type="dxa"/>
            <w:hideMark/>
          </w:tcPr>
          <w:p w14:paraId="720872C8"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49284D94"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PROJEKCIJA ANIMIRANOG FILMA CRVENA KORNJAČA I DOGAĐANJE "PROMISLIMO TRŽNICU VOLOVČICA"</w:t>
            </w:r>
            <w:r w:rsidRPr="008F5896">
              <w:rPr>
                <w:rFonts w:ascii="Times New Roman" w:hAnsi="Times New Roman" w:cs="Times New Roman"/>
                <w:b/>
                <w:bCs/>
                <w:sz w:val="20"/>
                <w:szCs w:val="20"/>
              </w:rPr>
              <w:br/>
              <w:t>(RADIONICE, OTVORENI MIKROFON, GLAZBA)</w:t>
            </w:r>
          </w:p>
        </w:tc>
      </w:tr>
      <w:tr w:rsidR="008F5896" w:rsidRPr="008F5896" w14:paraId="2C70EBB7" w14:textId="77777777" w:rsidTr="00873124">
        <w:trPr>
          <w:trHeight w:val="970"/>
        </w:trPr>
        <w:tc>
          <w:tcPr>
            <w:tcW w:w="2002" w:type="dxa"/>
            <w:hideMark/>
          </w:tcPr>
          <w:p w14:paraId="4F8FFE88"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p>
        </w:tc>
        <w:tc>
          <w:tcPr>
            <w:tcW w:w="7024" w:type="dxa"/>
            <w:hideMark/>
          </w:tcPr>
          <w:p w14:paraId="62247A33"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Događanje se sastoji od niza promišljenih događanja organiziranih u suradnji mjesne samouprave i udruge Unseen. Sva događanja odvijaju se na otvorenom, na plohi tržnice Volovčica, u poslijepodnevnim satima nakon radnog vremena tržnice.</w:t>
            </w:r>
          </w:p>
        </w:tc>
      </w:tr>
      <w:tr w:rsidR="008F5896" w:rsidRPr="008F5896" w14:paraId="30731773" w14:textId="77777777" w:rsidTr="00873124">
        <w:trPr>
          <w:trHeight w:val="810"/>
        </w:trPr>
        <w:tc>
          <w:tcPr>
            <w:tcW w:w="2002" w:type="dxa"/>
            <w:hideMark/>
          </w:tcPr>
          <w:p w14:paraId="030FA89F"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 </w:t>
            </w:r>
          </w:p>
        </w:tc>
        <w:tc>
          <w:tcPr>
            <w:tcW w:w="7024" w:type="dxa"/>
            <w:hideMark/>
          </w:tcPr>
          <w:p w14:paraId="0AC486C6"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Revitalizacija javnih prostora kroz aktivno korištenje istih od strane stanovnika svih generacija te promišljanje i prikupljanje prijedloga za revitaliciju tržnice Volovčica.</w:t>
            </w:r>
          </w:p>
        </w:tc>
      </w:tr>
      <w:tr w:rsidR="008F5896" w:rsidRPr="008F5896" w14:paraId="02384506" w14:textId="77777777" w:rsidTr="00873124">
        <w:trPr>
          <w:trHeight w:val="420"/>
        </w:trPr>
        <w:tc>
          <w:tcPr>
            <w:tcW w:w="2002" w:type="dxa"/>
            <w:hideMark/>
          </w:tcPr>
          <w:p w14:paraId="4A57661E"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15F56534"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Događanje bi se održalo u petak 21. 6. 2024.</w:t>
            </w:r>
          </w:p>
        </w:tc>
      </w:tr>
      <w:tr w:rsidR="008F5896" w:rsidRPr="008F5896" w14:paraId="71E83A09" w14:textId="77777777" w:rsidTr="00873124">
        <w:trPr>
          <w:trHeight w:val="420"/>
        </w:trPr>
        <w:tc>
          <w:tcPr>
            <w:tcW w:w="2002" w:type="dxa"/>
            <w:hideMark/>
          </w:tcPr>
          <w:p w14:paraId="43BCB57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p>
        </w:tc>
        <w:tc>
          <w:tcPr>
            <w:tcW w:w="7024" w:type="dxa"/>
            <w:hideMark/>
          </w:tcPr>
          <w:p w14:paraId="3989AE15"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€2.500,00</w:t>
            </w:r>
          </w:p>
        </w:tc>
      </w:tr>
      <w:tr w:rsidR="008F5896" w:rsidRPr="008F5896" w14:paraId="74960341" w14:textId="77777777" w:rsidTr="00873124">
        <w:trPr>
          <w:trHeight w:val="243"/>
        </w:trPr>
        <w:tc>
          <w:tcPr>
            <w:tcW w:w="2002" w:type="dxa"/>
            <w:hideMark/>
          </w:tcPr>
          <w:p w14:paraId="7507666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c>
          <w:tcPr>
            <w:tcW w:w="7024" w:type="dxa"/>
            <w:hideMark/>
          </w:tcPr>
          <w:p w14:paraId="37EF5B80" w14:textId="77777777" w:rsidR="008F5896" w:rsidRPr="008F5896" w:rsidRDefault="008F5896" w:rsidP="008F5896">
            <w:pPr>
              <w:rPr>
                <w:rFonts w:ascii="Times New Roman" w:hAnsi="Times New Roman" w:cs="Times New Roman"/>
                <w:bCs/>
                <w:sz w:val="20"/>
                <w:szCs w:val="20"/>
              </w:rPr>
            </w:pPr>
            <w:r w:rsidRPr="008F5896">
              <w:rPr>
                <w:rFonts w:ascii="Times New Roman" w:hAnsi="Times New Roman" w:cs="Times New Roman"/>
                <w:bCs/>
                <w:sz w:val="20"/>
                <w:szCs w:val="20"/>
              </w:rPr>
              <w:t> </w:t>
            </w:r>
          </w:p>
        </w:tc>
      </w:tr>
      <w:tr w:rsidR="008F5896" w:rsidRPr="008F5896" w14:paraId="3C2E71B3" w14:textId="77777777" w:rsidTr="00873124">
        <w:trPr>
          <w:trHeight w:val="420"/>
        </w:trPr>
        <w:tc>
          <w:tcPr>
            <w:tcW w:w="2002" w:type="dxa"/>
            <w:hideMark/>
          </w:tcPr>
          <w:p w14:paraId="3A07D8F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noWrap/>
            <w:hideMark/>
          </w:tcPr>
          <w:p w14:paraId="5A1A40A2"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REVIJA AMATERSKOG FILMA SREDNJIH ŠKOLA PEŠČENICE</w:t>
            </w:r>
          </w:p>
        </w:tc>
      </w:tr>
      <w:tr w:rsidR="008F5896" w:rsidRPr="008F5896" w14:paraId="292D8516" w14:textId="77777777" w:rsidTr="00873124">
        <w:trPr>
          <w:trHeight w:val="1132"/>
        </w:trPr>
        <w:tc>
          <w:tcPr>
            <w:tcW w:w="2002" w:type="dxa"/>
            <w:hideMark/>
          </w:tcPr>
          <w:p w14:paraId="5CCCBA9D"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35200A07" w14:textId="32789D9B"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Na javnim prostorima Peščenice planira se održati revija amaterskih filmskih i foto uradaka učenika srednjih škola u gradskoj četvrti. Projekcije bi se održale u MO Bruno Buš</w:t>
            </w:r>
            <w:r w:rsidR="00FE08DF">
              <w:rPr>
                <w:rFonts w:ascii="Times New Roman" w:hAnsi="Times New Roman" w:cs="Times New Roman"/>
                <w:bCs/>
                <w:sz w:val="20"/>
                <w:szCs w:val="20"/>
              </w:rPr>
              <w:t xml:space="preserve">ić (igralište OŠ D. Cesarića) </w:t>
            </w:r>
            <w:r w:rsidR="00FE08DF">
              <w:rPr>
                <w:rFonts w:ascii="Times New Roman" w:hAnsi="Times New Roman" w:cs="Times New Roman"/>
                <w:bCs/>
                <w:sz w:val="20"/>
                <w:szCs w:val="20"/>
              </w:rPr>
              <w:br/>
            </w:r>
            <w:r w:rsidRPr="008F5896">
              <w:rPr>
                <w:rFonts w:ascii="Times New Roman" w:hAnsi="Times New Roman" w:cs="Times New Roman"/>
                <w:bCs/>
                <w:sz w:val="20"/>
                <w:szCs w:val="20"/>
              </w:rPr>
              <w:t>Suradnja sa srednjim školama i učeničkim domom Maksimir.</w:t>
            </w:r>
          </w:p>
        </w:tc>
      </w:tr>
      <w:tr w:rsidR="008F5896" w:rsidRPr="008F5896" w14:paraId="2645AC98" w14:textId="77777777" w:rsidTr="00873124">
        <w:trPr>
          <w:trHeight w:val="600"/>
        </w:trPr>
        <w:tc>
          <w:tcPr>
            <w:tcW w:w="2002" w:type="dxa"/>
            <w:hideMark/>
          </w:tcPr>
          <w:p w14:paraId="52576EF7"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7F48C8A0"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Promovirati rad škola i pružiti mogućnost kvalitetnog korištenja javnih prostora </w:t>
            </w:r>
            <w:r w:rsidRPr="008F5896">
              <w:rPr>
                <w:rFonts w:ascii="Times New Roman" w:hAnsi="Times New Roman" w:cs="Times New Roman"/>
                <w:bCs/>
                <w:sz w:val="20"/>
                <w:szCs w:val="20"/>
              </w:rPr>
              <w:br/>
              <w:t>stanovnicima.</w:t>
            </w:r>
          </w:p>
        </w:tc>
      </w:tr>
      <w:tr w:rsidR="008F5896" w:rsidRPr="008F5896" w14:paraId="7B6DF304" w14:textId="77777777" w:rsidTr="00873124">
        <w:trPr>
          <w:trHeight w:val="420"/>
        </w:trPr>
        <w:tc>
          <w:tcPr>
            <w:tcW w:w="2002" w:type="dxa"/>
            <w:hideMark/>
          </w:tcPr>
          <w:p w14:paraId="59FB1078"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noWrap/>
            <w:hideMark/>
          </w:tcPr>
          <w:p w14:paraId="0FB3AFDA"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18. listopada 2024. godine </w:t>
            </w:r>
          </w:p>
        </w:tc>
      </w:tr>
      <w:tr w:rsidR="008F5896" w:rsidRPr="008F5896" w14:paraId="2042F79D" w14:textId="77777777" w:rsidTr="00873124">
        <w:trPr>
          <w:trHeight w:val="420"/>
        </w:trPr>
        <w:tc>
          <w:tcPr>
            <w:tcW w:w="2002" w:type="dxa"/>
            <w:hideMark/>
          </w:tcPr>
          <w:p w14:paraId="4410E2D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noWrap/>
            <w:hideMark/>
          </w:tcPr>
          <w:p w14:paraId="56DABAF4"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€2.257,50</w:t>
            </w:r>
          </w:p>
        </w:tc>
      </w:tr>
      <w:tr w:rsidR="008F5896" w:rsidRPr="008F5896" w14:paraId="53BCE4D2" w14:textId="77777777" w:rsidTr="00873124">
        <w:trPr>
          <w:trHeight w:val="365"/>
        </w:trPr>
        <w:tc>
          <w:tcPr>
            <w:tcW w:w="2002" w:type="dxa"/>
            <w:hideMark/>
          </w:tcPr>
          <w:p w14:paraId="4421F4C3"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c>
          <w:tcPr>
            <w:tcW w:w="7024" w:type="dxa"/>
            <w:hideMark/>
          </w:tcPr>
          <w:p w14:paraId="65B7B58E" w14:textId="77777777" w:rsidR="008F5896" w:rsidRPr="008F5896" w:rsidRDefault="008F5896" w:rsidP="008F5896">
            <w:pPr>
              <w:rPr>
                <w:rFonts w:ascii="Times New Roman" w:hAnsi="Times New Roman" w:cs="Times New Roman"/>
                <w:bCs/>
                <w:sz w:val="20"/>
                <w:szCs w:val="20"/>
              </w:rPr>
            </w:pPr>
            <w:r w:rsidRPr="008F5896">
              <w:rPr>
                <w:rFonts w:ascii="Times New Roman" w:hAnsi="Times New Roman" w:cs="Times New Roman"/>
                <w:bCs/>
                <w:sz w:val="20"/>
                <w:szCs w:val="20"/>
              </w:rPr>
              <w:t> </w:t>
            </w:r>
          </w:p>
        </w:tc>
      </w:tr>
      <w:tr w:rsidR="008F5896" w:rsidRPr="008F5896" w14:paraId="2F23D638" w14:textId="77777777" w:rsidTr="00873124">
        <w:trPr>
          <w:trHeight w:val="420"/>
        </w:trPr>
        <w:tc>
          <w:tcPr>
            <w:tcW w:w="2002" w:type="dxa"/>
            <w:hideMark/>
          </w:tcPr>
          <w:p w14:paraId="10A33D2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noWrap/>
            <w:hideMark/>
          </w:tcPr>
          <w:p w14:paraId="616D09F5"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DAN KNJIGE NA PEŠČI- ULICE NAŠEG KVARTA I KNJIŽEVNICE/I</w:t>
            </w:r>
          </w:p>
        </w:tc>
      </w:tr>
      <w:tr w:rsidR="008F5896" w:rsidRPr="008F5896" w14:paraId="3276B9D5" w14:textId="77777777" w:rsidTr="00873124">
        <w:trPr>
          <w:trHeight w:val="1005"/>
        </w:trPr>
        <w:tc>
          <w:tcPr>
            <w:tcW w:w="2002" w:type="dxa"/>
            <w:hideMark/>
          </w:tcPr>
          <w:p w14:paraId="0CDDF07F"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395FFCEC"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Na šetalištima Vesne Parun i Ranka Marinkovića postavljanje pločica na klupe sa utisnutim tekstovima, citatima iz djela književnika/ca u suradnji s OŠ D. Cesarića, OŠ P. Preradovića, OŠ FKF te OŠ A. Cesarca</w:t>
            </w:r>
          </w:p>
        </w:tc>
      </w:tr>
      <w:tr w:rsidR="008F5896" w:rsidRPr="008F5896" w14:paraId="04B22B1E" w14:textId="77777777" w:rsidTr="00873124">
        <w:trPr>
          <w:trHeight w:val="1230"/>
        </w:trPr>
        <w:tc>
          <w:tcPr>
            <w:tcW w:w="2002" w:type="dxa"/>
            <w:hideMark/>
          </w:tcPr>
          <w:p w14:paraId="0FC400E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lastRenderedPageBreak/>
              <w:t>Cilj(evi) aktivnosti</w:t>
            </w:r>
            <w:r w:rsidRPr="008F5896">
              <w:rPr>
                <w:rFonts w:ascii="Times New Roman" w:hAnsi="Times New Roman" w:cs="Times New Roman"/>
                <w:bCs/>
                <w:sz w:val="20"/>
                <w:szCs w:val="20"/>
              </w:rPr>
              <w:t> </w:t>
            </w:r>
          </w:p>
        </w:tc>
        <w:tc>
          <w:tcPr>
            <w:tcW w:w="7024" w:type="dxa"/>
            <w:hideMark/>
          </w:tcPr>
          <w:p w14:paraId="6D62DC81"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Osvještavanje građana o nazivima njihovih ulica, širenje u javne prostore književnosti i povezivanje citata i autora, čuvanje sjećanja na hrvatske književnike. U suradnji sa osnovnim školama organiziranje obilaska klupa, čitanje citata i ostalih tekstova pisaca. </w:t>
            </w:r>
          </w:p>
        </w:tc>
      </w:tr>
      <w:tr w:rsidR="008F5896" w:rsidRPr="008F5896" w14:paraId="33B5D14E" w14:textId="77777777" w:rsidTr="00873124">
        <w:trPr>
          <w:trHeight w:val="300"/>
        </w:trPr>
        <w:tc>
          <w:tcPr>
            <w:tcW w:w="2002" w:type="dxa"/>
            <w:hideMark/>
          </w:tcPr>
          <w:p w14:paraId="422CC0E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noWrap/>
            <w:hideMark/>
          </w:tcPr>
          <w:p w14:paraId="49F0BE00"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utorak 23.4. Svjetski dan knjige</w:t>
            </w:r>
          </w:p>
        </w:tc>
      </w:tr>
      <w:tr w:rsidR="008F5896" w:rsidRPr="008F5896" w14:paraId="01FACB77" w14:textId="77777777" w:rsidTr="00873124">
        <w:trPr>
          <w:trHeight w:val="585"/>
        </w:trPr>
        <w:tc>
          <w:tcPr>
            <w:tcW w:w="2002" w:type="dxa"/>
            <w:hideMark/>
          </w:tcPr>
          <w:p w14:paraId="612B65DD"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hideMark/>
          </w:tcPr>
          <w:p w14:paraId="58EFC8E4"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€966,00</w:t>
            </w:r>
          </w:p>
        </w:tc>
      </w:tr>
      <w:tr w:rsidR="008F5896" w:rsidRPr="008F5896" w14:paraId="576E0D47" w14:textId="77777777" w:rsidTr="00873124">
        <w:trPr>
          <w:trHeight w:val="420"/>
        </w:trPr>
        <w:tc>
          <w:tcPr>
            <w:tcW w:w="2002" w:type="dxa"/>
            <w:hideMark/>
          </w:tcPr>
          <w:p w14:paraId="0D5C58A5"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2AC15F34"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CHILLOUT PEŠČA - KONCERT NA TRŽNICI VOLOVČICA</w:t>
            </w:r>
          </w:p>
        </w:tc>
      </w:tr>
      <w:tr w:rsidR="008F5896" w:rsidRPr="008F5896" w14:paraId="114482AE" w14:textId="77777777" w:rsidTr="00873124">
        <w:trPr>
          <w:trHeight w:val="705"/>
        </w:trPr>
        <w:tc>
          <w:tcPr>
            <w:tcW w:w="2002" w:type="dxa"/>
            <w:hideMark/>
          </w:tcPr>
          <w:p w14:paraId="3400504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0B13CA4C"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U suradnji s Kulturnim centrom na Peščenici - KNAP Gradska četvrt suorganizira </w:t>
            </w:r>
            <w:r w:rsidRPr="008F5896">
              <w:rPr>
                <w:rFonts w:ascii="Times New Roman" w:hAnsi="Times New Roman" w:cs="Times New Roman"/>
                <w:bCs/>
                <w:sz w:val="20"/>
                <w:szCs w:val="20"/>
              </w:rPr>
              <w:br/>
              <w:t>koncert na tržnici Volovčica.</w:t>
            </w:r>
          </w:p>
        </w:tc>
      </w:tr>
      <w:tr w:rsidR="008F5896" w:rsidRPr="008F5896" w14:paraId="2666E2FC" w14:textId="77777777" w:rsidTr="00873124">
        <w:trPr>
          <w:trHeight w:val="1950"/>
        </w:trPr>
        <w:tc>
          <w:tcPr>
            <w:tcW w:w="2002" w:type="dxa"/>
            <w:hideMark/>
          </w:tcPr>
          <w:p w14:paraId="0C56021D"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5A9BCF27"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Koncert na tržnici Volovčica ima za cilj revitalizaciju plohe tržnice kao mjesta okupljanja i </w:t>
            </w:r>
            <w:r w:rsidRPr="008F5896">
              <w:rPr>
                <w:rFonts w:ascii="Times New Roman" w:hAnsi="Times New Roman" w:cs="Times New Roman"/>
                <w:bCs/>
                <w:sz w:val="20"/>
                <w:szCs w:val="20"/>
              </w:rPr>
              <w:br/>
              <w:t xml:space="preserve">boravljenja što posredno utječe i na samu atraktivnost tržnice u dijelu dana kad se na </w:t>
            </w:r>
            <w:r w:rsidRPr="008F5896">
              <w:rPr>
                <w:rFonts w:ascii="Times New Roman" w:hAnsi="Times New Roman" w:cs="Times New Roman"/>
                <w:bCs/>
                <w:sz w:val="20"/>
                <w:szCs w:val="20"/>
              </w:rPr>
              <w:br/>
              <w:t>tržnici odvija primarna djelatnost te osiguravanje kulturno-zabavnih sadržaja stanovnicima</w:t>
            </w:r>
            <w:r w:rsidRPr="008F5896">
              <w:rPr>
                <w:rFonts w:ascii="Times New Roman" w:hAnsi="Times New Roman" w:cs="Times New Roman"/>
                <w:bCs/>
                <w:sz w:val="20"/>
                <w:szCs w:val="20"/>
              </w:rPr>
              <w:br/>
              <w:t xml:space="preserve">okolnih naselja. S obzirom da je tržnica Volovčica i trg omeđen poslovnim prostorima, </w:t>
            </w:r>
            <w:r w:rsidRPr="008F5896">
              <w:rPr>
                <w:rFonts w:ascii="Times New Roman" w:hAnsi="Times New Roman" w:cs="Times New Roman"/>
                <w:bCs/>
                <w:sz w:val="20"/>
                <w:szCs w:val="20"/>
              </w:rPr>
              <w:br/>
              <w:t xml:space="preserve">revitalizacija ovog prostora kroz kulturne i zabavne aktivnosti doprinosi povećanju </w:t>
            </w:r>
            <w:r w:rsidRPr="008F5896">
              <w:rPr>
                <w:rFonts w:ascii="Times New Roman" w:hAnsi="Times New Roman" w:cs="Times New Roman"/>
                <w:bCs/>
                <w:sz w:val="20"/>
                <w:szCs w:val="20"/>
              </w:rPr>
              <w:br/>
              <w:t>atraktivnosti prostora tržnice i samih poslovnih prostora u vlasništvu Zagrebačkog holdinga.</w:t>
            </w:r>
          </w:p>
        </w:tc>
      </w:tr>
      <w:tr w:rsidR="008F5896" w:rsidRPr="008F5896" w14:paraId="78B2CF29" w14:textId="77777777" w:rsidTr="00873124">
        <w:trPr>
          <w:trHeight w:val="420"/>
        </w:trPr>
        <w:tc>
          <w:tcPr>
            <w:tcW w:w="2002" w:type="dxa"/>
            <w:hideMark/>
          </w:tcPr>
          <w:p w14:paraId="541EB2E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38C1AA66"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jesen 2024.</w:t>
            </w:r>
          </w:p>
        </w:tc>
      </w:tr>
      <w:tr w:rsidR="008F5896" w:rsidRPr="008F5896" w14:paraId="1CCAC159" w14:textId="77777777" w:rsidTr="00873124">
        <w:trPr>
          <w:trHeight w:val="420"/>
        </w:trPr>
        <w:tc>
          <w:tcPr>
            <w:tcW w:w="2002" w:type="dxa"/>
            <w:hideMark/>
          </w:tcPr>
          <w:p w14:paraId="7EC25C5D"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hideMark/>
          </w:tcPr>
          <w:p w14:paraId="015E6163"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€2.762,50</w:t>
            </w:r>
          </w:p>
        </w:tc>
      </w:tr>
      <w:tr w:rsidR="008F5896" w:rsidRPr="008F5896" w14:paraId="4DC2522B" w14:textId="77777777" w:rsidTr="00873124">
        <w:trPr>
          <w:trHeight w:val="294"/>
        </w:trPr>
        <w:tc>
          <w:tcPr>
            <w:tcW w:w="2002" w:type="dxa"/>
            <w:hideMark/>
          </w:tcPr>
          <w:p w14:paraId="29683785" w14:textId="77777777" w:rsidR="008F5896" w:rsidRPr="008F5896" w:rsidRDefault="008F5896" w:rsidP="008F5896">
            <w:pPr>
              <w:rPr>
                <w:rFonts w:ascii="Times New Roman" w:hAnsi="Times New Roman" w:cs="Times New Roman"/>
                <w:b/>
                <w:bCs/>
                <w:sz w:val="20"/>
                <w:szCs w:val="20"/>
              </w:rPr>
            </w:pPr>
          </w:p>
        </w:tc>
        <w:tc>
          <w:tcPr>
            <w:tcW w:w="7024" w:type="dxa"/>
            <w:hideMark/>
          </w:tcPr>
          <w:p w14:paraId="1E26B389" w14:textId="77777777" w:rsidR="008F5896" w:rsidRPr="008F5896" w:rsidRDefault="008F5896">
            <w:pPr>
              <w:rPr>
                <w:rFonts w:ascii="Times New Roman" w:hAnsi="Times New Roman" w:cs="Times New Roman"/>
                <w:bCs/>
                <w:sz w:val="20"/>
                <w:szCs w:val="20"/>
              </w:rPr>
            </w:pPr>
          </w:p>
        </w:tc>
      </w:tr>
      <w:tr w:rsidR="008F5896" w:rsidRPr="008F5896" w14:paraId="2980C1DB" w14:textId="77777777" w:rsidTr="00873124">
        <w:trPr>
          <w:trHeight w:val="420"/>
        </w:trPr>
        <w:tc>
          <w:tcPr>
            <w:tcW w:w="2002" w:type="dxa"/>
            <w:hideMark/>
          </w:tcPr>
          <w:p w14:paraId="32D7111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7FB6F923"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POSTAV IZLOŽBE D. PONDELJAKA (PETRUŠEVEC) NA DANIMA PEŠČENICE</w:t>
            </w:r>
          </w:p>
        </w:tc>
      </w:tr>
      <w:tr w:rsidR="008F5896" w:rsidRPr="008F5896" w14:paraId="54AA06CB" w14:textId="77777777" w:rsidTr="00873124">
        <w:trPr>
          <w:trHeight w:val="420"/>
        </w:trPr>
        <w:tc>
          <w:tcPr>
            <w:tcW w:w="2002" w:type="dxa"/>
            <w:hideMark/>
          </w:tcPr>
          <w:p w14:paraId="4B99B81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63371EEB"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U suradnji s KNAP-om suorganizira se postavljanje izložbe radova D. Pondeljaka u atriju KNAP-a </w:t>
            </w:r>
          </w:p>
        </w:tc>
      </w:tr>
      <w:tr w:rsidR="008F5896" w:rsidRPr="008F5896" w14:paraId="3E2469D5" w14:textId="77777777" w:rsidTr="00873124">
        <w:trPr>
          <w:trHeight w:val="2865"/>
        </w:trPr>
        <w:tc>
          <w:tcPr>
            <w:tcW w:w="2002" w:type="dxa"/>
            <w:hideMark/>
          </w:tcPr>
          <w:p w14:paraId="19D3896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634A8D87"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Podržati predstavljanje primjera autsajderske i amaterske umjetnosti autora koji djeluje na području četvrti u prostoru Kulturnog centra na Peščenici KNAP, središnjeg prostora kulture u gradskoj četvrti. Umjetnik Darko Pondeljak je samouki autor iz Petruševca koji izrađuje živopisne skulpture životinjskih i ljudskih likova izrazito duhovitog karaktera. Njegov je rad prepoznala i valorizirala umjetnička organizacija Atelijeri Žitnjak uvrstivši ga u svoj galerijski program krajem 2023. godine. Nakon izložbe u AŽ - "centru periferije", u dogovoru s KNAP-om osigurat će se predstavljanje rada D. Pondeljaka široj publici i u kulturnom središtu četvrti tijekom održavanja Dana kulture na Pešči, festivalu čiji je cilj predstaviti kreativni potencijal gradske četvrti i upoznati lokalnu zajendicu s bogatstvom kulturnih sadržaja koji se nude na području gradske četvrti.</w:t>
            </w:r>
          </w:p>
        </w:tc>
      </w:tr>
      <w:tr w:rsidR="008F5896" w:rsidRPr="008F5896" w14:paraId="01322CA6" w14:textId="77777777" w:rsidTr="00873124">
        <w:trPr>
          <w:trHeight w:val="420"/>
        </w:trPr>
        <w:tc>
          <w:tcPr>
            <w:tcW w:w="2002" w:type="dxa"/>
            <w:hideMark/>
          </w:tcPr>
          <w:p w14:paraId="15FCD88A"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200BD68A"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lipanj 2024.</w:t>
            </w:r>
          </w:p>
        </w:tc>
      </w:tr>
      <w:tr w:rsidR="008F5896" w:rsidRPr="008F5896" w14:paraId="204C488B" w14:textId="77777777" w:rsidTr="00873124">
        <w:trPr>
          <w:trHeight w:val="420"/>
        </w:trPr>
        <w:tc>
          <w:tcPr>
            <w:tcW w:w="2002" w:type="dxa"/>
            <w:hideMark/>
          </w:tcPr>
          <w:p w14:paraId="7CE79ED6"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hideMark/>
          </w:tcPr>
          <w:p w14:paraId="5CC58355"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€493,50</w:t>
            </w:r>
          </w:p>
        </w:tc>
      </w:tr>
      <w:tr w:rsidR="008F5896" w:rsidRPr="008F5896" w14:paraId="66C208C8" w14:textId="77777777" w:rsidTr="00873124">
        <w:trPr>
          <w:trHeight w:val="239"/>
        </w:trPr>
        <w:tc>
          <w:tcPr>
            <w:tcW w:w="2002" w:type="dxa"/>
            <w:hideMark/>
          </w:tcPr>
          <w:p w14:paraId="2987CF38"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c>
          <w:tcPr>
            <w:tcW w:w="7024" w:type="dxa"/>
            <w:hideMark/>
          </w:tcPr>
          <w:p w14:paraId="5A255F33"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w:t>
            </w:r>
          </w:p>
        </w:tc>
      </w:tr>
      <w:tr w:rsidR="008F5896" w:rsidRPr="008F5896" w14:paraId="3805B683" w14:textId="77777777" w:rsidTr="00873124">
        <w:trPr>
          <w:trHeight w:val="420"/>
        </w:trPr>
        <w:tc>
          <w:tcPr>
            <w:tcW w:w="2002" w:type="dxa"/>
            <w:hideMark/>
          </w:tcPr>
          <w:p w14:paraId="3CD7D80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3F86F8DB"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Obilježavanje Dana državnosti RH</w:t>
            </w:r>
          </w:p>
        </w:tc>
      </w:tr>
      <w:tr w:rsidR="008F5896" w:rsidRPr="008F5896" w14:paraId="0CBDD9B8" w14:textId="77777777" w:rsidTr="00873124">
        <w:trPr>
          <w:trHeight w:val="420"/>
        </w:trPr>
        <w:tc>
          <w:tcPr>
            <w:tcW w:w="2002" w:type="dxa"/>
            <w:hideMark/>
          </w:tcPr>
          <w:p w14:paraId="4E3787F8"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436820C4"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Gradska četvrt obilježava Dan državnosti polaganjem vijenca na prethodno dogovorenom mjestu.</w:t>
            </w:r>
          </w:p>
        </w:tc>
      </w:tr>
      <w:tr w:rsidR="008F5896" w:rsidRPr="008F5896" w14:paraId="6D32E2A3" w14:textId="77777777" w:rsidTr="00873124">
        <w:trPr>
          <w:trHeight w:val="420"/>
        </w:trPr>
        <w:tc>
          <w:tcPr>
            <w:tcW w:w="2002" w:type="dxa"/>
            <w:hideMark/>
          </w:tcPr>
          <w:p w14:paraId="6A562B8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06CFCE88"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Obilježavanje bitnih dana RH.</w:t>
            </w:r>
          </w:p>
        </w:tc>
      </w:tr>
      <w:tr w:rsidR="008F5896" w:rsidRPr="008F5896" w14:paraId="0527EBB7" w14:textId="77777777" w:rsidTr="00873124">
        <w:trPr>
          <w:trHeight w:val="420"/>
        </w:trPr>
        <w:tc>
          <w:tcPr>
            <w:tcW w:w="2002" w:type="dxa"/>
            <w:hideMark/>
          </w:tcPr>
          <w:p w14:paraId="542D800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70945258"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30. svibnja 2024.</w:t>
            </w:r>
          </w:p>
        </w:tc>
      </w:tr>
      <w:tr w:rsidR="008F5896" w:rsidRPr="008F5896" w14:paraId="4DAFDB1B" w14:textId="77777777" w:rsidTr="00873124">
        <w:trPr>
          <w:trHeight w:val="585"/>
        </w:trPr>
        <w:tc>
          <w:tcPr>
            <w:tcW w:w="2002" w:type="dxa"/>
            <w:hideMark/>
          </w:tcPr>
          <w:p w14:paraId="678A74C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lastRenderedPageBreak/>
              <w:t>Procijenjena vrijednost </w:t>
            </w:r>
            <w:r w:rsidRPr="008F5896">
              <w:rPr>
                <w:rFonts w:ascii="Times New Roman" w:hAnsi="Times New Roman" w:cs="Times New Roman"/>
                <w:bCs/>
                <w:sz w:val="20"/>
                <w:szCs w:val="20"/>
              </w:rPr>
              <w:t> </w:t>
            </w:r>
          </w:p>
        </w:tc>
        <w:tc>
          <w:tcPr>
            <w:tcW w:w="7024" w:type="dxa"/>
            <w:hideMark/>
          </w:tcPr>
          <w:p w14:paraId="45AE6044"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€150,00</w:t>
            </w:r>
          </w:p>
        </w:tc>
      </w:tr>
      <w:tr w:rsidR="008F5896" w:rsidRPr="008F5896" w14:paraId="7701DE9E" w14:textId="77777777" w:rsidTr="00873124">
        <w:trPr>
          <w:trHeight w:val="240"/>
        </w:trPr>
        <w:tc>
          <w:tcPr>
            <w:tcW w:w="2002" w:type="dxa"/>
            <w:hideMark/>
          </w:tcPr>
          <w:p w14:paraId="6E7582CE"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c>
          <w:tcPr>
            <w:tcW w:w="7024" w:type="dxa"/>
            <w:hideMark/>
          </w:tcPr>
          <w:p w14:paraId="2D281D89"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w:t>
            </w:r>
          </w:p>
        </w:tc>
      </w:tr>
      <w:tr w:rsidR="008F5896" w:rsidRPr="008F5896" w14:paraId="47684FF2" w14:textId="77777777" w:rsidTr="00873124">
        <w:trPr>
          <w:trHeight w:val="420"/>
        </w:trPr>
        <w:tc>
          <w:tcPr>
            <w:tcW w:w="2002" w:type="dxa"/>
            <w:hideMark/>
          </w:tcPr>
          <w:p w14:paraId="1DC6490A"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5AECBF00"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Obilježavanje Dana antifašističke borbe</w:t>
            </w:r>
          </w:p>
        </w:tc>
      </w:tr>
      <w:tr w:rsidR="008F5896" w:rsidRPr="008F5896" w14:paraId="2CF74782" w14:textId="77777777" w:rsidTr="00873124">
        <w:trPr>
          <w:trHeight w:val="420"/>
        </w:trPr>
        <w:tc>
          <w:tcPr>
            <w:tcW w:w="2002" w:type="dxa"/>
            <w:hideMark/>
          </w:tcPr>
          <w:p w14:paraId="07CFD4CE"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4B2386CD"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Polaganje vijenca na novobnovljeni spomenik u blizini Gradske četvrti.</w:t>
            </w:r>
          </w:p>
        </w:tc>
      </w:tr>
      <w:tr w:rsidR="008F5896" w:rsidRPr="008F5896" w14:paraId="5FCE10A0" w14:textId="77777777" w:rsidTr="00873124">
        <w:trPr>
          <w:trHeight w:val="420"/>
        </w:trPr>
        <w:tc>
          <w:tcPr>
            <w:tcW w:w="2002" w:type="dxa"/>
            <w:hideMark/>
          </w:tcPr>
          <w:p w14:paraId="257F025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1488D131"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Promoviranje antifašističkih vrijednosti u gradskoj četvrti i obilježavanje bitnih dana RH.</w:t>
            </w:r>
          </w:p>
        </w:tc>
      </w:tr>
      <w:tr w:rsidR="008F5896" w:rsidRPr="008F5896" w14:paraId="45915F09" w14:textId="77777777" w:rsidTr="00873124">
        <w:trPr>
          <w:trHeight w:val="315"/>
        </w:trPr>
        <w:tc>
          <w:tcPr>
            <w:tcW w:w="2002" w:type="dxa"/>
            <w:hideMark/>
          </w:tcPr>
          <w:p w14:paraId="7F60C36E"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3E365616"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22. lipnja 2024.</w:t>
            </w:r>
          </w:p>
        </w:tc>
      </w:tr>
      <w:tr w:rsidR="008F5896" w:rsidRPr="008F5896" w14:paraId="397D89DC" w14:textId="77777777" w:rsidTr="00873124">
        <w:trPr>
          <w:trHeight w:val="630"/>
        </w:trPr>
        <w:tc>
          <w:tcPr>
            <w:tcW w:w="2002" w:type="dxa"/>
            <w:hideMark/>
          </w:tcPr>
          <w:p w14:paraId="74F7BC53"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hideMark/>
          </w:tcPr>
          <w:p w14:paraId="5F00B71C"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€150,00</w:t>
            </w:r>
          </w:p>
        </w:tc>
      </w:tr>
      <w:tr w:rsidR="008F5896" w:rsidRPr="008F5896" w14:paraId="6FE81E5C" w14:textId="77777777" w:rsidTr="00873124">
        <w:trPr>
          <w:trHeight w:val="315"/>
        </w:trPr>
        <w:tc>
          <w:tcPr>
            <w:tcW w:w="2002" w:type="dxa"/>
            <w:hideMark/>
          </w:tcPr>
          <w:p w14:paraId="201E8AD9" w14:textId="77777777" w:rsidR="008F5896" w:rsidRPr="008F5896" w:rsidRDefault="008F5896" w:rsidP="008F5896">
            <w:pPr>
              <w:rPr>
                <w:rFonts w:ascii="Times New Roman" w:hAnsi="Times New Roman" w:cs="Times New Roman"/>
                <w:b/>
                <w:bCs/>
                <w:sz w:val="20"/>
                <w:szCs w:val="20"/>
              </w:rPr>
            </w:pPr>
          </w:p>
        </w:tc>
        <w:tc>
          <w:tcPr>
            <w:tcW w:w="7024" w:type="dxa"/>
            <w:hideMark/>
          </w:tcPr>
          <w:p w14:paraId="4EC17D13" w14:textId="77777777" w:rsidR="008F5896" w:rsidRPr="008F5896" w:rsidRDefault="008F5896">
            <w:pPr>
              <w:rPr>
                <w:rFonts w:ascii="Times New Roman" w:hAnsi="Times New Roman" w:cs="Times New Roman"/>
                <w:bCs/>
                <w:sz w:val="20"/>
                <w:szCs w:val="20"/>
              </w:rPr>
            </w:pPr>
          </w:p>
        </w:tc>
      </w:tr>
      <w:tr w:rsidR="008F5896" w:rsidRPr="008F5896" w14:paraId="146E0D48" w14:textId="77777777" w:rsidTr="00873124">
        <w:trPr>
          <w:trHeight w:val="585"/>
        </w:trPr>
        <w:tc>
          <w:tcPr>
            <w:tcW w:w="2002" w:type="dxa"/>
            <w:noWrap/>
            <w:hideMark/>
          </w:tcPr>
          <w:p w14:paraId="36E1B52B"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Naziv aktivnosti</w:t>
            </w:r>
          </w:p>
        </w:tc>
        <w:tc>
          <w:tcPr>
            <w:tcW w:w="7024" w:type="dxa"/>
            <w:hideMark/>
          </w:tcPr>
          <w:p w14:paraId="0BF0154E"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Obilježavanje Dana sjećanja na žrtve Domovinskog rata </w:t>
            </w:r>
            <w:r w:rsidRPr="008F5896">
              <w:rPr>
                <w:rFonts w:ascii="Times New Roman" w:hAnsi="Times New Roman" w:cs="Times New Roman"/>
                <w:b/>
                <w:bCs/>
                <w:sz w:val="20"/>
                <w:szCs w:val="20"/>
              </w:rPr>
              <w:br w:type="page"/>
              <w:t>i Dan sjećanja na žrtvu Vukovara i Škabrnje</w:t>
            </w:r>
          </w:p>
        </w:tc>
      </w:tr>
      <w:tr w:rsidR="008F5896" w:rsidRPr="008F5896" w14:paraId="5C353A93" w14:textId="77777777" w:rsidTr="00873124">
        <w:trPr>
          <w:trHeight w:val="450"/>
        </w:trPr>
        <w:tc>
          <w:tcPr>
            <w:tcW w:w="2002" w:type="dxa"/>
            <w:noWrap/>
            <w:hideMark/>
          </w:tcPr>
          <w:p w14:paraId="5D00429E"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w:t>
            </w:r>
          </w:p>
        </w:tc>
        <w:tc>
          <w:tcPr>
            <w:tcW w:w="7024" w:type="dxa"/>
            <w:hideMark/>
          </w:tcPr>
          <w:p w14:paraId="6E08A1D4"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Paljenje lampaša i polaganje vijenca kod spomenika braniteljima 99. brigade HV</w:t>
            </w:r>
          </w:p>
        </w:tc>
      </w:tr>
      <w:tr w:rsidR="008F5896" w:rsidRPr="008F5896" w14:paraId="10F9BBE8" w14:textId="77777777" w:rsidTr="00873124">
        <w:trPr>
          <w:trHeight w:val="660"/>
        </w:trPr>
        <w:tc>
          <w:tcPr>
            <w:tcW w:w="2002" w:type="dxa"/>
            <w:noWrap/>
            <w:hideMark/>
          </w:tcPr>
          <w:p w14:paraId="0114FD49"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p>
        </w:tc>
        <w:tc>
          <w:tcPr>
            <w:tcW w:w="7024" w:type="dxa"/>
            <w:hideMark/>
          </w:tcPr>
          <w:p w14:paraId="1D4591DE"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Obilježavanje državnih praznika te prisjećanje na žrtvu branitelja i civilnih žrtava podnesenih u Domovinskom ratu.</w:t>
            </w:r>
          </w:p>
        </w:tc>
      </w:tr>
      <w:tr w:rsidR="008F5896" w:rsidRPr="008F5896" w14:paraId="5746311F" w14:textId="77777777" w:rsidTr="00873124">
        <w:trPr>
          <w:trHeight w:val="300"/>
        </w:trPr>
        <w:tc>
          <w:tcPr>
            <w:tcW w:w="2002" w:type="dxa"/>
            <w:noWrap/>
            <w:hideMark/>
          </w:tcPr>
          <w:p w14:paraId="57AA727B"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40F6CDE9"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18.11.2024.</w:t>
            </w:r>
          </w:p>
        </w:tc>
      </w:tr>
      <w:tr w:rsidR="008F5896" w:rsidRPr="008F5896" w14:paraId="47999D91" w14:textId="77777777" w:rsidTr="00873124">
        <w:trPr>
          <w:trHeight w:val="300"/>
        </w:trPr>
        <w:tc>
          <w:tcPr>
            <w:tcW w:w="2002" w:type="dxa"/>
            <w:noWrap/>
            <w:hideMark/>
          </w:tcPr>
          <w:p w14:paraId="3AD7450F"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w:t>
            </w:r>
          </w:p>
        </w:tc>
        <w:tc>
          <w:tcPr>
            <w:tcW w:w="7024" w:type="dxa"/>
            <w:hideMark/>
          </w:tcPr>
          <w:p w14:paraId="6F811F45"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€300,00</w:t>
            </w:r>
          </w:p>
        </w:tc>
      </w:tr>
      <w:tr w:rsidR="008F5896" w:rsidRPr="008F5896" w14:paraId="1EF659EA" w14:textId="77777777" w:rsidTr="00873124">
        <w:trPr>
          <w:trHeight w:val="300"/>
        </w:trPr>
        <w:tc>
          <w:tcPr>
            <w:tcW w:w="2002" w:type="dxa"/>
            <w:hideMark/>
          </w:tcPr>
          <w:p w14:paraId="6B3E951F" w14:textId="77777777" w:rsidR="008F5896" w:rsidRPr="008F5896" w:rsidRDefault="008F5896" w:rsidP="008F5896">
            <w:pPr>
              <w:rPr>
                <w:rFonts w:ascii="Times New Roman" w:hAnsi="Times New Roman" w:cs="Times New Roman"/>
                <w:b/>
                <w:bCs/>
                <w:sz w:val="20"/>
                <w:szCs w:val="20"/>
              </w:rPr>
            </w:pPr>
          </w:p>
        </w:tc>
        <w:tc>
          <w:tcPr>
            <w:tcW w:w="7024" w:type="dxa"/>
            <w:hideMark/>
          </w:tcPr>
          <w:p w14:paraId="5AEBB11C" w14:textId="77777777" w:rsidR="008F5896" w:rsidRPr="008F5896" w:rsidRDefault="008F5896">
            <w:pPr>
              <w:rPr>
                <w:rFonts w:ascii="Times New Roman" w:hAnsi="Times New Roman" w:cs="Times New Roman"/>
                <w:bCs/>
                <w:sz w:val="20"/>
                <w:szCs w:val="20"/>
              </w:rPr>
            </w:pPr>
          </w:p>
        </w:tc>
      </w:tr>
      <w:tr w:rsidR="008F5896" w:rsidRPr="008F5896" w14:paraId="28819DEB" w14:textId="77777777" w:rsidTr="00873124">
        <w:trPr>
          <w:trHeight w:val="330"/>
        </w:trPr>
        <w:tc>
          <w:tcPr>
            <w:tcW w:w="9026" w:type="dxa"/>
            <w:gridSpan w:val="2"/>
            <w:noWrap/>
            <w:hideMark/>
          </w:tcPr>
          <w:p w14:paraId="6BE41835"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2. SPORT I REKREACIJA</w:t>
            </w:r>
          </w:p>
        </w:tc>
      </w:tr>
      <w:tr w:rsidR="008F5896" w:rsidRPr="008F5896" w14:paraId="06E61D8E" w14:textId="77777777" w:rsidTr="00873124">
        <w:trPr>
          <w:trHeight w:val="300"/>
        </w:trPr>
        <w:tc>
          <w:tcPr>
            <w:tcW w:w="2002" w:type="dxa"/>
            <w:hideMark/>
          </w:tcPr>
          <w:p w14:paraId="0F94132C"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c>
          <w:tcPr>
            <w:tcW w:w="7024" w:type="dxa"/>
            <w:hideMark/>
          </w:tcPr>
          <w:p w14:paraId="3EB02772"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r>
      <w:tr w:rsidR="008F5896" w:rsidRPr="008F5896" w14:paraId="7DDF4FCA" w14:textId="77777777" w:rsidTr="00873124">
        <w:trPr>
          <w:trHeight w:val="315"/>
        </w:trPr>
        <w:tc>
          <w:tcPr>
            <w:tcW w:w="2002" w:type="dxa"/>
            <w:hideMark/>
          </w:tcPr>
          <w:p w14:paraId="45087B98"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717A5A18"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MALONOGOMETNA UTAKMICA UZ UMJETNIČKI RAD</w:t>
            </w:r>
          </w:p>
        </w:tc>
      </w:tr>
      <w:tr w:rsidR="008F5896" w:rsidRPr="008F5896" w14:paraId="64F94F55" w14:textId="77777777" w:rsidTr="00873124">
        <w:trPr>
          <w:trHeight w:val="435"/>
        </w:trPr>
        <w:tc>
          <w:tcPr>
            <w:tcW w:w="2002" w:type="dxa"/>
            <w:hideMark/>
          </w:tcPr>
          <w:p w14:paraId="7B04E8FF"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066B7F25"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Malonogometna utakmica na kvartovskom igralištu trajno obogaćenom umjetničkim radom</w:t>
            </w:r>
          </w:p>
        </w:tc>
      </w:tr>
      <w:tr w:rsidR="008F5896" w:rsidRPr="008F5896" w14:paraId="2A4F0AE8" w14:textId="77777777" w:rsidTr="00873124">
        <w:trPr>
          <w:trHeight w:val="2295"/>
        </w:trPr>
        <w:tc>
          <w:tcPr>
            <w:tcW w:w="2002" w:type="dxa"/>
            <w:hideMark/>
          </w:tcPr>
          <w:p w14:paraId="4B65661E"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0C0B5881"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Za jedno od kvartovskih igrališta na području gradske četvrti kojem je potrebna obnova nogometne mreže osigurati nekonvencionalno ulaganje u novu mrežu kroz produkciju umjetničkog rada i to iskoristiti kao povod za organizaciju malonogometne utakmice kao jednodnevnog društveno-sportskog događanja. Akademski umjetnik Željko Beljan pletenjem novih gol mreža tehnikom makramea na malonogometnim terenima povezuje igru te likovnu i primijenjenu umjetnost, odnosno ručni rad i amaterski nogomet. Cilj ove aktivnosti je oplemeniti jedan kvartovski javni prostor i uključiti lokalnu zajednicu kroz organizaciju sportskog događanja.</w:t>
            </w:r>
          </w:p>
        </w:tc>
      </w:tr>
      <w:tr w:rsidR="008F5896" w:rsidRPr="008F5896" w14:paraId="0EB961E5" w14:textId="77777777" w:rsidTr="00873124">
        <w:trPr>
          <w:trHeight w:val="315"/>
        </w:trPr>
        <w:tc>
          <w:tcPr>
            <w:tcW w:w="2002" w:type="dxa"/>
            <w:hideMark/>
          </w:tcPr>
          <w:p w14:paraId="3562290B"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11CD5EC5"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rujan 2024.</w:t>
            </w:r>
          </w:p>
        </w:tc>
      </w:tr>
      <w:tr w:rsidR="008F5896" w:rsidRPr="008F5896" w14:paraId="49719698" w14:textId="77777777" w:rsidTr="00873124">
        <w:trPr>
          <w:trHeight w:val="630"/>
        </w:trPr>
        <w:tc>
          <w:tcPr>
            <w:tcW w:w="2002" w:type="dxa"/>
            <w:hideMark/>
          </w:tcPr>
          <w:p w14:paraId="78ED35C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hideMark/>
          </w:tcPr>
          <w:p w14:paraId="3F34035B"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€365,00</w:t>
            </w:r>
          </w:p>
        </w:tc>
      </w:tr>
      <w:tr w:rsidR="008F5896" w:rsidRPr="008F5896" w14:paraId="263E1665" w14:textId="77777777" w:rsidTr="00873124">
        <w:trPr>
          <w:trHeight w:val="245"/>
        </w:trPr>
        <w:tc>
          <w:tcPr>
            <w:tcW w:w="2002" w:type="dxa"/>
            <w:hideMark/>
          </w:tcPr>
          <w:p w14:paraId="25AB2B93"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c>
          <w:tcPr>
            <w:tcW w:w="7024" w:type="dxa"/>
            <w:hideMark/>
          </w:tcPr>
          <w:p w14:paraId="32B35E86"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 </w:t>
            </w:r>
          </w:p>
        </w:tc>
      </w:tr>
      <w:tr w:rsidR="008F5896" w:rsidRPr="008F5896" w14:paraId="0D7E5F45" w14:textId="77777777" w:rsidTr="00873124">
        <w:trPr>
          <w:trHeight w:val="435"/>
        </w:trPr>
        <w:tc>
          <w:tcPr>
            <w:tcW w:w="2002" w:type="dxa"/>
            <w:hideMark/>
          </w:tcPr>
          <w:p w14:paraId="36EDE0C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5ED43191"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STREETBALL KOŠARKAŠKI TURNIR NA FERENŠČICI</w:t>
            </w:r>
          </w:p>
        </w:tc>
      </w:tr>
      <w:tr w:rsidR="008F5896" w:rsidRPr="008F5896" w14:paraId="02AEDD19" w14:textId="77777777" w:rsidTr="00873124">
        <w:trPr>
          <w:trHeight w:val="465"/>
        </w:trPr>
        <w:tc>
          <w:tcPr>
            <w:tcW w:w="2002" w:type="dxa"/>
            <w:hideMark/>
          </w:tcPr>
          <w:p w14:paraId="44199A81"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p>
        </w:tc>
        <w:tc>
          <w:tcPr>
            <w:tcW w:w="7024" w:type="dxa"/>
            <w:hideMark/>
          </w:tcPr>
          <w:p w14:paraId="254928CC"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Streetball košarkaški turnir na Ferenščici, natjecanje u tricama i poligon za djecu</w:t>
            </w:r>
          </w:p>
        </w:tc>
      </w:tr>
      <w:tr w:rsidR="008F5896" w:rsidRPr="008F5896" w14:paraId="198B6080" w14:textId="77777777" w:rsidTr="00873124">
        <w:trPr>
          <w:trHeight w:val="1410"/>
        </w:trPr>
        <w:tc>
          <w:tcPr>
            <w:tcW w:w="2002" w:type="dxa"/>
            <w:hideMark/>
          </w:tcPr>
          <w:p w14:paraId="0964CA66"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 </w:t>
            </w:r>
          </w:p>
        </w:tc>
        <w:tc>
          <w:tcPr>
            <w:tcW w:w="7024" w:type="dxa"/>
            <w:hideMark/>
          </w:tcPr>
          <w:p w14:paraId="7AB55503"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Podizanje svjesnosti o potrebi bavljena sportom i aktivnom životu svakodnevnim bavljenjem sportom na postojećim sportskim terenima. </w:t>
            </w:r>
            <w:r w:rsidRPr="008F5896">
              <w:rPr>
                <w:rFonts w:ascii="Times New Roman" w:hAnsi="Times New Roman" w:cs="Times New Roman"/>
                <w:bCs/>
                <w:sz w:val="20"/>
                <w:szCs w:val="20"/>
              </w:rPr>
              <w:br/>
              <w:t>Revitalizacija lokacija za bavljenje sportom u gradskoj četvrti koje su stanovnici s godinama i promjenom navika prestali koristiti.</w:t>
            </w:r>
          </w:p>
        </w:tc>
      </w:tr>
      <w:tr w:rsidR="008F5896" w:rsidRPr="008F5896" w14:paraId="29F16C2A" w14:textId="77777777" w:rsidTr="00873124">
        <w:trPr>
          <w:trHeight w:val="300"/>
        </w:trPr>
        <w:tc>
          <w:tcPr>
            <w:tcW w:w="2002" w:type="dxa"/>
            <w:hideMark/>
          </w:tcPr>
          <w:p w14:paraId="1301C1FB"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457B657E"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07.09.2023.</w:t>
            </w:r>
          </w:p>
        </w:tc>
      </w:tr>
      <w:tr w:rsidR="008F5896" w:rsidRPr="008F5896" w14:paraId="125C2174" w14:textId="77777777" w:rsidTr="00873124">
        <w:trPr>
          <w:trHeight w:val="570"/>
        </w:trPr>
        <w:tc>
          <w:tcPr>
            <w:tcW w:w="2002" w:type="dxa"/>
            <w:hideMark/>
          </w:tcPr>
          <w:p w14:paraId="2DCF557C"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lastRenderedPageBreak/>
              <w:t>Procijenjena vrijednost  </w:t>
            </w:r>
          </w:p>
        </w:tc>
        <w:tc>
          <w:tcPr>
            <w:tcW w:w="7024" w:type="dxa"/>
            <w:hideMark/>
          </w:tcPr>
          <w:p w14:paraId="060F41CE"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€1.500,00</w:t>
            </w:r>
          </w:p>
        </w:tc>
      </w:tr>
      <w:tr w:rsidR="008F5896" w:rsidRPr="008F5896" w14:paraId="7AF13CE9" w14:textId="77777777" w:rsidTr="00873124">
        <w:trPr>
          <w:trHeight w:val="270"/>
        </w:trPr>
        <w:tc>
          <w:tcPr>
            <w:tcW w:w="9026" w:type="dxa"/>
            <w:gridSpan w:val="2"/>
            <w:noWrap/>
            <w:hideMark/>
          </w:tcPr>
          <w:p w14:paraId="737C19A8" w14:textId="77777777" w:rsidR="008F5896" w:rsidRPr="008F5896" w:rsidRDefault="008F5896" w:rsidP="008F5896">
            <w:pPr>
              <w:rPr>
                <w:rFonts w:ascii="Times New Roman" w:hAnsi="Times New Roman" w:cs="Times New Roman"/>
                <w:bCs/>
                <w:sz w:val="20"/>
                <w:szCs w:val="20"/>
              </w:rPr>
            </w:pPr>
            <w:r w:rsidRPr="008F5896">
              <w:rPr>
                <w:rFonts w:ascii="Times New Roman" w:hAnsi="Times New Roman" w:cs="Times New Roman"/>
                <w:bCs/>
                <w:sz w:val="20"/>
                <w:szCs w:val="20"/>
              </w:rPr>
              <w:t> </w:t>
            </w:r>
          </w:p>
        </w:tc>
      </w:tr>
      <w:tr w:rsidR="008F5896" w:rsidRPr="008F5896" w14:paraId="7C647BD1" w14:textId="77777777" w:rsidTr="00873124">
        <w:trPr>
          <w:trHeight w:val="345"/>
        </w:trPr>
        <w:tc>
          <w:tcPr>
            <w:tcW w:w="9026" w:type="dxa"/>
            <w:gridSpan w:val="2"/>
            <w:noWrap/>
            <w:hideMark/>
          </w:tcPr>
          <w:p w14:paraId="13BAB2A7"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3. ODGOJ I OBRAZOVANJE</w:t>
            </w:r>
          </w:p>
        </w:tc>
      </w:tr>
      <w:tr w:rsidR="008F5896" w:rsidRPr="008F5896" w14:paraId="0B17D824" w14:textId="77777777" w:rsidTr="00873124">
        <w:trPr>
          <w:trHeight w:val="225"/>
        </w:trPr>
        <w:tc>
          <w:tcPr>
            <w:tcW w:w="2002" w:type="dxa"/>
            <w:hideMark/>
          </w:tcPr>
          <w:p w14:paraId="35EF083F" w14:textId="77777777" w:rsidR="008F5896" w:rsidRPr="008F5896" w:rsidRDefault="008F5896" w:rsidP="008F5896">
            <w:pPr>
              <w:rPr>
                <w:rFonts w:ascii="Times New Roman" w:hAnsi="Times New Roman" w:cs="Times New Roman"/>
                <w:b/>
                <w:bCs/>
                <w:sz w:val="20"/>
                <w:szCs w:val="20"/>
              </w:rPr>
            </w:pPr>
          </w:p>
        </w:tc>
        <w:tc>
          <w:tcPr>
            <w:tcW w:w="7024" w:type="dxa"/>
            <w:hideMark/>
          </w:tcPr>
          <w:p w14:paraId="2E1C3487" w14:textId="77777777" w:rsidR="008F5896" w:rsidRPr="008F5896" w:rsidRDefault="008F5896">
            <w:pPr>
              <w:rPr>
                <w:rFonts w:ascii="Times New Roman" w:hAnsi="Times New Roman" w:cs="Times New Roman"/>
                <w:bCs/>
                <w:sz w:val="20"/>
                <w:szCs w:val="20"/>
              </w:rPr>
            </w:pPr>
          </w:p>
        </w:tc>
      </w:tr>
      <w:tr w:rsidR="008F5896" w:rsidRPr="008F5896" w14:paraId="6116BF67" w14:textId="77777777" w:rsidTr="00873124">
        <w:trPr>
          <w:trHeight w:val="405"/>
        </w:trPr>
        <w:tc>
          <w:tcPr>
            <w:tcW w:w="2002" w:type="dxa"/>
            <w:hideMark/>
          </w:tcPr>
          <w:p w14:paraId="2CCBA04A"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1AD10E1A"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IZVEDBA PREDSTAVE UOČI DANA ROMSKOG JEZIKA</w:t>
            </w:r>
          </w:p>
        </w:tc>
      </w:tr>
      <w:tr w:rsidR="008F5896" w:rsidRPr="008F5896" w14:paraId="065FF2D2" w14:textId="77777777" w:rsidTr="00873124">
        <w:trPr>
          <w:trHeight w:val="1410"/>
        </w:trPr>
        <w:tc>
          <w:tcPr>
            <w:tcW w:w="2002" w:type="dxa"/>
            <w:hideMark/>
          </w:tcPr>
          <w:p w14:paraId="40B9C8F4"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p>
        </w:tc>
        <w:tc>
          <w:tcPr>
            <w:tcW w:w="7024" w:type="dxa"/>
            <w:hideMark/>
          </w:tcPr>
          <w:p w14:paraId="325F201E"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Vijeće GČ Peščenica-Žitnjak u suradnji s Kulturnim centrom Peščenica i odabranim izvođačima planira organizirati besplatnu predstavu u dvorani Centra kulture na Peščenici - KNAP uoči bitnog dana za romsku zajednicu - Svjetski dan romskog jezika.</w:t>
            </w:r>
          </w:p>
        </w:tc>
      </w:tr>
      <w:tr w:rsidR="008F5896" w:rsidRPr="008F5896" w14:paraId="4B9AFF46" w14:textId="77777777" w:rsidTr="00873124">
        <w:trPr>
          <w:trHeight w:val="1050"/>
        </w:trPr>
        <w:tc>
          <w:tcPr>
            <w:tcW w:w="2002" w:type="dxa"/>
            <w:hideMark/>
          </w:tcPr>
          <w:p w14:paraId="29F3268D"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 </w:t>
            </w:r>
          </w:p>
        </w:tc>
        <w:tc>
          <w:tcPr>
            <w:tcW w:w="7024" w:type="dxa"/>
            <w:hideMark/>
          </w:tcPr>
          <w:p w14:paraId="701AB4E7"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Ciljevi aktivnosti su obilježiti bitan dan za Romkinje i Rome s obzirom da je Gradska četvrt Peščenica-Žitnjak jedno od područja u Zagrebu gdje živi najviše stanovnika i stanovnica koji se izjašnjavaju kao Romkinje i Romi. Cilj je i upoznati širu javnost s kulturnim stvaralaštvom romske zajednice.</w:t>
            </w:r>
          </w:p>
        </w:tc>
      </w:tr>
      <w:tr w:rsidR="008F5896" w:rsidRPr="008F5896" w14:paraId="0E5C0065" w14:textId="77777777" w:rsidTr="00873124">
        <w:trPr>
          <w:trHeight w:val="435"/>
        </w:trPr>
        <w:tc>
          <w:tcPr>
            <w:tcW w:w="2002" w:type="dxa"/>
            <w:hideMark/>
          </w:tcPr>
          <w:p w14:paraId="143FF5ED"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74CA423C"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listopad 2024.</w:t>
            </w:r>
          </w:p>
        </w:tc>
      </w:tr>
      <w:tr w:rsidR="008F5896" w:rsidRPr="008F5896" w14:paraId="3F62945A" w14:textId="77777777" w:rsidTr="00873124">
        <w:trPr>
          <w:trHeight w:val="570"/>
        </w:trPr>
        <w:tc>
          <w:tcPr>
            <w:tcW w:w="2002" w:type="dxa"/>
            <w:hideMark/>
          </w:tcPr>
          <w:p w14:paraId="7A87DB4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p>
        </w:tc>
        <w:tc>
          <w:tcPr>
            <w:tcW w:w="7024" w:type="dxa"/>
            <w:hideMark/>
          </w:tcPr>
          <w:p w14:paraId="48F37880"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€1.400,00</w:t>
            </w:r>
          </w:p>
        </w:tc>
      </w:tr>
      <w:tr w:rsidR="008F5896" w:rsidRPr="008F5896" w14:paraId="528B7DAD" w14:textId="77777777" w:rsidTr="00873124">
        <w:trPr>
          <w:trHeight w:val="315"/>
        </w:trPr>
        <w:tc>
          <w:tcPr>
            <w:tcW w:w="9026" w:type="dxa"/>
            <w:gridSpan w:val="2"/>
            <w:noWrap/>
            <w:hideMark/>
          </w:tcPr>
          <w:p w14:paraId="43E20FF8" w14:textId="77777777" w:rsidR="008F5896" w:rsidRPr="008F5896" w:rsidRDefault="008F5896" w:rsidP="008F5896">
            <w:pPr>
              <w:rPr>
                <w:rFonts w:ascii="Times New Roman" w:hAnsi="Times New Roman" w:cs="Times New Roman"/>
                <w:bCs/>
                <w:sz w:val="20"/>
                <w:szCs w:val="20"/>
              </w:rPr>
            </w:pPr>
            <w:r w:rsidRPr="008F5896">
              <w:rPr>
                <w:rFonts w:ascii="Times New Roman" w:hAnsi="Times New Roman" w:cs="Times New Roman"/>
                <w:bCs/>
                <w:sz w:val="20"/>
                <w:szCs w:val="20"/>
              </w:rPr>
              <w:t> </w:t>
            </w:r>
          </w:p>
        </w:tc>
      </w:tr>
      <w:tr w:rsidR="008F5896" w:rsidRPr="008F5896" w14:paraId="48359BB0" w14:textId="77777777" w:rsidTr="00873124">
        <w:trPr>
          <w:trHeight w:val="315"/>
        </w:trPr>
        <w:tc>
          <w:tcPr>
            <w:tcW w:w="9026" w:type="dxa"/>
            <w:gridSpan w:val="2"/>
            <w:noWrap/>
            <w:hideMark/>
          </w:tcPr>
          <w:p w14:paraId="4C6134DB"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4. ZDRAVLJE I PREVENCIJA BOLESTI </w:t>
            </w:r>
          </w:p>
        </w:tc>
      </w:tr>
      <w:tr w:rsidR="008F5896" w:rsidRPr="008F5896" w14:paraId="2D3619D9" w14:textId="77777777" w:rsidTr="00873124">
        <w:trPr>
          <w:trHeight w:val="315"/>
        </w:trPr>
        <w:tc>
          <w:tcPr>
            <w:tcW w:w="2002" w:type="dxa"/>
            <w:hideMark/>
          </w:tcPr>
          <w:p w14:paraId="4BA27884" w14:textId="77777777" w:rsidR="008F5896" w:rsidRPr="008F5896" w:rsidRDefault="008F5896" w:rsidP="008F5896">
            <w:pPr>
              <w:rPr>
                <w:rFonts w:ascii="Times New Roman" w:hAnsi="Times New Roman" w:cs="Times New Roman"/>
                <w:b/>
                <w:bCs/>
                <w:sz w:val="20"/>
                <w:szCs w:val="20"/>
              </w:rPr>
            </w:pPr>
          </w:p>
        </w:tc>
        <w:tc>
          <w:tcPr>
            <w:tcW w:w="7024" w:type="dxa"/>
            <w:hideMark/>
          </w:tcPr>
          <w:p w14:paraId="32F64808" w14:textId="77777777" w:rsidR="008F5896" w:rsidRPr="008F5896" w:rsidRDefault="008F5896">
            <w:pPr>
              <w:rPr>
                <w:rFonts w:ascii="Times New Roman" w:hAnsi="Times New Roman" w:cs="Times New Roman"/>
                <w:bCs/>
                <w:sz w:val="20"/>
                <w:szCs w:val="20"/>
              </w:rPr>
            </w:pPr>
          </w:p>
        </w:tc>
      </w:tr>
      <w:tr w:rsidR="008F5896" w:rsidRPr="008F5896" w14:paraId="5EDA0289" w14:textId="77777777" w:rsidTr="00873124">
        <w:trPr>
          <w:trHeight w:val="405"/>
        </w:trPr>
        <w:tc>
          <w:tcPr>
            <w:tcW w:w="2002" w:type="dxa"/>
            <w:hideMark/>
          </w:tcPr>
          <w:p w14:paraId="0F8A637D"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4B177B17"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Promocija i suradnja na Sajmu OPG-a "Plavi ceker" na tržnici Volovčica</w:t>
            </w:r>
          </w:p>
        </w:tc>
      </w:tr>
      <w:tr w:rsidR="008F5896" w:rsidRPr="008F5896" w14:paraId="221AE786" w14:textId="77777777" w:rsidTr="00873124">
        <w:trPr>
          <w:trHeight w:val="2712"/>
        </w:trPr>
        <w:tc>
          <w:tcPr>
            <w:tcW w:w="2002" w:type="dxa"/>
            <w:hideMark/>
          </w:tcPr>
          <w:p w14:paraId="6CA03229"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58B13A6A" w14:textId="77777777" w:rsidR="008F5896" w:rsidRPr="008F5896" w:rsidRDefault="008F5896" w:rsidP="008F5896">
            <w:pPr>
              <w:rPr>
                <w:rFonts w:ascii="Times New Roman" w:hAnsi="Times New Roman" w:cs="Times New Roman"/>
                <w:bCs/>
                <w:sz w:val="20"/>
                <w:szCs w:val="20"/>
              </w:rPr>
            </w:pPr>
            <w:r w:rsidRPr="008F5896">
              <w:rPr>
                <w:rFonts w:ascii="Times New Roman" w:hAnsi="Times New Roman" w:cs="Times New Roman"/>
                <w:bCs/>
                <w:sz w:val="20"/>
                <w:szCs w:val="20"/>
              </w:rPr>
              <w:t xml:space="preserve">Sajam OPG-a pod brendom Plavi ceker po drugi put bi se održao na tržnici Volovčica, a nakon prošlogodišnje iznimno dobre posjećenosti i velike zainteresiranosti kupaca za proizvode OPG-ova u sklopu brenda "Plavi ceker". Veći dio organizacijskih i logističkih troškova snosi Gradski ured za gospodarstvo, ekološku održivost i strategijsko planiranje koji će ostvariti suradnju i s NZJZ "Dr. Andrija Štampar" koji će pružiti usluge mjerenja tlaka i glukoze. Gradska četvrt će u sklopu događanja ostvartiti suradnju s Kulturnim centrom na Peščenici te Domovima za starije "Peščenica" i "Park" kroz organizirani dolazak korisnika domova na događanje. Gradska četvrt također će uložiti sredstva za promociju događanja koje se odvija u sklopu lipanjskih događanja na Peščenici i </w:t>
            </w:r>
            <w:r w:rsidRPr="008F5896">
              <w:rPr>
                <w:rFonts w:ascii="Times New Roman" w:hAnsi="Times New Roman" w:cs="Times New Roman"/>
                <w:bCs/>
                <w:sz w:val="20"/>
                <w:szCs w:val="20"/>
              </w:rPr>
              <w:br/>
              <w:t>Dana kulture na Peščenici.</w:t>
            </w:r>
          </w:p>
        </w:tc>
      </w:tr>
      <w:tr w:rsidR="008F5896" w:rsidRPr="008F5896" w14:paraId="056D0F8C" w14:textId="77777777" w:rsidTr="00873124">
        <w:trPr>
          <w:trHeight w:val="1050"/>
        </w:trPr>
        <w:tc>
          <w:tcPr>
            <w:tcW w:w="2002" w:type="dxa"/>
            <w:hideMark/>
          </w:tcPr>
          <w:p w14:paraId="7D30D28C"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550A4104"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Revitalizacija tržnice Volovčica i tržnih aktivnosti na Volovčici, osiguravanje sadržaja za umirovljenike i korisnike domova na Peščenici, osiguravanje pristupa zdravoj i lokalno proizvedenoj hrani kroz opunu ponude tržnice Volovčica.</w:t>
            </w:r>
          </w:p>
        </w:tc>
      </w:tr>
      <w:tr w:rsidR="008F5896" w:rsidRPr="008F5896" w14:paraId="76DF0309" w14:textId="77777777" w:rsidTr="00873124">
        <w:trPr>
          <w:trHeight w:val="315"/>
        </w:trPr>
        <w:tc>
          <w:tcPr>
            <w:tcW w:w="2002" w:type="dxa"/>
            <w:hideMark/>
          </w:tcPr>
          <w:p w14:paraId="43FA2036"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hideMark/>
          </w:tcPr>
          <w:p w14:paraId="6DB293DA"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15. lipnja 2024. godine</w:t>
            </w:r>
          </w:p>
        </w:tc>
      </w:tr>
      <w:tr w:rsidR="008F5896" w:rsidRPr="008F5896" w14:paraId="196DC1AE" w14:textId="77777777" w:rsidTr="00873124">
        <w:trPr>
          <w:trHeight w:val="315"/>
        </w:trPr>
        <w:tc>
          <w:tcPr>
            <w:tcW w:w="2002" w:type="dxa"/>
            <w:hideMark/>
          </w:tcPr>
          <w:p w14:paraId="64845F63"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hideMark/>
          </w:tcPr>
          <w:p w14:paraId="454C4131"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€1.200,00</w:t>
            </w:r>
          </w:p>
        </w:tc>
      </w:tr>
      <w:tr w:rsidR="008F5896" w:rsidRPr="008F5896" w14:paraId="3961508E" w14:textId="77777777" w:rsidTr="00873124">
        <w:trPr>
          <w:trHeight w:val="315"/>
        </w:trPr>
        <w:tc>
          <w:tcPr>
            <w:tcW w:w="9026" w:type="dxa"/>
            <w:gridSpan w:val="2"/>
            <w:noWrap/>
            <w:hideMark/>
          </w:tcPr>
          <w:p w14:paraId="22ABF1A0" w14:textId="77777777" w:rsidR="008F5896" w:rsidRPr="008F5896" w:rsidRDefault="008F5896" w:rsidP="008F5896">
            <w:pPr>
              <w:rPr>
                <w:rFonts w:ascii="Times New Roman" w:hAnsi="Times New Roman" w:cs="Times New Roman"/>
                <w:b/>
                <w:bCs/>
                <w:sz w:val="20"/>
                <w:szCs w:val="20"/>
              </w:rPr>
            </w:pPr>
          </w:p>
        </w:tc>
      </w:tr>
      <w:tr w:rsidR="008F5896" w:rsidRPr="008F5896" w14:paraId="1CEC73C1" w14:textId="77777777" w:rsidTr="00873124">
        <w:trPr>
          <w:trHeight w:val="315"/>
        </w:trPr>
        <w:tc>
          <w:tcPr>
            <w:tcW w:w="9026" w:type="dxa"/>
            <w:gridSpan w:val="2"/>
            <w:noWrap/>
            <w:hideMark/>
          </w:tcPr>
          <w:p w14:paraId="655C31B9"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5. OČUVANJE OKOLIŠA I ODRŽIV RAZVOJ</w:t>
            </w:r>
          </w:p>
        </w:tc>
      </w:tr>
      <w:tr w:rsidR="008F5896" w:rsidRPr="008F5896" w14:paraId="2F1EE12A" w14:textId="77777777" w:rsidTr="00873124">
        <w:trPr>
          <w:trHeight w:val="315"/>
        </w:trPr>
        <w:tc>
          <w:tcPr>
            <w:tcW w:w="2002" w:type="dxa"/>
            <w:noWrap/>
            <w:hideMark/>
          </w:tcPr>
          <w:p w14:paraId="36217C05" w14:textId="77777777" w:rsidR="008F5896" w:rsidRPr="008F5896" w:rsidRDefault="008F5896" w:rsidP="008F5896">
            <w:pPr>
              <w:rPr>
                <w:rFonts w:ascii="Times New Roman" w:hAnsi="Times New Roman" w:cs="Times New Roman"/>
                <w:b/>
                <w:bCs/>
                <w:sz w:val="20"/>
                <w:szCs w:val="20"/>
              </w:rPr>
            </w:pPr>
          </w:p>
        </w:tc>
        <w:tc>
          <w:tcPr>
            <w:tcW w:w="7024" w:type="dxa"/>
            <w:hideMark/>
          </w:tcPr>
          <w:p w14:paraId="3D9F9B8A" w14:textId="77777777" w:rsidR="008F5896" w:rsidRPr="008F5896" w:rsidRDefault="008F5896" w:rsidP="008F5896">
            <w:pPr>
              <w:rPr>
                <w:rFonts w:ascii="Times New Roman" w:hAnsi="Times New Roman" w:cs="Times New Roman"/>
                <w:bCs/>
                <w:sz w:val="20"/>
                <w:szCs w:val="20"/>
              </w:rPr>
            </w:pPr>
          </w:p>
        </w:tc>
      </w:tr>
      <w:tr w:rsidR="008F5896" w:rsidRPr="008F5896" w14:paraId="757F9209" w14:textId="77777777" w:rsidTr="00873124">
        <w:trPr>
          <w:trHeight w:val="390"/>
        </w:trPr>
        <w:tc>
          <w:tcPr>
            <w:tcW w:w="2002" w:type="dxa"/>
            <w:hideMark/>
          </w:tcPr>
          <w:p w14:paraId="4EB0CE8A"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6FF06C81"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OPG SAJAM NA BOROVJU</w:t>
            </w:r>
          </w:p>
        </w:tc>
      </w:tr>
      <w:tr w:rsidR="008F5896" w:rsidRPr="008F5896" w14:paraId="52E64B70" w14:textId="77777777" w:rsidTr="00873124">
        <w:trPr>
          <w:trHeight w:val="435"/>
        </w:trPr>
        <w:tc>
          <w:tcPr>
            <w:tcW w:w="2002" w:type="dxa"/>
            <w:hideMark/>
          </w:tcPr>
          <w:p w14:paraId="3A12692B"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r w:rsidRPr="008F5896">
              <w:rPr>
                <w:rFonts w:ascii="Times New Roman" w:hAnsi="Times New Roman" w:cs="Times New Roman"/>
                <w:bCs/>
                <w:sz w:val="20"/>
                <w:szCs w:val="20"/>
              </w:rPr>
              <w:t> </w:t>
            </w:r>
          </w:p>
        </w:tc>
        <w:tc>
          <w:tcPr>
            <w:tcW w:w="7024" w:type="dxa"/>
            <w:hideMark/>
          </w:tcPr>
          <w:p w14:paraId="6F5960DF"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Održavanje sajma OPG proizvoda uz popratnu manifestaciju u suradnji s OŠ Borovje</w:t>
            </w:r>
          </w:p>
        </w:tc>
      </w:tr>
      <w:tr w:rsidR="008F5896" w:rsidRPr="008F5896" w14:paraId="58367010" w14:textId="77777777" w:rsidTr="00873124">
        <w:trPr>
          <w:trHeight w:val="405"/>
        </w:trPr>
        <w:tc>
          <w:tcPr>
            <w:tcW w:w="2002" w:type="dxa"/>
            <w:hideMark/>
          </w:tcPr>
          <w:p w14:paraId="67E8EE69"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w:t>
            </w:r>
            <w:r w:rsidRPr="008F5896">
              <w:rPr>
                <w:rFonts w:ascii="Times New Roman" w:hAnsi="Times New Roman" w:cs="Times New Roman"/>
                <w:bCs/>
                <w:sz w:val="20"/>
                <w:szCs w:val="20"/>
              </w:rPr>
              <w:t> </w:t>
            </w:r>
          </w:p>
        </w:tc>
        <w:tc>
          <w:tcPr>
            <w:tcW w:w="7024" w:type="dxa"/>
            <w:hideMark/>
          </w:tcPr>
          <w:p w14:paraId="6E0F3378"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Promocija zdrave i lokalno uzgojene hrane te uvođenje novih sadržaja u naselje bez tržnice.</w:t>
            </w:r>
          </w:p>
        </w:tc>
      </w:tr>
      <w:tr w:rsidR="008F5896" w:rsidRPr="008F5896" w14:paraId="395140C9" w14:textId="77777777" w:rsidTr="00873124">
        <w:trPr>
          <w:trHeight w:val="315"/>
        </w:trPr>
        <w:tc>
          <w:tcPr>
            <w:tcW w:w="2002" w:type="dxa"/>
            <w:hideMark/>
          </w:tcPr>
          <w:p w14:paraId="3B75FE3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lastRenderedPageBreak/>
              <w:t>Datum održavanja</w:t>
            </w:r>
          </w:p>
        </w:tc>
        <w:tc>
          <w:tcPr>
            <w:tcW w:w="7024" w:type="dxa"/>
            <w:hideMark/>
          </w:tcPr>
          <w:p w14:paraId="38A55240"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20.4.2024.</w:t>
            </w:r>
          </w:p>
        </w:tc>
      </w:tr>
      <w:tr w:rsidR="008F5896" w:rsidRPr="008F5896" w14:paraId="2D8A2A89" w14:textId="77777777" w:rsidTr="00873124">
        <w:trPr>
          <w:trHeight w:val="315"/>
        </w:trPr>
        <w:tc>
          <w:tcPr>
            <w:tcW w:w="2002" w:type="dxa"/>
            <w:hideMark/>
          </w:tcPr>
          <w:p w14:paraId="7D2F293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r w:rsidRPr="008F5896">
              <w:rPr>
                <w:rFonts w:ascii="Times New Roman" w:hAnsi="Times New Roman" w:cs="Times New Roman"/>
                <w:bCs/>
                <w:sz w:val="20"/>
                <w:szCs w:val="20"/>
              </w:rPr>
              <w:t> </w:t>
            </w:r>
          </w:p>
        </w:tc>
        <w:tc>
          <w:tcPr>
            <w:tcW w:w="7024" w:type="dxa"/>
            <w:hideMark/>
          </w:tcPr>
          <w:p w14:paraId="154C5CA0"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€900,00</w:t>
            </w:r>
          </w:p>
        </w:tc>
      </w:tr>
      <w:tr w:rsidR="008F5896" w:rsidRPr="008F5896" w14:paraId="592CD96F" w14:textId="77777777" w:rsidTr="00873124">
        <w:trPr>
          <w:trHeight w:val="315"/>
        </w:trPr>
        <w:tc>
          <w:tcPr>
            <w:tcW w:w="2002" w:type="dxa"/>
            <w:noWrap/>
            <w:hideMark/>
          </w:tcPr>
          <w:p w14:paraId="288E9D64" w14:textId="77777777" w:rsidR="008F5896" w:rsidRPr="008F5896" w:rsidRDefault="008F5896" w:rsidP="008F5896">
            <w:pPr>
              <w:rPr>
                <w:rFonts w:ascii="Times New Roman" w:hAnsi="Times New Roman" w:cs="Times New Roman"/>
                <w:b/>
                <w:bCs/>
                <w:sz w:val="20"/>
                <w:szCs w:val="20"/>
              </w:rPr>
            </w:pPr>
          </w:p>
        </w:tc>
        <w:tc>
          <w:tcPr>
            <w:tcW w:w="7024" w:type="dxa"/>
            <w:hideMark/>
          </w:tcPr>
          <w:p w14:paraId="0238D415" w14:textId="77777777" w:rsidR="008F5896" w:rsidRPr="008F5896" w:rsidRDefault="008F5896" w:rsidP="008F5896">
            <w:pPr>
              <w:rPr>
                <w:rFonts w:ascii="Times New Roman" w:hAnsi="Times New Roman" w:cs="Times New Roman"/>
                <w:bCs/>
                <w:sz w:val="20"/>
                <w:szCs w:val="20"/>
              </w:rPr>
            </w:pPr>
          </w:p>
        </w:tc>
      </w:tr>
      <w:tr w:rsidR="008F5896" w:rsidRPr="008F5896" w14:paraId="1BCB0E99" w14:textId="77777777" w:rsidTr="00873124">
        <w:trPr>
          <w:trHeight w:val="480"/>
        </w:trPr>
        <w:tc>
          <w:tcPr>
            <w:tcW w:w="2002" w:type="dxa"/>
            <w:hideMark/>
          </w:tcPr>
          <w:p w14:paraId="2D727218"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Naziv aktivnosti </w:t>
            </w:r>
          </w:p>
        </w:tc>
        <w:tc>
          <w:tcPr>
            <w:tcW w:w="7024" w:type="dxa"/>
            <w:hideMark/>
          </w:tcPr>
          <w:p w14:paraId="1A8FDAD6"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 xml:space="preserve"> PRIRODA NA PEŠČI - EDUKACIJA O VAŽNOSTI OPRAŠIVAČA</w:t>
            </w:r>
          </w:p>
        </w:tc>
      </w:tr>
      <w:tr w:rsidR="008F5896" w:rsidRPr="008F5896" w14:paraId="5A718EF5" w14:textId="77777777" w:rsidTr="00873124">
        <w:trPr>
          <w:trHeight w:val="2100"/>
        </w:trPr>
        <w:tc>
          <w:tcPr>
            <w:tcW w:w="2002" w:type="dxa"/>
            <w:hideMark/>
          </w:tcPr>
          <w:p w14:paraId="57FBC8AA"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Opis aktivnosti  </w:t>
            </w:r>
          </w:p>
        </w:tc>
        <w:tc>
          <w:tcPr>
            <w:tcW w:w="7024" w:type="dxa"/>
            <w:hideMark/>
          </w:tcPr>
          <w:p w14:paraId="714E0DBA"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Edukacija o kukcima, njihovom značaju i ulozi u prirodi i omogućavanju oprašivanja te organiziranje radionice postavljanja hotela za kukce i održavnje istih. Edukativna radionica održat će se na školskom igralištu OŠ Dobriše Cesarića i odradit će se volonterski u suradnji s OŠ. Za tu radionicu osigurat će se materijali za izradu hotela za kukce.</w:t>
            </w:r>
            <w:r w:rsidRPr="008F5896">
              <w:rPr>
                <w:rFonts w:ascii="Times New Roman" w:hAnsi="Times New Roman" w:cs="Times New Roman"/>
                <w:bCs/>
                <w:sz w:val="20"/>
                <w:szCs w:val="20"/>
              </w:rPr>
              <w:br/>
            </w:r>
            <w:r w:rsidRPr="008F5896">
              <w:rPr>
                <w:rFonts w:ascii="Times New Roman" w:hAnsi="Times New Roman" w:cs="Times New Roman"/>
                <w:bCs/>
                <w:sz w:val="20"/>
                <w:szCs w:val="20"/>
              </w:rPr>
              <w:br/>
              <w:t>Uz održavanje edukacija nabavit će se 10 hotela za kukce za zelene površine.</w:t>
            </w:r>
          </w:p>
        </w:tc>
      </w:tr>
      <w:tr w:rsidR="008F5896" w:rsidRPr="008F5896" w14:paraId="5CE4DCE7" w14:textId="77777777" w:rsidTr="00873124">
        <w:trPr>
          <w:trHeight w:val="420"/>
        </w:trPr>
        <w:tc>
          <w:tcPr>
            <w:tcW w:w="2002" w:type="dxa"/>
            <w:hideMark/>
          </w:tcPr>
          <w:p w14:paraId="5186268B"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Cilj(evi) aktivnosti </w:t>
            </w:r>
          </w:p>
        </w:tc>
        <w:tc>
          <w:tcPr>
            <w:tcW w:w="7024" w:type="dxa"/>
            <w:hideMark/>
          </w:tcPr>
          <w:p w14:paraId="22817EA9"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Osvještavanje građana o vlastitom doprinosu očuvanja prirode</w:t>
            </w:r>
          </w:p>
        </w:tc>
      </w:tr>
      <w:tr w:rsidR="008F5896" w:rsidRPr="008F5896" w14:paraId="784B7F58" w14:textId="77777777" w:rsidTr="00873124">
        <w:trPr>
          <w:trHeight w:val="315"/>
        </w:trPr>
        <w:tc>
          <w:tcPr>
            <w:tcW w:w="2002" w:type="dxa"/>
            <w:tcBorders>
              <w:bottom w:val="single" w:sz="4" w:space="0" w:color="auto"/>
            </w:tcBorders>
            <w:hideMark/>
          </w:tcPr>
          <w:p w14:paraId="52FB7D02"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Datum održavanja</w:t>
            </w:r>
          </w:p>
        </w:tc>
        <w:tc>
          <w:tcPr>
            <w:tcW w:w="7024" w:type="dxa"/>
            <w:tcBorders>
              <w:bottom w:val="single" w:sz="4" w:space="0" w:color="auto"/>
            </w:tcBorders>
            <w:hideMark/>
          </w:tcPr>
          <w:p w14:paraId="14F78F92"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jesen 2024.</w:t>
            </w:r>
          </w:p>
        </w:tc>
      </w:tr>
      <w:tr w:rsidR="008F5896" w:rsidRPr="008F5896" w14:paraId="2BD6BAF3" w14:textId="77777777" w:rsidTr="00873124">
        <w:trPr>
          <w:trHeight w:val="315"/>
        </w:trPr>
        <w:tc>
          <w:tcPr>
            <w:tcW w:w="2002" w:type="dxa"/>
            <w:tcBorders>
              <w:bottom w:val="single" w:sz="4" w:space="0" w:color="auto"/>
            </w:tcBorders>
            <w:hideMark/>
          </w:tcPr>
          <w:p w14:paraId="036152BA" w14:textId="77777777" w:rsidR="008F5896" w:rsidRPr="008F5896" w:rsidRDefault="008F5896">
            <w:pPr>
              <w:rPr>
                <w:rFonts w:ascii="Times New Roman" w:hAnsi="Times New Roman" w:cs="Times New Roman"/>
                <w:b/>
                <w:bCs/>
                <w:sz w:val="20"/>
                <w:szCs w:val="20"/>
              </w:rPr>
            </w:pPr>
            <w:r w:rsidRPr="008F5896">
              <w:rPr>
                <w:rFonts w:ascii="Times New Roman" w:hAnsi="Times New Roman" w:cs="Times New Roman"/>
                <w:b/>
                <w:bCs/>
                <w:sz w:val="20"/>
                <w:szCs w:val="20"/>
              </w:rPr>
              <w:t>Procijenjena vrijednost  </w:t>
            </w:r>
          </w:p>
        </w:tc>
        <w:tc>
          <w:tcPr>
            <w:tcW w:w="7024" w:type="dxa"/>
            <w:tcBorders>
              <w:bottom w:val="single" w:sz="4" w:space="0" w:color="auto"/>
            </w:tcBorders>
            <w:hideMark/>
          </w:tcPr>
          <w:p w14:paraId="47AF5182" w14:textId="77777777" w:rsidR="008F5896" w:rsidRPr="008F5896" w:rsidRDefault="008F5896" w:rsidP="008F5896">
            <w:pPr>
              <w:rPr>
                <w:rFonts w:ascii="Times New Roman" w:hAnsi="Times New Roman" w:cs="Times New Roman"/>
                <w:b/>
                <w:bCs/>
                <w:sz w:val="20"/>
                <w:szCs w:val="20"/>
              </w:rPr>
            </w:pPr>
            <w:r w:rsidRPr="008F5896">
              <w:rPr>
                <w:rFonts w:ascii="Times New Roman" w:hAnsi="Times New Roman" w:cs="Times New Roman"/>
                <w:b/>
                <w:bCs/>
                <w:sz w:val="20"/>
                <w:szCs w:val="20"/>
              </w:rPr>
              <w:t>€600,00</w:t>
            </w:r>
          </w:p>
        </w:tc>
      </w:tr>
      <w:tr w:rsidR="008F5896" w:rsidRPr="008F5896" w14:paraId="7FAD8AAA" w14:textId="77777777" w:rsidTr="00873124">
        <w:trPr>
          <w:trHeight w:val="315"/>
        </w:trPr>
        <w:tc>
          <w:tcPr>
            <w:tcW w:w="2002" w:type="dxa"/>
            <w:tcBorders>
              <w:top w:val="single" w:sz="4" w:space="0" w:color="auto"/>
              <w:left w:val="nil"/>
              <w:bottom w:val="nil"/>
              <w:right w:val="nil"/>
            </w:tcBorders>
            <w:hideMark/>
          </w:tcPr>
          <w:p w14:paraId="67CEC422" w14:textId="77777777" w:rsidR="008F5896" w:rsidRPr="008F5896" w:rsidRDefault="008F5896" w:rsidP="008F5896">
            <w:pPr>
              <w:rPr>
                <w:rFonts w:ascii="Times New Roman" w:hAnsi="Times New Roman" w:cs="Times New Roman"/>
                <w:b/>
                <w:bCs/>
                <w:sz w:val="20"/>
                <w:szCs w:val="20"/>
              </w:rPr>
            </w:pPr>
          </w:p>
        </w:tc>
        <w:tc>
          <w:tcPr>
            <w:tcW w:w="7024" w:type="dxa"/>
            <w:tcBorders>
              <w:top w:val="single" w:sz="4" w:space="0" w:color="auto"/>
              <w:left w:val="nil"/>
              <w:bottom w:val="nil"/>
              <w:right w:val="nil"/>
            </w:tcBorders>
            <w:hideMark/>
          </w:tcPr>
          <w:p w14:paraId="02472D9D" w14:textId="77777777" w:rsidR="008F5896" w:rsidRPr="008F5896" w:rsidRDefault="008F5896" w:rsidP="008F5896">
            <w:pPr>
              <w:jc w:val="right"/>
              <w:rPr>
                <w:rFonts w:ascii="Times New Roman" w:hAnsi="Times New Roman" w:cs="Times New Roman"/>
                <w:b/>
                <w:bCs/>
                <w:sz w:val="20"/>
                <w:szCs w:val="20"/>
              </w:rPr>
            </w:pPr>
            <w:r w:rsidRPr="008F5896">
              <w:rPr>
                <w:rFonts w:ascii="Times New Roman" w:hAnsi="Times New Roman" w:cs="Times New Roman"/>
                <w:b/>
                <w:bCs/>
                <w:sz w:val="20"/>
                <w:szCs w:val="20"/>
              </w:rPr>
              <w:t>"</w:t>
            </w:r>
          </w:p>
        </w:tc>
      </w:tr>
      <w:tr w:rsidR="008F5896" w:rsidRPr="008F5896" w14:paraId="281960C7" w14:textId="77777777" w:rsidTr="00873124">
        <w:trPr>
          <w:trHeight w:val="360"/>
        </w:trPr>
        <w:tc>
          <w:tcPr>
            <w:tcW w:w="9026" w:type="dxa"/>
            <w:gridSpan w:val="2"/>
            <w:tcBorders>
              <w:top w:val="nil"/>
              <w:left w:val="nil"/>
              <w:bottom w:val="nil"/>
              <w:right w:val="nil"/>
            </w:tcBorders>
            <w:hideMark/>
          </w:tcPr>
          <w:p w14:paraId="4BD7926E" w14:textId="77777777" w:rsidR="008F5896" w:rsidRPr="008F5896" w:rsidRDefault="008F5896" w:rsidP="008F5896">
            <w:pPr>
              <w:jc w:val="center"/>
              <w:rPr>
                <w:rFonts w:ascii="Times New Roman" w:hAnsi="Times New Roman" w:cs="Times New Roman"/>
                <w:b/>
                <w:bCs/>
                <w:sz w:val="20"/>
                <w:szCs w:val="20"/>
              </w:rPr>
            </w:pPr>
            <w:r w:rsidRPr="008F5896">
              <w:rPr>
                <w:rFonts w:ascii="Times New Roman" w:hAnsi="Times New Roman" w:cs="Times New Roman"/>
                <w:b/>
                <w:bCs/>
                <w:sz w:val="20"/>
                <w:szCs w:val="20"/>
              </w:rPr>
              <w:t>Članak 2.</w:t>
            </w:r>
          </w:p>
        </w:tc>
      </w:tr>
      <w:tr w:rsidR="008F5896" w:rsidRPr="008F5896" w14:paraId="22017E69" w14:textId="77777777" w:rsidTr="00873124">
        <w:trPr>
          <w:trHeight w:val="645"/>
        </w:trPr>
        <w:tc>
          <w:tcPr>
            <w:tcW w:w="9026" w:type="dxa"/>
            <w:gridSpan w:val="2"/>
            <w:tcBorders>
              <w:top w:val="nil"/>
              <w:left w:val="nil"/>
              <w:bottom w:val="nil"/>
              <w:right w:val="nil"/>
            </w:tcBorders>
            <w:hideMark/>
          </w:tcPr>
          <w:p w14:paraId="70A26B76" w14:textId="77777777" w:rsidR="008F5896" w:rsidRPr="008F5896" w:rsidRDefault="008F5896">
            <w:pPr>
              <w:rPr>
                <w:rFonts w:ascii="Times New Roman" w:hAnsi="Times New Roman" w:cs="Times New Roman"/>
                <w:bCs/>
                <w:sz w:val="20"/>
                <w:szCs w:val="20"/>
              </w:rPr>
            </w:pPr>
            <w:r w:rsidRPr="008F5896">
              <w:rPr>
                <w:rFonts w:ascii="Times New Roman" w:hAnsi="Times New Roman" w:cs="Times New Roman"/>
                <w:bCs/>
                <w:sz w:val="20"/>
                <w:szCs w:val="20"/>
              </w:rPr>
              <w:t xml:space="preserve">Ovaj će zaključak biti dostavljen Gradskom uredu za mjesnu samoupravu, promet, civilnu zaštitu i sigurnost. </w:t>
            </w:r>
          </w:p>
        </w:tc>
      </w:tr>
    </w:tbl>
    <w:p w14:paraId="721B6B2C" w14:textId="18095750" w:rsidR="00C85FA1" w:rsidRDefault="00C85FA1" w:rsidP="00B111BA">
      <w:pPr>
        <w:spacing w:after="0"/>
        <w:jc w:val="both"/>
        <w:rPr>
          <w:rStyle w:val="normalchar1"/>
          <w:bCs/>
          <w:sz w:val="24"/>
          <w:szCs w:val="24"/>
        </w:rPr>
      </w:pPr>
    </w:p>
    <w:p w14:paraId="396756EE" w14:textId="77777777" w:rsidR="00FE08DF" w:rsidRDefault="00FE08DF" w:rsidP="00B111BA">
      <w:pPr>
        <w:spacing w:after="0"/>
        <w:jc w:val="both"/>
        <w:rPr>
          <w:rStyle w:val="normalchar1"/>
          <w:bCs/>
          <w:sz w:val="24"/>
          <w:szCs w:val="24"/>
        </w:rPr>
      </w:pPr>
    </w:p>
    <w:p w14:paraId="627EDBE5" w14:textId="35E5F212" w:rsidR="00873124" w:rsidRPr="00873124" w:rsidRDefault="00873124" w:rsidP="00873124">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Ad 4.)  </w:t>
      </w:r>
      <w:r w:rsidRPr="00873124">
        <w:rPr>
          <w:rFonts w:ascii="Times New Roman" w:hAnsi="Times New Roman" w:cs="Times New Roman"/>
          <w:b/>
          <w:bCs/>
          <w:sz w:val="24"/>
          <w:szCs w:val="24"/>
        </w:rPr>
        <w:t>Prijedlog zaključka o davanju mišljenja po čl. 86. Statuta Grada Zagreba</w:t>
      </w:r>
    </w:p>
    <w:p w14:paraId="4CC806CD" w14:textId="3A38C50A" w:rsidR="00873124" w:rsidRDefault="00873124" w:rsidP="00873124">
      <w:pPr>
        <w:spacing w:after="0"/>
        <w:ind w:left="709"/>
        <w:jc w:val="both"/>
        <w:rPr>
          <w:rStyle w:val="normalchar1"/>
          <w:b/>
          <w:bCs/>
          <w:sz w:val="24"/>
          <w:szCs w:val="24"/>
        </w:rPr>
      </w:pPr>
      <w:r w:rsidRPr="00873124">
        <w:rPr>
          <w:rFonts w:ascii="Times New Roman" w:hAnsi="Times New Roman" w:cs="Times New Roman"/>
          <w:b/>
          <w:bCs/>
          <w:sz w:val="24"/>
          <w:szCs w:val="24"/>
        </w:rPr>
        <w:t>- Podmirivanje troškova prijevoza Žičarom Sljeme</w:t>
      </w:r>
      <w:r w:rsidRPr="00873124">
        <w:rPr>
          <w:rStyle w:val="normalchar1"/>
          <w:b/>
          <w:bCs/>
          <w:sz w:val="24"/>
          <w:szCs w:val="24"/>
        </w:rPr>
        <w:t xml:space="preserve"> </w:t>
      </w:r>
    </w:p>
    <w:p w14:paraId="2EEBEEF8" w14:textId="2C3B6DDF" w:rsidR="0047589D" w:rsidRDefault="0047589D" w:rsidP="00873124">
      <w:pPr>
        <w:spacing w:after="0"/>
        <w:ind w:left="709"/>
        <w:jc w:val="both"/>
        <w:rPr>
          <w:rStyle w:val="normalchar1"/>
          <w:b/>
          <w:bCs/>
          <w:sz w:val="24"/>
          <w:szCs w:val="24"/>
        </w:rPr>
      </w:pPr>
    </w:p>
    <w:p w14:paraId="5BC51CE2" w14:textId="04DD3071" w:rsidR="00E030CE" w:rsidRDefault="0047589D" w:rsidP="00E030CE">
      <w:pPr>
        <w:spacing w:after="0"/>
        <w:jc w:val="both"/>
        <w:rPr>
          <w:rStyle w:val="normalchar1"/>
          <w:bCs/>
          <w:sz w:val="24"/>
          <w:szCs w:val="24"/>
        </w:rPr>
      </w:pPr>
      <w:r>
        <w:rPr>
          <w:rStyle w:val="normalchar1"/>
          <w:bCs/>
          <w:sz w:val="24"/>
          <w:szCs w:val="24"/>
        </w:rPr>
        <w:t xml:space="preserve">Predsjednik daje riječ vijećniku </w:t>
      </w:r>
      <w:r w:rsidRPr="005D7D2E">
        <w:rPr>
          <w:rStyle w:val="normalchar1"/>
          <w:b/>
          <w:bCs/>
          <w:i/>
          <w:sz w:val="24"/>
          <w:szCs w:val="24"/>
        </w:rPr>
        <w:t>Darku Stošiću</w:t>
      </w:r>
      <w:r>
        <w:rPr>
          <w:rStyle w:val="normalchar1"/>
          <w:bCs/>
          <w:sz w:val="24"/>
          <w:szCs w:val="24"/>
        </w:rPr>
        <w:t xml:space="preserve"> na čiji je prijedlog ova točka uvrštena </w:t>
      </w:r>
      <w:r w:rsidR="006A0A62">
        <w:rPr>
          <w:rStyle w:val="normalchar1"/>
          <w:bCs/>
          <w:sz w:val="24"/>
          <w:szCs w:val="24"/>
        </w:rPr>
        <w:t xml:space="preserve">u dnevni red koji smatra </w:t>
      </w:r>
      <w:r w:rsidR="006C69D5">
        <w:rPr>
          <w:rStyle w:val="normalchar1"/>
          <w:bCs/>
          <w:sz w:val="24"/>
          <w:szCs w:val="24"/>
        </w:rPr>
        <w:t xml:space="preserve">da je </w:t>
      </w:r>
      <w:r w:rsidR="00F7039B">
        <w:rPr>
          <w:rStyle w:val="normalchar1"/>
          <w:bCs/>
          <w:sz w:val="24"/>
          <w:szCs w:val="24"/>
        </w:rPr>
        <w:t xml:space="preserve">dokumentacija </w:t>
      </w:r>
      <w:r w:rsidR="00F24BA8">
        <w:rPr>
          <w:rStyle w:val="normalchar1"/>
          <w:bCs/>
          <w:sz w:val="24"/>
          <w:szCs w:val="24"/>
        </w:rPr>
        <w:t xml:space="preserve">dostavljena uz Prijedlog zaključka </w:t>
      </w:r>
      <w:r w:rsidR="00F7039B">
        <w:rPr>
          <w:rStyle w:val="normalchar1"/>
          <w:bCs/>
          <w:sz w:val="24"/>
          <w:szCs w:val="24"/>
        </w:rPr>
        <w:t>manjkava</w:t>
      </w:r>
      <w:r w:rsidR="003A669E">
        <w:rPr>
          <w:rStyle w:val="normalchar1"/>
          <w:bCs/>
          <w:sz w:val="24"/>
          <w:szCs w:val="24"/>
        </w:rPr>
        <w:t xml:space="preserve"> </w:t>
      </w:r>
      <w:r w:rsidR="006A0A62">
        <w:rPr>
          <w:rStyle w:val="normalchar1"/>
          <w:bCs/>
          <w:sz w:val="24"/>
          <w:szCs w:val="24"/>
        </w:rPr>
        <w:t>jer</w:t>
      </w:r>
      <w:r w:rsidR="003A669E">
        <w:rPr>
          <w:rStyle w:val="normalchar1"/>
          <w:bCs/>
          <w:sz w:val="24"/>
          <w:szCs w:val="24"/>
        </w:rPr>
        <w:t xml:space="preserve"> nije </w:t>
      </w:r>
      <w:r w:rsidR="006A0A62">
        <w:rPr>
          <w:rStyle w:val="normalchar1"/>
          <w:bCs/>
          <w:sz w:val="24"/>
          <w:szCs w:val="24"/>
        </w:rPr>
        <w:t xml:space="preserve">izrađena </w:t>
      </w:r>
      <w:r w:rsidR="00E030CE">
        <w:rPr>
          <w:rStyle w:val="normalchar1"/>
          <w:bCs/>
          <w:sz w:val="24"/>
          <w:szCs w:val="24"/>
        </w:rPr>
        <w:t xml:space="preserve">nikakva kalkulacija troškova </w:t>
      </w:r>
      <w:r w:rsidR="00F24BA8">
        <w:rPr>
          <w:rStyle w:val="normalchar1"/>
          <w:bCs/>
          <w:sz w:val="24"/>
          <w:szCs w:val="24"/>
        </w:rPr>
        <w:t>prijevoza (cijena pojedinačne karte, dnevni promet i dr.)</w:t>
      </w:r>
      <w:r w:rsidR="00F7039B">
        <w:rPr>
          <w:rStyle w:val="normalchar1"/>
          <w:bCs/>
          <w:sz w:val="24"/>
          <w:szCs w:val="24"/>
        </w:rPr>
        <w:t xml:space="preserve"> iz </w:t>
      </w:r>
      <w:r w:rsidR="006A0A62">
        <w:rPr>
          <w:rStyle w:val="normalchar1"/>
          <w:bCs/>
          <w:sz w:val="24"/>
          <w:szCs w:val="24"/>
        </w:rPr>
        <w:t>čega</w:t>
      </w:r>
      <w:r w:rsidR="00F7039B">
        <w:rPr>
          <w:rStyle w:val="normalchar1"/>
          <w:bCs/>
          <w:sz w:val="24"/>
          <w:szCs w:val="24"/>
        </w:rPr>
        <w:t xml:space="preserve"> bi bilo vidljivo </w:t>
      </w:r>
      <w:r w:rsidR="008A3DA6">
        <w:rPr>
          <w:rStyle w:val="normalchar1"/>
          <w:bCs/>
          <w:sz w:val="24"/>
          <w:szCs w:val="24"/>
        </w:rPr>
        <w:t>koliki su stvarni troškovi prijevoza</w:t>
      </w:r>
      <w:r w:rsidR="005D7D2E">
        <w:rPr>
          <w:rStyle w:val="normalchar1"/>
          <w:bCs/>
          <w:sz w:val="24"/>
          <w:szCs w:val="24"/>
        </w:rPr>
        <w:t xml:space="preserve">. </w:t>
      </w:r>
    </w:p>
    <w:p w14:paraId="131FC4A3" w14:textId="77777777" w:rsidR="00F7039B" w:rsidRDefault="00F7039B" w:rsidP="00E030CE">
      <w:pPr>
        <w:spacing w:after="0"/>
        <w:jc w:val="both"/>
        <w:rPr>
          <w:rStyle w:val="normalchar1"/>
          <w:bCs/>
          <w:sz w:val="24"/>
          <w:szCs w:val="24"/>
        </w:rPr>
      </w:pPr>
    </w:p>
    <w:p w14:paraId="17BD9360" w14:textId="410E48C6" w:rsidR="0047589D" w:rsidRDefault="0047589D" w:rsidP="0047589D">
      <w:pPr>
        <w:spacing w:after="0"/>
        <w:jc w:val="both"/>
        <w:rPr>
          <w:rStyle w:val="normalchar1"/>
          <w:bCs/>
          <w:sz w:val="24"/>
          <w:szCs w:val="24"/>
        </w:rPr>
      </w:pPr>
      <w:r>
        <w:rPr>
          <w:rStyle w:val="normalchar1"/>
          <w:bCs/>
          <w:sz w:val="24"/>
          <w:szCs w:val="24"/>
        </w:rPr>
        <w:t>Nakon izlaganja</w:t>
      </w:r>
      <w:r w:rsidR="000B02B1">
        <w:rPr>
          <w:rStyle w:val="normalchar1"/>
          <w:bCs/>
          <w:sz w:val="24"/>
          <w:szCs w:val="24"/>
        </w:rPr>
        <w:t>,</w:t>
      </w:r>
      <w:r>
        <w:rPr>
          <w:rStyle w:val="normalchar1"/>
          <w:bCs/>
          <w:sz w:val="24"/>
          <w:szCs w:val="24"/>
        </w:rPr>
        <w:t xml:space="preserve"> predsjednik </w:t>
      </w:r>
      <w:r w:rsidR="00E51B71">
        <w:rPr>
          <w:rStyle w:val="normalchar1"/>
          <w:bCs/>
          <w:sz w:val="24"/>
          <w:szCs w:val="24"/>
        </w:rPr>
        <w:t xml:space="preserve">Vijeća </w:t>
      </w:r>
      <w:r w:rsidR="00CA3140">
        <w:rPr>
          <w:rStyle w:val="normalchar1"/>
          <w:bCs/>
          <w:sz w:val="24"/>
          <w:szCs w:val="24"/>
        </w:rPr>
        <w:t xml:space="preserve">daje Prijedlog zaključka  na glasanje nakon čega se </w:t>
      </w:r>
      <w:r w:rsidR="00E51B71">
        <w:rPr>
          <w:rStyle w:val="normalchar1"/>
          <w:bCs/>
          <w:sz w:val="24"/>
          <w:szCs w:val="24"/>
        </w:rPr>
        <w:t xml:space="preserve"> utvrđuje da je </w:t>
      </w:r>
      <w:r w:rsidR="00CA3140" w:rsidRPr="00E51B71">
        <w:rPr>
          <w:rStyle w:val="normalchar1"/>
          <w:b/>
          <w:bCs/>
          <w:sz w:val="24"/>
          <w:szCs w:val="24"/>
        </w:rPr>
        <w:t>ZA</w:t>
      </w:r>
      <w:r w:rsidR="00CA3140">
        <w:rPr>
          <w:rStyle w:val="normalchar1"/>
          <w:bCs/>
          <w:sz w:val="24"/>
          <w:szCs w:val="24"/>
        </w:rPr>
        <w:t xml:space="preserve"> pozitivno mišljenje o Prijedlogu glasalo </w:t>
      </w:r>
      <w:r w:rsidR="00E51B71" w:rsidRPr="00E51B71">
        <w:rPr>
          <w:rStyle w:val="normalchar1"/>
          <w:b/>
          <w:bCs/>
          <w:sz w:val="24"/>
          <w:szCs w:val="24"/>
        </w:rPr>
        <w:t>18</w:t>
      </w:r>
      <w:r w:rsidR="00E51B71">
        <w:rPr>
          <w:rStyle w:val="normalchar1"/>
          <w:bCs/>
          <w:sz w:val="24"/>
          <w:szCs w:val="24"/>
        </w:rPr>
        <w:t xml:space="preserve"> </w:t>
      </w:r>
      <w:r w:rsidR="00CA3140">
        <w:rPr>
          <w:rStyle w:val="normalchar1"/>
          <w:bCs/>
          <w:sz w:val="24"/>
          <w:szCs w:val="24"/>
        </w:rPr>
        <w:t xml:space="preserve">vijećnika, a </w:t>
      </w:r>
      <w:r w:rsidR="00CA3140" w:rsidRPr="00CA3140">
        <w:rPr>
          <w:rStyle w:val="normalchar1"/>
          <w:b/>
          <w:bCs/>
          <w:sz w:val="24"/>
          <w:szCs w:val="24"/>
        </w:rPr>
        <w:t>1</w:t>
      </w:r>
      <w:r w:rsidR="00CA3140">
        <w:rPr>
          <w:rStyle w:val="normalchar1"/>
          <w:bCs/>
          <w:sz w:val="24"/>
          <w:szCs w:val="24"/>
        </w:rPr>
        <w:t xml:space="preserve"> vijećnik izjasnio se </w:t>
      </w:r>
      <w:r w:rsidR="00E51B71" w:rsidRPr="00E51B71">
        <w:rPr>
          <w:rStyle w:val="normalchar1"/>
          <w:b/>
          <w:bCs/>
          <w:sz w:val="24"/>
          <w:szCs w:val="24"/>
        </w:rPr>
        <w:t>PROTIV</w:t>
      </w:r>
      <w:r w:rsidR="00E51B71">
        <w:rPr>
          <w:rStyle w:val="normalchar1"/>
          <w:bCs/>
          <w:sz w:val="24"/>
          <w:szCs w:val="24"/>
        </w:rPr>
        <w:t xml:space="preserve"> </w:t>
      </w:r>
      <w:r w:rsidR="00CA3140">
        <w:rPr>
          <w:rStyle w:val="normalchar1"/>
          <w:bCs/>
          <w:sz w:val="24"/>
          <w:szCs w:val="24"/>
        </w:rPr>
        <w:t xml:space="preserve">slijedom čega je donesen </w:t>
      </w:r>
    </w:p>
    <w:p w14:paraId="6CE81092" w14:textId="77777777" w:rsidR="00E51B71" w:rsidRDefault="00E51B71" w:rsidP="0047589D">
      <w:pPr>
        <w:spacing w:after="0"/>
        <w:jc w:val="both"/>
        <w:rPr>
          <w:rStyle w:val="normalchar1"/>
          <w:bCs/>
          <w:sz w:val="24"/>
          <w:szCs w:val="24"/>
        </w:rPr>
      </w:pPr>
    </w:p>
    <w:p w14:paraId="1B2981A6" w14:textId="77777777" w:rsidR="00E51B71" w:rsidRPr="00444217" w:rsidRDefault="00E51B71" w:rsidP="00E51B71">
      <w:pPr>
        <w:spacing w:after="0"/>
        <w:jc w:val="center"/>
        <w:rPr>
          <w:rFonts w:ascii="Times New Roman" w:hAnsi="Times New Roman" w:cs="Times New Roman"/>
          <w:b/>
          <w:sz w:val="24"/>
        </w:rPr>
      </w:pPr>
      <w:r w:rsidRPr="00444217">
        <w:rPr>
          <w:rFonts w:ascii="Times New Roman" w:hAnsi="Times New Roman" w:cs="Times New Roman"/>
          <w:b/>
          <w:sz w:val="24"/>
        </w:rPr>
        <w:t>Z A K LJ U Č A K</w:t>
      </w:r>
    </w:p>
    <w:p w14:paraId="225F6F36" w14:textId="77777777" w:rsidR="00E51B71" w:rsidRDefault="00E51B71" w:rsidP="00E51B71">
      <w:pPr>
        <w:spacing w:after="0"/>
        <w:jc w:val="center"/>
        <w:rPr>
          <w:rFonts w:ascii="Times New Roman" w:hAnsi="Times New Roman" w:cs="Times New Roman"/>
          <w:b/>
          <w:sz w:val="24"/>
        </w:rPr>
      </w:pPr>
      <w:r w:rsidRPr="00444217">
        <w:rPr>
          <w:rFonts w:ascii="Times New Roman" w:hAnsi="Times New Roman" w:cs="Times New Roman"/>
          <w:b/>
          <w:sz w:val="24"/>
        </w:rPr>
        <w:t xml:space="preserve">o </w:t>
      </w:r>
      <w:r>
        <w:rPr>
          <w:rFonts w:ascii="Times New Roman" w:hAnsi="Times New Roman" w:cs="Times New Roman"/>
          <w:b/>
          <w:sz w:val="24"/>
        </w:rPr>
        <w:t xml:space="preserve">davanju mišljenja o Prijedlogu zaključka o </w:t>
      </w:r>
      <w:r w:rsidRPr="00444217">
        <w:rPr>
          <w:rFonts w:ascii="Times New Roman" w:hAnsi="Times New Roman" w:cs="Times New Roman"/>
          <w:b/>
          <w:sz w:val="24"/>
        </w:rPr>
        <w:t xml:space="preserve">podmirivanju troškova </w:t>
      </w:r>
    </w:p>
    <w:p w14:paraId="423A1D0B" w14:textId="77777777" w:rsidR="00E51B71" w:rsidRDefault="00E51B71" w:rsidP="00E51B71">
      <w:pPr>
        <w:spacing w:after="0"/>
        <w:jc w:val="center"/>
        <w:rPr>
          <w:rFonts w:ascii="Times New Roman" w:hAnsi="Times New Roman" w:cs="Times New Roman"/>
          <w:b/>
          <w:sz w:val="24"/>
        </w:rPr>
      </w:pPr>
      <w:r w:rsidRPr="00444217">
        <w:rPr>
          <w:rFonts w:ascii="Times New Roman" w:hAnsi="Times New Roman" w:cs="Times New Roman"/>
          <w:b/>
          <w:sz w:val="24"/>
        </w:rPr>
        <w:t>prijevoza Žičarom Sljeme</w:t>
      </w:r>
    </w:p>
    <w:p w14:paraId="4A791233" w14:textId="77777777" w:rsidR="00E51B71" w:rsidRDefault="00E51B71" w:rsidP="00E51B71">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E51B71" w14:paraId="71FBC888" w14:textId="77777777" w:rsidTr="00CA3140">
        <w:tc>
          <w:tcPr>
            <w:tcW w:w="567" w:type="dxa"/>
            <w:shd w:val="clear" w:color="auto" w:fill="auto"/>
          </w:tcPr>
          <w:p w14:paraId="21BC1B40" w14:textId="77777777" w:rsidR="00E51B71" w:rsidRDefault="00E51B71" w:rsidP="00CA3140">
            <w:pPr>
              <w:spacing w:line="276" w:lineRule="auto"/>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14:paraId="486E2F3B" w14:textId="77777777" w:rsidR="00E51B71" w:rsidRDefault="00E51B71" w:rsidP="00CA3140">
            <w:pPr>
              <w:spacing w:line="276" w:lineRule="auto"/>
              <w:jc w:val="both"/>
              <w:rPr>
                <w:rFonts w:ascii="Times New Roman" w:hAnsi="Times New Roman" w:cs="Times New Roman"/>
                <w:sz w:val="24"/>
              </w:rPr>
            </w:pPr>
            <w:r>
              <w:rPr>
                <w:rFonts w:ascii="Times New Roman" w:hAnsi="Times New Roman" w:cs="Times New Roman"/>
                <w:sz w:val="24"/>
              </w:rPr>
              <w:t xml:space="preserve">Vijeće Gradske četvrti Peščenica - Žitnjak daje </w:t>
            </w:r>
            <w:r>
              <w:rPr>
                <w:rFonts w:ascii="Times New Roman" w:hAnsi="Times New Roman" w:cs="Times New Roman"/>
                <w:b/>
                <w:i/>
                <w:sz w:val="24"/>
              </w:rPr>
              <w:t>pozitivno</w:t>
            </w:r>
            <w:r w:rsidRPr="008C1BE6">
              <w:rPr>
                <w:rFonts w:ascii="Times New Roman" w:hAnsi="Times New Roman" w:cs="Times New Roman"/>
                <w:b/>
                <w:i/>
                <w:sz w:val="24"/>
              </w:rPr>
              <w:t xml:space="preserve"> mišljenje</w:t>
            </w:r>
            <w:r>
              <w:rPr>
                <w:rFonts w:ascii="Times New Roman" w:hAnsi="Times New Roman" w:cs="Times New Roman"/>
                <w:sz w:val="24"/>
              </w:rPr>
              <w:t xml:space="preserve"> o </w:t>
            </w:r>
            <w:r w:rsidRPr="00053C48">
              <w:rPr>
                <w:rFonts w:ascii="Times New Roman" w:hAnsi="Times New Roman" w:cs="Times New Roman"/>
                <w:sz w:val="24"/>
              </w:rPr>
              <w:t xml:space="preserve">Prijedlogu </w:t>
            </w:r>
            <w:r>
              <w:rPr>
                <w:rFonts w:ascii="Times New Roman" w:hAnsi="Times New Roman" w:cs="Times New Roman"/>
                <w:sz w:val="24"/>
              </w:rPr>
              <w:t xml:space="preserve">zaključka o podmirivanju troškova prijevoza Žičarom Sljeme. </w:t>
            </w:r>
          </w:p>
          <w:p w14:paraId="4616C120" w14:textId="77777777" w:rsidR="00E51B71" w:rsidRDefault="00E51B71" w:rsidP="00CA3140">
            <w:pPr>
              <w:spacing w:line="276" w:lineRule="auto"/>
              <w:jc w:val="both"/>
              <w:rPr>
                <w:rFonts w:ascii="Times New Roman" w:hAnsi="Times New Roman" w:cs="Times New Roman"/>
                <w:sz w:val="24"/>
              </w:rPr>
            </w:pPr>
          </w:p>
        </w:tc>
      </w:tr>
      <w:tr w:rsidR="00E51B71" w14:paraId="27424039" w14:textId="77777777" w:rsidTr="00CA3140">
        <w:tc>
          <w:tcPr>
            <w:tcW w:w="567" w:type="dxa"/>
            <w:shd w:val="clear" w:color="auto" w:fill="auto"/>
          </w:tcPr>
          <w:p w14:paraId="6348F66D" w14:textId="77777777" w:rsidR="00E51B71" w:rsidRDefault="00E51B71" w:rsidP="00CA3140">
            <w:pPr>
              <w:spacing w:line="276" w:lineRule="auto"/>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01229888" w14:textId="77777777" w:rsidR="00E51B71" w:rsidRDefault="00E51B71" w:rsidP="00CA3140">
            <w:pPr>
              <w:spacing w:line="276" w:lineRule="auto"/>
              <w:rPr>
                <w:rFonts w:ascii="Times New Roman" w:hAnsi="Times New Roman" w:cs="Times New Roman"/>
                <w:sz w:val="24"/>
              </w:rPr>
            </w:pPr>
            <w:r>
              <w:rPr>
                <w:rFonts w:ascii="Times New Roman" w:hAnsi="Times New Roman" w:cs="Times New Roman"/>
                <w:sz w:val="24"/>
              </w:rPr>
              <w:t>Ovaj će zaključak biti upućen Stručnoj službi Gradske uprave.</w:t>
            </w:r>
          </w:p>
        </w:tc>
      </w:tr>
    </w:tbl>
    <w:p w14:paraId="5F304180" w14:textId="796C10DA" w:rsidR="0047589D" w:rsidRDefault="0047589D" w:rsidP="0047589D">
      <w:pPr>
        <w:spacing w:after="0"/>
        <w:jc w:val="both"/>
        <w:rPr>
          <w:rStyle w:val="normalchar1"/>
          <w:bCs/>
          <w:sz w:val="24"/>
          <w:szCs w:val="24"/>
        </w:rPr>
      </w:pPr>
    </w:p>
    <w:p w14:paraId="2D051227" w14:textId="05386FFB" w:rsidR="0047589D" w:rsidRDefault="00772A72" w:rsidP="00772A72">
      <w:pPr>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Ad 5</w:t>
      </w:r>
      <w:r w:rsidR="00F7039B">
        <w:rPr>
          <w:rFonts w:ascii="Times New Roman" w:hAnsi="Times New Roman" w:cs="Times New Roman"/>
          <w:b/>
          <w:bCs/>
          <w:sz w:val="24"/>
          <w:szCs w:val="24"/>
        </w:rPr>
        <w:t xml:space="preserve">.)  </w:t>
      </w:r>
      <w:r w:rsidRPr="00772A72">
        <w:rPr>
          <w:rFonts w:ascii="Times New Roman" w:hAnsi="Times New Roman" w:cs="Times New Roman"/>
          <w:b/>
          <w:bCs/>
          <w:sz w:val="24"/>
          <w:szCs w:val="24"/>
        </w:rPr>
        <w:t>Prijedlog zaključka o davanju mišljenja o mogućnosti raspolaganja zemljištem k.č.br. 841/17, 834/16 i 833/3, sve k.o. Žitnjak provođenjem postupka prodaje, na području MO Kozari Bok, (TIM KABEL ŽITNJAK d.o.o.)</w:t>
      </w:r>
    </w:p>
    <w:p w14:paraId="612CA2FC" w14:textId="1E52188D" w:rsidR="00772A72" w:rsidRDefault="00772A72" w:rsidP="00772A72">
      <w:pPr>
        <w:spacing w:after="0"/>
        <w:jc w:val="both"/>
        <w:rPr>
          <w:rFonts w:ascii="Times New Roman" w:hAnsi="Times New Roman" w:cs="Times New Roman"/>
          <w:sz w:val="24"/>
        </w:rPr>
      </w:pPr>
    </w:p>
    <w:p w14:paraId="4E84A413" w14:textId="516E31D1" w:rsidR="00772A72" w:rsidRDefault="00772A72" w:rsidP="00F24BA8">
      <w:pPr>
        <w:spacing w:after="0"/>
        <w:jc w:val="both"/>
        <w:rPr>
          <w:rStyle w:val="normalchar1"/>
          <w:bCs/>
          <w:sz w:val="24"/>
          <w:szCs w:val="24"/>
        </w:rPr>
      </w:pPr>
      <w:r>
        <w:rPr>
          <w:rStyle w:val="normalchar1"/>
          <w:bCs/>
          <w:sz w:val="24"/>
          <w:szCs w:val="24"/>
        </w:rPr>
        <w:t xml:space="preserve">Predsjednik daje riječ vijećnici Antoniji Komazlić </w:t>
      </w:r>
      <w:r w:rsidR="003A669E">
        <w:rPr>
          <w:rStyle w:val="normalchar1"/>
          <w:bCs/>
          <w:sz w:val="24"/>
          <w:szCs w:val="24"/>
        </w:rPr>
        <w:t xml:space="preserve">koja </w:t>
      </w:r>
      <w:r w:rsidR="00735EE3">
        <w:rPr>
          <w:rStyle w:val="normalchar1"/>
          <w:bCs/>
          <w:sz w:val="24"/>
          <w:szCs w:val="24"/>
        </w:rPr>
        <w:t xml:space="preserve">ocjenjuje </w:t>
      </w:r>
      <w:r w:rsidR="003A2730">
        <w:rPr>
          <w:rStyle w:val="normalchar1"/>
          <w:bCs/>
          <w:sz w:val="24"/>
          <w:szCs w:val="24"/>
        </w:rPr>
        <w:t>pozitivnim</w:t>
      </w:r>
      <w:r w:rsidR="00735EE3">
        <w:rPr>
          <w:rStyle w:val="normalchar1"/>
          <w:bCs/>
          <w:sz w:val="24"/>
          <w:szCs w:val="24"/>
        </w:rPr>
        <w:t xml:space="preserve"> zahtjev za otkup </w:t>
      </w:r>
      <w:r w:rsidR="003D6567">
        <w:rPr>
          <w:rStyle w:val="normalchar1"/>
          <w:bCs/>
          <w:sz w:val="24"/>
          <w:szCs w:val="24"/>
        </w:rPr>
        <w:t xml:space="preserve">čestica </w:t>
      </w:r>
      <w:r w:rsidR="006A0A62">
        <w:rPr>
          <w:rStyle w:val="normalchar1"/>
          <w:bCs/>
          <w:sz w:val="24"/>
          <w:szCs w:val="24"/>
        </w:rPr>
        <w:t>na kojima</w:t>
      </w:r>
      <w:r w:rsidR="003D6567">
        <w:rPr>
          <w:rStyle w:val="normalchar1"/>
          <w:bCs/>
          <w:sz w:val="24"/>
          <w:szCs w:val="24"/>
        </w:rPr>
        <w:t xml:space="preserve"> </w:t>
      </w:r>
      <w:r w:rsidR="00735EE3">
        <w:rPr>
          <w:rStyle w:val="normalchar1"/>
          <w:bCs/>
          <w:sz w:val="24"/>
          <w:szCs w:val="24"/>
        </w:rPr>
        <w:t xml:space="preserve">investitor želi </w:t>
      </w:r>
      <w:r w:rsidR="000B02B1">
        <w:rPr>
          <w:rStyle w:val="normalchar1"/>
          <w:bCs/>
          <w:sz w:val="24"/>
          <w:szCs w:val="24"/>
        </w:rPr>
        <w:t xml:space="preserve">dalje </w:t>
      </w:r>
      <w:r w:rsidR="00735EE3">
        <w:rPr>
          <w:rStyle w:val="normalchar1"/>
          <w:bCs/>
          <w:sz w:val="24"/>
          <w:szCs w:val="24"/>
        </w:rPr>
        <w:t xml:space="preserve">razvijati poduzetničku zonu, ali i oplemeniti </w:t>
      </w:r>
      <w:r w:rsidR="00EE5320">
        <w:rPr>
          <w:rStyle w:val="normalchar1"/>
          <w:bCs/>
          <w:sz w:val="24"/>
          <w:szCs w:val="24"/>
        </w:rPr>
        <w:t xml:space="preserve">prostor </w:t>
      </w:r>
      <w:r w:rsidR="00735EE3">
        <w:rPr>
          <w:rStyle w:val="normalchar1"/>
          <w:bCs/>
          <w:sz w:val="24"/>
          <w:szCs w:val="24"/>
        </w:rPr>
        <w:t>dodanim vrijednostima</w:t>
      </w:r>
      <w:r w:rsidR="003D6567">
        <w:rPr>
          <w:rStyle w:val="normalchar1"/>
          <w:bCs/>
          <w:sz w:val="24"/>
          <w:szCs w:val="24"/>
        </w:rPr>
        <w:t>,</w:t>
      </w:r>
      <w:r w:rsidR="00735EE3">
        <w:rPr>
          <w:rStyle w:val="normalchar1"/>
          <w:bCs/>
          <w:sz w:val="24"/>
          <w:szCs w:val="24"/>
        </w:rPr>
        <w:t xml:space="preserve"> </w:t>
      </w:r>
      <w:r w:rsidR="003A2730">
        <w:rPr>
          <w:rStyle w:val="normalchar1"/>
          <w:bCs/>
          <w:sz w:val="24"/>
          <w:szCs w:val="24"/>
        </w:rPr>
        <w:t xml:space="preserve">kao što su javni društveni sadržaji predviđeni u prizemljima </w:t>
      </w:r>
      <w:r w:rsidR="001F7C58">
        <w:rPr>
          <w:rStyle w:val="normalchar1"/>
          <w:bCs/>
          <w:sz w:val="24"/>
          <w:szCs w:val="24"/>
        </w:rPr>
        <w:t xml:space="preserve">novoizgrađenih </w:t>
      </w:r>
      <w:r w:rsidR="003A2730">
        <w:rPr>
          <w:rStyle w:val="normalchar1"/>
          <w:bCs/>
          <w:sz w:val="24"/>
          <w:szCs w:val="24"/>
        </w:rPr>
        <w:t>prostora</w:t>
      </w:r>
      <w:r w:rsidR="003D6567">
        <w:rPr>
          <w:rStyle w:val="normalchar1"/>
          <w:bCs/>
          <w:sz w:val="24"/>
          <w:szCs w:val="24"/>
        </w:rPr>
        <w:t>,</w:t>
      </w:r>
      <w:r w:rsidR="003A2730">
        <w:rPr>
          <w:rStyle w:val="normalchar1"/>
          <w:bCs/>
          <w:sz w:val="24"/>
          <w:szCs w:val="24"/>
        </w:rPr>
        <w:t xml:space="preserve"> što će  povezano s </w:t>
      </w:r>
      <w:r w:rsidR="006A0A62">
        <w:rPr>
          <w:rStyle w:val="normalchar1"/>
          <w:bCs/>
          <w:sz w:val="24"/>
          <w:szCs w:val="24"/>
        </w:rPr>
        <w:t>realizacijom UPU-a (</w:t>
      </w:r>
      <w:r w:rsidR="003A2730">
        <w:rPr>
          <w:rStyle w:val="normalchar1"/>
          <w:bCs/>
          <w:sz w:val="24"/>
          <w:szCs w:val="24"/>
        </w:rPr>
        <w:t>planiranim biciklističkim, kolnim i pješačkim komunikacijama</w:t>
      </w:r>
      <w:r w:rsidR="006A0A62">
        <w:rPr>
          <w:rStyle w:val="normalchar1"/>
          <w:bCs/>
          <w:sz w:val="24"/>
          <w:szCs w:val="24"/>
        </w:rPr>
        <w:t>)</w:t>
      </w:r>
      <w:r w:rsidR="003A2730">
        <w:rPr>
          <w:rStyle w:val="normalchar1"/>
          <w:bCs/>
          <w:sz w:val="24"/>
          <w:szCs w:val="24"/>
        </w:rPr>
        <w:t xml:space="preserve"> zacrtati dobar smjer urbane preobrazbe tog područja u poduzetničku zonu s visokom oblikovnom kvalitetom. </w:t>
      </w:r>
    </w:p>
    <w:p w14:paraId="506C7225" w14:textId="77777777" w:rsidR="003A2730" w:rsidRDefault="003A2730" w:rsidP="003A2730">
      <w:pPr>
        <w:spacing w:after="0"/>
        <w:jc w:val="both"/>
        <w:rPr>
          <w:rFonts w:ascii="Times New Roman" w:hAnsi="Times New Roman" w:cs="Times New Roman"/>
          <w:sz w:val="24"/>
        </w:rPr>
      </w:pPr>
    </w:p>
    <w:p w14:paraId="36962C93" w14:textId="1DF6BC8D" w:rsidR="0047589D" w:rsidRDefault="0047589D" w:rsidP="0047589D">
      <w:pPr>
        <w:spacing w:after="120" w:line="240" w:lineRule="auto"/>
        <w:jc w:val="both"/>
        <w:rPr>
          <w:rFonts w:ascii="Times New Roman" w:hAnsi="Times New Roman" w:cs="Times New Roman"/>
          <w:sz w:val="24"/>
        </w:rPr>
      </w:pPr>
      <w:r>
        <w:rPr>
          <w:rFonts w:ascii="Times New Roman" w:hAnsi="Times New Roman" w:cs="Times New Roman"/>
          <w:sz w:val="24"/>
        </w:rPr>
        <w:t>Otvara se rasprava i glasovanje</w:t>
      </w:r>
      <w:r w:rsidR="003D6567">
        <w:rPr>
          <w:rFonts w:ascii="Times New Roman" w:hAnsi="Times New Roman" w:cs="Times New Roman"/>
          <w:sz w:val="24"/>
        </w:rPr>
        <w:t xml:space="preserve"> </w:t>
      </w:r>
      <w:r>
        <w:rPr>
          <w:rFonts w:ascii="Times New Roman" w:hAnsi="Times New Roman" w:cs="Times New Roman"/>
          <w:sz w:val="24"/>
        </w:rPr>
        <w:t xml:space="preserve">o </w:t>
      </w:r>
      <w:r w:rsidR="003D6567">
        <w:rPr>
          <w:rFonts w:ascii="Times New Roman" w:hAnsi="Times New Roman" w:cs="Times New Roman"/>
          <w:sz w:val="24"/>
        </w:rPr>
        <w:t xml:space="preserve">Prijedlogu zaključka nakon čega se konstatira da je </w:t>
      </w:r>
      <w:r w:rsidR="003D6567">
        <w:rPr>
          <w:rFonts w:ascii="Times New Roman" w:hAnsi="Times New Roman" w:cs="Times New Roman"/>
          <w:b/>
          <w:i/>
          <w:sz w:val="24"/>
        </w:rPr>
        <w:t xml:space="preserve">jednoglasno </w:t>
      </w:r>
      <w:r w:rsidR="003D6567">
        <w:rPr>
          <w:rFonts w:ascii="Times New Roman" w:hAnsi="Times New Roman" w:cs="Times New Roman"/>
          <w:sz w:val="24"/>
        </w:rPr>
        <w:t>donesen</w:t>
      </w:r>
    </w:p>
    <w:p w14:paraId="1DAC2905" w14:textId="77777777" w:rsidR="005D7D2E" w:rsidRDefault="005D7D2E" w:rsidP="0047589D">
      <w:pPr>
        <w:spacing w:after="120" w:line="240" w:lineRule="auto"/>
        <w:jc w:val="both"/>
        <w:rPr>
          <w:rFonts w:ascii="Times New Roman" w:hAnsi="Times New Roman" w:cs="Times New Roman"/>
          <w:sz w:val="24"/>
        </w:rPr>
      </w:pPr>
    </w:p>
    <w:p w14:paraId="1967DAEA" w14:textId="77777777" w:rsidR="003D6567" w:rsidRDefault="003D6567" w:rsidP="003D6567">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4045FE0D" w14:textId="77777777" w:rsidR="003D6567" w:rsidRDefault="003D6567" w:rsidP="003D6567">
      <w:pPr>
        <w:tabs>
          <w:tab w:val="left" w:pos="0"/>
        </w:tabs>
        <w:spacing w:after="1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w:t>
      </w:r>
      <w:r w:rsidRPr="00675A2C">
        <w:rPr>
          <w:rFonts w:ascii="Times New Roman" w:eastAsia="Times New Roman" w:hAnsi="Times New Roman"/>
          <w:b/>
          <w:sz w:val="24"/>
          <w:szCs w:val="24"/>
          <w:lang w:val="pl-PL"/>
        </w:rPr>
        <w:t xml:space="preserve">davanju mišljenja </w:t>
      </w:r>
      <w:r w:rsidRPr="00E43DED">
        <w:rPr>
          <w:rFonts w:ascii="Times New Roman" w:eastAsia="Times New Roman" w:hAnsi="Times New Roman"/>
          <w:b/>
          <w:sz w:val="24"/>
          <w:szCs w:val="24"/>
          <w:lang w:val="pl-PL"/>
        </w:rPr>
        <w:t xml:space="preserve">o mogućnosti raspolaganja </w:t>
      </w:r>
      <w:r>
        <w:rPr>
          <w:rFonts w:ascii="Times New Roman" w:eastAsia="Times New Roman" w:hAnsi="Times New Roman"/>
          <w:b/>
          <w:sz w:val="24"/>
          <w:szCs w:val="24"/>
          <w:lang w:val="pl-PL"/>
        </w:rPr>
        <w:t xml:space="preserve">zemljištem </w:t>
      </w:r>
      <w:bookmarkStart w:id="2" w:name="_Hlk145493169"/>
      <w:r>
        <w:rPr>
          <w:rFonts w:ascii="Times New Roman" w:eastAsia="Times New Roman" w:hAnsi="Times New Roman"/>
          <w:b/>
          <w:sz w:val="24"/>
          <w:szCs w:val="24"/>
          <w:lang w:val="pl-PL"/>
        </w:rPr>
        <w:t>oznake</w:t>
      </w:r>
      <w:bookmarkEnd w:id="2"/>
      <w:r w:rsidRPr="007C1BBD">
        <w:rPr>
          <w:rFonts w:ascii="Times New Roman" w:eastAsia="Times New Roman" w:hAnsi="Times New Roman"/>
          <w:b/>
          <w:sz w:val="24"/>
          <w:szCs w:val="24"/>
          <w:lang w:val="pl-PL"/>
        </w:rPr>
        <w:t xml:space="preserve"> k.č.br. 841/17 i 834/16 obje k.o. Žitnjak </w:t>
      </w:r>
      <w:r>
        <w:rPr>
          <w:rFonts w:ascii="Times New Roman" w:eastAsia="Times New Roman" w:hAnsi="Times New Roman"/>
          <w:b/>
          <w:sz w:val="24"/>
          <w:szCs w:val="24"/>
          <w:lang w:val="pl-PL"/>
        </w:rPr>
        <w:t>te dijelom</w:t>
      </w:r>
      <w:r w:rsidRPr="007C1BBD">
        <w:rPr>
          <w:rFonts w:ascii="Times New Roman" w:eastAsia="Times New Roman" w:hAnsi="Times New Roman"/>
          <w:b/>
          <w:sz w:val="24"/>
          <w:szCs w:val="24"/>
          <w:lang w:val="pl-PL"/>
        </w:rPr>
        <w:t xml:space="preserve"> k.č.br. 833/3</w:t>
      </w:r>
      <w:r>
        <w:rPr>
          <w:rFonts w:ascii="Times New Roman" w:eastAsia="Times New Roman" w:hAnsi="Times New Roman"/>
          <w:b/>
          <w:sz w:val="24"/>
          <w:szCs w:val="24"/>
          <w:lang w:val="pl-PL"/>
        </w:rPr>
        <w:t xml:space="preserve"> na području MO Kozari Bok</w:t>
      </w:r>
    </w:p>
    <w:p w14:paraId="48086731" w14:textId="77777777" w:rsidR="003D6567" w:rsidRPr="00675A2C" w:rsidRDefault="003D6567" w:rsidP="007D5BF2">
      <w:pPr>
        <w:pStyle w:val="Odlomakpopisa"/>
        <w:numPr>
          <w:ilvl w:val="0"/>
          <w:numId w:val="7"/>
        </w:numPr>
        <w:suppressAutoHyphens/>
        <w:autoSpaceDN w:val="0"/>
        <w:spacing w:after="80"/>
        <w:contextualSpacing w:val="0"/>
        <w:jc w:val="both"/>
        <w:textAlignment w:val="baseline"/>
        <w:rPr>
          <w:rFonts w:ascii="Times New Roman" w:eastAsia="Times New Roman" w:hAnsi="Times New Roman"/>
          <w:sz w:val="24"/>
          <w:szCs w:val="24"/>
        </w:rPr>
      </w:pPr>
      <w:r w:rsidRPr="00675A2C">
        <w:rPr>
          <w:rFonts w:ascii="Times New Roman" w:eastAsia="Times New Roman" w:hAnsi="Times New Roman"/>
          <w:sz w:val="24"/>
          <w:szCs w:val="24"/>
        </w:rPr>
        <w:t>Vijeće Gradske četvrti Peščenica – Žitnjak je</w:t>
      </w:r>
      <w:r>
        <w:rPr>
          <w:rFonts w:ascii="Times New Roman" w:eastAsia="Times New Roman" w:hAnsi="Times New Roman"/>
          <w:sz w:val="24"/>
          <w:szCs w:val="24"/>
        </w:rPr>
        <w:t xml:space="preserve"> razmotrilo Zaključak Vijeća Mjesnog odbora Kozari Bok donesen na 35. sjednici, 28. ožujka 2024. kojim se pozitivno očitovalo o zahtjevu </w:t>
      </w:r>
      <w:r w:rsidRPr="00675A2C">
        <w:rPr>
          <w:rFonts w:ascii="Times New Roman" w:eastAsia="Times New Roman" w:hAnsi="Times New Roman"/>
          <w:sz w:val="24"/>
          <w:szCs w:val="24"/>
        </w:rPr>
        <w:t xml:space="preserve">Gradskog ureda za upravljanje imovinom </w:t>
      </w:r>
      <w:r>
        <w:rPr>
          <w:rFonts w:ascii="Times New Roman" w:eastAsia="Times New Roman" w:hAnsi="Times New Roman"/>
          <w:sz w:val="24"/>
          <w:szCs w:val="24"/>
        </w:rPr>
        <w:t>i stanovanje</w:t>
      </w:r>
      <w:r w:rsidRPr="00675A2C">
        <w:rPr>
          <w:rFonts w:ascii="Times New Roman" w:eastAsia="Times New Roman" w:hAnsi="Times New Roman"/>
          <w:sz w:val="24"/>
          <w:szCs w:val="24"/>
        </w:rPr>
        <w:t xml:space="preserve"> KL:</w:t>
      </w:r>
      <w:r w:rsidRPr="00D53852">
        <w:rPr>
          <w:rFonts w:ascii="Times New Roman" w:eastAsia="Times New Roman" w:hAnsi="Times New Roman"/>
          <w:sz w:val="24"/>
          <w:szCs w:val="24"/>
        </w:rPr>
        <w:t>94</w:t>
      </w:r>
      <w:r>
        <w:rPr>
          <w:rFonts w:ascii="Times New Roman" w:eastAsia="Times New Roman" w:hAnsi="Times New Roman"/>
          <w:sz w:val="24"/>
          <w:szCs w:val="24"/>
        </w:rPr>
        <w:t>4</w:t>
      </w:r>
      <w:r w:rsidRPr="00D53852">
        <w:rPr>
          <w:rFonts w:ascii="Times New Roman" w:eastAsia="Times New Roman" w:hAnsi="Times New Roman"/>
          <w:sz w:val="24"/>
          <w:szCs w:val="24"/>
        </w:rPr>
        <w:t>-01/2</w:t>
      </w:r>
      <w:r>
        <w:rPr>
          <w:rFonts w:ascii="Times New Roman" w:eastAsia="Times New Roman" w:hAnsi="Times New Roman"/>
          <w:sz w:val="24"/>
          <w:szCs w:val="24"/>
        </w:rPr>
        <w:t>2-001</w:t>
      </w:r>
      <w:r w:rsidRPr="00D53852">
        <w:rPr>
          <w:rFonts w:ascii="Times New Roman" w:eastAsia="Times New Roman" w:hAnsi="Times New Roman"/>
          <w:sz w:val="24"/>
          <w:szCs w:val="24"/>
        </w:rPr>
        <w:t>/</w:t>
      </w:r>
      <w:r>
        <w:rPr>
          <w:rFonts w:ascii="Times New Roman" w:eastAsia="Times New Roman" w:hAnsi="Times New Roman"/>
          <w:sz w:val="24"/>
          <w:szCs w:val="24"/>
        </w:rPr>
        <w:t>779</w:t>
      </w:r>
      <w:r w:rsidRPr="00675A2C">
        <w:rPr>
          <w:rFonts w:ascii="Times New Roman" w:eastAsia="Times New Roman" w:hAnsi="Times New Roman"/>
          <w:sz w:val="24"/>
          <w:szCs w:val="24"/>
        </w:rPr>
        <w:t>; URBROJ:</w:t>
      </w:r>
      <w:r w:rsidRPr="00D53852">
        <w:rPr>
          <w:rFonts w:ascii="Times New Roman" w:eastAsia="Times New Roman" w:hAnsi="Times New Roman"/>
          <w:sz w:val="24"/>
          <w:szCs w:val="24"/>
        </w:rPr>
        <w:t>251</w:t>
      </w:r>
      <w:r>
        <w:rPr>
          <w:rFonts w:ascii="Times New Roman" w:eastAsia="Times New Roman" w:hAnsi="Times New Roman"/>
          <w:sz w:val="24"/>
          <w:szCs w:val="24"/>
        </w:rPr>
        <w:t>-1</w:t>
      </w:r>
      <w:r w:rsidRPr="00D53852">
        <w:rPr>
          <w:rFonts w:ascii="Times New Roman" w:eastAsia="Times New Roman" w:hAnsi="Times New Roman"/>
          <w:sz w:val="24"/>
          <w:szCs w:val="24"/>
        </w:rPr>
        <w:t>1-</w:t>
      </w:r>
      <w:r>
        <w:rPr>
          <w:rFonts w:ascii="Times New Roman" w:eastAsia="Times New Roman" w:hAnsi="Times New Roman"/>
          <w:sz w:val="24"/>
          <w:szCs w:val="24"/>
        </w:rPr>
        <w:t>11/004-24</w:t>
      </w:r>
      <w:r w:rsidRPr="00D53852">
        <w:rPr>
          <w:rFonts w:ascii="Times New Roman" w:eastAsia="Times New Roman" w:hAnsi="Times New Roman"/>
          <w:sz w:val="24"/>
          <w:szCs w:val="24"/>
        </w:rPr>
        <w:t>-1</w:t>
      </w:r>
      <w:r>
        <w:rPr>
          <w:rFonts w:ascii="Times New Roman" w:eastAsia="Times New Roman" w:hAnsi="Times New Roman"/>
          <w:sz w:val="24"/>
          <w:szCs w:val="24"/>
        </w:rPr>
        <w:t>8 za davanje mišljenja o mo</w:t>
      </w:r>
      <w:r w:rsidRPr="00675A2C">
        <w:rPr>
          <w:rFonts w:ascii="Times New Roman" w:eastAsia="Times New Roman" w:hAnsi="Times New Roman"/>
          <w:sz w:val="24"/>
          <w:szCs w:val="24"/>
        </w:rPr>
        <w:t xml:space="preserve">gućnosti raspolaganja </w:t>
      </w:r>
      <w:r>
        <w:rPr>
          <w:rFonts w:ascii="Times New Roman" w:eastAsia="Times New Roman" w:hAnsi="Times New Roman"/>
          <w:sz w:val="24"/>
          <w:szCs w:val="24"/>
        </w:rPr>
        <w:t>naslovno navedenim zemljištem.</w:t>
      </w:r>
    </w:p>
    <w:p w14:paraId="056B9081" w14:textId="77777777" w:rsidR="003D6567" w:rsidRPr="00C35738" w:rsidRDefault="003D6567" w:rsidP="007D5BF2">
      <w:pPr>
        <w:pStyle w:val="Odlomakpopisa"/>
        <w:numPr>
          <w:ilvl w:val="0"/>
          <w:numId w:val="7"/>
        </w:numPr>
        <w:tabs>
          <w:tab w:val="left" w:pos="720"/>
        </w:tabs>
        <w:suppressAutoHyphens/>
        <w:autoSpaceDN w:val="0"/>
        <w:spacing w:after="80"/>
        <w:contextualSpacing w:val="0"/>
        <w:jc w:val="both"/>
        <w:textAlignment w:val="baseline"/>
        <w:rPr>
          <w:rFonts w:ascii="Times New Roman" w:eastAsia="Times New Roman" w:hAnsi="Times New Roman"/>
          <w:sz w:val="24"/>
          <w:szCs w:val="24"/>
        </w:rPr>
      </w:pPr>
      <w:r w:rsidRPr="00C35738">
        <w:rPr>
          <w:rFonts w:ascii="Times New Roman" w:eastAsia="Times New Roman" w:hAnsi="Times New Roman"/>
          <w:sz w:val="24"/>
          <w:szCs w:val="24"/>
        </w:rPr>
        <w:t xml:space="preserve">Vijeće podržava mišljenje Vijeća Mjesnog odbora </w:t>
      </w:r>
      <w:r>
        <w:rPr>
          <w:rFonts w:ascii="Times New Roman" w:eastAsia="Times New Roman" w:hAnsi="Times New Roman"/>
          <w:sz w:val="24"/>
          <w:szCs w:val="24"/>
        </w:rPr>
        <w:t>Kozari Bok</w:t>
      </w:r>
      <w:r w:rsidRPr="00C35738">
        <w:rPr>
          <w:rFonts w:ascii="Times New Roman" w:eastAsia="Times New Roman" w:hAnsi="Times New Roman"/>
          <w:sz w:val="24"/>
          <w:szCs w:val="24"/>
        </w:rPr>
        <w:t xml:space="preserve"> te je </w:t>
      </w:r>
      <w:r w:rsidRPr="00C35738">
        <w:rPr>
          <w:rFonts w:ascii="Times New Roman" w:eastAsia="Times New Roman" w:hAnsi="Times New Roman"/>
          <w:b/>
          <w:i/>
          <w:sz w:val="24"/>
          <w:szCs w:val="24"/>
        </w:rPr>
        <w:t xml:space="preserve">suglasno </w:t>
      </w:r>
      <w:r>
        <w:rPr>
          <w:rFonts w:ascii="Times New Roman" w:eastAsia="Times New Roman" w:hAnsi="Times New Roman"/>
          <w:b/>
          <w:i/>
          <w:sz w:val="24"/>
          <w:szCs w:val="24"/>
        </w:rPr>
        <w:t xml:space="preserve">da se omogući </w:t>
      </w:r>
      <w:r w:rsidRPr="00C35738">
        <w:rPr>
          <w:rFonts w:ascii="Times New Roman" w:eastAsia="Times New Roman" w:hAnsi="Times New Roman"/>
          <w:b/>
          <w:i/>
          <w:sz w:val="24"/>
          <w:szCs w:val="24"/>
        </w:rPr>
        <w:t>raspolaganj</w:t>
      </w:r>
      <w:r>
        <w:rPr>
          <w:rFonts w:ascii="Times New Roman" w:eastAsia="Times New Roman" w:hAnsi="Times New Roman"/>
          <w:b/>
          <w:i/>
          <w:sz w:val="24"/>
          <w:szCs w:val="24"/>
        </w:rPr>
        <w:t>e</w:t>
      </w:r>
      <w:r w:rsidRPr="00C35738">
        <w:rPr>
          <w:rFonts w:ascii="Times New Roman" w:eastAsia="Times New Roman" w:hAnsi="Times New Roman"/>
          <w:b/>
          <w:i/>
          <w:sz w:val="24"/>
          <w:szCs w:val="24"/>
        </w:rPr>
        <w:t xml:space="preserve"> zemljištem</w:t>
      </w:r>
      <w:r>
        <w:rPr>
          <w:rFonts w:ascii="Times New Roman" w:eastAsia="Times New Roman" w:hAnsi="Times New Roman"/>
          <w:b/>
          <w:i/>
          <w:sz w:val="24"/>
          <w:szCs w:val="24"/>
        </w:rPr>
        <w:t xml:space="preserve"> provođenjem postupka prodaje </w:t>
      </w:r>
      <w:r>
        <w:rPr>
          <w:rFonts w:ascii="Times New Roman" w:eastAsia="Times New Roman" w:hAnsi="Times New Roman"/>
          <w:sz w:val="24"/>
          <w:szCs w:val="24"/>
        </w:rPr>
        <w:t xml:space="preserve">dijelova nekretnina u vlasništvu Grada Zagreba označenih kao k.č.br. 841/17 i 834/16 obje k.o. Žitnjak od kojih se formira nova građevna čestica oznake k.č.br. 832/2 k.o. Žitnjak te dijela nekretnine označene kao k.č.br. 833/3 k.o. Žitnjak od koje se formira nova građevna čestica oznake k.č.br. 832/7 k.o. Žitnjak. </w:t>
      </w:r>
    </w:p>
    <w:p w14:paraId="0A936634" w14:textId="77777777" w:rsidR="003D6567" w:rsidRDefault="003D6567" w:rsidP="007D5BF2">
      <w:pPr>
        <w:pStyle w:val="Odlomakpopisa"/>
        <w:numPr>
          <w:ilvl w:val="0"/>
          <w:numId w:val="7"/>
        </w:numPr>
        <w:tabs>
          <w:tab w:val="left" w:pos="720"/>
        </w:tabs>
        <w:suppressAutoHyphens/>
        <w:autoSpaceDN w:val="0"/>
        <w:spacing w:after="80"/>
        <w:ind w:left="714"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Zaključak Vijeća MO Kozari Bok je prilog ovom zaključku. </w:t>
      </w:r>
    </w:p>
    <w:p w14:paraId="53C49B5A" w14:textId="77777777" w:rsidR="003D6567" w:rsidRPr="00DC7845" w:rsidRDefault="003D6567" w:rsidP="007D5BF2">
      <w:pPr>
        <w:pStyle w:val="Odlomakpopisa"/>
        <w:numPr>
          <w:ilvl w:val="0"/>
          <w:numId w:val="7"/>
        </w:numPr>
        <w:tabs>
          <w:tab w:val="left" w:pos="720"/>
        </w:tabs>
        <w:suppressAutoHyphens/>
        <w:autoSpaceDN w:val="0"/>
        <w:ind w:left="714" w:hanging="357"/>
        <w:contextualSpacing w:val="0"/>
        <w:jc w:val="both"/>
        <w:textAlignment w:val="baseline"/>
      </w:pPr>
      <w:r>
        <w:rPr>
          <w:rFonts w:ascii="Times New Roman" w:eastAsia="Times New Roman" w:hAnsi="Times New Roman"/>
          <w:sz w:val="24"/>
          <w:szCs w:val="24"/>
        </w:rPr>
        <w:t xml:space="preserve">Ovaj zaključak dostavit će se Gradskom uredu za upravljanje imovinom i stanovanje. </w:t>
      </w:r>
    </w:p>
    <w:p w14:paraId="05F5B4FD" w14:textId="77777777" w:rsidR="003D6567" w:rsidRDefault="003D6567" w:rsidP="003D6567">
      <w:pPr>
        <w:spacing w:after="160" w:line="259" w:lineRule="auto"/>
        <w:jc w:val="center"/>
        <w:rPr>
          <w:rFonts w:ascii="Times New Roman" w:eastAsia="Times New Roman" w:hAnsi="Times New Roman" w:cs="Times New Roman"/>
          <w:b/>
          <w:sz w:val="24"/>
          <w:szCs w:val="24"/>
        </w:rPr>
      </w:pPr>
      <w:r w:rsidRPr="003D684F">
        <w:rPr>
          <w:rFonts w:ascii="Times New Roman" w:eastAsia="Times New Roman" w:hAnsi="Times New Roman" w:cs="Times New Roman"/>
          <w:b/>
          <w:sz w:val="24"/>
          <w:szCs w:val="24"/>
        </w:rPr>
        <w:t>O b r a z l o ž e nj e</w:t>
      </w:r>
    </w:p>
    <w:p w14:paraId="3F57B6B0" w14:textId="77777777" w:rsidR="00902C97" w:rsidRDefault="003D6567" w:rsidP="00902C97">
      <w:pPr>
        <w:spacing w:after="0"/>
        <w:jc w:val="both"/>
        <w:rPr>
          <w:rFonts w:ascii="Times New Roman" w:hAnsi="Times New Roman" w:cs="Times New Roman"/>
          <w:sz w:val="24"/>
        </w:rPr>
      </w:pPr>
      <w:r w:rsidRPr="009F143E">
        <w:rPr>
          <w:rFonts w:ascii="Times New Roman" w:hAnsi="Times New Roman" w:cs="Times New Roman"/>
          <w:sz w:val="24"/>
        </w:rPr>
        <w:t>Vijeće Gradske četvrti Peščenica – Žitnjak je</w:t>
      </w:r>
      <w:r>
        <w:rPr>
          <w:rFonts w:ascii="Times New Roman" w:hAnsi="Times New Roman" w:cs="Times New Roman"/>
          <w:sz w:val="24"/>
        </w:rPr>
        <w:t xml:space="preserve"> u postupku davanja mišljenja o </w:t>
      </w:r>
      <w:r w:rsidRPr="009F143E">
        <w:rPr>
          <w:rFonts w:ascii="Times New Roman" w:hAnsi="Times New Roman" w:cs="Times New Roman"/>
          <w:sz w:val="24"/>
        </w:rPr>
        <w:t xml:space="preserve">mogućnosti raspolaganja građevinskim zemljištem </w:t>
      </w:r>
      <w:r w:rsidRPr="001C60D1">
        <w:rPr>
          <w:rFonts w:ascii="Times New Roman" w:hAnsi="Times New Roman" w:cs="Times New Roman"/>
          <w:sz w:val="24"/>
        </w:rPr>
        <w:t>ozna</w:t>
      </w:r>
      <w:r>
        <w:rPr>
          <w:rFonts w:ascii="Times New Roman" w:hAnsi="Times New Roman" w:cs="Times New Roman"/>
          <w:sz w:val="24"/>
        </w:rPr>
        <w:t xml:space="preserve">ke </w:t>
      </w:r>
      <w:r w:rsidRPr="009D5D59">
        <w:rPr>
          <w:rFonts w:ascii="Times New Roman" w:hAnsi="Times New Roman" w:cs="Times New Roman"/>
          <w:sz w:val="24"/>
        </w:rPr>
        <w:t xml:space="preserve">k.č.br. </w:t>
      </w:r>
      <w:r>
        <w:rPr>
          <w:rFonts w:ascii="Times New Roman" w:hAnsi="Times New Roman" w:cs="Times New Roman"/>
          <w:sz w:val="24"/>
        </w:rPr>
        <w:t>841/17, 834/16 i 833/3, sve</w:t>
      </w:r>
      <w:r w:rsidRPr="009D5D59">
        <w:rPr>
          <w:rFonts w:ascii="Times New Roman" w:hAnsi="Times New Roman" w:cs="Times New Roman"/>
          <w:sz w:val="24"/>
        </w:rPr>
        <w:t xml:space="preserve"> k.o. Žitnjak</w:t>
      </w:r>
      <w:r>
        <w:rPr>
          <w:rFonts w:ascii="Times New Roman" w:hAnsi="Times New Roman" w:cs="Times New Roman"/>
          <w:sz w:val="24"/>
        </w:rPr>
        <w:t xml:space="preserve">, u vlasništvu Grada Zagreba, </w:t>
      </w:r>
      <w:r w:rsidRPr="009F143E">
        <w:rPr>
          <w:rFonts w:ascii="Times New Roman" w:hAnsi="Times New Roman" w:cs="Times New Roman"/>
          <w:sz w:val="24"/>
        </w:rPr>
        <w:t xml:space="preserve">zatražilo mišljenje Vijeća Mjesnog odbora </w:t>
      </w:r>
      <w:r>
        <w:rPr>
          <w:rFonts w:ascii="Times New Roman" w:hAnsi="Times New Roman" w:cs="Times New Roman"/>
          <w:sz w:val="24"/>
        </w:rPr>
        <w:t>Kozari Bok</w:t>
      </w:r>
      <w:r w:rsidRPr="009F143E">
        <w:rPr>
          <w:rFonts w:ascii="Times New Roman" w:hAnsi="Times New Roman" w:cs="Times New Roman"/>
          <w:sz w:val="24"/>
        </w:rPr>
        <w:t xml:space="preserve"> na čijem se područ</w:t>
      </w:r>
      <w:r w:rsidR="00902C97">
        <w:rPr>
          <w:rFonts w:ascii="Times New Roman" w:hAnsi="Times New Roman" w:cs="Times New Roman"/>
          <w:sz w:val="24"/>
        </w:rPr>
        <w:t xml:space="preserve">ju nalazi predmetno zemljište. </w:t>
      </w:r>
    </w:p>
    <w:p w14:paraId="1C3E3444" w14:textId="6B26820A" w:rsidR="003D6567" w:rsidRPr="003D6567" w:rsidRDefault="003D6567" w:rsidP="00902C97">
      <w:pPr>
        <w:spacing w:after="0"/>
        <w:jc w:val="both"/>
        <w:rPr>
          <w:rFonts w:ascii="Times New Roman" w:hAnsi="Times New Roman" w:cs="Times New Roman"/>
          <w:sz w:val="24"/>
        </w:rPr>
      </w:pPr>
      <w:r>
        <w:rPr>
          <w:rFonts w:ascii="Times New Roman" w:hAnsi="Times New Roman" w:cs="Times New Roman"/>
          <w:sz w:val="24"/>
        </w:rPr>
        <w:t>Nakon razmatranja suglasnosti Vijeća Mjesnog odbora Kozari Bok s raspolaganjem građevinskim zemljištem na području MO sa svrhom provođenja postupka prodaje istog, nakon formiranja nove građevinske čestice oznake</w:t>
      </w:r>
      <w:r w:rsidRPr="00B30FDB">
        <w:rPr>
          <w:rFonts w:ascii="Times New Roman" w:hAnsi="Times New Roman" w:cs="Times New Roman"/>
          <w:sz w:val="24"/>
        </w:rPr>
        <w:t xml:space="preserve"> k.č.br. 832/2 k.o. Žitnjak</w:t>
      </w:r>
      <w:r>
        <w:rPr>
          <w:rFonts w:ascii="Times New Roman" w:hAnsi="Times New Roman" w:cs="Times New Roman"/>
          <w:sz w:val="24"/>
        </w:rPr>
        <w:t xml:space="preserve">, za kazetu A1 te nove građevinske čestice k.č.br. 833/3 k.o. Žitnjak, za kazetu B1, Vijeće Gradske četvrti zaključilo je da nisu planirane nikakve aktivnosti u smislu privođenja namjeni zemljišta, nije planirano uređivanje ili gradnja na zemljištu u okviru planova i programa Mjesnog odbora Kozari Bok i </w:t>
      </w:r>
      <w:r>
        <w:rPr>
          <w:rFonts w:ascii="Times New Roman" w:hAnsi="Times New Roman" w:cs="Times New Roman"/>
          <w:sz w:val="24"/>
        </w:rPr>
        <w:lastRenderedPageBreak/>
        <w:t>Gradske četvrti Peščenica – Žitnjak te tako ne postoji potreba za zadržavanjem zemljišta u vlasništvu Grada radi zadovoljavanja potreba stanovnika Gradske četvrti Peščenica – Žitnjak.</w:t>
      </w:r>
    </w:p>
    <w:p w14:paraId="63D98ECA" w14:textId="77777777" w:rsidR="00873124" w:rsidRDefault="00873124" w:rsidP="0047589D">
      <w:pPr>
        <w:spacing w:after="0"/>
        <w:jc w:val="both"/>
        <w:rPr>
          <w:rStyle w:val="normalchar1"/>
          <w:b/>
          <w:bCs/>
          <w:sz w:val="24"/>
          <w:szCs w:val="24"/>
        </w:rPr>
      </w:pPr>
    </w:p>
    <w:p w14:paraId="43984CF5" w14:textId="77777777" w:rsidR="0047589D" w:rsidRDefault="0047589D" w:rsidP="00873124">
      <w:pPr>
        <w:spacing w:after="0"/>
        <w:ind w:left="709"/>
        <w:jc w:val="both"/>
        <w:rPr>
          <w:rStyle w:val="normalchar1"/>
          <w:b/>
          <w:bCs/>
          <w:sz w:val="24"/>
          <w:szCs w:val="24"/>
        </w:rPr>
      </w:pPr>
    </w:p>
    <w:p w14:paraId="0E8E4B05" w14:textId="646055D4" w:rsidR="005012CA" w:rsidRDefault="00F24BA8" w:rsidP="00B111BA">
      <w:pPr>
        <w:jc w:val="both"/>
        <w:rPr>
          <w:rFonts w:ascii="Times New Roman" w:hAnsi="Times New Roman" w:cs="Times New Roman"/>
          <w:b/>
          <w:sz w:val="24"/>
        </w:rPr>
      </w:pPr>
      <w:r>
        <w:rPr>
          <w:rFonts w:ascii="Times New Roman" w:hAnsi="Times New Roman" w:cs="Times New Roman"/>
          <w:b/>
          <w:sz w:val="24"/>
        </w:rPr>
        <w:t>Ad 6</w:t>
      </w:r>
      <w:r w:rsidR="005012CA">
        <w:rPr>
          <w:rFonts w:ascii="Times New Roman" w:hAnsi="Times New Roman" w:cs="Times New Roman"/>
          <w:b/>
          <w:sz w:val="24"/>
        </w:rPr>
        <w:t>.) Prijedlozi zaključaka o rješavanju aktualne komunalne problematike</w:t>
      </w:r>
    </w:p>
    <w:p w14:paraId="1FB77ED4" w14:textId="6270457E" w:rsidR="00141147" w:rsidRDefault="008A6C9B" w:rsidP="005D7D2E">
      <w:pPr>
        <w:pStyle w:val="Normal1"/>
        <w:spacing w:after="100" w:line="276" w:lineRule="auto"/>
        <w:ind w:firstLine="709"/>
        <w:jc w:val="both"/>
        <w:rPr>
          <w:rStyle w:val="normalchar1"/>
          <w:bCs/>
          <w:sz w:val="24"/>
          <w:szCs w:val="24"/>
        </w:rPr>
      </w:pPr>
      <w:r w:rsidRPr="008E177F">
        <w:rPr>
          <w:rStyle w:val="normalchar1"/>
          <w:bCs/>
          <w:sz w:val="24"/>
          <w:szCs w:val="24"/>
        </w:rPr>
        <w:t>Predsjednik</w:t>
      </w:r>
      <w:r>
        <w:rPr>
          <w:rStyle w:val="normalchar1"/>
          <w:bCs/>
          <w:sz w:val="24"/>
          <w:szCs w:val="24"/>
        </w:rPr>
        <w:t xml:space="preserve"> </w:t>
      </w:r>
      <w:r w:rsidR="00C95223">
        <w:rPr>
          <w:rStyle w:val="normalchar1"/>
          <w:bCs/>
          <w:sz w:val="24"/>
          <w:szCs w:val="24"/>
        </w:rPr>
        <w:t>podsjeća</w:t>
      </w:r>
      <w:r>
        <w:rPr>
          <w:rStyle w:val="normalchar1"/>
          <w:bCs/>
          <w:sz w:val="24"/>
          <w:szCs w:val="24"/>
        </w:rPr>
        <w:t xml:space="preserve"> nazočne da su e-poštom primili prijedloge zaključaka</w:t>
      </w:r>
      <w:r w:rsidR="000C710A">
        <w:rPr>
          <w:rStyle w:val="normalchar1"/>
          <w:bCs/>
          <w:sz w:val="24"/>
          <w:szCs w:val="24"/>
        </w:rPr>
        <w:t xml:space="preserve"> o rješavanju aktualne komunalne problematike koji su izrađeni na temelju zaključaka vijeća mjesnih odbora.</w:t>
      </w:r>
      <w:r w:rsidR="005D7D2E">
        <w:rPr>
          <w:rStyle w:val="normalchar1"/>
          <w:bCs/>
          <w:sz w:val="24"/>
          <w:szCs w:val="24"/>
        </w:rPr>
        <w:t xml:space="preserve">  </w:t>
      </w:r>
      <w:r w:rsidR="00336C58">
        <w:rPr>
          <w:rStyle w:val="normalchar1"/>
          <w:bCs/>
          <w:sz w:val="24"/>
          <w:szCs w:val="24"/>
        </w:rPr>
        <w:t>Otvara se rasprava</w:t>
      </w:r>
      <w:r w:rsidR="00122EBF">
        <w:rPr>
          <w:rStyle w:val="normalchar1"/>
          <w:bCs/>
          <w:sz w:val="24"/>
          <w:szCs w:val="24"/>
        </w:rPr>
        <w:t xml:space="preserve"> </w:t>
      </w:r>
      <w:r w:rsidR="00932894">
        <w:rPr>
          <w:rStyle w:val="normalchar1"/>
          <w:bCs/>
          <w:sz w:val="24"/>
          <w:szCs w:val="24"/>
        </w:rPr>
        <w:t>o prijedlozima.</w:t>
      </w:r>
    </w:p>
    <w:p w14:paraId="2CCCC841" w14:textId="196BEC6E" w:rsidR="00336C58" w:rsidRDefault="00336C58" w:rsidP="00B111BA">
      <w:pPr>
        <w:pStyle w:val="Normal1"/>
        <w:spacing w:after="100" w:line="276" w:lineRule="auto"/>
        <w:jc w:val="both"/>
        <w:rPr>
          <w:rStyle w:val="normalchar1"/>
          <w:bCs/>
          <w:sz w:val="24"/>
          <w:szCs w:val="24"/>
        </w:rPr>
      </w:pPr>
      <w:r>
        <w:rPr>
          <w:rStyle w:val="normalchar1"/>
          <w:bCs/>
          <w:sz w:val="24"/>
          <w:szCs w:val="24"/>
        </w:rPr>
        <w:t>S obzirom da nema</w:t>
      </w:r>
      <w:r w:rsidR="008B15AA">
        <w:rPr>
          <w:rStyle w:val="normalchar1"/>
          <w:bCs/>
          <w:sz w:val="24"/>
          <w:szCs w:val="24"/>
        </w:rPr>
        <w:t xml:space="preserve"> </w:t>
      </w:r>
      <w:r>
        <w:rPr>
          <w:rStyle w:val="normalchar1"/>
          <w:bCs/>
          <w:sz w:val="24"/>
          <w:szCs w:val="24"/>
        </w:rPr>
        <w:t>primjedbi</w:t>
      </w:r>
      <w:r w:rsidR="008B15AA">
        <w:rPr>
          <w:rStyle w:val="normalchar1"/>
          <w:bCs/>
          <w:sz w:val="24"/>
          <w:szCs w:val="24"/>
        </w:rPr>
        <w:t xml:space="preserve">, </w:t>
      </w:r>
      <w:r w:rsidR="000C710A">
        <w:rPr>
          <w:rStyle w:val="normalchar1"/>
          <w:bCs/>
          <w:sz w:val="24"/>
          <w:szCs w:val="24"/>
        </w:rPr>
        <w:t>prijedlozi zaključaka</w:t>
      </w:r>
      <w:r>
        <w:rPr>
          <w:rStyle w:val="normalchar1"/>
          <w:bCs/>
          <w:sz w:val="24"/>
          <w:szCs w:val="24"/>
        </w:rPr>
        <w:t xml:space="preserve"> </w:t>
      </w:r>
      <w:r w:rsidR="008B15AA">
        <w:rPr>
          <w:rStyle w:val="normalchar1"/>
          <w:bCs/>
          <w:sz w:val="24"/>
          <w:szCs w:val="24"/>
        </w:rPr>
        <w:t xml:space="preserve">o rješavanju aktualne problematike se </w:t>
      </w:r>
      <w:r>
        <w:rPr>
          <w:rStyle w:val="normalchar1"/>
          <w:bCs/>
          <w:sz w:val="24"/>
          <w:szCs w:val="24"/>
        </w:rPr>
        <w:t xml:space="preserve">daju na </w:t>
      </w:r>
      <w:r w:rsidR="000C710A">
        <w:rPr>
          <w:rStyle w:val="normalchar1"/>
          <w:bCs/>
          <w:sz w:val="24"/>
          <w:szCs w:val="24"/>
        </w:rPr>
        <w:t>glasanje</w:t>
      </w:r>
      <w:r>
        <w:rPr>
          <w:rStyle w:val="normalchar1"/>
          <w:bCs/>
          <w:sz w:val="24"/>
          <w:szCs w:val="24"/>
        </w:rPr>
        <w:t xml:space="preserve"> te se konstatira da su </w:t>
      </w:r>
      <w:r>
        <w:rPr>
          <w:rStyle w:val="normalchar1"/>
          <w:b/>
          <w:bCs/>
          <w:i/>
          <w:sz w:val="24"/>
          <w:szCs w:val="24"/>
        </w:rPr>
        <w:t xml:space="preserve">jednoglasno </w:t>
      </w:r>
      <w:r>
        <w:rPr>
          <w:rStyle w:val="normalchar1"/>
          <w:bCs/>
          <w:sz w:val="24"/>
          <w:szCs w:val="24"/>
        </w:rPr>
        <w:t>doneseni sljedeći zaključci:</w:t>
      </w:r>
    </w:p>
    <w:p w14:paraId="46DC70F1" w14:textId="11E59EA0" w:rsidR="00EC6DE4" w:rsidRDefault="00EC6DE4" w:rsidP="00B111BA">
      <w:pPr>
        <w:pStyle w:val="Normal1"/>
        <w:spacing w:after="100" w:line="276" w:lineRule="auto"/>
        <w:jc w:val="both"/>
        <w:rPr>
          <w:rStyle w:val="normalchar1"/>
          <w:bCs/>
          <w:sz w:val="24"/>
          <w:szCs w:val="24"/>
        </w:rPr>
      </w:pPr>
    </w:p>
    <w:bookmarkEnd w:id="1"/>
    <w:p w14:paraId="4A4208BF" w14:textId="77777777"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4F99F34C" w14:textId="7CB887F6" w:rsidR="003A669E" w:rsidRDefault="003A669E" w:rsidP="000B02B1">
      <w:pPr>
        <w:spacing w:after="120"/>
        <w:jc w:val="center"/>
        <w:rPr>
          <w:rFonts w:ascii="Times New Roman" w:eastAsia="Times New Roman" w:hAnsi="Times New Roman" w:cs="Times New Roman"/>
          <w:b/>
          <w:sz w:val="24"/>
          <w:szCs w:val="24"/>
          <w:lang w:eastAsia="hr-HR"/>
        </w:rPr>
      </w:pPr>
      <w:r w:rsidRPr="003A669E">
        <w:rPr>
          <w:rFonts w:ascii="Times New Roman" w:eastAsia="Times New Roman" w:hAnsi="Times New Roman" w:cs="Times New Roman"/>
          <w:b/>
          <w:sz w:val="24"/>
          <w:szCs w:val="24"/>
          <w:lang w:eastAsia="hr-HR"/>
        </w:rPr>
        <w:t>o prijedlogu postave uspornika prometa na Borongajskoj cesti</w:t>
      </w:r>
    </w:p>
    <w:p w14:paraId="3197359D" w14:textId="77777777" w:rsidR="003A669E" w:rsidRPr="003A669E" w:rsidRDefault="003A669E" w:rsidP="007D5BF2">
      <w:pPr>
        <w:numPr>
          <w:ilvl w:val="0"/>
          <w:numId w:val="3"/>
        </w:numPr>
        <w:spacing w:after="0"/>
        <w:ind w:left="851"/>
        <w:jc w:val="both"/>
        <w:rPr>
          <w:rFonts w:ascii="Times New Roman" w:eastAsia="Times New Roman" w:hAnsi="Times New Roman" w:cs="Times New Roman"/>
          <w:b/>
          <w:i/>
          <w:sz w:val="24"/>
          <w:szCs w:val="24"/>
          <w:lang w:eastAsia="hr-HR"/>
        </w:rPr>
      </w:pPr>
      <w:r w:rsidRPr="003A669E">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KL.:026-08/24-003/32; URBROJ:251-13-11-11/002-24-6 donesen na 34. sjednici Vijeća te predlaže nadležnom gradskom uredu </w:t>
      </w:r>
    </w:p>
    <w:p w14:paraId="10F08FF8" w14:textId="77777777" w:rsidR="003A669E" w:rsidRPr="003A669E" w:rsidRDefault="003A669E" w:rsidP="005D7D2E">
      <w:pPr>
        <w:spacing w:after="0"/>
        <w:ind w:left="851"/>
        <w:jc w:val="both"/>
        <w:rPr>
          <w:rFonts w:ascii="Times New Roman" w:eastAsia="Times New Roman" w:hAnsi="Times New Roman" w:cs="Times New Roman"/>
          <w:b/>
          <w:i/>
          <w:sz w:val="24"/>
          <w:szCs w:val="24"/>
          <w:lang w:eastAsia="hr-HR"/>
        </w:rPr>
      </w:pPr>
    </w:p>
    <w:p w14:paraId="77CFDEF4" w14:textId="77777777" w:rsidR="003A669E" w:rsidRPr="003A669E" w:rsidRDefault="003A669E" w:rsidP="007D5BF2">
      <w:pPr>
        <w:numPr>
          <w:ilvl w:val="0"/>
          <w:numId w:val="5"/>
        </w:numPr>
        <w:spacing w:after="100"/>
        <w:ind w:left="1559" w:hanging="357"/>
        <w:jc w:val="both"/>
        <w:rPr>
          <w:rFonts w:ascii="Times New Roman" w:eastAsia="Times New Roman" w:hAnsi="Times New Roman" w:cs="Times New Roman"/>
          <w:b/>
          <w:i/>
          <w:sz w:val="24"/>
          <w:szCs w:val="24"/>
          <w:lang w:eastAsia="hr-HR"/>
        </w:rPr>
      </w:pPr>
      <w:r w:rsidRPr="003A669E">
        <w:rPr>
          <w:rFonts w:ascii="Times New Roman" w:eastAsia="Times New Roman" w:hAnsi="Times New Roman" w:cs="Times New Roman"/>
          <w:b/>
          <w:i/>
          <w:sz w:val="24"/>
          <w:szCs w:val="24"/>
          <w:lang w:eastAsia="hr-HR"/>
        </w:rPr>
        <w:t xml:space="preserve">da izvrši stručni očevid te pokrene postupak za donošenje rješenja o postavi uspornika prometa na Borongajskoj cesti na dionici kod novouređenog dječjeg parka „Šumica“ u blizini ulice Borongaj aerodrom, </w:t>
      </w:r>
    </w:p>
    <w:p w14:paraId="00B884AB" w14:textId="77777777" w:rsidR="003A669E" w:rsidRPr="003A669E" w:rsidRDefault="003A669E" w:rsidP="007D5BF2">
      <w:pPr>
        <w:numPr>
          <w:ilvl w:val="0"/>
          <w:numId w:val="4"/>
        </w:numPr>
        <w:spacing w:after="0"/>
        <w:ind w:left="1560" w:hanging="357"/>
        <w:jc w:val="both"/>
        <w:rPr>
          <w:rFonts w:ascii="Times New Roman" w:eastAsia="Times New Roman" w:hAnsi="Times New Roman" w:cs="Times New Roman"/>
          <w:b/>
          <w:i/>
          <w:sz w:val="24"/>
          <w:szCs w:val="24"/>
          <w:lang w:eastAsia="hr-HR"/>
        </w:rPr>
      </w:pPr>
      <w:r w:rsidRPr="003A669E">
        <w:rPr>
          <w:rFonts w:ascii="Times New Roman" w:eastAsia="Times New Roman" w:hAnsi="Times New Roman" w:cs="Times New Roman"/>
          <w:b/>
          <w:i/>
          <w:sz w:val="24"/>
          <w:szCs w:val="24"/>
          <w:lang w:eastAsia="hr-HR"/>
        </w:rPr>
        <w:t>izvijesti Vijeće o učinjenom.</w:t>
      </w:r>
    </w:p>
    <w:p w14:paraId="41C64533" w14:textId="77777777" w:rsidR="003A669E" w:rsidRPr="003A669E" w:rsidRDefault="003A669E" w:rsidP="005D7D2E">
      <w:pPr>
        <w:spacing w:after="0"/>
        <w:jc w:val="both"/>
        <w:rPr>
          <w:rFonts w:ascii="Times New Roman" w:eastAsia="Times New Roman" w:hAnsi="Times New Roman" w:cs="Times New Roman"/>
          <w:sz w:val="24"/>
          <w:szCs w:val="24"/>
          <w:lang w:eastAsia="hr-HR"/>
        </w:rPr>
      </w:pPr>
    </w:p>
    <w:p w14:paraId="6E598E64" w14:textId="72F1600B" w:rsidR="003A669E" w:rsidRDefault="003A669E" w:rsidP="007D5BF2">
      <w:pPr>
        <w:numPr>
          <w:ilvl w:val="0"/>
          <w:numId w:val="3"/>
        </w:numPr>
        <w:spacing w:after="0"/>
        <w:ind w:left="851" w:hanging="357"/>
        <w:jc w:val="both"/>
        <w:rPr>
          <w:rFonts w:ascii="Times New Roman" w:eastAsia="Times New Roman" w:hAnsi="Times New Roman" w:cs="Times New Roman"/>
          <w:sz w:val="24"/>
          <w:szCs w:val="24"/>
          <w:lang w:eastAsia="hr-HR"/>
        </w:rPr>
      </w:pPr>
      <w:r w:rsidRPr="003A669E">
        <w:rPr>
          <w:rFonts w:ascii="Times New Roman" w:eastAsia="Times New Roman" w:hAnsi="Times New Roman" w:cs="Times New Roman"/>
          <w:sz w:val="24"/>
          <w:szCs w:val="24"/>
          <w:lang w:eastAsia="hr-HR"/>
        </w:rPr>
        <w:t xml:space="preserve">Ovaj zaključak dostavit će se na daljnje postupanje Gradskom uredu za mjesnu samoupravu, promet, civilnu zaštitu i sigurnost. </w:t>
      </w:r>
    </w:p>
    <w:p w14:paraId="30FE835A" w14:textId="2F01E931" w:rsidR="005D7D2E" w:rsidRDefault="005D7D2E" w:rsidP="005D7D2E">
      <w:pPr>
        <w:spacing w:after="0"/>
        <w:jc w:val="both"/>
        <w:rPr>
          <w:rFonts w:ascii="Times New Roman" w:eastAsia="Times New Roman" w:hAnsi="Times New Roman" w:cs="Times New Roman"/>
          <w:sz w:val="24"/>
          <w:szCs w:val="24"/>
          <w:lang w:eastAsia="hr-HR"/>
        </w:rPr>
      </w:pPr>
    </w:p>
    <w:p w14:paraId="14F934C9" w14:textId="77777777"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668733CE" w14:textId="77777777" w:rsidR="005D7D2E" w:rsidRPr="005D7D2E" w:rsidRDefault="005D7D2E" w:rsidP="005D7D2E">
      <w:pPr>
        <w:spacing w:after="0"/>
        <w:jc w:val="center"/>
        <w:rPr>
          <w:rFonts w:ascii="Times New Roman" w:eastAsia="Times New Roman" w:hAnsi="Times New Roman" w:cs="Times New Roman"/>
          <w:b/>
          <w:sz w:val="24"/>
          <w:szCs w:val="24"/>
          <w:lang w:eastAsia="hr-HR"/>
        </w:rPr>
      </w:pPr>
      <w:r w:rsidRPr="005D7D2E">
        <w:rPr>
          <w:rFonts w:ascii="Times New Roman" w:eastAsia="Times New Roman" w:hAnsi="Times New Roman" w:cs="Times New Roman"/>
          <w:b/>
          <w:sz w:val="24"/>
          <w:szCs w:val="24"/>
          <w:lang w:eastAsia="hr-HR"/>
        </w:rPr>
        <w:t xml:space="preserve">o prijedlogu postave zaštitnih stupića na nogostupu </w:t>
      </w:r>
    </w:p>
    <w:p w14:paraId="6BDB454B" w14:textId="77777777" w:rsidR="005D7D2E" w:rsidRPr="005D7D2E" w:rsidRDefault="005D7D2E" w:rsidP="000B02B1">
      <w:pPr>
        <w:spacing w:after="120"/>
        <w:jc w:val="center"/>
        <w:rPr>
          <w:rFonts w:ascii="Times New Roman" w:eastAsia="Times New Roman" w:hAnsi="Times New Roman" w:cs="Times New Roman"/>
          <w:b/>
          <w:sz w:val="24"/>
          <w:szCs w:val="24"/>
          <w:lang w:eastAsia="hr-HR"/>
        </w:rPr>
      </w:pPr>
      <w:r w:rsidRPr="005D7D2E">
        <w:rPr>
          <w:rFonts w:ascii="Times New Roman" w:eastAsia="Times New Roman" w:hAnsi="Times New Roman" w:cs="Times New Roman"/>
          <w:b/>
          <w:sz w:val="24"/>
          <w:szCs w:val="24"/>
          <w:lang w:eastAsia="hr-HR"/>
        </w:rPr>
        <w:t>kod raskrižja Ivanićgradske i Nartske ulice</w:t>
      </w:r>
    </w:p>
    <w:p w14:paraId="4A2A010F" w14:textId="77777777" w:rsidR="005D7D2E" w:rsidRPr="005D7D2E" w:rsidRDefault="005D7D2E" w:rsidP="007D5BF2">
      <w:pPr>
        <w:numPr>
          <w:ilvl w:val="0"/>
          <w:numId w:val="25"/>
        </w:numPr>
        <w:spacing w:after="0"/>
        <w:ind w:left="851" w:hanging="425"/>
        <w:jc w:val="both"/>
        <w:rPr>
          <w:rFonts w:ascii="Times New Roman" w:eastAsia="Times New Roman" w:hAnsi="Times New Roman" w:cs="Times New Roman"/>
          <w:b/>
          <w:i/>
          <w:sz w:val="24"/>
          <w:szCs w:val="24"/>
          <w:lang w:eastAsia="hr-HR"/>
        </w:rPr>
      </w:pPr>
      <w:r w:rsidRPr="005D7D2E">
        <w:rPr>
          <w:rFonts w:ascii="Times New Roman" w:eastAsia="Times New Roman" w:hAnsi="Times New Roman" w:cs="Times New Roman"/>
          <w:sz w:val="24"/>
          <w:szCs w:val="24"/>
          <w:lang w:eastAsia="hr-HR"/>
        </w:rPr>
        <w:t xml:space="preserve">Vijeće Gradske četvrti Peščenica-Žitnjak razmotrilo je i podržava Zaključak Vijeća Mjesnog odbora Donje Svetice (u prilogu) KL.:026-08/24-003/407; URBROJ:251-13-11-11/008-24-5 donesen na 34. sjednici Vijeća te predlaže nadležnom gradskom uredu </w:t>
      </w:r>
    </w:p>
    <w:p w14:paraId="5E8EF318" w14:textId="35E0B054" w:rsidR="005D7D2E" w:rsidRPr="005D7D2E" w:rsidRDefault="005D7D2E" w:rsidP="007D5BF2">
      <w:pPr>
        <w:numPr>
          <w:ilvl w:val="0"/>
          <w:numId w:val="5"/>
        </w:numPr>
        <w:spacing w:after="100"/>
        <w:ind w:left="1559" w:hanging="357"/>
        <w:jc w:val="both"/>
        <w:rPr>
          <w:rFonts w:ascii="Times New Roman" w:eastAsia="Times New Roman" w:hAnsi="Times New Roman" w:cs="Times New Roman"/>
          <w:b/>
          <w:i/>
          <w:sz w:val="24"/>
          <w:szCs w:val="24"/>
          <w:lang w:eastAsia="hr-HR"/>
        </w:rPr>
      </w:pPr>
      <w:r w:rsidRPr="005D7D2E">
        <w:rPr>
          <w:rFonts w:ascii="Times New Roman" w:eastAsia="Times New Roman" w:hAnsi="Times New Roman" w:cs="Times New Roman"/>
          <w:b/>
          <w:i/>
          <w:sz w:val="24"/>
          <w:szCs w:val="24"/>
          <w:lang w:eastAsia="hr-HR"/>
        </w:rPr>
        <w:t xml:space="preserve">da izvrši stručni očevid te, zbog nepropisnog parkiranja vozila, pokrene postupak za donošenje rješenja o postavi zaštitnih stupića na zapadnom nogostupu Ivanićgradske ulice, kod pješačkog prijelaza na raskrižju Ivanićgradske i Nartske ulice, </w:t>
      </w:r>
    </w:p>
    <w:p w14:paraId="2D10B5BD" w14:textId="77777777" w:rsidR="005D7D2E" w:rsidRPr="005D7D2E" w:rsidRDefault="005D7D2E" w:rsidP="007D5BF2">
      <w:pPr>
        <w:numPr>
          <w:ilvl w:val="0"/>
          <w:numId w:val="4"/>
        </w:numPr>
        <w:spacing w:after="0"/>
        <w:ind w:left="1560" w:hanging="357"/>
        <w:jc w:val="both"/>
        <w:rPr>
          <w:rFonts w:ascii="Times New Roman" w:eastAsia="Times New Roman" w:hAnsi="Times New Roman" w:cs="Times New Roman"/>
          <w:b/>
          <w:i/>
          <w:sz w:val="24"/>
          <w:szCs w:val="24"/>
          <w:lang w:eastAsia="hr-HR"/>
        </w:rPr>
      </w:pPr>
      <w:r w:rsidRPr="005D7D2E">
        <w:rPr>
          <w:rFonts w:ascii="Times New Roman" w:eastAsia="Times New Roman" w:hAnsi="Times New Roman" w:cs="Times New Roman"/>
          <w:b/>
          <w:i/>
          <w:sz w:val="24"/>
          <w:szCs w:val="24"/>
          <w:lang w:eastAsia="hr-HR"/>
        </w:rPr>
        <w:t>izvijesti Vijeće o učinjenom.</w:t>
      </w:r>
    </w:p>
    <w:p w14:paraId="559EB8BA" w14:textId="77777777" w:rsidR="005D7D2E" w:rsidRPr="005D7D2E" w:rsidRDefault="005D7D2E" w:rsidP="007D5BF2">
      <w:pPr>
        <w:numPr>
          <w:ilvl w:val="0"/>
          <w:numId w:val="25"/>
        </w:numPr>
        <w:spacing w:after="0"/>
        <w:ind w:left="851" w:hanging="357"/>
        <w:jc w:val="both"/>
        <w:rPr>
          <w:rFonts w:ascii="Times New Roman" w:eastAsia="Times New Roman" w:hAnsi="Times New Roman" w:cs="Times New Roman"/>
          <w:sz w:val="24"/>
          <w:szCs w:val="24"/>
          <w:lang w:eastAsia="hr-HR"/>
        </w:rPr>
      </w:pPr>
      <w:r w:rsidRPr="005D7D2E">
        <w:rPr>
          <w:rFonts w:ascii="Times New Roman" w:eastAsia="Times New Roman" w:hAnsi="Times New Roman" w:cs="Times New Roman"/>
          <w:sz w:val="24"/>
          <w:szCs w:val="24"/>
          <w:lang w:eastAsia="hr-HR"/>
        </w:rPr>
        <w:t xml:space="preserve">Komunalna potreba za postavom stupića uvrstit će se u Plan komunalnih potreba iz kojeg se utvrđuju prioriteti za donošenje plana komunalnih aktivnosti u idućim razdobljima. </w:t>
      </w:r>
    </w:p>
    <w:p w14:paraId="34FF2D5E" w14:textId="77777777" w:rsidR="005D7D2E" w:rsidRPr="005D7D2E" w:rsidRDefault="005D7D2E" w:rsidP="007D5BF2">
      <w:pPr>
        <w:numPr>
          <w:ilvl w:val="0"/>
          <w:numId w:val="25"/>
        </w:numPr>
        <w:spacing w:after="0"/>
        <w:ind w:left="851" w:hanging="357"/>
        <w:jc w:val="both"/>
        <w:rPr>
          <w:rFonts w:ascii="Times New Roman" w:eastAsia="Times New Roman" w:hAnsi="Times New Roman" w:cs="Times New Roman"/>
          <w:sz w:val="24"/>
          <w:szCs w:val="24"/>
          <w:lang w:eastAsia="hr-HR"/>
        </w:rPr>
      </w:pPr>
      <w:r w:rsidRPr="005D7D2E">
        <w:rPr>
          <w:rFonts w:ascii="Times New Roman" w:eastAsia="Times New Roman" w:hAnsi="Times New Roman" w:cs="Times New Roman"/>
          <w:sz w:val="24"/>
          <w:szCs w:val="24"/>
          <w:lang w:eastAsia="hr-HR"/>
        </w:rPr>
        <w:lastRenderedPageBreak/>
        <w:t xml:space="preserve">Ovaj zaključak dostavit će se na daljnje postupanje Gradskom uredu za mjesnu samoupravu, promet, civilnu zaštitu i sigurnost. </w:t>
      </w:r>
    </w:p>
    <w:p w14:paraId="6F8AD555" w14:textId="4678503C" w:rsidR="003A669E" w:rsidRDefault="003A669E" w:rsidP="005D7D2E">
      <w:pPr>
        <w:spacing w:after="0"/>
        <w:jc w:val="both"/>
        <w:rPr>
          <w:rFonts w:ascii="Times New Roman" w:eastAsia="Times New Roman" w:hAnsi="Times New Roman" w:cs="Times New Roman"/>
          <w:sz w:val="24"/>
          <w:szCs w:val="24"/>
          <w:lang w:eastAsia="hr-HR"/>
        </w:rPr>
      </w:pPr>
    </w:p>
    <w:p w14:paraId="13C74E68" w14:textId="77777777" w:rsidR="003A669E" w:rsidRPr="003A669E" w:rsidRDefault="003A669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6017B369" w14:textId="77777777" w:rsidR="003A669E" w:rsidRPr="003A669E" w:rsidRDefault="003A669E" w:rsidP="000B02B1">
      <w:pPr>
        <w:spacing w:after="12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 xml:space="preserve">o očitovanju investitora izgradnje stambeno poslovne zgrade u Ivekovićevoj ulici na zahtjeve stanovnika MO Ferenščica </w:t>
      </w:r>
    </w:p>
    <w:p w14:paraId="44F32FD7" w14:textId="77777777" w:rsidR="003A669E" w:rsidRPr="003A669E" w:rsidRDefault="003A669E" w:rsidP="007D5BF2">
      <w:pPr>
        <w:numPr>
          <w:ilvl w:val="0"/>
          <w:numId w:val="6"/>
        </w:numPr>
        <w:spacing w:after="0"/>
        <w:ind w:left="851" w:hanging="425"/>
        <w:jc w:val="both"/>
        <w:rPr>
          <w:rFonts w:ascii="Times New Roman" w:eastAsia="Times New Roman" w:hAnsi="Times New Roman" w:cs="Times New Roman"/>
          <w:b/>
          <w:bCs/>
          <w:sz w:val="24"/>
          <w:szCs w:val="24"/>
          <w:lang w:eastAsia="hr-HR"/>
        </w:rPr>
      </w:pPr>
      <w:r w:rsidRPr="003A669E">
        <w:rPr>
          <w:rFonts w:ascii="Times New Roman" w:eastAsia="Times New Roman" w:hAnsi="Times New Roman" w:cs="Times New Roman"/>
          <w:sz w:val="24"/>
          <w:szCs w:val="24"/>
          <w:lang w:eastAsia="hr-HR"/>
        </w:rPr>
        <w:t xml:space="preserve">Vijeće Gradske četvrti Peščenica-Žitnjak razmotrilo je i podržava prijedlog Vijeća Mjesnog odbora Ferenščica KLASA:024-08/24-003/667; URBR:251-13-11-11/003-24-6 donesen na 35. sjednici Vijeća te predlaže investitorima izgradnje stambeno-poslovne zgrade u Ivekovićevoj ulici, na k.č. 4090/4 k.o. Peščenica, da razmotre mogućnost akceptiranja prijedloga sadržanih u peticiji građana MO Ferenščica pod nazivom „Ne damo stazicu“ i dostave očitovanja o pet zahtjeva iz navedene peticije.  </w:t>
      </w:r>
    </w:p>
    <w:p w14:paraId="407F2AF0" w14:textId="77777777" w:rsidR="003A669E" w:rsidRPr="003A669E" w:rsidRDefault="003A669E" w:rsidP="005D7D2E">
      <w:pPr>
        <w:spacing w:after="0"/>
        <w:ind w:left="851" w:hanging="425"/>
        <w:jc w:val="both"/>
        <w:rPr>
          <w:rFonts w:ascii="Times New Roman" w:eastAsia="Times New Roman" w:hAnsi="Times New Roman" w:cs="Times New Roman"/>
          <w:b/>
          <w:bCs/>
          <w:sz w:val="24"/>
          <w:szCs w:val="24"/>
          <w:lang w:eastAsia="hr-HR"/>
        </w:rPr>
      </w:pPr>
    </w:p>
    <w:p w14:paraId="699F1F3D" w14:textId="77777777" w:rsidR="003A669E" w:rsidRPr="003A669E" w:rsidRDefault="003A669E" w:rsidP="007D5BF2">
      <w:pPr>
        <w:numPr>
          <w:ilvl w:val="0"/>
          <w:numId w:val="6"/>
        </w:numPr>
        <w:spacing w:after="0"/>
        <w:ind w:left="851" w:hanging="425"/>
        <w:jc w:val="both"/>
        <w:rPr>
          <w:rFonts w:ascii="Times New Roman" w:eastAsia="Times New Roman" w:hAnsi="Times New Roman" w:cs="Times New Roman"/>
          <w:b/>
          <w:bCs/>
          <w:sz w:val="24"/>
          <w:szCs w:val="24"/>
          <w:lang w:eastAsia="hr-HR"/>
        </w:rPr>
      </w:pPr>
      <w:r w:rsidRPr="003A669E">
        <w:rPr>
          <w:rFonts w:ascii="Times New Roman" w:eastAsia="Times New Roman" w:hAnsi="Times New Roman" w:cs="Times New Roman"/>
          <w:sz w:val="24"/>
          <w:szCs w:val="24"/>
          <w:lang w:eastAsia="hr-HR"/>
        </w:rPr>
        <w:t xml:space="preserve">Ovaj zaključak dostavit će se </w:t>
      </w:r>
      <w:r w:rsidRPr="003A669E">
        <w:rPr>
          <w:rFonts w:ascii="Times New Roman" w:eastAsia="Times New Roman" w:hAnsi="Times New Roman" w:cs="Times New Roman"/>
          <w:bCs/>
          <w:sz w:val="24"/>
          <w:szCs w:val="24"/>
          <w:lang w:eastAsia="hr-HR"/>
        </w:rPr>
        <w:t>firmama GIP PIONIR d.o.o., PARON d.o.o. i TEHNIKAGRADNJA d.o.o.</w:t>
      </w:r>
    </w:p>
    <w:p w14:paraId="03A23F56" w14:textId="5B5D2037" w:rsidR="003A669E" w:rsidRDefault="003A669E" w:rsidP="005D7D2E">
      <w:pPr>
        <w:spacing w:after="0"/>
        <w:ind w:left="851" w:hanging="567"/>
        <w:jc w:val="center"/>
        <w:rPr>
          <w:rFonts w:ascii="Times New Roman" w:eastAsia="Times New Roman" w:hAnsi="Times New Roman" w:cs="Times New Roman"/>
          <w:sz w:val="24"/>
          <w:szCs w:val="24"/>
          <w:lang w:eastAsia="hr-HR"/>
        </w:rPr>
      </w:pPr>
    </w:p>
    <w:p w14:paraId="14AB6F04" w14:textId="77777777"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6E0A5F89" w14:textId="77777777" w:rsidR="00EE5320" w:rsidRPr="00EE5320" w:rsidRDefault="00EE5320" w:rsidP="005D7D2E">
      <w:pPr>
        <w:spacing w:after="0"/>
        <w:jc w:val="center"/>
        <w:rPr>
          <w:rFonts w:ascii="Times New Roman" w:eastAsia="Times New Roman" w:hAnsi="Times New Roman" w:cs="Times New Roman"/>
          <w:b/>
          <w:sz w:val="24"/>
          <w:szCs w:val="24"/>
          <w:lang w:eastAsia="hr-HR"/>
        </w:rPr>
      </w:pPr>
      <w:r w:rsidRPr="00EE5320">
        <w:rPr>
          <w:rFonts w:ascii="Times New Roman" w:eastAsia="Times New Roman" w:hAnsi="Times New Roman" w:cs="Times New Roman"/>
          <w:b/>
          <w:sz w:val="24"/>
          <w:szCs w:val="24"/>
          <w:lang w:eastAsia="hr-HR"/>
        </w:rPr>
        <w:t xml:space="preserve">o prijedlogu postave dodatne horizontalne i vertikalne signalizacije </w:t>
      </w:r>
    </w:p>
    <w:p w14:paraId="1EFFFACA" w14:textId="77777777" w:rsidR="00EE5320" w:rsidRPr="00EE5320" w:rsidRDefault="00EE5320" w:rsidP="000B02B1">
      <w:pPr>
        <w:spacing w:after="120"/>
        <w:jc w:val="center"/>
        <w:rPr>
          <w:rFonts w:ascii="Times New Roman" w:eastAsia="Times New Roman" w:hAnsi="Times New Roman" w:cs="Times New Roman"/>
          <w:b/>
          <w:sz w:val="24"/>
          <w:szCs w:val="24"/>
          <w:lang w:eastAsia="hr-HR"/>
        </w:rPr>
      </w:pPr>
      <w:r w:rsidRPr="00EE5320">
        <w:rPr>
          <w:rFonts w:ascii="Times New Roman" w:eastAsia="Times New Roman" w:hAnsi="Times New Roman" w:cs="Times New Roman"/>
          <w:b/>
          <w:sz w:val="24"/>
          <w:szCs w:val="24"/>
          <w:lang w:eastAsia="hr-HR"/>
        </w:rPr>
        <w:t>na raskrižjima ju MO Ferenščica</w:t>
      </w:r>
    </w:p>
    <w:p w14:paraId="56DDB88E" w14:textId="77777777" w:rsidR="00EE5320" w:rsidRPr="00EE5320" w:rsidRDefault="00EE5320" w:rsidP="007D5BF2">
      <w:pPr>
        <w:numPr>
          <w:ilvl w:val="0"/>
          <w:numId w:val="8"/>
        </w:numPr>
        <w:spacing w:after="0"/>
        <w:ind w:left="851" w:hanging="425"/>
        <w:jc w:val="both"/>
        <w:rPr>
          <w:rFonts w:ascii="Times New Roman" w:eastAsia="Times New Roman" w:hAnsi="Times New Roman" w:cs="Times New Roman"/>
          <w:b/>
          <w:i/>
          <w:sz w:val="24"/>
          <w:szCs w:val="24"/>
          <w:lang w:eastAsia="hr-HR"/>
        </w:rPr>
      </w:pPr>
      <w:r w:rsidRPr="00EE5320">
        <w:rPr>
          <w:rFonts w:ascii="Times New Roman" w:eastAsia="Times New Roman" w:hAnsi="Times New Roman" w:cs="Times New Roman"/>
          <w:sz w:val="24"/>
          <w:szCs w:val="24"/>
          <w:lang w:eastAsia="hr-HR"/>
        </w:rPr>
        <w:t xml:space="preserve">Vijeće Gradske četvrti Peščenica-Žitnjak razmotrilo je i podržava Zaključak Vijeća Mjesnog odbora Ferenščica KL.:026-08/24-003/667; URBROJ:251-13-11-11/003-24-4 donesen na 35. sjednici Vijeća te predlaže nadležnom gradskom uredu </w:t>
      </w:r>
    </w:p>
    <w:p w14:paraId="12FE0B7C" w14:textId="77777777" w:rsidR="00EE5320" w:rsidRPr="00EE5320" w:rsidRDefault="00EE5320" w:rsidP="005D7D2E">
      <w:pPr>
        <w:spacing w:after="0"/>
        <w:ind w:left="1560" w:hanging="425"/>
        <w:jc w:val="both"/>
        <w:rPr>
          <w:rFonts w:ascii="Times New Roman" w:eastAsia="Times New Roman" w:hAnsi="Times New Roman" w:cs="Times New Roman"/>
          <w:b/>
          <w:i/>
          <w:sz w:val="24"/>
          <w:szCs w:val="24"/>
          <w:lang w:eastAsia="hr-HR"/>
        </w:rPr>
      </w:pPr>
    </w:p>
    <w:p w14:paraId="370B5D1A" w14:textId="77777777" w:rsidR="00EE5320" w:rsidRPr="00EE5320" w:rsidRDefault="00EE5320" w:rsidP="007D5BF2">
      <w:pPr>
        <w:numPr>
          <w:ilvl w:val="0"/>
          <w:numId w:val="4"/>
        </w:numPr>
        <w:spacing w:after="100"/>
        <w:ind w:left="1560" w:hanging="425"/>
        <w:jc w:val="both"/>
        <w:rPr>
          <w:rFonts w:ascii="Times New Roman" w:eastAsia="Times New Roman" w:hAnsi="Times New Roman" w:cs="Times New Roman"/>
          <w:b/>
          <w:i/>
          <w:sz w:val="24"/>
          <w:szCs w:val="24"/>
          <w:lang w:eastAsia="hr-HR"/>
        </w:rPr>
      </w:pPr>
      <w:r w:rsidRPr="00EE5320">
        <w:rPr>
          <w:rFonts w:ascii="Times New Roman" w:eastAsia="Times New Roman" w:hAnsi="Times New Roman" w:cs="Times New Roman"/>
          <w:b/>
          <w:i/>
          <w:sz w:val="24"/>
          <w:szCs w:val="24"/>
          <w:lang w:eastAsia="hr-HR"/>
        </w:rPr>
        <w:t xml:space="preserve">da izvrši očevid na raskrižju ulica Donje Svetice i Ivekovićeva te raskrižju ulica Donje Svetice i Andrilovečka te pokrene postupak za donošenje rješenja o postavi dodatne horizontalne i vertikalne signalizacije uključujući prometni znak s trepćućim svjetlosnim upozorenjem za nailazak na pješački prijelaz, a sve kako bi zone kretanja pješaka bile vidljivije i upozoravale ostale sudionike u prometu na njihovu prisutnost i pojačani oprez, </w:t>
      </w:r>
    </w:p>
    <w:p w14:paraId="6BAEC398" w14:textId="77777777" w:rsidR="00EE5320" w:rsidRPr="00EE5320" w:rsidRDefault="00EE5320" w:rsidP="007D5BF2">
      <w:pPr>
        <w:numPr>
          <w:ilvl w:val="0"/>
          <w:numId w:val="4"/>
        </w:numPr>
        <w:spacing w:after="0"/>
        <w:ind w:left="1560" w:hanging="425"/>
        <w:jc w:val="both"/>
        <w:rPr>
          <w:rFonts w:ascii="Times New Roman" w:eastAsia="Times New Roman" w:hAnsi="Times New Roman" w:cs="Times New Roman"/>
          <w:b/>
          <w:i/>
          <w:sz w:val="24"/>
          <w:szCs w:val="24"/>
          <w:lang w:eastAsia="hr-HR"/>
        </w:rPr>
      </w:pPr>
      <w:r w:rsidRPr="00EE5320">
        <w:rPr>
          <w:rFonts w:ascii="Times New Roman" w:eastAsia="Times New Roman" w:hAnsi="Times New Roman" w:cs="Times New Roman"/>
          <w:b/>
          <w:i/>
          <w:sz w:val="24"/>
          <w:szCs w:val="24"/>
          <w:lang w:eastAsia="hr-HR"/>
        </w:rPr>
        <w:t>izvijesti Vijeće o učinjenom.</w:t>
      </w:r>
    </w:p>
    <w:p w14:paraId="2A928B9E" w14:textId="77777777" w:rsidR="00EE5320" w:rsidRPr="00EE5320" w:rsidRDefault="00EE5320" w:rsidP="005D7D2E">
      <w:pPr>
        <w:spacing w:after="0"/>
        <w:ind w:left="851" w:hanging="425"/>
        <w:jc w:val="both"/>
        <w:rPr>
          <w:rFonts w:ascii="Times New Roman" w:eastAsia="Times New Roman" w:hAnsi="Times New Roman" w:cs="Times New Roman"/>
          <w:b/>
          <w:i/>
          <w:sz w:val="24"/>
          <w:szCs w:val="24"/>
          <w:lang w:eastAsia="hr-HR"/>
        </w:rPr>
      </w:pPr>
    </w:p>
    <w:p w14:paraId="5302E75E" w14:textId="5FDD2B25" w:rsidR="00EE5320" w:rsidRPr="001731E4" w:rsidRDefault="00EE5320" w:rsidP="007D5BF2">
      <w:pPr>
        <w:pStyle w:val="Odlomakpopisa"/>
        <w:numPr>
          <w:ilvl w:val="0"/>
          <w:numId w:val="8"/>
        </w:numPr>
        <w:spacing w:after="0"/>
        <w:ind w:left="851" w:hanging="425"/>
        <w:contextualSpacing w:val="0"/>
        <w:jc w:val="both"/>
        <w:rPr>
          <w:rFonts w:ascii="Times New Roman" w:eastAsia="Times New Roman" w:hAnsi="Times New Roman" w:cs="Times New Roman"/>
          <w:sz w:val="24"/>
          <w:szCs w:val="24"/>
          <w:lang w:eastAsia="hr-HR"/>
        </w:rPr>
      </w:pPr>
      <w:r w:rsidRPr="001731E4">
        <w:rPr>
          <w:rFonts w:ascii="Times New Roman" w:eastAsia="Times New Roman" w:hAnsi="Times New Roman" w:cs="Times New Roman"/>
          <w:sz w:val="24"/>
          <w:szCs w:val="24"/>
          <w:lang w:eastAsia="hr-HR"/>
        </w:rPr>
        <w:t xml:space="preserve">Ovaj zaključak dostavit će se na daljnje postupanje Gradskom uredu za mjesnu samoupravu, promet, civilnu zaštitu i sigurnost. </w:t>
      </w:r>
    </w:p>
    <w:p w14:paraId="38158897" w14:textId="731C88AD" w:rsidR="00EE5320" w:rsidRDefault="00EE5320" w:rsidP="005D7D2E">
      <w:pPr>
        <w:spacing w:after="0"/>
        <w:jc w:val="center"/>
        <w:rPr>
          <w:rFonts w:ascii="Times New Roman" w:hAnsi="Times New Roman" w:cs="Times New Roman"/>
          <w:b/>
          <w:sz w:val="24"/>
        </w:rPr>
      </w:pPr>
    </w:p>
    <w:p w14:paraId="4E4DB4FD" w14:textId="77777777" w:rsidR="00EE5320" w:rsidRPr="00145B45" w:rsidRDefault="00EE5320" w:rsidP="005D7D2E">
      <w:pPr>
        <w:spacing w:after="0"/>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LJ U Č A K</w:t>
      </w:r>
    </w:p>
    <w:p w14:paraId="16253D7B" w14:textId="77777777" w:rsidR="00EE5320" w:rsidRDefault="00EE5320" w:rsidP="005D7D2E">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rješavanju problematike vezane uz rad </w:t>
      </w:r>
    </w:p>
    <w:p w14:paraId="2DB45CEB" w14:textId="77777777" w:rsidR="00EE5320" w:rsidRPr="00145B45" w:rsidRDefault="00EE5320" w:rsidP="000B02B1">
      <w:pPr>
        <w:spacing w:after="12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skladišnog prostora tvrtke NTL (</w:t>
      </w:r>
      <w:r w:rsidRPr="003629DF">
        <w:rPr>
          <w:rFonts w:ascii="Times New Roman" w:eastAsia="Times New Roman" w:hAnsi="Times New Roman" w:cs="Times New Roman"/>
          <w:b/>
          <w:sz w:val="24"/>
          <w:szCs w:val="24"/>
          <w:lang w:eastAsia="hr-HR"/>
        </w:rPr>
        <w:t>Gavrilović – Diona</w:t>
      </w:r>
      <w:r>
        <w:rPr>
          <w:rFonts w:ascii="Times New Roman" w:eastAsia="Times New Roman" w:hAnsi="Times New Roman" w:cs="Times New Roman"/>
          <w:b/>
          <w:sz w:val="24"/>
          <w:szCs w:val="24"/>
          <w:lang w:eastAsia="hr-HR"/>
        </w:rPr>
        <w:t>)</w:t>
      </w:r>
      <w:r>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sz w:val="24"/>
          <w:szCs w:val="24"/>
          <w:lang w:eastAsia="hr-HR"/>
        </w:rPr>
        <w:t>u Lovinčićevoj ulici</w:t>
      </w:r>
    </w:p>
    <w:p w14:paraId="01DBFB9C" w14:textId="77777777" w:rsidR="00EE5320" w:rsidRPr="00145B45" w:rsidRDefault="00EE5320" w:rsidP="007D5BF2">
      <w:pPr>
        <w:numPr>
          <w:ilvl w:val="0"/>
          <w:numId w:val="9"/>
        </w:numPr>
        <w:spacing w:after="0"/>
        <w:ind w:left="851" w:hanging="425"/>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 podržava </w:t>
      </w:r>
      <w:r w:rsidRPr="00145B45">
        <w:rPr>
          <w:rFonts w:ascii="Times New Roman" w:eastAsia="Times New Roman" w:hAnsi="Times New Roman" w:cs="Times New Roman"/>
          <w:sz w:val="24"/>
          <w:szCs w:val="24"/>
          <w:lang w:eastAsia="hr-HR"/>
        </w:rPr>
        <w:t xml:space="preserve">Zaključak Vijeća Mjesnog odbora </w:t>
      </w:r>
      <w:r>
        <w:rPr>
          <w:rFonts w:ascii="Times New Roman" w:eastAsia="Times New Roman" w:hAnsi="Times New Roman" w:cs="Times New Roman"/>
          <w:sz w:val="24"/>
          <w:szCs w:val="24"/>
          <w:lang w:eastAsia="hr-HR"/>
        </w:rPr>
        <w:t xml:space="preserve">Ferenščica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4</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667</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251-13-11-11/003-24-5</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35</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nadležnom inspektoratu da  </w:t>
      </w:r>
    </w:p>
    <w:p w14:paraId="6F504C5C" w14:textId="77777777" w:rsidR="00EE5320" w:rsidRPr="00145B45" w:rsidRDefault="00EE5320" w:rsidP="005D7D2E">
      <w:pPr>
        <w:spacing w:after="0"/>
        <w:ind w:left="851" w:hanging="425"/>
        <w:jc w:val="both"/>
        <w:rPr>
          <w:rFonts w:ascii="Times New Roman" w:eastAsia="Times New Roman" w:hAnsi="Times New Roman" w:cs="Times New Roman"/>
          <w:b/>
          <w:i/>
          <w:sz w:val="24"/>
          <w:szCs w:val="24"/>
          <w:lang w:eastAsia="hr-HR"/>
        </w:rPr>
      </w:pPr>
    </w:p>
    <w:p w14:paraId="768E6A92" w14:textId="77777777" w:rsidR="00EE5320" w:rsidRPr="00A93E56" w:rsidRDefault="00EE5320" w:rsidP="007D5BF2">
      <w:pPr>
        <w:numPr>
          <w:ilvl w:val="0"/>
          <w:numId w:val="4"/>
        </w:numPr>
        <w:spacing w:after="100"/>
        <w:ind w:left="1559" w:hanging="425"/>
        <w:jc w:val="both"/>
        <w:rPr>
          <w:rFonts w:ascii="Times New Roman" w:eastAsia="Times New Roman" w:hAnsi="Times New Roman" w:cs="Times New Roman"/>
          <w:b/>
          <w:i/>
          <w:sz w:val="24"/>
          <w:szCs w:val="24"/>
          <w:lang w:eastAsia="hr-HR"/>
        </w:rPr>
      </w:pPr>
      <w:r w:rsidRPr="00C31F41">
        <w:rPr>
          <w:rFonts w:ascii="Times New Roman" w:eastAsia="Times New Roman" w:hAnsi="Times New Roman" w:cs="Times New Roman"/>
          <w:b/>
          <w:i/>
          <w:sz w:val="24"/>
          <w:szCs w:val="24"/>
          <w:lang w:eastAsia="hr-HR"/>
        </w:rPr>
        <w:lastRenderedPageBreak/>
        <w:t xml:space="preserve">da izvrši izvid i provjeru poštivanja radnog vremena skladišta te ostalih propisanih uvjeta poslovanja skladišnog prostora </w:t>
      </w:r>
      <w:r>
        <w:rPr>
          <w:rFonts w:ascii="Times New Roman" w:eastAsia="Times New Roman" w:hAnsi="Times New Roman" w:cs="Times New Roman"/>
          <w:b/>
          <w:i/>
          <w:sz w:val="24"/>
          <w:szCs w:val="24"/>
          <w:lang w:eastAsia="hr-HR"/>
        </w:rPr>
        <w:t>trgovačkog lanca NTL (Gavrilović – Diona) smještenog između ulice</w:t>
      </w:r>
      <w:r w:rsidRPr="00C31F41">
        <w:rPr>
          <w:rFonts w:ascii="Times New Roman" w:eastAsia="Times New Roman" w:hAnsi="Times New Roman" w:cs="Times New Roman"/>
          <w:b/>
          <w:i/>
          <w:sz w:val="24"/>
          <w:szCs w:val="24"/>
          <w:lang w:eastAsia="hr-HR"/>
        </w:rPr>
        <w:t xml:space="preserve"> Donje Svetice i Lovinčićeve</w:t>
      </w:r>
      <w:r>
        <w:rPr>
          <w:rFonts w:ascii="Times New Roman" w:eastAsia="Times New Roman" w:hAnsi="Times New Roman" w:cs="Times New Roman"/>
          <w:b/>
          <w:i/>
          <w:sz w:val="24"/>
          <w:szCs w:val="24"/>
          <w:lang w:eastAsia="hr-HR"/>
        </w:rPr>
        <w:t xml:space="preserve"> ulice;</w:t>
      </w:r>
      <w:r w:rsidRPr="00C31F41">
        <w:rPr>
          <w:rFonts w:ascii="Times New Roman" w:eastAsia="Times New Roman" w:hAnsi="Times New Roman" w:cs="Times New Roman"/>
          <w:b/>
          <w:i/>
          <w:sz w:val="24"/>
          <w:szCs w:val="24"/>
          <w:lang w:eastAsia="hr-HR"/>
        </w:rPr>
        <w:t xml:space="preserve"> </w:t>
      </w:r>
    </w:p>
    <w:p w14:paraId="70A33CA7" w14:textId="77777777" w:rsidR="00EE5320" w:rsidRDefault="00EE5320" w:rsidP="007D5BF2">
      <w:pPr>
        <w:numPr>
          <w:ilvl w:val="0"/>
          <w:numId w:val="4"/>
        </w:numPr>
        <w:spacing w:after="0"/>
        <w:ind w:left="1560" w:hanging="42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415AC16A" w14:textId="77777777" w:rsidR="00EE5320" w:rsidRDefault="00EE5320" w:rsidP="005D7D2E">
      <w:pPr>
        <w:spacing w:after="0"/>
        <w:ind w:left="851" w:hanging="425"/>
        <w:jc w:val="both"/>
        <w:rPr>
          <w:rFonts w:ascii="Times New Roman" w:eastAsia="Times New Roman" w:hAnsi="Times New Roman" w:cs="Times New Roman"/>
          <w:b/>
          <w:i/>
          <w:sz w:val="24"/>
          <w:szCs w:val="24"/>
          <w:lang w:eastAsia="hr-HR"/>
        </w:rPr>
      </w:pPr>
    </w:p>
    <w:p w14:paraId="51BAC4F7" w14:textId="77777777" w:rsidR="00EE5320" w:rsidRPr="00625533" w:rsidRDefault="00EE5320" w:rsidP="007D5BF2">
      <w:pPr>
        <w:numPr>
          <w:ilvl w:val="0"/>
          <w:numId w:val="9"/>
        </w:numPr>
        <w:spacing w:after="0"/>
        <w:ind w:left="851" w:hanging="425"/>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postupanje </w:t>
      </w:r>
      <w:r>
        <w:rPr>
          <w:rFonts w:ascii="Times New Roman" w:eastAsia="Times New Roman" w:hAnsi="Times New Roman" w:cs="Times New Roman"/>
          <w:sz w:val="24"/>
          <w:szCs w:val="24"/>
          <w:lang w:eastAsia="hr-HR"/>
        </w:rPr>
        <w:t>Državnom inspektoratu RH.</w:t>
      </w:r>
    </w:p>
    <w:p w14:paraId="7D39AF9E" w14:textId="6FF52559" w:rsidR="003A669E" w:rsidRDefault="003A669E" w:rsidP="005D7D2E">
      <w:pPr>
        <w:spacing w:after="0"/>
        <w:ind w:hanging="425"/>
        <w:jc w:val="center"/>
        <w:rPr>
          <w:rFonts w:ascii="Times New Roman" w:hAnsi="Times New Roman" w:cs="Times New Roman"/>
          <w:b/>
          <w:sz w:val="24"/>
        </w:rPr>
      </w:pPr>
    </w:p>
    <w:p w14:paraId="2AA6AD16" w14:textId="77777777" w:rsidR="001E2623" w:rsidRDefault="001E2623" w:rsidP="005D7D2E">
      <w:pPr>
        <w:spacing w:after="0"/>
        <w:ind w:hanging="425"/>
        <w:jc w:val="center"/>
        <w:rPr>
          <w:rFonts w:ascii="Times New Roman" w:hAnsi="Times New Roman" w:cs="Times New Roman"/>
          <w:b/>
          <w:sz w:val="24"/>
        </w:rPr>
      </w:pPr>
    </w:p>
    <w:p w14:paraId="05CE2B05" w14:textId="77777777" w:rsidR="00C975C8" w:rsidRDefault="00C975C8" w:rsidP="005D7D2E">
      <w:pPr>
        <w:spacing w:after="0"/>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LJ U Č A K</w:t>
      </w:r>
    </w:p>
    <w:p w14:paraId="51550F38" w14:textId="77777777" w:rsidR="00C975C8" w:rsidRDefault="00C975C8" w:rsidP="005D7D2E">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postavu kamera za nadzor i tabli s natpisom </w:t>
      </w:r>
    </w:p>
    <w:p w14:paraId="0A01433C" w14:textId="2E6DBEAB" w:rsidR="001E2623" w:rsidRDefault="00C975C8" w:rsidP="001E2623">
      <w:pPr>
        <w:spacing w:after="12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zabrane odlaganja otpada  </w:t>
      </w:r>
    </w:p>
    <w:p w14:paraId="73B956C0" w14:textId="77777777" w:rsidR="00C975C8" w:rsidRDefault="00C975C8" w:rsidP="007D5BF2">
      <w:pPr>
        <w:pStyle w:val="Odlomakpopisa"/>
        <w:numPr>
          <w:ilvl w:val="0"/>
          <w:numId w:val="10"/>
        </w:numPr>
        <w:spacing w:after="0"/>
        <w:contextualSpacing w:val="0"/>
        <w:jc w:val="both"/>
        <w:rPr>
          <w:rFonts w:ascii="Times New Roman" w:eastAsia="Times New Roman" w:hAnsi="Times New Roman" w:cs="Times New Roman"/>
          <w:sz w:val="24"/>
          <w:szCs w:val="24"/>
          <w:lang w:eastAsia="hr-HR"/>
        </w:rPr>
      </w:pPr>
      <w:r w:rsidRPr="00AB4E01">
        <w:rPr>
          <w:rFonts w:ascii="Times New Roman" w:eastAsia="Times New Roman" w:hAnsi="Times New Roman" w:cs="Times New Roman"/>
          <w:sz w:val="24"/>
          <w:szCs w:val="24"/>
          <w:lang w:eastAsia="hr-HR"/>
        </w:rPr>
        <w:t>Vijeće Gradske četvrti Peščenica-Žitnjak razmotrilo je i podržava Zaključ</w:t>
      </w:r>
      <w:r>
        <w:rPr>
          <w:rFonts w:ascii="Times New Roman" w:eastAsia="Times New Roman" w:hAnsi="Times New Roman" w:cs="Times New Roman"/>
          <w:sz w:val="24"/>
          <w:szCs w:val="24"/>
          <w:lang w:eastAsia="hr-HR"/>
        </w:rPr>
        <w:t>ak</w:t>
      </w:r>
      <w:r w:rsidRPr="00AB4E01">
        <w:rPr>
          <w:rFonts w:ascii="Times New Roman" w:eastAsia="Times New Roman" w:hAnsi="Times New Roman" w:cs="Times New Roman"/>
          <w:sz w:val="24"/>
          <w:szCs w:val="24"/>
          <w:lang w:eastAsia="hr-HR"/>
        </w:rPr>
        <w:t xml:space="preserve"> Vijeća Mjesnog odbora </w:t>
      </w:r>
      <w:r>
        <w:rPr>
          <w:rFonts w:ascii="Times New Roman" w:eastAsia="Times New Roman" w:hAnsi="Times New Roman" w:cs="Times New Roman"/>
          <w:sz w:val="24"/>
          <w:szCs w:val="24"/>
          <w:lang w:eastAsia="hr-HR"/>
        </w:rPr>
        <w:t>Ivanja Reka</w:t>
      </w:r>
      <w:r w:rsidRPr="00AB4E01">
        <w:rPr>
          <w:rFonts w:ascii="Times New Roman" w:eastAsia="Times New Roman" w:hAnsi="Times New Roman" w:cs="Times New Roman"/>
          <w:sz w:val="24"/>
          <w:szCs w:val="24"/>
          <w:lang w:eastAsia="hr-HR"/>
        </w:rPr>
        <w:t>, KLASA:024-08/2</w:t>
      </w:r>
      <w:r>
        <w:rPr>
          <w:rFonts w:ascii="Times New Roman" w:eastAsia="Times New Roman" w:hAnsi="Times New Roman" w:cs="Times New Roman"/>
          <w:sz w:val="24"/>
          <w:szCs w:val="24"/>
          <w:lang w:eastAsia="hr-HR"/>
        </w:rPr>
        <w:t>4</w:t>
      </w:r>
      <w:r w:rsidRPr="00AB4E01">
        <w:rPr>
          <w:rFonts w:ascii="Times New Roman" w:eastAsia="Times New Roman" w:hAnsi="Times New Roman" w:cs="Times New Roman"/>
          <w:sz w:val="24"/>
          <w:szCs w:val="24"/>
          <w:lang w:eastAsia="hr-HR"/>
        </w:rPr>
        <w:t>-003/</w:t>
      </w:r>
      <w:r>
        <w:rPr>
          <w:rFonts w:ascii="Times New Roman" w:eastAsia="Times New Roman" w:hAnsi="Times New Roman" w:cs="Times New Roman"/>
          <w:sz w:val="24"/>
          <w:szCs w:val="24"/>
          <w:lang w:eastAsia="hr-HR"/>
        </w:rPr>
        <w:t>668, URBR:251-13-11-11/003-24</w:t>
      </w:r>
      <w:r w:rsidRPr="004D62D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4</w:t>
      </w:r>
      <w:r w:rsidRPr="00AB4E01">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 xml:space="preserve">36. </w:t>
      </w:r>
      <w:r w:rsidRPr="00AB4E01">
        <w:rPr>
          <w:rFonts w:ascii="Times New Roman" w:eastAsia="Times New Roman" w:hAnsi="Times New Roman" w:cs="Times New Roman"/>
          <w:sz w:val="24"/>
          <w:szCs w:val="24"/>
          <w:lang w:eastAsia="hr-HR"/>
        </w:rPr>
        <w:t>sjednici Vijeća</w:t>
      </w:r>
      <w:r>
        <w:rPr>
          <w:rFonts w:ascii="Times New Roman" w:eastAsia="Times New Roman" w:hAnsi="Times New Roman" w:cs="Times New Roman"/>
          <w:sz w:val="24"/>
          <w:szCs w:val="24"/>
          <w:lang w:eastAsia="hr-HR"/>
        </w:rPr>
        <w:t xml:space="preserve"> te predlaže nadležnim gradskim tijelima da</w:t>
      </w:r>
    </w:p>
    <w:p w14:paraId="2841ECE0" w14:textId="77777777" w:rsidR="00C975C8" w:rsidRDefault="00C975C8" w:rsidP="005D7D2E">
      <w:pPr>
        <w:pStyle w:val="Odlomakpopisa"/>
        <w:spacing w:after="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04292139" w14:textId="77777777" w:rsidR="00C975C8" w:rsidRPr="00BA3559" w:rsidRDefault="00C975C8" w:rsidP="007D5BF2">
      <w:pPr>
        <w:pStyle w:val="Odlomakpopisa"/>
        <w:numPr>
          <w:ilvl w:val="0"/>
          <w:numId w:val="11"/>
        </w:numPr>
        <w:spacing w:after="0"/>
        <w:ind w:left="1701"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izvrše</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postavu kamera za nadzor i ploča s natpisom zabrane odlaganja otpada pored spremnika  tzv. „zelenih otoka“ na području MO Ivanja Reka, na sljedećim lokacijama:</w:t>
      </w:r>
    </w:p>
    <w:p w14:paraId="38EC4500" w14:textId="77777777" w:rsidR="00C975C8" w:rsidRDefault="00C975C8" w:rsidP="007D5BF2">
      <w:pPr>
        <w:pStyle w:val="Odlomakpopisa"/>
        <w:numPr>
          <w:ilvl w:val="0"/>
          <w:numId w:val="12"/>
        </w:numPr>
        <w:spacing w:after="0"/>
        <w:ind w:left="241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Ulica sv. Ivana – okretište autobusa kod ambulante,</w:t>
      </w:r>
    </w:p>
    <w:p w14:paraId="5B1FDACE" w14:textId="77777777" w:rsidR="00C975C8" w:rsidRDefault="00C975C8" w:rsidP="007D5BF2">
      <w:pPr>
        <w:pStyle w:val="Odlomakpopisa"/>
        <w:numPr>
          <w:ilvl w:val="0"/>
          <w:numId w:val="12"/>
        </w:numPr>
        <w:spacing w:after="0"/>
        <w:ind w:left="241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Marofska 1A – kod objekta MO Ivanja Reka,</w:t>
      </w:r>
    </w:p>
    <w:p w14:paraId="7019E773" w14:textId="77777777" w:rsidR="00C975C8" w:rsidRDefault="00C975C8" w:rsidP="007D5BF2">
      <w:pPr>
        <w:pStyle w:val="Odlomakpopisa"/>
        <w:numPr>
          <w:ilvl w:val="0"/>
          <w:numId w:val="12"/>
        </w:numPr>
        <w:spacing w:after="0"/>
        <w:ind w:left="2410"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Ivanjorečka cesta kod ulice Ranci;</w:t>
      </w:r>
    </w:p>
    <w:p w14:paraId="2CD12615" w14:textId="77777777" w:rsidR="00C975C8" w:rsidRPr="00746FF6" w:rsidRDefault="00C975C8" w:rsidP="007D5BF2">
      <w:pPr>
        <w:pStyle w:val="Odlomakpopisa"/>
        <w:numPr>
          <w:ilvl w:val="0"/>
          <w:numId w:val="11"/>
        </w:numPr>
        <w:spacing w:after="120"/>
        <w:ind w:left="1701"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izvijesti  Vijeće o učinjenom. </w:t>
      </w:r>
    </w:p>
    <w:p w14:paraId="6EAEBE7B" w14:textId="77777777" w:rsidR="00C975C8" w:rsidRPr="00C37050" w:rsidRDefault="00C975C8" w:rsidP="007D5BF2">
      <w:pPr>
        <w:pStyle w:val="Odlomakpopisa"/>
        <w:numPr>
          <w:ilvl w:val="0"/>
          <w:numId w:val="10"/>
        </w:numPr>
        <w:spacing w:after="0"/>
        <w:ind w:left="714" w:hanging="357"/>
        <w:contextualSpacing w:val="0"/>
        <w:jc w:val="both"/>
        <w:rPr>
          <w:rFonts w:ascii="Times New Roman" w:eastAsia="Times New Roman" w:hAnsi="Times New Roman" w:cs="Times New Roman"/>
          <w:sz w:val="24"/>
          <w:szCs w:val="24"/>
          <w:lang w:eastAsia="hr-HR"/>
        </w:rPr>
      </w:pPr>
      <w:r w:rsidRPr="00C37050">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Gradskom uredu za obnovu, izgradnju, prostorno uređenje, graditeljstvo i komunalne poslove i Zagrebačkom holdingu d.o.o. – Podružnici Čistoća.</w:t>
      </w:r>
    </w:p>
    <w:p w14:paraId="2B99E7A6" w14:textId="13C3C08A" w:rsidR="00C975C8" w:rsidRDefault="00C975C8" w:rsidP="005D7D2E">
      <w:pPr>
        <w:spacing w:after="0"/>
        <w:jc w:val="center"/>
        <w:rPr>
          <w:rFonts w:ascii="Times New Roman" w:hAnsi="Times New Roman" w:cs="Times New Roman"/>
          <w:b/>
          <w:sz w:val="24"/>
        </w:rPr>
      </w:pPr>
    </w:p>
    <w:p w14:paraId="57BE2F18" w14:textId="77777777" w:rsidR="000B02B1" w:rsidRDefault="000B02B1" w:rsidP="005D7D2E">
      <w:pPr>
        <w:spacing w:after="0"/>
        <w:jc w:val="center"/>
        <w:rPr>
          <w:rFonts w:ascii="Times New Roman" w:hAnsi="Times New Roman" w:cs="Times New Roman"/>
          <w:b/>
          <w:sz w:val="24"/>
        </w:rPr>
      </w:pPr>
    </w:p>
    <w:p w14:paraId="0DFAD3D4" w14:textId="77777777" w:rsidR="00C975C8" w:rsidRDefault="00C975C8" w:rsidP="005D7D2E">
      <w:pPr>
        <w:spacing w:after="0"/>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LJ U Č A K</w:t>
      </w:r>
    </w:p>
    <w:p w14:paraId="6A9D203D" w14:textId="77777777" w:rsidR="00C975C8" w:rsidRDefault="00C975C8" w:rsidP="000B02B1">
      <w:pPr>
        <w:spacing w:after="12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korekcije voznog reda autobusnih linija 216 i 276  </w:t>
      </w:r>
    </w:p>
    <w:p w14:paraId="29AE6B17" w14:textId="77777777" w:rsidR="00C975C8" w:rsidRDefault="00C975C8" w:rsidP="007D5BF2">
      <w:pPr>
        <w:pStyle w:val="Odlomakpopisa"/>
        <w:numPr>
          <w:ilvl w:val="0"/>
          <w:numId w:val="13"/>
        </w:numPr>
        <w:spacing w:after="0"/>
        <w:contextualSpacing w:val="0"/>
        <w:jc w:val="both"/>
        <w:rPr>
          <w:rFonts w:ascii="Times New Roman" w:eastAsia="Times New Roman" w:hAnsi="Times New Roman" w:cs="Times New Roman"/>
          <w:sz w:val="24"/>
          <w:szCs w:val="24"/>
          <w:lang w:eastAsia="hr-HR"/>
        </w:rPr>
      </w:pPr>
      <w:r w:rsidRPr="00AB4E01">
        <w:rPr>
          <w:rFonts w:ascii="Times New Roman" w:eastAsia="Times New Roman" w:hAnsi="Times New Roman" w:cs="Times New Roman"/>
          <w:sz w:val="24"/>
          <w:szCs w:val="24"/>
          <w:lang w:eastAsia="hr-HR"/>
        </w:rPr>
        <w:t>Vijeće Gradske četvrti Peščenica-Žitnjak razmotrilo je i podržava Zaključ</w:t>
      </w:r>
      <w:r>
        <w:rPr>
          <w:rFonts w:ascii="Times New Roman" w:eastAsia="Times New Roman" w:hAnsi="Times New Roman" w:cs="Times New Roman"/>
          <w:sz w:val="24"/>
          <w:szCs w:val="24"/>
          <w:lang w:eastAsia="hr-HR"/>
        </w:rPr>
        <w:t>ak</w:t>
      </w:r>
      <w:r w:rsidRPr="00AB4E01">
        <w:rPr>
          <w:rFonts w:ascii="Times New Roman" w:eastAsia="Times New Roman" w:hAnsi="Times New Roman" w:cs="Times New Roman"/>
          <w:sz w:val="24"/>
          <w:szCs w:val="24"/>
          <w:lang w:eastAsia="hr-HR"/>
        </w:rPr>
        <w:t xml:space="preserve"> Vijeća Mjesnog odbora </w:t>
      </w:r>
      <w:r>
        <w:rPr>
          <w:rFonts w:ascii="Times New Roman" w:eastAsia="Times New Roman" w:hAnsi="Times New Roman" w:cs="Times New Roman"/>
          <w:sz w:val="24"/>
          <w:szCs w:val="24"/>
          <w:lang w:eastAsia="hr-HR"/>
        </w:rPr>
        <w:t>Ivanja Reka</w:t>
      </w:r>
      <w:r w:rsidRPr="00AB4E01">
        <w:rPr>
          <w:rFonts w:ascii="Times New Roman" w:eastAsia="Times New Roman" w:hAnsi="Times New Roman" w:cs="Times New Roman"/>
          <w:sz w:val="24"/>
          <w:szCs w:val="24"/>
          <w:lang w:eastAsia="hr-HR"/>
        </w:rPr>
        <w:t>, KLASA:024-08/2</w:t>
      </w:r>
      <w:r>
        <w:rPr>
          <w:rFonts w:ascii="Times New Roman" w:eastAsia="Times New Roman" w:hAnsi="Times New Roman" w:cs="Times New Roman"/>
          <w:sz w:val="24"/>
          <w:szCs w:val="24"/>
          <w:lang w:eastAsia="hr-HR"/>
        </w:rPr>
        <w:t>4</w:t>
      </w:r>
      <w:r w:rsidRPr="00AB4E01">
        <w:rPr>
          <w:rFonts w:ascii="Times New Roman" w:eastAsia="Times New Roman" w:hAnsi="Times New Roman" w:cs="Times New Roman"/>
          <w:sz w:val="24"/>
          <w:szCs w:val="24"/>
          <w:lang w:eastAsia="hr-HR"/>
        </w:rPr>
        <w:t>-003/</w:t>
      </w:r>
      <w:r>
        <w:rPr>
          <w:rFonts w:ascii="Times New Roman" w:eastAsia="Times New Roman" w:hAnsi="Times New Roman" w:cs="Times New Roman"/>
          <w:sz w:val="24"/>
          <w:szCs w:val="24"/>
          <w:lang w:eastAsia="hr-HR"/>
        </w:rPr>
        <w:t>668, URBR:251-13-11-11/003-24</w:t>
      </w:r>
      <w:r w:rsidRPr="004D62D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3</w:t>
      </w:r>
      <w:r w:rsidRPr="00AB4E01">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 xml:space="preserve">36. </w:t>
      </w:r>
      <w:r w:rsidRPr="00AB4E01">
        <w:rPr>
          <w:rFonts w:ascii="Times New Roman" w:eastAsia="Times New Roman" w:hAnsi="Times New Roman" w:cs="Times New Roman"/>
          <w:sz w:val="24"/>
          <w:szCs w:val="24"/>
          <w:lang w:eastAsia="hr-HR"/>
        </w:rPr>
        <w:t>sjednici Vijeća</w:t>
      </w:r>
      <w:r>
        <w:rPr>
          <w:rFonts w:ascii="Times New Roman" w:eastAsia="Times New Roman" w:hAnsi="Times New Roman" w:cs="Times New Roman"/>
          <w:sz w:val="24"/>
          <w:szCs w:val="24"/>
          <w:lang w:eastAsia="hr-HR"/>
        </w:rPr>
        <w:t xml:space="preserve"> te </w:t>
      </w:r>
      <w:r w:rsidRPr="00AB4E01">
        <w:rPr>
          <w:rFonts w:ascii="Times New Roman" w:eastAsia="Times New Roman" w:hAnsi="Times New Roman" w:cs="Times New Roman"/>
          <w:sz w:val="24"/>
          <w:szCs w:val="24"/>
          <w:lang w:eastAsia="hr-HR"/>
        </w:rPr>
        <w:t xml:space="preserve"> </w:t>
      </w:r>
      <w:r w:rsidRPr="00ED4866">
        <w:rPr>
          <w:rFonts w:ascii="Times New Roman" w:eastAsia="Times New Roman" w:hAnsi="Times New Roman" w:cs="Times New Roman"/>
          <w:sz w:val="24"/>
          <w:szCs w:val="24"/>
          <w:lang w:eastAsia="hr-HR"/>
        </w:rPr>
        <w:t>predlaže nadležnom gradskom uredu</w:t>
      </w:r>
      <w:r>
        <w:rPr>
          <w:rFonts w:ascii="Times New Roman" w:eastAsia="Times New Roman" w:hAnsi="Times New Roman" w:cs="Times New Roman"/>
          <w:sz w:val="24"/>
          <w:szCs w:val="24"/>
          <w:lang w:eastAsia="hr-HR"/>
        </w:rPr>
        <w:t xml:space="preserve"> da </w:t>
      </w:r>
    </w:p>
    <w:p w14:paraId="234F2042" w14:textId="77777777" w:rsidR="00C975C8" w:rsidRPr="002E4D33" w:rsidRDefault="00C975C8" w:rsidP="007D5BF2">
      <w:pPr>
        <w:pStyle w:val="Odlomakpopisa"/>
        <w:numPr>
          <w:ilvl w:val="0"/>
          <w:numId w:val="11"/>
        </w:numPr>
        <w:spacing w:after="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pokrene postupak za donošenje rješenja o korekciji voznog reda autobusnih </w:t>
      </w:r>
      <w:r w:rsidRPr="004923AB">
        <w:rPr>
          <w:rFonts w:ascii="Times New Roman" w:eastAsia="Times New Roman" w:hAnsi="Times New Roman" w:cs="Times New Roman"/>
          <w:b/>
          <w:i/>
          <w:sz w:val="24"/>
          <w:szCs w:val="24"/>
          <w:lang w:eastAsia="hr-HR"/>
        </w:rPr>
        <w:t xml:space="preserve"> linij</w:t>
      </w:r>
      <w:r>
        <w:rPr>
          <w:rFonts w:ascii="Times New Roman" w:eastAsia="Times New Roman" w:hAnsi="Times New Roman" w:cs="Times New Roman"/>
          <w:b/>
          <w:i/>
          <w:sz w:val="24"/>
          <w:szCs w:val="24"/>
          <w:lang w:eastAsia="hr-HR"/>
        </w:rPr>
        <w:t>a</w:t>
      </w:r>
      <w:r w:rsidRPr="004923AB">
        <w:rPr>
          <w:rFonts w:ascii="Times New Roman" w:eastAsia="Times New Roman" w:hAnsi="Times New Roman" w:cs="Times New Roman"/>
          <w:b/>
          <w:i/>
          <w:sz w:val="24"/>
          <w:szCs w:val="24"/>
          <w:lang w:eastAsia="hr-HR"/>
        </w:rPr>
        <w:t xml:space="preserve"> </w:t>
      </w:r>
    </w:p>
    <w:p w14:paraId="2D9541B8" w14:textId="77777777" w:rsidR="00C975C8" w:rsidRPr="002E4D33" w:rsidRDefault="00C975C8" w:rsidP="007D5BF2">
      <w:pPr>
        <w:pStyle w:val="Odlomakpopisa"/>
        <w:numPr>
          <w:ilvl w:val="1"/>
          <w:numId w:val="11"/>
        </w:numPr>
        <w:spacing w:after="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216</w:t>
      </w:r>
      <w:r w:rsidRPr="004923AB">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Kvaternikov trg</w:t>
      </w:r>
      <w:r w:rsidRPr="004923AB">
        <w:rPr>
          <w:rFonts w:ascii="Times New Roman" w:eastAsia="Times New Roman" w:hAnsi="Times New Roman" w:cs="Times New Roman"/>
          <w:b/>
          <w:i/>
          <w:sz w:val="24"/>
          <w:szCs w:val="24"/>
          <w:lang w:eastAsia="hr-HR"/>
        </w:rPr>
        <w:t xml:space="preserve"> – </w:t>
      </w:r>
      <w:r>
        <w:rPr>
          <w:rFonts w:ascii="Times New Roman" w:eastAsia="Times New Roman" w:hAnsi="Times New Roman" w:cs="Times New Roman"/>
          <w:b/>
          <w:i/>
          <w:sz w:val="24"/>
          <w:szCs w:val="24"/>
          <w:lang w:eastAsia="hr-HR"/>
        </w:rPr>
        <w:t>Resnik</w:t>
      </w:r>
      <w:r w:rsidRPr="004923AB">
        <w:rPr>
          <w:rFonts w:ascii="Times New Roman" w:eastAsia="Times New Roman" w:hAnsi="Times New Roman" w:cs="Times New Roman"/>
          <w:b/>
          <w:i/>
          <w:sz w:val="24"/>
          <w:szCs w:val="24"/>
          <w:lang w:eastAsia="hr-HR"/>
        </w:rPr>
        <w:t xml:space="preserve"> – </w:t>
      </w:r>
      <w:r>
        <w:rPr>
          <w:rFonts w:ascii="Times New Roman" w:eastAsia="Times New Roman" w:hAnsi="Times New Roman" w:cs="Times New Roman"/>
          <w:b/>
          <w:i/>
          <w:sz w:val="24"/>
          <w:szCs w:val="24"/>
          <w:lang w:eastAsia="hr-HR"/>
        </w:rPr>
        <w:t>Ivanja Reka</w:t>
      </w:r>
      <w:r w:rsidRPr="004923AB">
        <w:rPr>
          <w:rFonts w:ascii="Times New Roman" w:eastAsia="Times New Roman" w:hAnsi="Times New Roman" w:cs="Times New Roman"/>
          <w:b/>
          <w:i/>
          <w:sz w:val="24"/>
          <w:szCs w:val="24"/>
          <w:lang w:eastAsia="hr-HR"/>
        </w:rPr>
        <w:t>)</w:t>
      </w:r>
      <w:r>
        <w:rPr>
          <w:rFonts w:ascii="Times New Roman" w:eastAsia="Times New Roman" w:hAnsi="Times New Roman" w:cs="Times New Roman"/>
          <w:b/>
          <w:i/>
          <w:sz w:val="24"/>
          <w:szCs w:val="24"/>
          <w:lang w:eastAsia="hr-HR"/>
        </w:rPr>
        <w:t xml:space="preserve"> i </w:t>
      </w:r>
    </w:p>
    <w:p w14:paraId="5206FD18" w14:textId="77777777" w:rsidR="00C975C8" w:rsidRPr="002E4D33" w:rsidRDefault="00C975C8" w:rsidP="007D5BF2">
      <w:pPr>
        <w:pStyle w:val="Odlomakpopisa"/>
        <w:numPr>
          <w:ilvl w:val="1"/>
          <w:numId w:val="11"/>
        </w:numPr>
        <w:spacing w:after="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276 </w:t>
      </w:r>
      <w:r w:rsidRPr="004923AB">
        <w:rPr>
          <w:rFonts w:ascii="Times New Roman" w:eastAsia="Times New Roman" w:hAnsi="Times New Roman" w:cs="Times New Roman"/>
          <w:b/>
          <w:i/>
          <w:sz w:val="24"/>
          <w:szCs w:val="24"/>
          <w:lang w:eastAsia="hr-HR"/>
        </w:rPr>
        <w:t>(</w:t>
      </w:r>
      <w:r>
        <w:rPr>
          <w:rFonts w:ascii="Times New Roman" w:eastAsia="Times New Roman" w:hAnsi="Times New Roman" w:cs="Times New Roman"/>
          <w:b/>
          <w:i/>
          <w:sz w:val="24"/>
          <w:szCs w:val="24"/>
          <w:lang w:eastAsia="hr-HR"/>
        </w:rPr>
        <w:t>Kvaternikov trg</w:t>
      </w:r>
      <w:r w:rsidRPr="004923AB">
        <w:rPr>
          <w:rFonts w:ascii="Times New Roman" w:eastAsia="Times New Roman" w:hAnsi="Times New Roman" w:cs="Times New Roman"/>
          <w:b/>
          <w:i/>
          <w:sz w:val="24"/>
          <w:szCs w:val="24"/>
          <w:lang w:eastAsia="hr-HR"/>
        </w:rPr>
        <w:t xml:space="preserve"> – </w:t>
      </w:r>
      <w:r>
        <w:rPr>
          <w:rFonts w:ascii="Times New Roman" w:eastAsia="Times New Roman" w:hAnsi="Times New Roman" w:cs="Times New Roman"/>
          <w:b/>
          <w:i/>
          <w:sz w:val="24"/>
          <w:szCs w:val="24"/>
          <w:lang w:eastAsia="hr-HR"/>
        </w:rPr>
        <w:t>Ivanja Reka</w:t>
      </w:r>
      <w:r w:rsidRPr="004923AB">
        <w:rPr>
          <w:rFonts w:ascii="Times New Roman" w:eastAsia="Times New Roman" w:hAnsi="Times New Roman" w:cs="Times New Roman"/>
          <w:b/>
          <w:i/>
          <w:sz w:val="24"/>
          <w:szCs w:val="24"/>
          <w:lang w:eastAsia="hr-HR"/>
        </w:rPr>
        <w:t xml:space="preserve"> – </w:t>
      </w:r>
      <w:r>
        <w:rPr>
          <w:rFonts w:ascii="Times New Roman" w:eastAsia="Times New Roman" w:hAnsi="Times New Roman" w:cs="Times New Roman"/>
          <w:b/>
          <w:i/>
          <w:sz w:val="24"/>
          <w:szCs w:val="24"/>
          <w:lang w:eastAsia="hr-HR"/>
        </w:rPr>
        <w:t>Dumovec</w:t>
      </w:r>
      <w:r w:rsidRPr="004923AB">
        <w:rPr>
          <w:rFonts w:ascii="Times New Roman" w:eastAsia="Times New Roman" w:hAnsi="Times New Roman" w:cs="Times New Roman"/>
          <w:b/>
          <w:i/>
          <w:sz w:val="24"/>
          <w:szCs w:val="24"/>
          <w:lang w:eastAsia="hr-HR"/>
        </w:rPr>
        <w:t>)</w:t>
      </w:r>
      <w:r>
        <w:rPr>
          <w:rFonts w:ascii="Times New Roman" w:eastAsia="Times New Roman" w:hAnsi="Times New Roman" w:cs="Times New Roman"/>
          <w:b/>
          <w:i/>
          <w:sz w:val="24"/>
          <w:szCs w:val="24"/>
          <w:lang w:eastAsia="hr-HR"/>
        </w:rPr>
        <w:t xml:space="preserve"> </w:t>
      </w:r>
    </w:p>
    <w:p w14:paraId="712865F8" w14:textId="77777777" w:rsidR="00C975C8" w:rsidRPr="002E4D33" w:rsidRDefault="00C975C8" w:rsidP="000B02B1">
      <w:pPr>
        <w:spacing w:after="100"/>
        <w:ind w:left="1418"/>
        <w:jc w:val="both"/>
        <w:rPr>
          <w:rFonts w:ascii="Times New Roman" w:eastAsia="Times New Roman" w:hAnsi="Times New Roman" w:cs="Times New Roman"/>
          <w:sz w:val="24"/>
          <w:szCs w:val="24"/>
          <w:lang w:eastAsia="hr-HR"/>
        </w:rPr>
      </w:pPr>
      <w:r w:rsidRPr="002E4D33">
        <w:rPr>
          <w:rFonts w:ascii="Times New Roman" w:eastAsia="Times New Roman" w:hAnsi="Times New Roman" w:cs="Times New Roman"/>
          <w:b/>
          <w:i/>
          <w:sz w:val="24"/>
          <w:szCs w:val="24"/>
          <w:lang w:eastAsia="hr-HR"/>
        </w:rPr>
        <w:t>na način da se u vrijeme jutarnjih (od 6.00 h do 8.00 h) te posebice poslijepodnevnih vršnih opterećenja (od 15.00 h do 17.30 h) uvedu dodatni i češći autobusi iz razloga pojačanog prometa i svakodnevnih prometnih gužvi i čepova uslijed kojih često dolazi do kašnjenja</w:t>
      </w:r>
      <w:r>
        <w:rPr>
          <w:rFonts w:ascii="Times New Roman" w:eastAsia="Times New Roman" w:hAnsi="Times New Roman" w:cs="Times New Roman"/>
          <w:b/>
          <w:i/>
          <w:sz w:val="24"/>
          <w:szCs w:val="24"/>
          <w:lang w:eastAsia="hr-HR"/>
        </w:rPr>
        <w:t xml:space="preserve"> odn. preskakanja voznog reda</w:t>
      </w:r>
      <w:r w:rsidRPr="002E4D33">
        <w:rPr>
          <w:rFonts w:ascii="Times New Roman" w:eastAsia="Times New Roman" w:hAnsi="Times New Roman" w:cs="Times New Roman"/>
          <w:b/>
          <w:i/>
          <w:sz w:val="24"/>
          <w:szCs w:val="24"/>
          <w:lang w:eastAsia="hr-HR"/>
        </w:rPr>
        <w:t>;</w:t>
      </w:r>
    </w:p>
    <w:p w14:paraId="35DCDCA5" w14:textId="77777777" w:rsidR="00C975C8" w:rsidRPr="00746FF6" w:rsidRDefault="00C975C8" w:rsidP="007D5BF2">
      <w:pPr>
        <w:pStyle w:val="Odlomakpopisa"/>
        <w:numPr>
          <w:ilvl w:val="0"/>
          <w:numId w:val="11"/>
        </w:numPr>
        <w:spacing w:after="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izvijesti  Vijeće o učinjenom. </w:t>
      </w:r>
    </w:p>
    <w:p w14:paraId="75098206" w14:textId="77777777" w:rsidR="00C975C8" w:rsidRDefault="00C975C8" w:rsidP="005D7D2E">
      <w:pPr>
        <w:pStyle w:val="Odlomakpopisa"/>
        <w:spacing w:after="0"/>
        <w:ind w:left="714"/>
        <w:contextualSpacing w:val="0"/>
        <w:jc w:val="both"/>
        <w:rPr>
          <w:rFonts w:ascii="Times New Roman" w:eastAsia="Times New Roman" w:hAnsi="Times New Roman" w:cs="Times New Roman"/>
          <w:sz w:val="24"/>
          <w:szCs w:val="24"/>
          <w:lang w:eastAsia="hr-HR"/>
        </w:rPr>
      </w:pPr>
    </w:p>
    <w:p w14:paraId="08CE2974" w14:textId="2F076C53" w:rsidR="00C975C8" w:rsidRPr="009A5ACC" w:rsidRDefault="00C975C8" w:rsidP="007D5BF2">
      <w:pPr>
        <w:pStyle w:val="Odlomakpopisa"/>
        <w:numPr>
          <w:ilvl w:val="0"/>
          <w:numId w:val="13"/>
        </w:numPr>
        <w:spacing w:after="0"/>
        <w:ind w:left="714" w:hanging="357"/>
        <w:contextualSpacing w:val="0"/>
        <w:jc w:val="both"/>
        <w:rPr>
          <w:rFonts w:ascii="Times New Roman" w:eastAsia="Times New Roman" w:hAnsi="Times New Roman" w:cs="Times New Roman"/>
          <w:sz w:val="24"/>
          <w:szCs w:val="24"/>
          <w:lang w:eastAsia="hr-HR"/>
        </w:rPr>
      </w:pPr>
      <w:r w:rsidRPr="009A5ACC">
        <w:rPr>
          <w:rFonts w:ascii="Times New Roman" w:eastAsia="Times New Roman" w:hAnsi="Times New Roman" w:cs="Times New Roman"/>
          <w:sz w:val="24"/>
          <w:szCs w:val="24"/>
          <w:lang w:eastAsia="hr-HR"/>
        </w:rPr>
        <w:t xml:space="preserve">Ovaj zaključak dostavit će se Gradskom uredu za </w:t>
      </w:r>
      <w:r>
        <w:rPr>
          <w:rFonts w:ascii="Times New Roman" w:eastAsia="Times New Roman" w:hAnsi="Times New Roman" w:cs="Times New Roman"/>
          <w:sz w:val="24"/>
          <w:szCs w:val="24"/>
          <w:lang w:eastAsia="hr-HR"/>
        </w:rPr>
        <w:t>obnovu, izgradnju, prostorno uređenje, graditeljstvo i komunalne poslove i Podružnici ZET.</w:t>
      </w:r>
    </w:p>
    <w:p w14:paraId="4FA0FE67" w14:textId="574AF23E" w:rsidR="00C975C8" w:rsidRDefault="00C975C8" w:rsidP="005D7D2E">
      <w:pPr>
        <w:spacing w:after="0"/>
        <w:jc w:val="center"/>
        <w:rPr>
          <w:rFonts w:ascii="Times New Roman" w:hAnsi="Times New Roman" w:cs="Times New Roman"/>
          <w:b/>
          <w:sz w:val="24"/>
        </w:rPr>
      </w:pPr>
    </w:p>
    <w:p w14:paraId="713C18C6" w14:textId="77777777" w:rsidR="001E2623" w:rsidRDefault="001E2623" w:rsidP="005D7D2E">
      <w:pPr>
        <w:spacing w:after="0"/>
        <w:jc w:val="center"/>
        <w:rPr>
          <w:rFonts w:ascii="Times New Roman" w:hAnsi="Times New Roman" w:cs="Times New Roman"/>
          <w:b/>
          <w:sz w:val="24"/>
        </w:rPr>
      </w:pPr>
    </w:p>
    <w:p w14:paraId="168DBA86" w14:textId="77777777" w:rsidR="00C975C8" w:rsidRPr="00145B45" w:rsidRDefault="00C975C8" w:rsidP="005D7D2E">
      <w:pPr>
        <w:spacing w:after="0"/>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LJ U Č A K</w:t>
      </w:r>
    </w:p>
    <w:p w14:paraId="563973C8" w14:textId="77777777" w:rsidR="00C975C8" w:rsidRPr="00145B45" w:rsidRDefault="00C975C8" w:rsidP="000B02B1">
      <w:pPr>
        <w:spacing w:after="12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klamerica i zaštitnih stupića na području MO Peščenica</w:t>
      </w:r>
    </w:p>
    <w:p w14:paraId="6AA663CD" w14:textId="77777777" w:rsidR="00C975C8" w:rsidRPr="00145B45" w:rsidRDefault="00C975C8" w:rsidP="007D5BF2">
      <w:pPr>
        <w:numPr>
          <w:ilvl w:val="0"/>
          <w:numId w:val="15"/>
        </w:numPr>
        <w:spacing w:after="0"/>
        <w:ind w:left="851" w:hanging="425"/>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i podržava zaključke</w:t>
      </w:r>
      <w:r w:rsidRPr="00145B45">
        <w:rPr>
          <w:rFonts w:ascii="Times New Roman" w:eastAsia="Times New Roman" w:hAnsi="Times New Roman" w:cs="Times New Roman"/>
          <w:sz w:val="24"/>
          <w:szCs w:val="24"/>
          <w:lang w:eastAsia="hr-HR"/>
        </w:rPr>
        <w:t xml:space="preserve"> Vijeća Mjesnog odbora </w:t>
      </w:r>
      <w:r>
        <w:rPr>
          <w:rFonts w:ascii="Times New Roman" w:eastAsia="Times New Roman" w:hAnsi="Times New Roman" w:cs="Times New Roman"/>
          <w:sz w:val="24"/>
          <w:szCs w:val="24"/>
          <w:lang w:eastAsia="hr-HR"/>
        </w:rPr>
        <w:t xml:space="preserve">Peščenica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4</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534</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 xml:space="preserve">251-13-11-11/003-24-6 i 7 </w:t>
      </w:r>
      <w:r w:rsidRPr="00145B45">
        <w:rPr>
          <w:rFonts w:ascii="Times New Roman" w:eastAsia="Times New Roman" w:hAnsi="Times New Roman" w:cs="Times New Roman"/>
          <w:sz w:val="24"/>
          <w:szCs w:val="24"/>
          <w:lang w:eastAsia="hr-HR"/>
        </w:rPr>
        <w:t>donesen</w:t>
      </w:r>
      <w:r>
        <w:rPr>
          <w:rFonts w:ascii="Times New Roman" w:eastAsia="Times New Roman" w:hAnsi="Times New Roman" w:cs="Times New Roman"/>
          <w:sz w:val="24"/>
          <w:szCs w:val="24"/>
          <w:lang w:eastAsia="hr-HR"/>
        </w:rPr>
        <w:t>e</w:t>
      </w:r>
      <w:r w:rsidRPr="00145B45">
        <w:rPr>
          <w:rFonts w:ascii="Times New Roman" w:eastAsia="Times New Roman" w:hAnsi="Times New Roman" w:cs="Times New Roman"/>
          <w:sz w:val="24"/>
          <w:szCs w:val="24"/>
          <w:lang w:eastAsia="hr-HR"/>
        </w:rPr>
        <w:t xml:space="preserve"> na </w:t>
      </w:r>
      <w:r>
        <w:rPr>
          <w:rFonts w:ascii="Times New Roman" w:eastAsia="Times New Roman" w:hAnsi="Times New Roman" w:cs="Times New Roman"/>
          <w:sz w:val="24"/>
          <w:szCs w:val="24"/>
          <w:lang w:eastAsia="hr-HR"/>
        </w:rPr>
        <w:t>37</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nadležnom gradskom uredu </w:t>
      </w:r>
    </w:p>
    <w:p w14:paraId="0C4F996D" w14:textId="77777777" w:rsidR="00C975C8" w:rsidRPr="00145B45" w:rsidRDefault="00C975C8" w:rsidP="005D7D2E">
      <w:pPr>
        <w:spacing w:after="0"/>
        <w:ind w:left="851"/>
        <w:jc w:val="both"/>
        <w:rPr>
          <w:rFonts w:ascii="Times New Roman" w:eastAsia="Times New Roman" w:hAnsi="Times New Roman" w:cs="Times New Roman"/>
          <w:b/>
          <w:i/>
          <w:sz w:val="24"/>
          <w:szCs w:val="24"/>
          <w:lang w:eastAsia="hr-HR"/>
        </w:rPr>
      </w:pPr>
    </w:p>
    <w:p w14:paraId="64BD97ED" w14:textId="77777777" w:rsidR="00C975C8" w:rsidRDefault="00C975C8" w:rsidP="007D5BF2">
      <w:pPr>
        <w:numPr>
          <w:ilvl w:val="0"/>
          <w:numId w:val="4"/>
        </w:numPr>
        <w:spacing w:after="0"/>
        <w:ind w:left="1560" w:hanging="357"/>
        <w:jc w:val="both"/>
        <w:rPr>
          <w:rFonts w:ascii="Times New Roman" w:eastAsia="Times New Roman" w:hAnsi="Times New Roman" w:cs="Times New Roman"/>
          <w:b/>
          <w:i/>
          <w:sz w:val="24"/>
          <w:szCs w:val="24"/>
          <w:lang w:eastAsia="hr-HR"/>
        </w:rPr>
      </w:pPr>
      <w:r w:rsidRPr="00C31F41">
        <w:rPr>
          <w:rFonts w:ascii="Times New Roman" w:eastAsia="Times New Roman" w:hAnsi="Times New Roman" w:cs="Times New Roman"/>
          <w:b/>
          <w:i/>
          <w:sz w:val="24"/>
          <w:szCs w:val="24"/>
          <w:lang w:eastAsia="hr-HR"/>
        </w:rPr>
        <w:t xml:space="preserve">da izvrši </w:t>
      </w:r>
      <w:r>
        <w:rPr>
          <w:rFonts w:ascii="Times New Roman" w:eastAsia="Times New Roman" w:hAnsi="Times New Roman" w:cs="Times New Roman"/>
          <w:b/>
          <w:i/>
          <w:sz w:val="24"/>
          <w:szCs w:val="24"/>
          <w:lang w:eastAsia="hr-HR"/>
        </w:rPr>
        <w:t>stručni očevid i pokrene postupak za donošenje rješenja o postavi zaštitnih klamerica i stupića na sljedećim lokacijama:</w:t>
      </w:r>
    </w:p>
    <w:p w14:paraId="587A5B2E" w14:textId="77777777" w:rsidR="00C975C8" w:rsidRDefault="00C975C8" w:rsidP="007D5BF2">
      <w:pPr>
        <w:pStyle w:val="Odlomakpopisa"/>
        <w:numPr>
          <w:ilvl w:val="0"/>
          <w:numId w:val="14"/>
        </w:numPr>
        <w:spacing w:after="0"/>
        <w:ind w:left="2268" w:hanging="359"/>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na Kennedyjevom trgu 9a – jedna klamerica prema situaciji u prilogu,</w:t>
      </w:r>
    </w:p>
    <w:p w14:paraId="6908C5C1" w14:textId="77777777" w:rsidR="00C975C8" w:rsidRDefault="00C975C8" w:rsidP="007D5BF2">
      <w:pPr>
        <w:pStyle w:val="Odlomakpopisa"/>
        <w:numPr>
          <w:ilvl w:val="0"/>
          <w:numId w:val="14"/>
        </w:numPr>
        <w:spacing w:after="0"/>
        <w:ind w:left="2268" w:hanging="359"/>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na sjevernoj strani kolnika Sesvetske ulice, preko puta kbr. 1 na žutoj liniji te </w:t>
      </w:r>
    </w:p>
    <w:p w14:paraId="10977959" w14:textId="77777777" w:rsidR="00C975C8" w:rsidRDefault="00C975C8" w:rsidP="005D7D2E">
      <w:pPr>
        <w:pStyle w:val="Odlomakpopisa"/>
        <w:spacing w:after="0"/>
        <w:ind w:left="2268"/>
        <w:contextualSpacing w:val="0"/>
        <w:jc w:val="both"/>
        <w:rPr>
          <w:rFonts w:ascii="Times New Roman" w:eastAsia="Times New Roman" w:hAnsi="Times New Roman" w:cs="Times New Roman"/>
          <w:b/>
          <w:i/>
          <w:sz w:val="24"/>
          <w:szCs w:val="24"/>
          <w:lang w:eastAsia="hr-HR"/>
        </w:rPr>
      </w:pPr>
    </w:p>
    <w:p w14:paraId="1E1704F4" w14:textId="77777777" w:rsidR="00C975C8" w:rsidRPr="00544280" w:rsidRDefault="00C975C8" w:rsidP="007D5BF2">
      <w:pPr>
        <w:pStyle w:val="Odlomakpopisa"/>
        <w:numPr>
          <w:ilvl w:val="0"/>
          <w:numId w:val="4"/>
        </w:numPr>
        <w:spacing w:after="100"/>
        <w:ind w:left="1491" w:hanging="357"/>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da izvrši vraćanje pokidanih i uklonjenih klamerica u Sesvetskoj ulici kod kbr. 15, na početku nogostupa</w:t>
      </w:r>
    </w:p>
    <w:p w14:paraId="6A005B6F" w14:textId="77777777" w:rsidR="00C975C8" w:rsidRDefault="00C975C8" w:rsidP="007D5BF2">
      <w:pPr>
        <w:numPr>
          <w:ilvl w:val="0"/>
          <w:numId w:val="4"/>
        </w:numPr>
        <w:spacing w:after="0"/>
        <w:ind w:left="1418" w:hanging="284"/>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2AC09E59" w14:textId="77777777" w:rsidR="00C975C8" w:rsidRDefault="00C975C8" w:rsidP="005D7D2E">
      <w:pPr>
        <w:spacing w:after="0"/>
        <w:ind w:left="851"/>
        <w:jc w:val="both"/>
        <w:rPr>
          <w:rFonts w:ascii="Times New Roman" w:eastAsia="Times New Roman" w:hAnsi="Times New Roman" w:cs="Times New Roman"/>
          <w:b/>
          <w:i/>
          <w:sz w:val="24"/>
          <w:szCs w:val="24"/>
          <w:lang w:eastAsia="hr-HR"/>
        </w:rPr>
      </w:pPr>
    </w:p>
    <w:p w14:paraId="3A877AD3" w14:textId="77777777" w:rsidR="00C975C8" w:rsidRPr="00625533" w:rsidRDefault="00C975C8" w:rsidP="007D5BF2">
      <w:pPr>
        <w:numPr>
          <w:ilvl w:val="0"/>
          <w:numId w:val="15"/>
        </w:numPr>
        <w:spacing w:after="0"/>
        <w:ind w:left="851" w:hanging="425"/>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postupanje </w:t>
      </w:r>
      <w:r>
        <w:rPr>
          <w:rFonts w:ascii="Times New Roman" w:eastAsia="Times New Roman" w:hAnsi="Times New Roman" w:cs="Times New Roman"/>
          <w:sz w:val="24"/>
          <w:szCs w:val="24"/>
          <w:lang w:eastAsia="hr-HR"/>
        </w:rPr>
        <w:t xml:space="preserve">Gradskom uredu za mjesnu samoupravu, promet, civilnu zaštitu i sigurnost. </w:t>
      </w:r>
    </w:p>
    <w:p w14:paraId="6F52BE24" w14:textId="298F657B" w:rsidR="00C975C8" w:rsidRDefault="00C975C8" w:rsidP="005D7D2E">
      <w:pPr>
        <w:spacing w:after="0"/>
        <w:jc w:val="center"/>
        <w:rPr>
          <w:rFonts w:ascii="Times New Roman" w:hAnsi="Times New Roman" w:cs="Times New Roman"/>
          <w:b/>
          <w:sz w:val="24"/>
        </w:rPr>
      </w:pPr>
    </w:p>
    <w:p w14:paraId="7D34FBC4" w14:textId="77777777" w:rsidR="001E2623" w:rsidRDefault="001E2623" w:rsidP="005D7D2E">
      <w:pPr>
        <w:spacing w:after="0"/>
        <w:jc w:val="center"/>
        <w:rPr>
          <w:rFonts w:ascii="Times New Roman" w:hAnsi="Times New Roman" w:cs="Times New Roman"/>
          <w:b/>
          <w:sz w:val="24"/>
        </w:rPr>
      </w:pPr>
    </w:p>
    <w:p w14:paraId="4BBF2CA5" w14:textId="77777777" w:rsidR="00C975C8" w:rsidRPr="00145B45" w:rsidRDefault="00C975C8" w:rsidP="005D7D2E">
      <w:pPr>
        <w:spacing w:after="0"/>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LJ U Č A K</w:t>
      </w:r>
    </w:p>
    <w:p w14:paraId="00209CAC" w14:textId="77777777" w:rsidR="00C975C8" w:rsidRDefault="00C975C8" w:rsidP="000B02B1">
      <w:pPr>
        <w:spacing w:after="12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postavu tabli „NAPLATA PARKIRANJA“ i uređaja za naplatu parkiranja </w:t>
      </w:r>
    </w:p>
    <w:p w14:paraId="60423BD7" w14:textId="77777777" w:rsidR="00C975C8" w:rsidRPr="00145B45" w:rsidRDefault="00C975C8" w:rsidP="007D5BF2">
      <w:pPr>
        <w:numPr>
          <w:ilvl w:val="0"/>
          <w:numId w:val="16"/>
        </w:numPr>
        <w:spacing w:after="0"/>
        <w:ind w:left="851" w:hanging="425"/>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i podržava Zaključak</w:t>
      </w:r>
      <w:r w:rsidRPr="00145B45">
        <w:rPr>
          <w:rFonts w:ascii="Times New Roman" w:eastAsia="Times New Roman" w:hAnsi="Times New Roman" w:cs="Times New Roman"/>
          <w:sz w:val="24"/>
          <w:szCs w:val="24"/>
          <w:lang w:eastAsia="hr-HR"/>
        </w:rPr>
        <w:t xml:space="preserve"> Vijeća Mjesnog odbora </w:t>
      </w:r>
      <w:r>
        <w:rPr>
          <w:rFonts w:ascii="Times New Roman" w:eastAsia="Times New Roman" w:hAnsi="Times New Roman" w:cs="Times New Roman"/>
          <w:sz w:val="24"/>
          <w:szCs w:val="24"/>
          <w:lang w:eastAsia="hr-HR"/>
        </w:rPr>
        <w:t xml:space="preserve">Peščenica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4</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534</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 xml:space="preserve">251-13-11-11/003-24-5 </w:t>
      </w:r>
      <w:r w:rsidRPr="00145B45">
        <w:rPr>
          <w:rFonts w:ascii="Times New Roman" w:eastAsia="Times New Roman" w:hAnsi="Times New Roman" w:cs="Times New Roman"/>
          <w:sz w:val="24"/>
          <w:szCs w:val="24"/>
          <w:lang w:eastAsia="hr-HR"/>
        </w:rPr>
        <w:t xml:space="preserve">donesen na </w:t>
      </w:r>
      <w:r>
        <w:rPr>
          <w:rFonts w:ascii="Times New Roman" w:eastAsia="Times New Roman" w:hAnsi="Times New Roman" w:cs="Times New Roman"/>
          <w:sz w:val="24"/>
          <w:szCs w:val="24"/>
          <w:lang w:eastAsia="hr-HR"/>
        </w:rPr>
        <w:t>37</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nadležnom gradskom uredu </w:t>
      </w:r>
    </w:p>
    <w:p w14:paraId="67FEA37C" w14:textId="77777777" w:rsidR="00C975C8" w:rsidRPr="00145B45" w:rsidRDefault="00C975C8" w:rsidP="005D7D2E">
      <w:pPr>
        <w:spacing w:after="0"/>
        <w:ind w:left="851"/>
        <w:jc w:val="both"/>
        <w:rPr>
          <w:rFonts w:ascii="Times New Roman" w:eastAsia="Times New Roman" w:hAnsi="Times New Roman" w:cs="Times New Roman"/>
          <w:b/>
          <w:i/>
          <w:sz w:val="24"/>
          <w:szCs w:val="24"/>
          <w:lang w:eastAsia="hr-HR"/>
        </w:rPr>
      </w:pPr>
    </w:p>
    <w:p w14:paraId="2ED2B9F8" w14:textId="77777777" w:rsidR="00C975C8" w:rsidRDefault="00C975C8" w:rsidP="007D5BF2">
      <w:pPr>
        <w:numPr>
          <w:ilvl w:val="0"/>
          <w:numId w:val="4"/>
        </w:numPr>
        <w:spacing w:after="100"/>
        <w:ind w:left="149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da donese rješenje o postavi tabli „NAPLATA PARKIRANJA“ i uređaja za naplatu parkiranja na adresi Heinzelova 47C i 47D na kojoj su obilježena parkirna mjesta, ali se ne vrši, a prema očitovanju Gradskog ureda za obnovu, izgradnju, prostorno uređenje, graditeljstvo i komunalne poslove isti se nalaze u 2. zoni naplate parkiranja. </w:t>
      </w:r>
    </w:p>
    <w:p w14:paraId="42C53DCD" w14:textId="77777777" w:rsidR="00C975C8" w:rsidRDefault="00C975C8" w:rsidP="007D5BF2">
      <w:pPr>
        <w:numPr>
          <w:ilvl w:val="0"/>
          <w:numId w:val="4"/>
        </w:numPr>
        <w:spacing w:after="0"/>
        <w:ind w:left="1418"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23E0C761" w14:textId="77777777" w:rsidR="00C975C8" w:rsidRDefault="00C975C8" w:rsidP="005D7D2E">
      <w:pPr>
        <w:spacing w:after="0"/>
        <w:ind w:left="851"/>
        <w:jc w:val="both"/>
        <w:rPr>
          <w:rFonts w:ascii="Times New Roman" w:eastAsia="Times New Roman" w:hAnsi="Times New Roman" w:cs="Times New Roman"/>
          <w:b/>
          <w:i/>
          <w:sz w:val="24"/>
          <w:szCs w:val="24"/>
          <w:lang w:eastAsia="hr-HR"/>
        </w:rPr>
      </w:pPr>
    </w:p>
    <w:p w14:paraId="014D88EB" w14:textId="77777777" w:rsidR="00C975C8" w:rsidRPr="00625533" w:rsidRDefault="00C975C8" w:rsidP="007D5BF2">
      <w:pPr>
        <w:numPr>
          <w:ilvl w:val="0"/>
          <w:numId w:val="16"/>
        </w:numPr>
        <w:spacing w:after="0"/>
        <w:ind w:left="851" w:hanging="425"/>
        <w:jc w:val="both"/>
        <w:rPr>
          <w:rFonts w:ascii="Times New Roman" w:eastAsia="Times New Roman" w:hAnsi="Times New Roman" w:cs="Times New Roman"/>
          <w:sz w:val="24"/>
          <w:szCs w:val="24"/>
          <w:lang w:eastAsia="hr-HR"/>
        </w:rPr>
      </w:pPr>
      <w:r w:rsidRPr="00625533">
        <w:rPr>
          <w:rFonts w:ascii="Times New Roman" w:eastAsia="Times New Roman" w:hAnsi="Times New Roman" w:cs="Times New Roman"/>
          <w:sz w:val="24"/>
          <w:szCs w:val="24"/>
          <w:lang w:eastAsia="hr-HR"/>
        </w:rPr>
        <w:t xml:space="preserve">Ovaj zaključak dostavit će se na daljnje </w:t>
      </w:r>
      <w:r>
        <w:rPr>
          <w:rFonts w:ascii="Times New Roman" w:eastAsia="Times New Roman" w:hAnsi="Times New Roman" w:cs="Times New Roman"/>
          <w:sz w:val="24"/>
          <w:szCs w:val="24"/>
          <w:lang w:eastAsia="hr-HR"/>
        </w:rPr>
        <w:t xml:space="preserve">postupanje </w:t>
      </w:r>
      <w:r w:rsidRPr="00E45F23">
        <w:rPr>
          <w:rFonts w:ascii="Times New Roman" w:eastAsia="Times New Roman" w:hAnsi="Times New Roman" w:cs="Times New Roman"/>
          <w:sz w:val="24"/>
          <w:szCs w:val="24"/>
          <w:lang w:eastAsia="hr-HR"/>
        </w:rPr>
        <w:t>Gradsko</w:t>
      </w:r>
      <w:r>
        <w:rPr>
          <w:rFonts w:ascii="Times New Roman" w:eastAsia="Times New Roman" w:hAnsi="Times New Roman" w:cs="Times New Roman"/>
          <w:sz w:val="24"/>
          <w:szCs w:val="24"/>
          <w:lang w:eastAsia="hr-HR"/>
        </w:rPr>
        <w:t>m uredu</w:t>
      </w:r>
      <w:r w:rsidRPr="00E45F23">
        <w:rPr>
          <w:rFonts w:ascii="Times New Roman" w:eastAsia="Times New Roman" w:hAnsi="Times New Roman" w:cs="Times New Roman"/>
          <w:sz w:val="24"/>
          <w:szCs w:val="24"/>
          <w:lang w:eastAsia="hr-HR"/>
        </w:rPr>
        <w:t xml:space="preserve"> za obnovu, izgradnju, prostorno uređenje, graditeljstvo i komunalne poslove</w:t>
      </w:r>
      <w:r>
        <w:rPr>
          <w:rFonts w:ascii="Times New Roman" w:eastAsia="Times New Roman" w:hAnsi="Times New Roman" w:cs="Times New Roman"/>
          <w:sz w:val="24"/>
          <w:szCs w:val="24"/>
          <w:lang w:eastAsia="hr-HR"/>
        </w:rPr>
        <w:t>.</w:t>
      </w:r>
    </w:p>
    <w:p w14:paraId="0FCEBA28" w14:textId="77777777" w:rsidR="005D7D2E" w:rsidRPr="003A669E" w:rsidRDefault="005D7D2E" w:rsidP="001E2623">
      <w:pPr>
        <w:spacing w:after="0"/>
        <w:ind w:left="851" w:hanging="425"/>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lastRenderedPageBreak/>
        <w:t>Z A K LJ U Č A K</w:t>
      </w:r>
    </w:p>
    <w:p w14:paraId="69DDC0C8" w14:textId="77777777" w:rsidR="00C975C8" w:rsidRDefault="00C975C8" w:rsidP="001E2623">
      <w:pPr>
        <w:spacing w:after="0"/>
        <w:ind w:left="851" w:hanging="425"/>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lokacija za postavu nadstrešnica </w:t>
      </w:r>
    </w:p>
    <w:p w14:paraId="7B39AFDD" w14:textId="77777777" w:rsidR="00C975C8" w:rsidRDefault="00C975C8" w:rsidP="001E2623">
      <w:pPr>
        <w:spacing w:after="120"/>
        <w:ind w:left="851" w:hanging="425"/>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na izgrađenim autobusnim peronima na području MO Resnik</w:t>
      </w:r>
    </w:p>
    <w:p w14:paraId="784DDF61" w14:textId="5F8DF440" w:rsidR="00C975C8" w:rsidRPr="001E2623" w:rsidRDefault="00C975C8" w:rsidP="007D5BF2">
      <w:pPr>
        <w:pStyle w:val="Odlomakpopisa"/>
        <w:numPr>
          <w:ilvl w:val="3"/>
          <w:numId w:val="7"/>
        </w:numPr>
        <w:spacing w:after="0"/>
        <w:ind w:left="851" w:hanging="425"/>
        <w:jc w:val="both"/>
        <w:rPr>
          <w:rFonts w:ascii="Times New Roman" w:eastAsia="Times New Roman" w:hAnsi="Times New Roman" w:cs="Times New Roman"/>
          <w:b/>
          <w:i/>
          <w:sz w:val="24"/>
          <w:szCs w:val="24"/>
          <w:lang w:eastAsia="hr-HR"/>
        </w:rPr>
      </w:pPr>
      <w:r w:rsidRPr="001E2623">
        <w:rPr>
          <w:rFonts w:ascii="Times New Roman" w:eastAsia="Times New Roman" w:hAnsi="Times New Roman" w:cs="Times New Roman"/>
          <w:sz w:val="24"/>
          <w:szCs w:val="24"/>
          <w:lang w:eastAsia="hr-HR"/>
        </w:rPr>
        <w:t xml:space="preserve">Vijeće Gradske četvrti Peščenica-Žitnjak razmotrilo je i podržava Zaključak Vijeća Mjesnog odbora Resnik, KLASA:024-08/24-003/576; URBR:251-13-11-11/006-24-8, donesen na 36. sjednici Vijeća te predlaže nadležnom gradskom uredu da </w:t>
      </w:r>
      <w:r w:rsidRPr="001E2623">
        <w:rPr>
          <w:rFonts w:ascii="Times New Roman" w:eastAsia="Times New Roman" w:hAnsi="Times New Roman" w:cs="Times New Roman"/>
          <w:b/>
          <w:i/>
          <w:sz w:val="24"/>
          <w:szCs w:val="24"/>
          <w:lang w:eastAsia="hr-HR"/>
        </w:rPr>
        <w:t>u 6. grupu prioritetnih lokacija za izradu projektne dokumentacije za postavu nadstrešnica uvrsti izgrađene autobusne perone:</w:t>
      </w:r>
    </w:p>
    <w:p w14:paraId="5E7F7DAE" w14:textId="77777777" w:rsidR="00C975C8" w:rsidRPr="000B21D0" w:rsidRDefault="00C975C8" w:rsidP="001E2623">
      <w:pPr>
        <w:spacing w:after="0"/>
        <w:ind w:left="851" w:hanging="425"/>
        <w:jc w:val="both"/>
        <w:rPr>
          <w:rFonts w:ascii="Times New Roman" w:eastAsia="Times New Roman" w:hAnsi="Times New Roman" w:cs="Times New Roman"/>
          <w:b/>
          <w:i/>
          <w:sz w:val="24"/>
          <w:szCs w:val="24"/>
          <w:lang w:eastAsia="hr-HR"/>
        </w:rPr>
      </w:pPr>
    </w:p>
    <w:p w14:paraId="5C055659" w14:textId="77777777" w:rsidR="00C975C8" w:rsidRPr="00657E84" w:rsidRDefault="00C975C8" w:rsidP="007D5BF2">
      <w:pPr>
        <w:pStyle w:val="Odlomakpopisa"/>
        <w:numPr>
          <w:ilvl w:val="0"/>
          <w:numId w:val="17"/>
        </w:numPr>
        <w:spacing w:after="0"/>
        <w:ind w:left="851" w:hanging="425"/>
        <w:contextualSpacing w:val="0"/>
        <w:jc w:val="both"/>
        <w:rPr>
          <w:rFonts w:ascii="Times New Roman" w:eastAsia="Times New Roman" w:hAnsi="Times New Roman" w:cs="Times New Roman"/>
          <w:b/>
          <w:i/>
          <w:sz w:val="24"/>
          <w:szCs w:val="24"/>
          <w:lang w:eastAsia="hr-HR"/>
        </w:rPr>
      </w:pPr>
      <w:r w:rsidRPr="00657E84">
        <w:rPr>
          <w:rFonts w:ascii="Times New Roman" w:eastAsia="Times New Roman" w:hAnsi="Times New Roman" w:cs="Times New Roman"/>
          <w:b/>
          <w:i/>
          <w:sz w:val="24"/>
          <w:szCs w:val="24"/>
          <w:lang w:eastAsia="hr-HR"/>
        </w:rPr>
        <w:t xml:space="preserve">kod benzinske pumpe MAOVIĆ – </w:t>
      </w:r>
      <w:r>
        <w:rPr>
          <w:rFonts w:ascii="Times New Roman" w:eastAsia="Times New Roman" w:hAnsi="Times New Roman" w:cs="Times New Roman"/>
          <w:b/>
          <w:i/>
          <w:sz w:val="24"/>
          <w:szCs w:val="24"/>
          <w:lang w:eastAsia="hr-HR"/>
        </w:rPr>
        <w:t>Čulinečka</w:t>
      </w:r>
      <w:r w:rsidRPr="00657E84">
        <w:rPr>
          <w:rFonts w:ascii="Times New Roman" w:eastAsia="Times New Roman" w:hAnsi="Times New Roman" w:cs="Times New Roman"/>
          <w:b/>
          <w:i/>
          <w:sz w:val="24"/>
          <w:szCs w:val="24"/>
          <w:lang w:eastAsia="hr-HR"/>
        </w:rPr>
        <w:t xml:space="preserve"> cesta 248</w:t>
      </w:r>
      <w:r>
        <w:rPr>
          <w:rFonts w:ascii="Times New Roman" w:eastAsia="Times New Roman" w:hAnsi="Times New Roman" w:cs="Times New Roman"/>
          <w:b/>
          <w:i/>
          <w:sz w:val="24"/>
          <w:szCs w:val="24"/>
          <w:lang w:eastAsia="hr-HR"/>
        </w:rPr>
        <w:t>,</w:t>
      </w:r>
      <w:r w:rsidRPr="00657E84">
        <w:rPr>
          <w:rFonts w:ascii="Times New Roman" w:eastAsia="Times New Roman" w:hAnsi="Times New Roman" w:cs="Times New Roman"/>
          <w:b/>
          <w:i/>
          <w:sz w:val="24"/>
          <w:szCs w:val="24"/>
          <w:lang w:eastAsia="hr-HR"/>
        </w:rPr>
        <w:t xml:space="preserve"> sa sjeverne i južne strane Servisne ceste</w:t>
      </w:r>
      <w:r>
        <w:rPr>
          <w:rFonts w:ascii="Times New Roman" w:eastAsia="Times New Roman" w:hAnsi="Times New Roman" w:cs="Times New Roman"/>
          <w:b/>
          <w:i/>
          <w:sz w:val="24"/>
          <w:szCs w:val="24"/>
          <w:lang w:eastAsia="hr-HR"/>
        </w:rPr>
        <w:t>.</w:t>
      </w:r>
      <w:r w:rsidRPr="00657E84">
        <w:rPr>
          <w:rFonts w:ascii="Times New Roman" w:eastAsia="Times New Roman" w:hAnsi="Times New Roman" w:cs="Times New Roman"/>
          <w:b/>
          <w:i/>
          <w:sz w:val="24"/>
          <w:szCs w:val="24"/>
          <w:lang w:eastAsia="hr-HR"/>
        </w:rPr>
        <w:t xml:space="preserve"> </w:t>
      </w:r>
    </w:p>
    <w:p w14:paraId="53CE81E0" w14:textId="77777777" w:rsidR="00C975C8" w:rsidRPr="00567520" w:rsidRDefault="00C975C8" w:rsidP="001E2623">
      <w:pPr>
        <w:pStyle w:val="Odlomakpopisa"/>
        <w:spacing w:after="0"/>
        <w:ind w:left="851" w:hanging="425"/>
        <w:contextualSpacing w:val="0"/>
        <w:jc w:val="both"/>
        <w:rPr>
          <w:rFonts w:ascii="Times New Roman" w:eastAsia="Times New Roman" w:hAnsi="Times New Roman" w:cs="Times New Roman"/>
          <w:b/>
          <w:i/>
          <w:sz w:val="24"/>
          <w:szCs w:val="24"/>
          <w:lang w:eastAsia="hr-HR"/>
        </w:rPr>
      </w:pPr>
    </w:p>
    <w:p w14:paraId="34595DA5" w14:textId="3B40044C" w:rsidR="00C975C8" w:rsidRPr="001E2623" w:rsidRDefault="00C975C8" w:rsidP="007D5BF2">
      <w:pPr>
        <w:pStyle w:val="Odlomakpopisa"/>
        <w:numPr>
          <w:ilvl w:val="3"/>
          <w:numId w:val="7"/>
        </w:numPr>
        <w:autoSpaceDE w:val="0"/>
        <w:autoSpaceDN w:val="0"/>
        <w:adjustRightInd w:val="0"/>
        <w:spacing w:after="0"/>
        <w:ind w:left="851" w:hanging="425"/>
        <w:jc w:val="both"/>
        <w:rPr>
          <w:rFonts w:ascii="Times New Roman" w:eastAsia="Times New Roman" w:hAnsi="Times New Roman" w:cs="Times New Roman"/>
          <w:sz w:val="24"/>
          <w:szCs w:val="24"/>
          <w:lang w:eastAsia="hr-HR"/>
        </w:rPr>
      </w:pPr>
      <w:r w:rsidRPr="001E2623">
        <w:rPr>
          <w:rFonts w:ascii="Times New Roman" w:eastAsia="Times New Roman" w:hAnsi="Times New Roman" w:cs="Times New Roman"/>
          <w:sz w:val="24"/>
          <w:szCs w:val="24"/>
          <w:lang w:eastAsia="hr-HR"/>
        </w:rPr>
        <w:t xml:space="preserve">Ovaj zaključak dostavit će </w:t>
      </w:r>
      <w:r w:rsidRPr="001E2623">
        <w:rPr>
          <w:rFonts w:ascii="Times New Roman" w:hAnsi="Times New Roman" w:cs="Times New Roman"/>
          <w:sz w:val="24"/>
          <w:szCs w:val="24"/>
        </w:rPr>
        <w:t>Gradskom uredu za obnovu, izgradnju, prostorno uređenje, graditeljstvo i komunalne poslove, Sektoru za građenje komunalne infrastrukture i održavanje javnoprometnih površina, javnih objekata i javne rasvjete, Odjelu za građenje komunalne infrastrukture.</w:t>
      </w:r>
    </w:p>
    <w:p w14:paraId="42C37DAD" w14:textId="636A52AA" w:rsidR="00C975C8" w:rsidRDefault="00C975C8" w:rsidP="005D7D2E">
      <w:pPr>
        <w:spacing w:after="0"/>
        <w:jc w:val="center"/>
        <w:rPr>
          <w:rFonts w:ascii="Times New Roman" w:hAnsi="Times New Roman" w:cs="Times New Roman"/>
          <w:b/>
          <w:sz w:val="24"/>
        </w:rPr>
      </w:pPr>
    </w:p>
    <w:p w14:paraId="7D031147" w14:textId="77777777" w:rsidR="00C975C8" w:rsidRDefault="00C975C8" w:rsidP="005D7D2E">
      <w:pPr>
        <w:spacing w:after="0"/>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LJ U Č A K</w:t>
      </w:r>
    </w:p>
    <w:p w14:paraId="79BABCC3" w14:textId="77777777" w:rsidR="00C975C8" w:rsidRDefault="00C975C8" w:rsidP="005D7D2E">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davanju mišljenja o pokretanju postupka prenamjene i otkupa zemljišta </w:t>
      </w:r>
    </w:p>
    <w:p w14:paraId="0BE87B4E" w14:textId="77777777" w:rsidR="00C975C8" w:rsidRDefault="00C975C8" w:rsidP="005D7D2E">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oznake k.č.br. 4042/1 k.o. Resnik </w:t>
      </w:r>
    </w:p>
    <w:p w14:paraId="70CF198D" w14:textId="77777777" w:rsidR="00C975C8" w:rsidRDefault="00C975C8" w:rsidP="000B02B1">
      <w:pPr>
        <w:spacing w:after="12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 vlasništvo Grada Zagreba za potrebe proširenja groblja Resnik</w:t>
      </w:r>
    </w:p>
    <w:p w14:paraId="3B2F4BEA" w14:textId="77777777" w:rsidR="00C975C8" w:rsidRPr="001D44B9" w:rsidRDefault="00C975C8" w:rsidP="007D5BF2">
      <w:pPr>
        <w:pStyle w:val="Odlomakpopisa"/>
        <w:numPr>
          <w:ilvl w:val="0"/>
          <w:numId w:val="18"/>
        </w:numPr>
        <w:spacing w:after="0"/>
        <w:ind w:left="709"/>
        <w:contextualSpacing w:val="0"/>
        <w:jc w:val="both"/>
        <w:rPr>
          <w:rFonts w:ascii="Times New Roman" w:eastAsia="Times New Roman" w:hAnsi="Times New Roman" w:cs="Times New Roman"/>
          <w:b/>
          <w:i/>
          <w:sz w:val="24"/>
          <w:szCs w:val="24"/>
          <w:lang w:eastAsia="hr-HR"/>
        </w:rPr>
      </w:pPr>
      <w:r w:rsidRPr="001D44B9">
        <w:rPr>
          <w:rFonts w:ascii="Times New Roman" w:eastAsia="Times New Roman" w:hAnsi="Times New Roman"/>
          <w:sz w:val="24"/>
          <w:szCs w:val="24"/>
        </w:rPr>
        <w:t xml:space="preserve">Vijeće Gradske četvrti Peščenica-Žitnjak razmotrilo je Zaključak Vijeća Mjesnog odbora Resnik KLASA:024-08/24-003/576; URBR:251-13-11-11/006-24-5 donesen na 36. sjednici te sukladno mišljenju Vijeća MO </w:t>
      </w:r>
      <w:r>
        <w:rPr>
          <w:rFonts w:ascii="Times New Roman" w:eastAsia="Times New Roman" w:hAnsi="Times New Roman"/>
          <w:sz w:val="24"/>
          <w:szCs w:val="24"/>
        </w:rPr>
        <w:t xml:space="preserve">zaključuje </w:t>
      </w:r>
      <w:r w:rsidRPr="001D44B9">
        <w:rPr>
          <w:rFonts w:ascii="Times New Roman" w:eastAsia="Times New Roman" w:hAnsi="Times New Roman"/>
          <w:sz w:val="24"/>
          <w:szCs w:val="24"/>
        </w:rPr>
        <w:t xml:space="preserve"> </w:t>
      </w:r>
    </w:p>
    <w:p w14:paraId="208011B9" w14:textId="77777777" w:rsidR="00C975C8" w:rsidRPr="00526632" w:rsidRDefault="00C975C8" w:rsidP="005D7D2E">
      <w:pPr>
        <w:pStyle w:val="Odlomakpopisa"/>
        <w:spacing w:after="0"/>
        <w:ind w:left="1418"/>
        <w:contextualSpacing w:val="0"/>
        <w:jc w:val="both"/>
        <w:rPr>
          <w:rFonts w:ascii="Times New Roman" w:eastAsia="Times New Roman" w:hAnsi="Times New Roman" w:cs="Times New Roman"/>
          <w:b/>
          <w:i/>
          <w:sz w:val="24"/>
          <w:szCs w:val="24"/>
          <w:lang w:eastAsia="hr-HR"/>
        </w:rPr>
      </w:pPr>
      <w:r w:rsidRPr="00526632">
        <w:rPr>
          <w:rFonts w:ascii="Times New Roman" w:eastAsia="Times New Roman" w:hAnsi="Times New Roman"/>
          <w:b/>
          <w:i/>
          <w:sz w:val="24"/>
          <w:szCs w:val="24"/>
        </w:rPr>
        <w:t xml:space="preserve">da postoji potreba za proširenjem groblja Resnik te je suglasno da Jagica Vrbanić, vlasnica zemljišta oznake k.č.br. 4042/1 na adresi u Zagrebu, I. Resnik 1, pred nadležnim gradskim </w:t>
      </w:r>
      <w:r>
        <w:rPr>
          <w:rFonts w:ascii="Times New Roman" w:eastAsia="Times New Roman" w:hAnsi="Times New Roman"/>
          <w:b/>
          <w:i/>
          <w:sz w:val="24"/>
          <w:szCs w:val="24"/>
        </w:rPr>
        <w:t>tijelima</w:t>
      </w:r>
      <w:r w:rsidRPr="00526632">
        <w:rPr>
          <w:rFonts w:ascii="Times New Roman" w:eastAsia="Times New Roman" w:hAnsi="Times New Roman"/>
          <w:b/>
          <w:i/>
          <w:sz w:val="24"/>
          <w:szCs w:val="24"/>
        </w:rPr>
        <w:t xml:space="preserve"> pokrene postupak za prenamjenu zemljišta i otkup is</w:t>
      </w:r>
      <w:r>
        <w:rPr>
          <w:rFonts w:ascii="Times New Roman" w:eastAsia="Times New Roman" w:hAnsi="Times New Roman"/>
          <w:b/>
          <w:i/>
          <w:sz w:val="24"/>
          <w:szCs w:val="24"/>
        </w:rPr>
        <w:t xml:space="preserve">tog u vlasništvo Grada Zagreba za potrebe proširenja groblja. </w:t>
      </w:r>
    </w:p>
    <w:p w14:paraId="6C34A525" w14:textId="77777777" w:rsidR="00C975C8" w:rsidRDefault="00C975C8" w:rsidP="005D7D2E">
      <w:pPr>
        <w:pStyle w:val="Odlomakpopisa"/>
        <w:spacing w:after="0"/>
        <w:ind w:left="1560"/>
        <w:contextualSpacing w:val="0"/>
        <w:jc w:val="both"/>
        <w:rPr>
          <w:rFonts w:ascii="Times New Roman" w:eastAsia="Times New Roman" w:hAnsi="Times New Roman" w:cs="Times New Roman"/>
          <w:b/>
          <w:i/>
          <w:sz w:val="24"/>
          <w:szCs w:val="24"/>
          <w:lang w:eastAsia="hr-HR"/>
        </w:rPr>
      </w:pPr>
    </w:p>
    <w:p w14:paraId="3AB06C76" w14:textId="77777777" w:rsidR="00C975C8" w:rsidRPr="00CA4F55" w:rsidRDefault="00C975C8" w:rsidP="007D5BF2">
      <w:pPr>
        <w:pStyle w:val="Odlomakpopisa"/>
        <w:numPr>
          <w:ilvl w:val="0"/>
          <w:numId w:val="18"/>
        </w:numPr>
        <w:tabs>
          <w:tab w:val="left" w:pos="720"/>
        </w:tabs>
        <w:suppressAutoHyphens/>
        <w:autoSpaceDN w:val="0"/>
        <w:spacing w:after="0"/>
        <w:contextualSpacing w:val="0"/>
        <w:jc w:val="both"/>
        <w:textAlignment w:val="baseline"/>
        <w:rPr>
          <w:rFonts w:ascii="Times New Roman" w:eastAsia="Times New Roman" w:hAnsi="Times New Roman" w:cs="Times New Roman"/>
          <w:b/>
          <w:sz w:val="24"/>
          <w:szCs w:val="24"/>
          <w:lang w:eastAsia="hr-HR"/>
        </w:rPr>
      </w:pPr>
      <w:r w:rsidRPr="00CA4F55">
        <w:rPr>
          <w:rFonts w:ascii="Times New Roman" w:eastAsia="Times New Roman" w:hAnsi="Times New Roman"/>
          <w:sz w:val="24"/>
          <w:szCs w:val="24"/>
        </w:rPr>
        <w:t xml:space="preserve">Ovaj </w:t>
      </w:r>
      <w:r w:rsidRPr="006606BD">
        <w:rPr>
          <w:rFonts w:ascii="Times New Roman" w:eastAsia="Times New Roman" w:hAnsi="Times New Roman"/>
          <w:sz w:val="24"/>
          <w:szCs w:val="24"/>
        </w:rPr>
        <w:t xml:space="preserve">zaključak dostavit će se </w:t>
      </w:r>
      <w:r>
        <w:rPr>
          <w:rFonts w:ascii="Times New Roman" w:eastAsia="Times New Roman" w:hAnsi="Times New Roman"/>
          <w:sz w:val="24"/>
          <w:szCs w:val="24"/>
        </w:rPr>
        <w:t xml:space="preserve">Vijeću Mjesnog odbora Resnik koje će obavijestiti podnositeljicu zahtjeva, a o istom će se ujedno obavijestiti i Gradski ured za upravljanje imovinom i stanovanje te Gradski ured za obnovu, izgradnju, prostorno uređenje, graditeljstvo i komunalne poslove. </w:t>
      </w:r>
    </w:p>
    <w:p w14:paraId="0904832A" w14:textId="77777777" w:rsidR="000B02B1" w:rsidRDefault="000B02B1" w:rsidP="005D7D2E">
      <w:pPr>
        <w:spacing w:after="0"/>
        <w:jc w:val="center"/>
        <w:rPr>
          <w:rFonts w:ascii="Times New Roman" w:eastAsia="Times New Roman" w:hAnsi="Times New Roman" w:cs="Times New Roman"/>
          <w:b/>
          <w:sz w:val="24"/>
          <w:szCs w:val="24"/>
        </w:rPr>
      </w:pPr>
    </w:p>
    <w:p w14:paraId="08C851DF" w14:textId="0D289D74"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1B801985" w14:textId="77777777" w:rsidR="00C975C8" w:rsidRPr="00C975C8" w:rsidRDefault="00C975C8" w:rsidP="005D7D2E">
      <w:pPr>
        <w:spacing w:after="0"/>
        <w:jc w:val="center"/>
        <w:rPr>
          <w:rFonts w:ascii="Times New Roman" w:eastAsia="Times New Roman" w:hAnsi="Times New Roman" w:cs="Times New Roman"/>
          <w:b/>
          <w:sz w:val="24"/>
          <w:szCs w:val="24"/>
          <w:lang w:eastAsia="hr-HR"/>
        </w:rPr>
      </w:pPr>
      <w:r w:rsidRPr="00C975C8">
        <w:rPr>
          <w:rFonts w:ascii="Times New Roman" w:eastAsia="Times New Roman" w:hAnsi="Times New Roman" w:cs="Times New Roman"/>
          <w:b/>
          <w:sz w:val="24"/>
          <w:szCs w:val="24"/>
          <w:lang w:eastAsia="hr-HR"/>
        </w:rPr>
        <w:t xml:space="preserve">o prijedlogu za postavu klupa za sjedenje na autobusnom stajalištu </w:t>
      </w:r>
    </w:p>
    <w:p w14:paraId="1C5FC7E1" w14:textId="77777777" w:rsidR="00C975C8" w:rsidRPr="00C975C8" w:rsidRDefault="00C975C8" w:rsidP="000B02B1">
      <w:pPr>
        <w:spacing w:after="120"/>
        <w:jc w:val="center"/>
        <w:rPr>
          <w:rFonts w:ascii="Times New Roman" w:eastAsia="Times New Roman" w:hAnsi="Times New Roman" w:cs="Times New Roman"/>
          <w:b/>
          <w:sz w:val="24"/>
          <w:szCs w:val="24"/>
          <w:lang w:eastAsia="hr-HR"/>
        </w:rPr>
      </w:pPr>
      <w:r w:rsidRPr="00C975C8">
        <w:rPr>
          <w:rFonts w:ascii="Times New Roman" w:eastAsia="Times New Roman" w:hAnsi="Times New Roman" w:cs="Times New Roman"/>
          <w:b/>
          <w:sz w:val="24"/>
          <w:szCs w:val="24"/>
          <w:lang w:eastAsia="hr-HR"/>
        </w:rPr>
        <w:t>I. Resnik kod kbr. 47</w:t>
      </w:r>
    </w:p>
    <w:p w14:paraId="561A4055" w14:textId="77777777" w:rsidR="00C975C8" w:rsidRPr="00C975C8" w:rsidRDefault="00C975C8" w:rsidP="005D7D2E">
      <w:pPr>
        <w:spacing w:after="0"/>
        <w:rPr>
          <w:rFonts w:ascii="Times New Roman" w:eastAsia="Times New Roman" w:hAnsi="Times New Roman" w:cs="Times New Roman"/>
          <w:b/>
          <w:sz w:val="24"/>
          <w:szCs w:val="24"/>
          <w:lang w:eastAsia="hr-HR"/>
        </w:rPr>
      </w:pPr>
    </w:p>
    <w:p w14:paraId="4822D3CC" w14:textId="77777777" w:rsidR="00C975C8" w:rsidRPr="00C975C8" w:rsidRDefault="00C975C8" w:rsidP="007D5BF2">
      <w:pPr>
        <w:numPr>
          <w:ilvl w:val="0"/>
          <w:numId w:val="19"/>
        </w:numPr>
        <w:spacing w:after="0"/>
        <w:ind w:left="851" w:hanging="425"/>
        <w:jc w:val="both"/>
        <w:rPr>
          <w:rFonts w:ascii="Times New Roman" w:eastAsia="Times New Roman" w:hAnsi="Times New Roman" w:cs="Times New Roman"/>
          <w:b/>
          <w:i/>
          <w:sz w:val="24"/>
          <w:szCs w:val="24"/>
          <w:lang w:eastAsia="hr-HR"/>
        </w:rPr>
      </w:pPr>
      <w:r w:rsidRPr="00C975C8">
        <w:rPr>
          <w:rFonts w:ascii="Times New Roman" w:eastAsia="Times New Roman" w:hAnsi="Times New Roman" w:cs="Times New Roman"/>
          <w:sz w:val="24"/>
          <w:szCs w:val="24"/>
          <w:lang w:eastAsia="hr-HR"/>
        </w:rPr>
        <w:t xml:space="preserve">Vijeće Gradske četvrti Peščenica-Žitnjak razmotrilo je i podržava Zaključak Vijeća Mjesnog odbora Resnik KL.:026-08/24-003/576; URBROJ:251-13-11-11/006-24-6 donesen na 36. sjednici Vijeća te predlaže nadležnom gradskom uredu </w:t>
      </w:r>
    </w:p>
    <w:p w14:paraId="7B24078E" w14:textId="77777777" w:rsidR="00C975C8" w:rsidRPr="00C975C8" w:rsidRDefault="00C975C8" w:rsidP="005D7D2E">
      <w:pPr>
        <w:spacing w:after="0"/>
        <w:ind w:left="851"/>
        <w:jc w:val="both"/>
        <w:rPr>
          <w:rFonts w:ascii="Times New Roman" w:eastAsia="Times New Roman" w:hAnsi="Times New Roman" w:cs="Times New Roman"/>
          <w:b/>
          <w:i/>
          <w:sz w:val="24"/>
          <w:szCs w:val="24"/>
          <w:lang w:eastAsia="hr-HR"/>
        </w:rPr>
      </w:pPr>
    </w:p>
    <w:p w14:paraId="13ACA74F" w14:textId="77777777" w:rsidR="000B02B1" w:rsidRDefault="00C975C8" w:rsidP="007D5BF2">
      <w:pPr>
        <w:numPr>
          <w:ilvl w:val="0"/>
          <w:numId w:val="4"/>
        </w:numPr>
        <w:spacing w:after="100"/>
        <w:ind w:left="1491" w:hanging="357"/>
        <w:jc w:val="both"/>
        <w:rPr>
          <w:rFonts w:ascii="Times New Roman" w:eastAsia="Times New Roman" w:hAnsi="Times New Roman" w:cs="Times New Roman"/>
          <w:b/>
          <w:i/>
          <w:sz w:val="24"/>
          <w:szCs w:val="24"/>
          <w:lang w:eastAsia="hr-HR"/>
        </w:rPr>
      </w:pPr>
      <w:r w:rsidRPr="00C975C8">
        <w:rPr>
          <w:rFonts w:ascii="Times New Roman" w:eastAsia="Times New Roman" w:hAnsi="Times New Roman" w:cs="Times New Roman"/>
          <w:b/>
          <w:i/>
          <w:sz w:val="24"/>
          <w:szCs w:val="24"/>
          <w:lang w:eastAsia="hr-HR"/>
        </w:rPr>
        <w:t>da izvrši stručni očevid i pokrene postupak za donošenje rješenja o postavi klupa za sjedenje na autobusnom stajalištu I. Resnik kod kbr. 47,</w:t>
      </w:r>
    </w:p>
    <w:p w14:paraId="79AE9344" w14:textId="58C188DF" w:rsidR="00C975C8" w:rsidRPr="000B02B1" w:rsidRDefault="00C975C8" w:rsidP="007D5BF2">
      <w:pPr>
        <w:numPr>
          <w:ilvl w:val="0"/>
          <w:numId w:val="4"/>
        </w:numPr>
        <w:spacing w:after="100"/>
        <w:ind w:left="1491" w:hanging="357"/>
        <w:jc w:val="both"/>
        <w:rPr>
          <w:rFonts w:ascii="Times New Roman" w:eastAsia="Times New Roman" w:hAnsi="Times New Roman" w:cs="Times New Roman"/>
          <w:b/>
          <w:i/>
          <w:sz w:val="24"/>
          <w:szCs w:val="24"/>
          <w:lang w:eastAsia="hr-HR"/>
        </w:rPr>
      </w:pPr>
      <w:r w:rsidRPr="000B02B1">
        <w:rPr>
          <w:rFonts w:ascii="Times New Roman" w:eastAsia="Times New Roman" w:hAnsi="Times New Roman" w:cs="Times New Roman"/>
          <w:b/>
          <w:i/>
          <w:sz w:val="24"/>
          <w:szCs w:val="24"/>
          <w:lang w:eastAsia="hr-HR"/>
        </w:rPr>
        <w:t>izvijesti Vijeće o učinjenom.</w:t>
      </w:r>
    </w:p>
    <w:p w14:paraId="79B6DAAB" w14:textId="77777777" w:rsidR="00C975C8" w:rsidRPr="00C975C8" w:rsidRDefault="00C975C8" w:rsidP="007D5BF2">
      <w:pPr>
        <w:numPr>
          <w:ilvl w:val="0"/>
          <w:numId w:val="19"/>
        </w:numPr>
        <w:spacing w:after="0"/>
        <w:ind w:left="851" w:hanging="425"/>
        <w:jc w:val="both"/>
        <w:rPr>
          <w:rFonts w:ascii="Times New Roman" w:eastAsia="Times New Roman" w:hAnsi="Times New Roman" w:cs="Times New Roman"/>
          <w:sz w:val="24"/>
          <w:szCs w:val="24"/>
          <w:lang w:eastAsia="hr-HR"/>
        </w:rPr>
      </w:pPr>
      <w:r w:rsidRPr="00C975C8">
        <w:rPr>
          <w:rFonts w:ascii="Times New Roman" w:eastAsia="Times New Roman" w:hAnsi="Times New Roman" w:cs="Times New Roman"/>
          <w:sz w:val="24"/>
          <w:szCs w:val="24"/>
          <w:lang w:eastAsia="hr-HR"/>
        </w:rPr>
        <w:t>Ovaj zaključak dostavit će se na daljnje postupanje Gradskom uredu za obnovu, izgradnju, prostorno uređenje, graditeljstvo i komunalne poslove.</w:t>
      </w:r>
    </w:p>
    <w:p w14:paraId="449DB15C" w14:textId="76EFC91B" w:rsidR="00C975C8" w:rsidRDefault="00C975C8" w:rsidP="005D7D2E">
      <w:pPr>
        <w:spacing w:after="0"/>
        <w:jc w:val="center"/>
        <w:rPr>
          <w:rFonts w:ascii="Times New Roman" w:hAnsi="Times New Roman" w:cs="Times New Roman"/>
          <w:b/>
          <w:sz w:val="24"/>
        </w:rPr>
      </w:pPr>
    </w:p>
    <w:p w14:paraId="2DEE8627" w14:textId="329D58F7" w:rsidR="00C975C8" w:rsidRDefault="00C975C8" w:rsidP="005D7D2E">
      <w:pPr>
        <w:spacing w:after="0"/>
        <w:jc w:val="center"/>
        <w:rPr>
          <w:rFonts w:ascii="Times New Roman" w:hAnsi="Times New Roman" w:cs="Times New Roman"/>
          <w:b/>
          <w:sz w:val="24"/>
        </w:rPr>
      </w:pPr>
    </w:p>
    <w:p w14:paraId="07F99A7A" w14:textId="77777777"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769F9F79" w14:textId="77777777" w:rsidR="00C975C8" w:rsidRPr="00C975C8" w:rsidRDefault="00C975C8" w:rsidP="005D7D2E">
      <w:pPr>
        <w:spacing w:after="0"/>
        <w:jc w:val="center"/>
        <w:rPr>
          <w:rFonts w:ascii="Times New Roman" w:eastAsia="Times New Roman" w:hAnsi="Times New Roman" w:cs="Times New Roman"/>
          <w:b/>
          <w:sz w:val="24"/>
          <w:szCs w:val="24"/>
          <w:lang w:eastAsia="hr-HR"/>
        </w:rPr>
      </w:pPr>
      <w:r w:rsidRPr="00C975C8">
        <w:rPr>
          <w:rFonts w:ascii="Times New Roman" w:eastAsia="Times New Roman" w:hAnsi="Times New Roman" w:cs="Times New Roman"/>
          <w:b/>
          <w:sz w:val="24"/>
          <w:szCs w:val="24"/>
          <w:lang w:eastAsia="hr-HR"/>
        </w:rPr>
        <w:t xml:space="preserve">o prijedlogu za premještanje uspornika prometa u ulici I. Resnik 137D i 139 </w:t>
      </w:r>
    </w:p>
    <w:p w14:paraId="64B5C95C" w14:textId="77777777" w:rsidR="00C975C8" w:rsidRPr="00C975C8" w:rsidRDefault="00C975C8" w:rsidP="000B02B1">
      <w:pPr>
        <w:spacing w:after="120"/>
        <w:jc w:val="center"/>
        <w:rPr>
          <w:rFonts w:ascii="Times New Roman" w:eastAsia="Times New Roman" w:hAnsi="Times New Roman" w:cs="Times New Roman"/>
          <w:b/>
          <w:sz w:val="24"/>
          <w:szCs w:val="24"/>
          <w:lang w:eastAsia="hr-HR"/>
        </w:rPr>
      </w:pPr>
      <w:r w:rsidRPr="00C975C8">
        <w:rPr>
          <w:rFonts w:ascii="Times New Roman" w:eastAsia="Times New Roman" w:hAnsi="Times New Roman" w:cs="Times New Roman"/>
          <w:b/>
          <w:sz w:val="24"/>
          <w:szCs w:val="24"/>
          <w:lang w:eastAsia="hr-HR"/>
        </w:rPr>
        <w:t>na lokaciju I. Resnik između kbr. 120 i 137D</w:t>
      </w:r>
    </w:p>
    <w:p w14:paraId="2CFAB78C" w14:textId="77777777" w:rsidR="00C975C8" w:rsidRPr="00C975C8" w:rsidRDefault="00C975C8" w:rsidP="005D7D2E">
      <w:pPr>
        <w:spacing w:after="0"/>
        <w:rPr>
          <w:rFonts w:ascii="Times New Roman" w:eastAsia="Times New Roman" w:hAnsi="Times New Roman" w:cs="Times New Roman"/>
          <w:b/>
          <w:sz w:val="24"/>
          <w:szCs w:val="24"/>
          <w:lang w:eastAsia="hr-HR"/>
        </w:rPr>
      </w:pPr>
    </w:p>
    <w:p w14:paraId="6DF5822C" w14:textId="77777777" w:rsidR="00C975C8" w:rsidRPr="00C975C8" w:rsidRDefault="00C975C8" w:rsidP="007D5BF2">
      <w:pPr>
        <w:numPr>
          <w:ilvl w:val="0"/>
          <w:numId w:val="20"/>
        </w:numPr>
        <w:spacing w:after="0"/>
        <w:ind w:left="851" w:hanging="425"/>
        <w:jc w:val="both"/>
        <w:rPr>
          <w:rFonts w:ascii="Times New Roman" w:eastAsia="Times New Roman" w:hAnsi="Times New Roman" w:cs="Times New Roman"/>
          <w:b/>
          <w:i/>
          <w:sz w:val="24"/>
          <w:szCs w:val="24"/>
          <w:lang w:eastAsia="hr-HR"/>
        </w:rPr>
      </w:pPr>
      <w:r w:rsidRPr="00C975C8">
        <w:rPr>
          <w:rFonts w:ascii="Times New Roman" w:eastAsia="Times New Roman" w:hAnsi="Times New Roman" w:cs="Times New Roman"/>
          <w:sz w:val="24"/>
          <w:szCs w:val="24"/>
          <w:lang w:eastAsia="hr-HR"/>
        </w:rPr>
        <w:t xml:space="preserve">Vijeće Gradske četvrti Peščenica-Žitnjak razmotrilo je i podržava prijedlog iz  Zaključka Vijeća Mjesnog odbora Resnik KL.:026-08/24-003/576; URBROJ:251-13-11-11/006-24-6 donesen na 36. sjednici Vijeća te predlaže nadležnom gradskom uredu </w:t>
      </w:r>
    </w:p>
    <w:p w14:paraId="7E8FC645" w14:textId="77777777" w:rsidR="00C975C8" w:rsidRPr="00C975C8" w:rsidRDefault="00C975C8" w:rsidP="005D7D2E">
      <w:pPr>
        <w:spacing w:after="0"/>
        <w:ind w:left="851"/>
        <w:jc w:val="both"/>
        <w:rPr>
          <w:rFonts w:ascii="Times New Roman" w:eastAsia="Times New Roman" w:hAnsi="Times New Roman" w:cs="Times New Roman"/>
          <w:b/>
          <w:i/>
          <w:sz w:val="24"/>
          <w:szCs w:val="24"/>
          <w:lang w:eastAsia="hr-HR"/>
        </w:rPr>
      </w:pPr>
    </w:p>
    <w:p w14:paraId="1C509A22" w14:textId="792163CB" w:rsidR="000B02B1" w:rsidRPr="000B02B1" w:rsidRDefault="00C975C8" w:rsidP="007D5BF2">
      <w:pPr>
        <w:numPr>
          <w:ilvl w:val="0"/>
          <w:numId w:val="4"/>
        </w:numPr>
        <w:spacing w:after="100"/>
        <w:ind w:left="1491" w:hanging="357"/>
        <w:jc w:val="both"/>
        <w:rPr>
          <w:rFonts w:ascii="Times New Roman" w:eastAsia="Times New Roman" w:hAnsi="Times New Roman" w:cs="Times New Roman"/>
          <w:b/>
          <w:i/>
          <w:sz w:val="24"/>
          <w:szCs w:val="24"/>
          <w:lang w:eastAsia="hr-HR"/>
        </w:rPr>
      </w:pPr>
      <w:r w:rsidRPr="00C975C8">
        <w:rPr>
          <w:rFonts w:ascii="Times New Roman" w:eastAsia="Times New Roman" w:hAnsi="Times New Roman" w:cs="Times New Roman"/>
          <w:b/>
          <w:i/>
          <w:sz w:val="24"/>
          <w:szCs w:val="24"/>
          <w:lang w:eastAsia="hr-HR"/>
        </w:rPr>
        <w:t>da izvrši stručni očevid i pokrene postupak za donošenje rješenja o premještanju uspornika prometa s lokacije u ulici I. Resnik 137D i 139 na novu lokaciju I. Resnik između kbr. 120 i 137D</w:t>
      </w:r>
    </w:p>
    <w:p w14:paraId="1C5EE63F" w14:textId="77777777" w:rsidR="00C975C8" w:rsidRPr="00C975C8" w:rsidRDefault="00C975C8" w:rsidP="007D5BF2">
      <w:pPr>
        <w:numPr>
          <w:ilvl w:val="0"/>
          <w:numId w:val="4"/>
        </w:numPr>
        <w:spacing w:after="0"/>
        <w:ind w:left="1560" w:hanging="357"/>
        <w:jc w:val="both"/>
        <w:rPr>
          <w:rFonts w:ascii="Times New Roman" w:eastAsia="Times New Roman" w:hAnsi="Times New Roman" w:cs="Times New Roman"/>
          <w:b/>
          <w:i/>
          <w:sz w:val="24"/>
          <w:szCs w:val="24"/>
          <w:lang w:eastAsia="hr-HR"/>
        </w:rPr>
      </w:pPr>
      <w:r w:rsidRPr="00C975C8">
        <w:rPr>
          <w:rFonts w:ascii="Times New Roman" w:eastAsia="Times New Roman" w:hAnsi="Times New Roman" w:cs="Times New Roman"/>
          <w:b/>
          <w:i/>
          <w:sz w:val="24"/>
          <w:szCs w:val="24"/>
          <w:lang w:eastAsia="hr-HR"/>
        </w:rPr>
        <w:t>izvijesti Vijeće o učinjenom.</w:t>
      </w:r>
    </w:p>
    <w:p w14:paraId="7FB3BDF9" w14:textId="77777777" w:rsidR="00C975C8" w:rsidRPr="00C975C8" w:rsidRDefault="00C975C8" w:rsidP="005D7D2E">
      <w:pPr>
        <w:spacing w:after="0"/>
        <w:ind w:left="851"/>
        <w:jc w:val="both"/>
        <w:rPr>
          <w:rFonts w:ascii="Times New Roman" w:eastAsia="Times New Roman" w:hAnsi="Times New Roman" w:cs="Times New Roman"/>
          <w:b/>
          <w:i/>
          <w:sz w:val="24"/>
          <w:szCs w:val="24"/>
          <w:lang w:eastAsia="hr-HR"/>
        </w:rPr>
      </w:pPr>
    </w:p>
    <w:p w14:paraId="2D8BF76A" w14:textId="77777777" w:rsidR="00C975C8" w:rsidRPr="00C975C8" w:rsidRDefault="00C975C8" w:rsidP="007D5BF2">
      <w:pPr>
        <w:numPr>
          <w:ilvl w:val="0"/>
          <w:numId w:val="20"/>
        </w:numPr>
        <w:spacing w:after="0"/>
        <w:ind w:left="851" w:hanging="357"/>
        <w:jc w:val="both"/>
        <w:rPr>
          <w:rFonts w:ascii="Times New Roman" w:eastAsia="Times New Roman" w:hAnsi="Times New Roman" w:cs="Times New Roman"/>
          <w:sz w:val="24"/>
          <w:szCs w:val="24"/>
          <w:lang w:eastAsia="hr-HR"/>
        </w:rPr>
      </w:pPr>
      <w:r w:rsidRPr="00C975C8">
        <w:rPr>
          <w:rFonts w:ascii="Times New Roman" w:eastAsia="Times New Roman" w:hAnsi="Times New Roman" w:cs="Times New Roman"/>
          <w:sz w:val="24"/>
          <w:szCs w:val="24"/>
          <w:lang w:eastAsia="hr-HR"/>
        </w:rPr>
        <w:t xml:space="preserve">Ovaj zaključak dostavit će se na nadležno postupanje Gradskom uredu za mjesnu samoupravu, promet, civilnu zaštitu i sigurnost. </w:t>
      </w:r>
    </w:p>
    <w:p w14:paraId="49E23894" w14:textId="7CCAFE13" w:rsidR="00C975C8" w:rsidRDefault="00C975C8" w:rsidP="005D7D2E">
      <w:pPr>
        <w:spacing w:after="0"/>
        <w:jc w:val="center"/>
        <w:rPr>
          <w:rFonts w:ascii="Times New Roman" w:hAnsi="Times New Roman" w:cs="Times New Roman"/>
          <w:b/>
          <w:sz w:val="24"/>
        </w:rPr>
      </w:pPr>
    </w:p>
    <w:p w14:paraId="3B390BEF" w14:textId="77777777" w:rsidR="008A3DA6" w:rsidRPr="008A3DA6" w:rsidRDefault="008A3DA6" w:rsidP="005D7D2E">
      <w:pPr>
        <w:spacing w:after="0"/>
        <w:jc w:val="center"/>
        <w:rPr>
          <w:rFonts w:ascii="Times New Roman" w:eastAsia="Times New Roman" w:hAnsi="Times New Roman" w:cs="Times New Roman"/>
          <w:b/>
          <w:sz w:val="24"/>
          <w:szCs w:val="24"/>
          <w:lang w:eastAsia="hr-HR"/>
        </w:rPr>
      </w:pPr>
    </w:p>
    <w:p w14:paraId="0DA7F238" w14:textId="77777777"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07AAE86A" w14:textId="77777777" w:rsidR="008A3DA6" w:rsidRPr="008A3DA6" w:rsidRDefault="008A3DA6" w:rsidP="000B02B1">
      <w:pPr>
        <w:spacing w:after="120"/>
        <w:jc w:val="center"/>
        <w:rPr>
          <w:rFonts w:ascii="Times New Roman" w:eastAsia="Times New Roman" w:hAnsi="Times New Roman" w:cs="Times New Roman"/>
          <w:b/>
          <w:sz w:val="24"/>
          <w:szCs w:val="24"/>
          <w:lang w:eastAsia="hr-HR"/>
        </w:rPr>
      </w:pPr>
      <w:r w:rsidRPr="008A3DA6">
        <w:rPr>
          <w:rFonts w:ascii="Times New Roman" w:eastAsia="Times New Roman" w:hAnsi="Times New Roman" w:cs="Times New Roman"/>
          <w:b/>
          <w:sz w:val="24"/>
          <w:szCs w:val="24"/>
          <w:lang w:eastAsia="hr-HR"/>
        </w:rPr>
        <w:t>o mogućnosti izgradnje/produljenja pješačke staze ispred Kriške kbr. 26-28 i spajanja s pješačkom stazom uz Krišku 28</w:t>
      </w:r>
    </w:p>
    <w:p w14:paraId="7F0DC87D" w14:textId="77777777" w:rsidR="008A3DA6" w:rsidRPr="008A3DA6" w:rsidRDefault="008A3DA6" w:rsidP="005D7D2E">
      <w:pPr>
        <w:spacing w:after="0"/>
        <w:rPr>
          <w:rFonts w:ascii="Times New Roman" w:eastAsia="Times New Roman" w:hAnsi="Times New Roman" w:cs="Times New Roman"/>
          <w:b/>
          <w:sz w:val="24"/>
          <w:szCs w:val="24"/>
          <w:lang w:eastAsia="hr-HR"/>
        </w:rPr>
      </w:pPr>
    </w:p>
    <w:p w14:paraId="4ED1615D" w14:textId="77777777" w:rsidR="008A3DA6" w:rsidRPr="008A3DA6" w:rsidRDefault="008A3DA6" w:rsidP="007D5BF2">
      <w:pPr>
        <w:numPr>
          <w:ilvl w:val="0"/>
          <w:numId w:val="21"/>
        </w:numPr>
        <w:spacing w:after="0"/>
        <w:ind w:hanging="578"/>
        <w:jc w:val="both"/>
        <w:rPr>
          <w:rFonts w:ascii="Times New Roman" w:eastAsia="Times New Roman" w:hAnsi="Times New Roman" w:cs="Times New Roman"/>
          <w:b/>
          <w:i/>
          <w:sz w:val="24"/>
          <w:szCs w:val="24"/>
          <w:lang w:eastAsia="hr-HR"/>
        </w:rPr>
      </w:pPr>
      <w:r w:rsidRPr="008A3DA6">
        <w:rPr>
          <w:rFonts w:ascii="Times New Roman" w:eastAsia="Times New Roman" w:hAnsi="Times New Roman" w:cs="Times New Roman"/>
          <w:sz w:val="24"/>
          <w:szCs w:val="24"/>
          <w:lang w:eastAsia="hr-HR"/>
        </w:rPr>
        <w:t xml:space="preserve">Vijeće Gradske četvrti Peščenica-Žitnjak razmotrilo je i podržava Zaključak Vijeća Mjesnog odbora Volovčica KL.:026-08/24-003/420; URBROJ:251-13-11-11/008-24-6 donesen na 35. sjednici Vijeća te predlaže nadležnom gradskom uredu </w:t>
      </w:r>
    </w:p>
    <w:p w14:paraId="519113A9" w14:textId="77777777" w:rsidR="008A3DA6" w:rsidRPr="008A3DA6" w:rsidRDefault="008A3DA6" w:rsidP="005D7D2E">
      <w:pPr>
        <w:spacing w:after="0"/>
        <w:ind w:left="1004"/>
        <w:jc w:val="both"/>
        <w:rPr>
          <w:rFonts w:ascii="Times New Roman" w:eastAsia="Times New Roman" w:hAnsi="Times New Roman" w:cs="Times New Roman"/>
          <w:b/>
          <w:i/>
          <w:sz w:val="24"/>
          <w:szCs w:val="24"/>
          <w:lang w:eastAsia="hr-HR"/>
        </w:rPr>
      </w:pPr>
    </w:p>
    <w:p w14:paraId="45AC234B" w14:textId="77777777" w:rsidR="008A3DA6" w:rsidRPr="008A3DA6" w:rsidRDefault="008A3DA6" w:rsidP="007D5BF2">
      <w:pPr>
        <w:numPr>
          <w:ilvl w:val="0"/>
          <w:numId w:val="4"/>
        </w:numPr>
        <w:spacing w:after="100"/>
        <w:ind w:left="1491" w:hanging="357"/>
        <w:jc w:val="both"/>
        <w:rPr>
          <w:rFonts w:ascii="Times New Roman" w:eastAsia="Times New Roman" w:hAnsi="Times New Roman" w:cs="Times New Roman"/>
          <w:b/>
          <w:i/>
          <w:sz w:val="24"/>
          <w:szCs w:val="24"/>
          <w:lang w:eastAsia="hr-HR"/>
        </w:rPr>
      </w:pPr>
      <w:r w:rsidRPr="008A3DA6">
        <w:rPr>
          <w:rFonts w:ascii="Times New Roman" w:eastAsia="Times New Roman" w:hAnsi="Times New Roman" w:cs="Times New Roman"/>
          <w:b/>
          <w:i/>
          <w:sz w:val="24"/>
          <w:szCs w:val="24"/>
          <w:lang w:eastAsia="hr-HR"/>
        </w:rPr>
        <w:t>da izvrši očevid i utvrdi mogućnost i uvjete za izgradnju (produljenje) pješačke staze ispred Kriške ulice kbr. 26-28 koja bi se, zaobilazeći javno parkiralište, spojila s pješačkom stazom uz Krišku ulicu kbr. 28,</w:t>
      </w:r>
    </w:p>
    <w:p w14:paraId="6EEDE001" w14:textId="77777777" w:rsidR="008A3DA6" w:rsidRPr="008A3DA6" w:rsidRDefault="008A3DA6" w:rsidP="007D5BF2">
      <w:pPr>
        <w:numPr>
          <w:ilvl w:val="0"/>
          <w:numId w:val="4"/>
        </w:numPr>
        <w:spacing w:after="0"/>
        <w:ind w:left="1560" w:hanging="357"/>
        <w:jc w:val="both"/>
        <w:rPr>
          <w:rFonts w:ascii="Times New Roman" w:eastAsia="Times New Roman" w:hAnsi="Times New Roman" w:cs="Times New Roman"/>
          <w:b/>
          <w:i/>
          <w:sz w:val="24"/>
          <w:szCs w:val="24"/>
          <w:lang w:eastAsia="hr-HR"/>
        </w:rPr>
      </w:pPr>
      <w:r w:rsidRPr="008A3DA6">
        <w:rPr>
          <w:rFonts w:ascii="Times New Roman" w:eastAsia="Times New Roman" w:hAnsi="Times New Roman" w:cs="Times New Roman"/>
          <w:b/>
          <w:i/>
          <w:sz w:val="24"/>
          <w:szCs w:val="24"/>
          <w:lang w:eastAsia="hr-HR"/>
        </w:rPr>
        <w:t>izvijesti Vijeće o učinjenom.</w:t>
      </w:r>
    </w:p>
    <w:p w14:paraId="36B779AE" w14:textId="77777777" w:rsidR="008A3DA6" w:rsidRPr="008A3DA6" w:rsidRDefault="008A3DA6" w:rsidP="005D7D2E">
      <w:pPr>
        <w:spacing w:after="0"/>
        <w:ind w:left="1004"/>
        <w:jc w:val="both"/>
        <w:rPr>
          <w:rFonts w:ascii="Times New Roman" w:eastAsia="Times New Roman" w:hAnsi="Times New Roman" w:cs="Times New Roman"/>
          <w:b/>
          <w:i/>
          <w:sz w:val="24"/>
          <w:szCs w:val="24"/>
          <w:lang w:eastAsia="hr-HR"/>
        </w:rPr>
      </w:pPr>
    </w:p>
    <w:p w14:paraId="37C3D0AB" w14:textId="2E5906B3" w:rsidR="008A3DA6" w:rsidRDefault="008A3DA6" w:rsidP="007D5BF2">
      <w:pPr>
        <w:numPr>
          <w:ilvl w:val="0"/>
          <w:numId w:val="21"/>
        </w:numPr>
        <w:spacing w:after="0"/>
        <w:ind w:hanging="357"/>
        <w:jc w:val="both"/>
        <w:rPr>
          <w:rFonts w:ascii="Times New Roman" w:eastAsia="Times New Roman" w:hAnsi="Times New Roman" w:cs="Times New Roman"/>
          <w:sz w:val="24"/>
          <w:szCs w:val="24"/>
          <w:lang w:eastAsia="hr-HR"/>
        </w:rPr>
      </w:pPr>
      <w:r w:rsidRPr="008A3DA6">
        <w:rPr>
          <w:rFonts w:ascii="Times New Roman" w:eastAsia="Times New Roman" w:hAnsi="Times New Roman" w:cs="Times New Roman"/>
          <w:sz w:val="24"/>
          <w:szCs w:val="24"/>
          <w:lang w:eastAsia="hr-HR"/>
        </w:rPr>
        <w:t>Ovaj zaključak dostavit će se na daljnje postupanje Gradskom uredu za obnovu, izgradnju, prostorno uređenje, graditeljstvo i komunalne poslove, Odsjeku za zelene površine.</w:t>
      </w:r>
    </w:p>
    <w:p w14:paraId="03CC62D8" w14:textId="77777777" w:rsidR="000E2963" w:rsidRDefault="000E2963" w:rsidP="000E2963">
      <w:pPr>
        <w:spacing w:after="0"/>
        <w:ind w:right="-57"/>
        <w:jc w:val="center"/>
        <w:rPr>
          <w:rFonts w:ascii="Times New Roman" w:hAnsi="Times New Roman" w:cs="Times New Roman"/>
          <w:b/>
          <w:sz w:val="24"/>
          <w:szCs w:val="24"/>
        </w:rPr>
      </w:pPr>
    </w:p>
    <w:p w14:paraId="66AB2831" w14:textId="77777777" w:rsidR="000E2963" w:rsidRPr="003A669E" w:rsidRDefault="000E2963" w:rsidP="000E2963">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lastRenderedPageBreak/>
        <w:t>Z A K LJ U Č A K</w:t>
      </w:r>
    </w:p>
    <w:p w14:paraId="4AF141F9" w14:textId="77777777" w:rsidR="000E2963" w:rsidRPr="00277842" w:rsidRDefault="000E2963" w:rsidP="000E2963">
      <w:pPr>
        <w:jc w:val="center"/>
        <w:rPr>
          <w:rFonts w:ascii="Times New Roman" w:hAnsi="Times New Roman" w:cs="Times New Roman"/>
          <w:b/>
          <w:sz w:val="24"/>
          <w:szCs w:val="24"/>
        </w:rPr>
      </w:pPr>
      <w:r w:rsidRPr="00277842">
        <w:rPr>
          <w:rFonts w:ascii="Times New Roman" w:hAnsi="Times New Roman" w:cs="Times New Roman"/>
          <w:b/>
          <w:sz w:val="24"/>
          <w:szCs w:val="24"/>
        </w:rPr>
        <w:t>o prijedlogu postave zaštitnih stupića na nogostupima oko Župe bl. Augustina Kažotića</w:t>
      </w:r>
    </w:p>
    <w:p w14:paraId="247CDB3B" w14:textId="77777777" w:rsidR="000E2963" w:rsidRPr="00277842" w:rsidRDefault="000E2963" w:rsidP="000E2963">
      <w:pPr>
        <w:numPr>
          <w:ilvl w:val="0"/>
          <w:numId w:val="26"/>
        </w:numPr>
        <w:spacing w:after="0"/>
        <w:ind w:left="851" w:hanging="425"/>
        <w:jc w:val="both"/>
        <w:rPr>
          <w:rFonts w:ascii="Times New Roman" w:hAnsi="Times New Roman" w:cs="Times New Roman"/>
          <w:b/>
          <w:i/>
          <w:sz w:val="24"/>
          <w:szCs w:val="24"/>
        </w:rPr>
      </w:pPr>
      <w:r w:rsidRPr="00277842">
        <w:rPr>
          <w:rFonts w:ascii="Times New Roman" w:hAnsi="Times New Roman" w:cs="Times New Roman"/>
          <w:sz w:val="24"/>
          <w:szCs w:val="24"/>
        </w:rPr>
        <w:t xml:space="preserve">Vijeće Gradske četvrti Peščenica-Žitnjak razmotrilo je i podržava zaključke Vijeća Mjesnog odbora Volovčica (u prilogu) KL.:026-08/24-003/634; URBROJ:251-13-11-11/008-24-7 i 8 donesene na 36. sjednici Vijeća te predlaže nadležnom gradskom uredu </w:t>
      </w:r>
    </w:p>
    <w:p w14:paraId="64F31DE1" w14:textId="77777777" w:rsidR="000E2963" w:rsidRPr="00277842" w:rsidRDefault="000E2963" w:rsidP="000E2963">
      <w:pPr>
        <w:pStyle w:val="Odlomakpopisa"/>
        <w:numPr>
          <w:ilvl w:val="0"/>
          <w:numId w:val="5"/>
        </w:numPr>
        <w:spacing w:after="0"/>
        <w:ind w:left="1560"/>
        <w:jc w:val="both"/>
        <w:rPr>
          <w:rFonts w:ascii="Times New Roman" w:hAnsi="Times New Roman" w:cs="Times New Roman"/>
          <w:b/>
          <w:i/>
          <w:sz w:val="24"/>
          <w:szCs w:val="24"/>
        </w:rPr>
      </w:pPr>
      <w:r w:rsidRPr="00277842">
        <w:rPr>
          <w:rFonts w:ascii="Times New Roman" w:hAnsi="Times New Roman" w:cs="Times New Roman"/>
          <w:b/>
          <w:i/>
          <w:sz w:val="24"/>
          <w:szCs w:val="24"/>
        </w:rPr>
        <w:t>da izvrši stručni očevid i pokrene postupak za donošenje rješenja o postavi zaštitnih stupića na istočnom nogostupu Ivanićgradske ulice, kod kolnog prolaza između kbr. 69 i kbr. 71 te kod parkirnih mjesta ispred crkvenog objekta Bl. A. Kažotića uz Ivanićgradsku ulicu,</w:t>
      </w:r>
    </w:p>
    <w:p w14:paraId="5DCE2A76" w14:textId="77777777" w:rsidR="000E2963" w:rsidRPr="00277842" w:rsidRDefault="000E2963" w:rsidP="000E2963">
      <w:pPr>
        <w:numPr>
          <w:ilvl w:val="0"/>
          <w:numId w:val="4"/>
        </w:numPr>
        <w:spacing w:before="120" w:after="120"/>
        <w:ind w:left="1559" w:hanging="357"/>
        <w:jc w:val="both"/>
        <w:rPr>
          <w:rFonts w:ascii="Times New Roman" w:hAnsi="Times New Roman" w:cs="Times New Roman"/>
          <w:b/>
          <w:i/>
          <w:sz w:val="24"/>
          <w:szCs w:val="24"/>
        </w:rPr>
      </w:pPr>
      <w:r w:rsidRPr="00277842">
        <w:rPr>
          <w:rFonts w:ascii="Times New Roman" w:hAnsi="Times New Roman" w:cs="Times New Roman"/>
          <w:b/>
          <w:i/>
          <w:sz w:val="24"/>
          <w:szCs w:val="24"/>
        </w:rPr>
        <w:t>izvijesti Vijeće o učinjenom.</w:t>
      </w:r>
    </w:p>
    <w:p w14:paraId="493FD605" w14:textId="77777777" w:rsidR="000E2963" w:rsidRPr="00277842" w:rsidRDefault="000E2963" w:rsidP="000E2963">
      <w:pPr>
        <w:numPr>
          <w:ilvl w:val="0"/>
          <w:numId w:val="26"/>
        </w:numPr>
        <w:spacing w:after="0"/>
        <w:ind w:left="851" w:hanging="357"/>
        <w:jc w:val="both"/>
        <w:rPr>
          <w:rFonts w:ascii="Times New Roman" w:hAnsi="Times New Roman" w:cs="Times New Roman"/>
          <w:sz w:val="24"/>
          <w:szCs w:val="24"/>
        </w:rPr>
      </w:pPr>
      <w:r w:rsidRPr="00277842">
        <w:rPr>
          <w:rFonts w:ascii="Times New Roman" w:hAnsi="Times New Roman" w:cs="Times New Roman"/>
          <w:sz w:val="24"/>
          <w:szCs w:val="24"/>
        </w:rPr>
        <w:t xml:space="preserve">Komunalna potreba za postavom stupića uvrstit će se u Plan komunalnih potreba iz kojeg se utvrđuju prioriteti za donošenje plana komunalnih aktivnosti u idućim razdobljima. </w:t>
      </w:r>
    </w:p>
    <w:p w14:paraId="31025FE6" w14:textId="77777777" w:rsidR="000E2963" w:rsidRPr="00277842" w:rsidRDefault="000E2963" w:rsidP="000E2963">
      <w:pPr>
        <w:numPr>
          <w:ilvl w:val="0"/>
          <w:numId w:val="26"/>
        </w:numPr>
        <w:spacing w:after="0"/>
        <w:ind w:left="851" w:hanging="357"/>
        <w:jc w:val="both"/>
        <w:rPr>
          <w:rFonts w:ascii="Times New Roman" w:hAnsi="Times New Roman" w:cs="Times New Roman"/>
          <w:sz w:val="24"/>
          <w:szCs w:val="24"/>
        </w:rPr>
      </w:pPr>
      <w:r w:rsidRPr="00277842">
        <w:rPr>
          <w:rFonts w:ascii="Times New Roman" w:hAnsi="Times New Roman" w:cs="Times New Roman"/>
          <w:sz w:val="24"/>
          <w:szCs w:val="24"/>
        </w:rPr>
        <w:t xml:space="preserve">Ovaj zaključak dostavit će se na daljnje postupanje Gradskom uredu za mjesnu samoupravu, promet, civilnu zaštitu i sigurnost. </w:t>
      </w:r>
    </w:p>
    <w:p w14:paraId="2862BACC" w14:textId="4325CB7A" w:rsidR="000E2963" w:rsidRDefault="000E2963" w:rsidP="000E2963">
      <w:pPr>
        <w:spacing w:after="0"/>
        <w:ind w:left="1004"/>
        <w:jc w:val="both"/>
        <w:rPr>
          <w:rFonts w:ascii="Times New Roman" w:eastAsia="Times New Roman" w:hAnsi="Times New Roman" w:cs="Times New Roman"/>
          <w:sz w:val="24"/>
          <w:szCs w:val="24"/>
          <w:lang w:eastAsia="hr-HR"/>
        </w:rPr>
      </w:pPr>
    </w:p>
    <w:p w14:paraId="1BFBE7C1" w14:textId="77777777" w:rsidR="000E2963" w:rsidRPr="008A3DA6" w:rsidRDefault="000E2963" w:rsidP="000E2963">
      <w:pPr>
        <w:spacing w:after="0"/>
        <w:ind w:left="1004"/>
        <w:jc w:val="both"/>
        <w:rPr>
          <w:rFonts w:ascii="Times New Roman" w:eastAsia="Times New Roman" w:hAnsi="Times New Roman" w:cs="Times New Roman"/>
          <w:sz w:val="24"/>
          <w:szCs w:val="24"/>
          <w:lang w:eastAsia="hr-HR"/>
        </w:rPr>
      </w:pPr>
    </w:p>
    <w:p w14:paraId="7F041526" w14:textId="77777777"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t>Z A K LJ U Č A K</w:t>
      </w:r>
    </w:p>
    <w:p w14:paraId="0232A4BF" w14:textId="77777777" w:rsidR="008A3DA6" w:rsidRPr="008A3DA6" w:rsidRDefault="008A3DA6" w:rsidP="005D7D2E">
      <w:pPr>
        <w:spacing w:after="0"/>
        <w:jc w:val="center"/>
        <w:rPr>
          <w:rFonts w:ascii="Times New Roman" w:eastAsia="Times New Roman" w:hAnsi="Times New Roman" w:cs="Times New Roman"/>
          <w:b/>
          <w:sz w:val="24"/>
          <w:szCs w:val="24"/>
          <w:lang w:eastAsia="hr-HR"/>
        </w:rPr>
      </w:pPr>
      <w:r w:rsidRPr="008A3DA6">
        <w:rPr>
          <w:rFonts w:ascii="Times New Roman" w:eastAsia="Times New Roman" w:hAnsi="Times New Roman" w:cs="Times New Roman"/>
          <w:b/>
          <w:sz w:val="24"/>
          <w:szCs w:val="24"/>
          <w:lang w:eastAsia="hr-HR"/>
        </w:rPr>
        <w:t xml:space="preserve">o rješavanju prometne problematike </w:t>
      </w:r>
    </w:p>
    <w:p w14:paraId="6BE6D613" w14:textId="77777777" w:rsidR="008A3DA6" w:rsidRPr="008A3DA6" w:rsidRDefault="008A3DA6" w:rsidP="000B02B1">
      <w:pPr>
        <w:spacing w:after="120"/>
        <w:jc w:val="center"/>
        <w:rPr>
          <w:rFonts w:ascii="Times New Roman" w:eastAsia="Times New Roman" w:hAnsi="Times New Roman" w:cs="Times New Roman"/>
          <w:b/>
          <w:sz w:val="24"/>
          <w:szCs w:val="24"/>
          <w:lang w:eastAsia="hr-HR"/>
        </w:rPr>
      </w:pPr>
      <w:r w:rsidRPr="008A3DA6">
        <w:rPr>
          <w:rFonts w:ascii="Times New Roman" w:eastAsia="Times New Roman" w:hAnsi="Times New Roman" w:cs="Times New Roman"/>
          <w:b/>
          <w:sz w:val="24"/>
          <w:szCs w:val="24"/>
          <w:lang w:eastAsia="hr-HR"/>
        </w:rPr>
        <w:t xml:space="preserve">na pristupnoj cesti garažama između zgrada u Borongajskoj cesti kbr. 82 - 90 </w:t>
      </w:r>
    </w:p>
    <w:p w14:paraId="11AF9AEE" w14:textId="77777777" w:rsidR="008A3DA6" w:rsidRPr="008A3DA6" w:rsidRDefault="008A3DA6" w:rsidP="005D7D2E">
      <w:pPr>
        <w:spacing w:after="0"/>
        <w:rPr>
          <w:rFonts w:ascii="Times New Roman" w:eastAsia="Times New Roman" w:hAnsi="Times New Roman" w:cs="Times New Roman"/>
          <w:b/>
          <w:sz w:val="24"/>
          <w:szCs w:val="24"/>
          <w:lang w:eastAsia="hr-HR"/>
        </w:rPr>
      </w:pPr>
    </w:p>
    <w:p w14:paraId="1AE290AB" w14:textId="77777777" w:rsidR="008A3DA6" w:rsidRPr="008A3DA6" w:rsidRDefault="008A3DA6" w:rsidP="007D5BF2">
      <w:pPr>
        <w:numPr>
          <w:ilvl w:val="0"/>
          <w:numId w:val="22"/>
        </w:numPr>
        <w:spacing w:after="0"/>
        <w:ind w:left="851" w:hanging="425"/>
        <w:jc w:val="both"/>
        <w:rPr>
          <w:rFonts w:ascii="Times New Roman" w:eastAsia="Times New Roman" w:hAnsi="Times New Roman" w:cs="Times New Roman"/>
          <w:b/>
          <w:i/>
          <w:sz w:val="24"/>
          <w:szCs w:val="24"/>
          <w:lang w:eastAsia="hr-HR"/>
        </w:rPr>
      </w:pPr>
      <w:r w:rsidRPr="008A3DA6">
        <w:rPr>
          <w:rFonts w:ascii="Times New Roman" w:eastAsia="Times New Roman" w:hAnsi="Times New Roman" w:cs="Times New Roman"/>
          <w:sz w:val="24"/>
          <w:szCs w:val="24"/>
          <w:lang w:eastAsia="hr-HR"/>
        </w:rPr>
        <w:t xml:space="preserve">Vijeće Gradske četvrti Peščenica-Žitnjak razmotrilo je i podržava Zaključak Vijeća Mjesnog odbora Volovčica KL.:026-08/24-003/420; URBROJ:251-13-11-11/008-24-5 donesen na 35. sjednici Vijeća te predlaže nadležnom gradskom uredu </w:t>
      </w:r>
    </w:p>
    <w:p w14:paraId="00D4A7CC" w14:textId="77777777" w:rsidR="008A3DA6" w:rsidRPr="008A3DA6" w:rsidRDefault="008A3DA6" w:rsidP="005D7D2E">
      <w:pPr>
        <w:spacing w:after="0"/>
        <w:ind w:left="851"/>
        <w:jc w:val="both"/>
        <w:rPr>
          <w:rFonts w:ascii="Times New Roman" w:eastAsia="Times New Roman" w:hAnsi="Times New Roman" w:cs="Times New Roman"/>
          <w:b/>
          <w:i/>
          <w:sz w:val="24"/>
          <w:szCs w:val="24"/>
          <w:lang w:eastAsia="hr-HR"/>
        </w:rPr>
      </w:pPr>
    </w:p>
    <w:p w14:paraId="7935EF02" w14:textId="77777777" w:rsidR="008A3DA6" w:rsidRPr="008A3DA6" w:rsidRDefault="008A3DA6" w:rsidP="007D5BF2">
      <w:pPr>
        <w:numPr>
          <w:ilvl w:val="0"/>
          <w:numId w:val="5"/>
        </w:numPr>
        <w:spacing w:after="100"/>
        <w:ind w:left="1491" w:hanging="357"/>
        <w:jc w:val="both"/>
        <w:rPr>
          <w:rFonts w:ascii="Times New Roman" w:eastAsia="Times New Roman" w:hAnsi="Times New Roman" w:cs="Times New Roman"/>
          <w:b/>
          <w:i/>
          <w:sz w:val="24"/>
          <w:szCs w:val="24"/>
          <w:lang w:eastAsia="hr-HR"/>
        </w:rPr>
      </w:pPr>
      <w:r w:rsidRPr="008A3DA6">
        <w:rPr>
          <w:rFonts w:ascii="Times New Roman" w:eastAsia="Times New Roman" w:hAnsi="Times New Roman" w:cs="Times New Roman"/>
          <w:b/>
          <w:i/>
          <w:sz w:val="24"/>
          <w:szCs w:val="24"/>
          <w:lang w:eastAsia="hr-HR"/>
        </w:rPr>
        <w:t xml:space="preserve">da izvrši stručni očevid i utvrdi postojanje prometnih problema na pristupnoj cesti garažama između zgrada u Borongajskoj cesti kbr. 82 – 90 te predloži odgovarajuća prometna rješenja kako bi se uspostavila ugrožena sigurnost odvijanja prometa i kretanje pješaka ovom dionicom, </w:t>
      </w:r>
    </w:p>
    <w:p w14:paraId="35F08C8F" w14:textId="77777777" w:rsidR="008A3DA6" w:rsidRPr="008A3DA6" w:rsidRDefault="008A3DA6" w:rsidP="007D5BF2">
      <w:pPr>
        <w:numPr>
          <w:ilvl w:val="0"/>
          <w:numId w:val="4"/>
        </w:numPr>
        <w:spacing w:after="0"/>
        <w:ind w:left="1560" w:hanging="357"/>
        <w:jc w:val="both"/>
        <w:rPr>
          <w:rFonts w:ascii="Times New Roman" w:eastAsia="Times New Roman" w:hAnsi="Times New Roman" w:cs="Times New Roman"/>
          <w:b/>
          <w:i/>
          <w:sz w:val="24"/>
          <w:szCs w:val="24"/>
          <w:lang w:eastAsia="hr-HR"/>
        </w:rPr>
      </w:pPr>
      <w:r w:rsidRPr="008A3DA6">
        <w:rPr>
          <w:rFonts w:ascii="Times New Roman" w:eastAsia="Times New Roman" w:hAnsi="Times New Roman" w:cs="Times New Roman"/>
          <w:b/>
          <w:i/>
          <w:sz w:val="24"/>
          <w:szCs w:val="24"/>
          <w:lang w:eastAsia="hr-HR"/>
        </w:rPr>
        <w:t>izvijesti Vijeće o učinjenom.</w:t>
      </w:r>
    </w:p>
    <w:p w14:paraId="684D1639" w14:textId="77777777" w:rsidR="008A3DA6" w:rsidRPr="008A3DA6" w:rsidRDefault="008A3DA6" w:rsidP="005D7D2E">
      <w:pPr>
        <w:spacing w:after="0"/>
        <w:ind w:left="851"/>
        <w:jc w:val="both"/>
        <w:rPr>
          <w:rFonts w:ascii="Times New Roman" w:eastAsia="Times New Roman" w:hAnsi="Times New Roman" w:cs="Times New Roman"/>
          <w:b/>
          <w:i/>
          <w:sz w:val="24"/>
          <w:szCs w:val="24"/>
          <w:lang w:eastAsia="hr-HR"/>
        </w:rPr>
      </w:pPr>
    </w:p>
    <w:p w14:paraId="705A8576" w14:textId="2D07F0D4" w:rsidR="008A3DA6" w:rsidRDefault="008A3DA6" w:rsidP="007D5BF2">
      <w:pPr>
        <w:numPr>
          <w:ilvl w:val="0"/>
          <w:numId w:val="22"/>
        </w:numPr>
        <w:spacing w:after="0"/>
        <w:ind w:left="851" w:hanging="357"/>
        <w:jc w:val="both"/>
        <w:rPr>
          <w:rFonts w:ascii="Times New Roman" w:eastAsia="Times New Roman" w:hAnsi="Times New Roman" w:cs="Times New Roman"/>
          <w:sz w:val="24"/>
          <w:szCs w:val="24"/>
          <w:lang w:eastAsia="hr-HR"/>
        </w:rPr>
      </w:pPr>
      <w:r w:rsidRPr="008A3DA6">
        <w:rPr>
          <w:rFonts w:ascii="Times New Roman" w:eastAsia="Times New Roman" w:hAnsi="Times New Roman" w:cs="Times New Roman"/>
          <w:sz w:val="24"/>
          <w:szCs w:val="24"/>
          <w:lang w:eastAsia="hr-HR"/>
        </w:rPr>
        <w:t xml:space="preserve">Ovaj zaključak dostavit će se na daljnje postupanje Gradskom uredu za mjesnu samoupravu, promet, civilnu zaštitu i sigurnost. </w:t>
      </w:r>
    </w:p>
    <w:p w14:paraId="24AEC292" w14:textId="5F6B0E70" w:rsidR="00277842" w:rsidRDefault="00277842" w:rsidP="00277842">
      <w:pPr>
        <w:spacing w:after="0"/>
        <w:jc w:val="both"/>
        <w:rPr>
          <w:rFonts w:ascii="Times New Roman" w:eastAsia="Times New Roman" w:hAnsi="Times New Roman" w:cs="Times New Roman"/>
          <w:sz w:val="24"/>
          <w:szCs w:val="24"/>
          <w:lang w:eastAsia="hr-HR"/>
        </w:rPr>
      </w:pPr>
    </w:p>
    <w:p w14:paraId="2915CFC2" w14:textId="77777777" w:rsidR="00277842" w:rsidRPr="008A3DA6" w:rsidRDefault="00277842" w:rsidP="00277842">
      <w:pPr>
        <w:spacing w:after="0"/>
        <w:jc w:val="both"/>
        <w:rPr>
          <w:rFonts w:ascii="Times New Roman" w:eastAsia="Times New Roman" w:hAnsi="Times New Roman" w:cs="Times New Roman"/>
          <w:sz w:val="24"/>
          <w:szCs w:val="24"/>
          <w:lang w:eastAsia="hr-HR"/>
        </w:rPr>
      </w:pPr>
    </w:p>
    <w:p w14:paraId="7B570021" w14:textId="37A01A43" w:rsidR="00277842" w:rsidRDefault="00277842">
      <w:pPr>
        <w:rPr>
          <w:rFonts w:ascii="Times New Roman" w:hAnsi="Times New Roman" w:cs="Times New Roman"/>
          <w:b/>
          <w:sz w:val="24"/>
        </w:rPr>
      </w:pPr>
      <w:r>
        <w:rPr>
          <w:rFonts w:ascii="Times New Roman" w:hAnsi="Times New Roman" w:cs="Times New Roman"/>
          <w:b/>
          <w:sz w:val="24"/>
        </w:rPr>
        <w:br w:type="page"/>
      </w:r>
    </w:p>
    <w:p w14:paraId="5AAC4598" w14:textId="77777777" w:rsidR="005D7D2E" w:rsidRPr="003A669E" w:rsidRDefault="005D7D2E" w:rsidP="005D7D2E">
      <w:pPr>
        <w:spacing w:after="0"/>
        <w:jc w:val="center"/>
        <w:rPr>
          <w:rFonts w:ascii="Times New Roman" w:eastAsia="Times New Roman" w:hAnsi="Times New Roman" w:cs="Times New Roman"/>
          <w:b/>
          <w:sz w:val="24"/>
          <w:szCs w:val="24"/>
        </w:rPr>
      </w:pPr>
      <w:r w:rsidRPr="003A669E">
        <w:rPr>
          <w:rFonts w:ascii="Times New Roman" w:eastAsia="Times New Roman" w:hAnsi="Times New Roman" w:cs="Times New Roman"/>
          <w:b/>
          <w:sz w:val="24"/>
          <w:szCs w:val="24"/>
        </w:rPr>
        <w:lastRenderedPageBreak/>
        <w:t>Z A K LJ U Č A K</w:t>
      </w:r>
    </w:p>
    <w:p w14:paraId="293FC91B" w14:textId="77777777" w:rsidR="008A3DA6" w:rsidRPr="00D605B6" w:rsidRDefault="008A3DA6" w:rsidP="008A3DA6">
      <w:pPr>
        <w:spacing w:after="0"/>
        <w:jc w:val="center"/>
        <w:rPr>
          <w:rFonts w:ascii="Times New Roman" w:eastAsia="Times New Roman" w:hAnsi="Times New Roman" w:cs="Times New Roman"/>
          <w:b/>
          <w:sz w:val="24"/>
          <w:szCs w:val="24"/>
          <w:lang w:eastAsia="hr-HR"/>
        </w:rPr>
      </w:pPr>
      <w:r w:rsidRPr="00D605B6">
        <w:rPr>
          <w:rFonts w:ascii="Times New Roman" w:eastAsia="Times New Roman" w:hAnsi="Times New Roman" w:cs="Times New Roman"/>
          <w:b/>
          <w:sz w:val="24"/>
          <w:szCs w:val="24"/>
          <w:lang w:eastAsia="hr-HR"/>
        </w:rPr>
        <w:t>o uvrštavanju komunalne problematike u Plan komunalnih potreba</w:t>
      </w:r>
    </w:p>
    <w:p w14:paraId="0F12CE7A" w14:textId="77777777" w:rsidR="008A3DA6" w:rsidRDefault="008A3DA6" w:rsidP="008A3DA6">
      <w:pPr>
        <w:spacing w:after="0"/>
        <w:jc w:val="both"/>
        <w:rPr>
          <w:rFonts w:ascii="Times New Roman" w:eastAsia="Times New Roman" w:hAnsi="Times New Roman" w:cs="Times New Roman"/>
          <w:sz w:val="24"/>
          <w:szCs w:val="24"/>
          <w:lang w:eastAsia="hr-HR"/>
        </w:rPr>
      </w:pPr>
    </w:p>
    <w:p w14:paraId="5F87E49A" w14:textId="77777777" w:rsidR="008A3DA6" w:rsidRDefault="008A3DA6" w:rsidP="00902C97">
      <w:pPr>
        <w:numPr>
          <w:ilvl w:val="0"/>
          <w:numId w:val="1"/>
        </w:numPr>
        <w:spacing w:after="0"/>
        <w:ind w:left="851" w:hanging="425"/>
        <w:jc w:val="both"/>
        <w:rPr>
          <w:rFonts w:ascii="Times New Roman" w:eastAsia="Times New Roman" w:hAnsi="Times New Roman" w:cs="Times New Roman"/>
          <w:sz w:val="24"/>
          <w:szCs w:val="24"/>
          <w:lang w:eastAsia="hr-HR"/>
        </w:rPr>
      </w:pPr>
      <w:r w:rsidRPr="00D605B6">
        <w:rPr>
          <w:rFonts w:ascii="Times New Roman" w:eastAsia="Times New Roman" w:hAnsi="Times New Roman" w:cs="Times New Roman"/>
          <w:sz w:val="24"/>
          <w:szCs w:val="24"/>
          <w:lang w:eastAsia="hr-HR"/>
        </w:rPr>
        <w:t>Vijeće Gradske četvrti Peščenica-Žitnjak uvrštava u Plan komunalnih potreba sljedeće</w:t>
      </w:r>
      <w:r>
        <w:rPr>
          <w:rFonts w:ascii="Times New Roman" w:eastAsia="Times New Roman" w:hAnsi="Times New Roman" w:cs="Times New Roman"/>
          <w:sz w:val="24"/>
          <w:szCs w:val="24"/>
          <w:lang w:eastAsia="hr-HR"/>
        </w:rPr>
        <w:t>:</w:t>
      </w:r>
    </w:p>
    <w:p w14:paraId="7B59D051" w14:textId="77777777" w:rsidR="008A3DA6" w:rsidRDefault="008A3DA6" w:rsidP="008A3DA6">
      <w:pPr>
        <w:pStyle w:val="Odlomakpopisa"/>
        <w:spacing w:after="0"/>
        <w:ind w:left="1800"/>
        <w:contextualSpacing w:val="0"/>
        <w:jc w:val="both"/>
        <w:rPr>
          <w:rFonts w:ascii="Times New Roman" w:eastAsia="Times New Roman" w:hAnsi="Times New Roman" w:cs="Times New Roman"/>
          <w:sz w:val="24"/>
          <w:szCs w:val="24"/>
          <w:lang w:eastAsia="hr-HR"/>
        </w:rPr>
      </w:pPr>
    </w:p>
    <w:p w14:paraId="3F99B49A"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BORONGAJ LUGOVI</w:t>
      </w:r>
    </w:p>
    <w:p w14:paraId="06B2577C" w14:textId="77777777" w:rsidR="008A3DA6" w:rsidRDefault="008A3DA6" w:rsidP="007D5BF2">
      <w:pPr>
        <w:pStyle w:val="Odlomakpopisa"/>
        <w:numPr>
          <w:ilvl w:val="0"/>
          <w:numId w:val="23"/>
        </w:numPr>
        <w:spacing w:after="0"/>
        <w:ind w:left="1418"/>
        <w:contextualSpacing w:val="0"/>
        <w:jc w:val="both"/>
        <w:rPr>
          <w:rFonts w:ascii="Times New Roman" w:eastAsia="Times New Roman" w:hAnsi="Times New Roman" w:cs="Times New Roman"/>
          <w:sz w:val="24"/>
          <w:szCs w:val="24"/>
          <w:lang w:eastAsia="hr-HR"/>
        </w:rPr>
      </w:pPr>
      <w:r w:rsidRPr="004D35D3">
        <w:rPr>
          <w:rFonts w:ascii="Times New Roman" w:eastAsia="Times New Roman" w:hAnsi="Times New Roman" w:cs="Times New Roman"/>
          <w:sz w:val="24"/>
          <w:szCs w:val="24"/>
          <w:lang w:eastAsia="hr-HR"/>
        </w:rPr>
        <w:t xml:space="preserve">Izrada </w:t>
      </w:r>
      <w:r>
        <w:rPr>
          <w:rFonts w:ascii="Times New Roman" w:eastAsia="Times New Roman" w:hAnsi="Times New Roman" w:cs="Times New Roman"/>
          <w:sz w:val="24"/>
          <w:szCs w:val="24"/>
          <w:lang w:eastAsia="hr-HR"/>
        </w:rPr>
        <w:t xml:space="preserve">elaborata uređenja javne površine (asfaltiranje i postava zaštitnih klamerica) oko zelenog otoka u Sovinjačkoj ulici. </w:t>
      </w:r>
    </w:p>
    <w:p w14:paraId="02D2D3DE" w14:textId="77777777" w:rsidR="008A3DA6" w:rsidRPr="004D35D3" w:rsidRDefault="008A3DA6" w:rsidP="008A3DA6">
      <w:pPr>
        <w:pStyle w:val="Odlomakpopisa"/>
        <w:spacing w:after="0"/>
        <w:ind w:left="1418"/>
        <w:contextualSpacing w:val="0"/>
        <w:jc w:val="both"/>
        <w:rPr>
          <w:rFonts w:ascii="Times New Roman" w:eastAsia="Times New Roman" w:hAnsi="Times New Roman" w:cs="Times New Roman"/>
          <w:sz w:val="24"/>
          <w:szCs w:val="24"/>
          <w:lang w:eastAsia="hr-HR"/>
        </w:rPr>
      </w:pPr>
    </w:p>
    <w:p w14:paraId="6D169861"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FERENŠČICA</w:t>
      </w:r>
    </w:p>
    <w:p w14:paraId="16E0ABF1" w14:textId="77777777" w:rsidR="008A3DA6" w:rsidRDefault="008A3DA6" w:rsidP="007D5BF2">
      <w:pPr>
        <w:pStyle w:val="Odlomakpopisa"/>
        <w:numPr>
          <w:ilvl w:val="0"/>
          <w:numId w:val="23"/>
        </w:numPr>
        <w:spacing w:after="0"/>
        <w:ind w:left="1418"/>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Izrada projektne dokumentacije za izgradnju nogostupa i obnovu kolnika na spojnoj prometnici (servisna cesta) između Ivekovićeve i Lovinčićeve ulice.</w:t>
      </w:r>
    </w:p>
    <w:p w14:paraId="4430F9EB" w14:textId="77777777" w:rsidR="008A3DA6" w:rsidRDefault="008A3DA6" w:rsidP="008A3DA6">
      <w:pPr>
        <w:pStyle w:val="Odlomakpopisa"/>
        <w:spacing w:after="0"/>
        <w:ind w:left="1418"/>
        <w:contextualSpacing w:val="0"/>
        <w:jc w:val="both"/>
        <w:rPr>
          <w:rFonts w:ascii="Times New Roman" w:eastAsia="Times New Roman" w:hAnsi="Times New Roman" w:cs="Times New Roman"/>
          <w:sz w:val="24"/>
          <w:szCs w:val="24"/>
          <w:lang w:eastAsia="hr-HR"/>
        </w:rPr>
      </w:pPr>
    </w:p>
    <w:p w14:paraId="25F07D25"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PEŠČENICA</w:t>
      </w:r>
    </w:p>
    <w:p w14:paraId="15FDC6F1" w14:textId="77777777" w:rsidR="008A3DA6" w:rsidRDefault="008A3DA6" w:rsidP="007D5BF2">
      <w:pPr>
        <w:pStyle w:val="Odlomakpopisa"/>
        <w:numPr>
          <w:ilvl w:val="0"/>
          <w:numId w:val="23"/>
        </w:numPr>
        <w:spacing w:after="0"/>
        <w:ind w:left="1418"/>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Izrada projektne dokumentacije za rekonstrukciju parkirnih mjesta u Njegoševoj ulici na sjevernoj strani kod drvoreda lipa.</w:t>
      </w:r>
    </w:p>
    <w:p w14:paraId="43C5BE81"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p>
    <w:p w14:paraId="142A2220"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SAVICA ŠANCI</w:t>
      </w:r>
    </w:p>
    <w:p w14:paraId="2F6BCF23" w14:textId="77777777" w:rsidR="008A3DA6" w:rsidRDefault="008A3DA6" w:rsidP="007D5BF2">
      <w:pPr>
        <w:pStyle w:val="Odlomakpopisa"/>
        <w:numPr>
          <w:ilvl w:val="0"/>
          <w:numId w:val="23"/>
        </w:numPr>
        <w:spacing w:after="0"/>
        <w:ind w:left="1418"/>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Izgradnja pješačke staze sa zaštitnim stupićima u ulici I. Savica – prema nogometnom igralištu NK ZET.</w:t>
      </w:r>
    </w:p>
    <w:p w14:paraId="55F63D51"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p>
    <w:p w14:paraId="629B30D4"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VOLOVČICA</w:t>
      </w:r>
    </w:p>
    <w:p w14:paraId="76AD1E23" w14:textId="77777777" w:rsidR="008A3DA6" w:rsidRDefault="008A3DA6" w:rsidP="007D5BF2">
      <w:pPr>
        <w:pStyle w:val="Odlomakpopisa"/>
        <w:numPr>
          <w:ilvl w:val="0"/>
          <w:numId w:val="23"/>
        </w:numPr>
        <w:spacing w:after="0"/>
        <w:ind w:left="1418"/>
        <w:contextualSpacing w:val="0"/>
        <w:jc w:val="both"/>
        <w:rPr>
          <w:rFonts w:ascii="Times New Roman" w:eastAsia="Times New Roman" w:hAnsi="Times New Roman" w:cs="Times New Roman"/>
          <w:sz w:val="24"/>
          <w:szCs w:val="24"/>
          <w:lang w:eastAsia="hr-HR"/>
        </w:rPr>
      </w:pPr>
      <w:r w:rsidRPr="00800938">
        <w:rPr>
          <w:rFonts w:ascii="Times New Roman" w:eastAsia="Times New Roman" w:hAnsi="Times New Roman" w:cs="Times New Roman"/>
          <w:sz w:val="24"/>
          <w:szCs w:val="24"/>
          <w:lang w:eastAsia="hr-HR"/>
        </w:rPr>
        <w:t>Asfaltiranje pješačke staze koja povezuje Sportsku dvoranu Peščenica i Školu za grafiku, dizajn i medijsku produkciju u dužini 182 m (preko k.č. 2687/1, 2687/2, 2687/3 i 2687/12 k.o. Peščenica)</w:t>
      </w:r>
    </w:p>
    <w:p w14:paraId="6A6A1ED9" w14:textId="77777777" w:rsidR="008A3DA6" w:rsidRPr="00F10B1E" w:rsidRDefault="008A3DA6" w:rsidP="007D5BF2">
      <w:pPr>
        <w:pStyle w:val="Odlomakpopisa"/>
        <w:numPr>
          <w:ilvl w:val="0"/>
          <w:numId w:val="23"/>
        </w:numPr>
        <w:spacing w:after="160" w:line="256" w:lineRule="auto"/>
        <w:ind w:left="141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Postava</w:t>
      </w:r>
      <w:r w:rsidRPr="00F10B1E">
        <w:rPr>
          <w:rFonts w:ascii="Times New Roman" w:eastAsia="Times New Roman" w:hAnsi="Times New Roman" w:cs="Times New Roman"/>
          <w:sz w:val="24"/>
          <w:szCs w:val="24"/>
          <w:lang w:eastAsia="hr-HR"/>
        </w:rPr>
        <w:t xml:space="preserve"> zaštitnih</w:t>
      </w:r>
      <w:r>
        <w:rPr>
          <w:rFonts w:ascii="Times New Roman" w:eastAsia="Times New Roman" w:hAnsi="Times New Roman" w:cs="Times New Roman"/>
          <w:sz w:val="24"/>
          <w:szCs w:val="24"/>
          <w:lang w:eastAsia="hr-HR"/>
        </w:rPr>
        <w:t xml:space="preserve"> stupića na istočnom nogostupu Ivanićgradske </w:t>
      </w:r>
      <w:r w:rsidRPr="00F10B1E">
        <w:rPr>
          <w:rFonts w:ascii="Times New Roman" w:eastAsia="Times New Roman" w:hAnsi="Times New Roman" w:cs="Times New Roman"/>
          <w:sz w:val="24"/>
          <w:szCs w:val="24"/>
          <w:lang w:eastAsia="hr-HR"/>
        </w:rPr>
        <w:t>ulic</w:t>
      </w:r>
      <w:r>
        <w:rPr>
          <w:rFonts w:ascii="Times New Roman" w:eastAsia="Times New Roman" w:hAnsi="Times New Roman" w:cs="Times New Roman"/>
          <w:sz w:val="24"/>
          <w:szCs w:val="24"/>
          <w:lang w:eastAsia="hr-HR"/>
        </w:rPr>
        <w:t>e,</w:t>
      </w:r>
      <w:r w:rsidRPr="00F10B1E">
        <w:rPr>
          <w:rFonts w:ascii="Times New Roman" w:eastAsia="Times New Roman" w:hAnsi="Times New Roman" w:cs="Times New Roman"/>
          <w:sz w:val="24"/>
          <w:szCs w:val="24"/>
          <w:lang w:eastAsia="hr-HR"/>
        </w:rPr>
        <w:t xml:space="preserve"> kod kolnog prolaza između kbr. 69 i kbr. 71 te kod parkirnih mjesta ispred crkvenog objekta bl. A. Kažotića uz Ivanićgradsku ulicu</w:t>
      </w:r>
      <w:r>
        <w:rPr>
          <w:rFonts w:ascii="Times New Roman" w:eastAsia="Times New Roman" w:hAnsi="Times New Roman" w:cs="Times New Roman"/>
          <w:sz w:val="24"/>
          <w:szCs w:val="24"/>
          <w:lang w:eastAsia="hr-HR"/>
        </w:rPr>
        <w:t>.</w:t>
      </w:r>
    </w:p>
    <w:p w14:paraId="042E47AC"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p>
    <w:p w14:paraId="7E8046FB"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VUKOMEREC</w:t>
      </w:r>
    </w:p>
    <w:p w14:paraId="1A2FFF8D" w14:textId="77777777" w:rsidR="008A3DA6" w:rsidRDefault="008A3DA6" w:rsidP="007D5BF2">
      <w:pPr>
        <w:pStyle w:val="Odlomakpopisa"/>
        <w:numPr>
          <w:ilvl w:val="0"/>
          <w:numId w:val="23"/>
        </w:numPr>
        <w:spacing w:after="0"/>
        <w:ind w:left="1418"/>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Postavljanje zaštitnih stupića: </w:t>
      </w:r>
    </w:p>
    <w:p w14:paraId="3E6B7B25" w14:textId="77777777" w:rsidR="008A3DA6" w:rsidRDefault="008A3DA6" w:rsidP="007D5BF2">
      <w:pPr>
        <w:pStyle w:val="Odlomakpopisa"/>
        <w:numPr>
          <w:ilvl w:val="0"/>
          <w:numId w:val="24"/>
        </w:numPr>
        <w:spacing w:after="0"/>
        <w:ind w:left="1843"/>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Motovunskoj ulici cijelom dužinom ulice ispred parnih kućnih brojeva</w:t>
      </w:r>
    </w:p>
    <w:p w14:paraId="3C6019C0" w14:textId="77777777" w:rsidR="008A3DA6" w:rsidRPr="0063028F" w:rsidRDefault="008A3DA6" w:rsidP="007D5BF2">
      <w:pPr>
        <w:pStyle w:val="Odlomakpopisa"/>
        <w:numPr>
          <w:ilvl w:val="0"/>
          <w:numId w:val="24"/>
        </w:numPr>
        <w:spacing w:after="0"/>
        <w:ind w:left="1843"/>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početku pješačke staze od Rakaljske ulice do ulice Vukomerec (jedini pješački put do autobusnog stajališta).</w:t>
      </w:r>
    </w:p>
    <w:p w14:paraId="4DC8B663" w14:textId="77777777" w:rsidR="008A3DA6" w:rsidRDefault="008A3DA6" w:rsidP="008A3DA6">
      <w:pPr>
        <w:pStyle w:val="Odlomakpopisa"/>
        <w:spacing w:after="0"/>
        <w:ind w:left="1418"/>
        <w:contextualSpacing w:val="0"/>
        <w:jc w:val="both"/>
        <w:rPr>
          <w:rFonts w:ascii="Times New Roman" w:eastAsia="Times New Roman" w:hAnsi="Times New Roman" w:cs="Times New Roman"/>
          <w:sz w:val="24"/>
          <w:szCs w:val="24"/>
          <w:lang w:eastAsia="hr-HR"/>
        </w:rPr>
      </w:pPr>
    </w:p>
    <w:p w14:paraId="2809D36D" w14:textId="77777777" w:rsidR="008A3DA6" w:rsidRDefault="008A3DA6" w:rsidP="008A3DA6">
      <w:pPr>
        <w:pStyle w:val="Odlomakpopisa"/>
        <w:spacing w:after="0"/>
        <w:ind w:left="1080"/>
        <w:contextualSpacing w:val="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ŽITNJAK</w:t>
      </w:r>
    </w:p>
    <w:p w14:paraId="1C00BFD0" w14:textId="77777777" w:rsidR="008A3DA6" w:rsidRDefault="008A3DA6" w:rsidP="007D5BF2">
      <w:pPr>
        <w:pStyle w:val="Odlomakpopisa"/>
        <w:numPr>
          <w:ilvl w:val="0"/>
          <w:numId w:val="23"/>
        </w:numPr>
        <w:spacing w:after="0"/>
        <w:ind w:left="1418"/>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Rekonstrukcija uključujući opremanje novim spravama dječjeg igrališta u ulici Žitnjak (sa zapadne strane objekta MO Žitnjak, Žitnjak 61).</w:t>
      </w:r>
    </w:p>
    <w:p w14:paraId="24024E8E" w14:textId="77777777" w:rsidR="008A3DA6" w:rsidRPr="005E04B2" w:rsidRDefault="008A3DA6" w:rsidP="008A3DA6">
      <w:pPr>
        <w:spacing w:after="0"/>
        <w:ind w:firstLine="993"/>
        <w:jc w:val="both"/>
        <w:rPr>
          <w:rFonts w:ascii="Times New Roman" w:eastAsia="Times New Roman" w:hAnsi="Times New Roman" w:cs="Times New Roman"/>
          <w:sz w:val="24"/>
          <w:szCs w:val="24"/>
          <w:lang w:eastAsia="hr-HR"/>
        </w:rPr>
      </w:pPr>
    </w:p>
    <w:p w14:paraId="4499D87F" w14:textId="77777777" w:rsidR="000E2963" w:rsidRDefault="008A3DA6" w:rsidP="00902C97">
      <w:pPr>
        <w:pStyle w:val="Odlomakpopisa"/>
        <w:numPr>
          <w:ilvl w:val="0"/>
          <w:numId w:val="1"/>
        </w:numPr>
        <w:tabs>
          <w:tab w:val="left" w:pos="7370"/>
        </w:tabs>
        <w:spacing w:after="0"/>
        <w:ind w:left="851" w:hanging="425"/>
        <w:contextualSpacing w:val="0"/>
        <w:jc w:val="both"/>
        <w:rPr>
          <w:rFonts w:ascii="Times New Roman" w:eastAsia="Times New Roman" w:hAnsi="Times New Roman" w:cs="Times New Roman"/>
          <w:sz w:val="24"/>
          <w:szCs w:val="24"/>
          <w:lang w:eastAsia="hr-HR"/>
        </w:rPr>
      </w:pPr>
      <w:r w:rsidRPr="005E04B2">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p>
    <w:p w14:paraId="4A27C0BA" w14:textId="77777777" w:rsidR="000E2963" w:rsidRDefault="000E2963">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078C5EB4" w14:textId="72196CE5" w:rsidR="008A3DA6" w:rsidRPr="005E04B2" w:rsidRDefault="008A3DA6" w:rsidP="000E2963">
      <w:pPr>
        <w:pStyle w:val="Odlomakpopisa"/>
        <w:tabs>
          <w:tab w:val="left" w:pos="7370"/>
        </w:tabs>
        <w:spacing w:after="0"/>
        <w:ind w:left="851"/>
        <w:contextualSpacing w:val="0"/>
        <w:jc w:val="both"/>
        <w:rPr>
          <w:rFonts w:ascii="Times New Roman" w:eastAsia="Times New Roman" w:hAnsi="Times New Roman" w:cs="Times New Roman"/>
          <w:sz w:val="24"/>
          <w:szCs w:val="24"/>
          <w:lang w:eastAsia="hr-HR"/>
        </w:rPr>
      </w:pPr>
    </w:p>
    <w:p w14:paraId="46827577" w14:textId="161A93C9" w:rsidR="00CE0740" w:rsidRDefault="00CE0740" w:rsidP="007D5BF2">
      <w:pPr>
        <w:pStyle w:val="Normal1"/>
        <w:spacing w:after="240" w:line="276" w:lineRule="auto"/>
        <w:ind w:left="709" w:hanging="709"/>
        <w:jc w:val="both"/>
        <w:rPr>
          <w:b/>
          <w:sz w:val="24"/>
          <w:szCs w:val="24"/>
        </w:rPr>
      </w:pPr>
      <w:r w:rsidRPr="00E35C02">
        <w:rPr>
          <w:b/>
          <w:sz w:val="24"/>
          <w:szCs w:val="24"/>
        </w:rPr>
        <w:t>Ad</w:t>
      </w:r>
      <w:r>
        <w:rPr>
          <w:b/>
          <w:sz w:val="24"/>
          <w:szCs w:val="24"/>
        </w:rPr>
        <w:t xml:space="preserve"> </w:t>
      </w:r>
      <w:r w:rsidR="007D5BF2">
        <w:rPr>
          <w:b/>
          <w:sz w:val="24"/>
          <w:szCs w:val="24"/>
        </w:rPr>
        <w:t>7</w:t>
      </w:r>
      <w:r w:rsidRPr="00E35C02">
        <w:rPr>
          <w:b/>
          <w:sz w:val="24"/>
          <w:szCs w:val="24"/>
        </w:rPr>
        <w:t>.)</w:t>
      </w:r>
      <w:r>
        <w:rPr>
          <w:b/>
          <w:sz w:val="24"/>
          <w:szCs w:val="24"/>
        </w:rPr>
        <w:t xml:space="preserve"> Izvješća, pitanj</w:t>
      </w:r>
      <w:r w:rsidR="00E31003">
        <w:rPr>
          <w:b/>
          <w:sz w:val="24"/>
          <w:szCs w:val="24"/>
        </w:rPr>
        <w:t>a</w:t>
      </w:r>
      <w:r>
        <w:rPr>
          <w:b/>
          <w:sz w:val="24"/>
          <w:szCs w:val="24"/>
        </w:rPr>
        <w:t xml:space="preserve"> i prijedlozi</w:t>
      </w:r>
    </w:p>
    <w:p w14:paraId="5376D889" w14:textId="3EFCD020" w:rsidR="00DF0047" w:rsidRDefault="00DF0047" w:rsidP="007D5BF2">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podsjeća članove </w:t>
      </w:r>
      <w:r w:rsidR="00E31003">
        <w:rPr>
          <w:rFonts w:ascii="Times New Roman" w:eastAsia="Times New Roman" w:hAnsi="Times New Roman" w:cs="Times New Roman"/>
          <w:color w:val="000000"/>
          <w:sz w:val="24"/>
          <w:szCs w:val="24"/>
          <w:lang w:eastAsia="hr-HR"/>
        </w:rPr>
        <w:t>V</w:t>
      </w:r>
      <w:r>
        <w:rPr>
          <w:rFonts w:ascii="Times New Roman" w:eastAsia="Times New Roman" w:hAnsi="Times New Roman" w:cs="Times New Roman"/>
          <w:color w:val="000000"/>
          <w:sz w:val="24"/>
          <w:szCs w:val="24"/>
          <w:lang w:eastAsia="hr-HR"/>
        </w:rPr>
        <w:t xml:space="preserve">ijeća da su im </w:t>
      </w:r>
      <w:r w:rsidR="00E31003">
        <w:rPr>
          <w:rFonts w:ascii="Times New Roman" w:eastAsia="Times New Roman" w:hAnsi="Times New Roman" w:cs="Times New Roman"/>
          <w:color w:val="000000"/>
          <w:sz w:val="24"/>
          <w:szCs w:val="24"/>
          <w:lang w:eastAsia="hr-HR"/>
        </w:rPr>
        <w:t>elektroničkom poštom</w:t>
      </w:r>
      <w:r>
        <w:rPr>
          <w:rFonts w:ascii="Times New Roman" w:eastAsia="Times New Roman" w:hAnsi="Times New Roman" w:cs="Times New Roman"/>
          <w:color w:val="000000"/>
          <w:sz w:val="24"/>
          <w:szCs w:val="24"/>
          <w:lang w:eastAsia="hr-HR"/>
        </w:rPr>
        <w:t xml:space="preserve"> dostavljene informacije o </w:t>
      </w:r>
      <w:r w:rsidR="00DC677E">
        <w:rPr>
          <w:rFonts w:ascii="Times New Roman" w:eastAsia="Times New Roman" w:hAnsi="Times New Roman" w:cs="Times New Roman"/>
          <w:color w:val="000000"/>
          <w:sz w:val="24"/>
          <w:szCs w:val="24"/>
          <w:lang w:eastAsia="hr-HR"/>
        </w:rPr>
        <w:t xml:space="preserve">sastancima koji su se održali, </w:t>
      </w:r>
      <w:r w:rsidR="00741FE9">
        <w:rPr>
          <w:rFonts w:ascii="Times New Roman" w:eastAsia="Times New Roman" w:hAnsi="Times New Roman" w:cs="Times New Roman"/>
          <w:color w:val="000000"/>
          <w:sz w:val="24"/>
          <w:szCs w:val="24"/>
          <w:lang w:eastAsia="hr-HR"/>
        </w:rPr>
        <w:t xml:space="preserve">pokrenutim postupcima i odgovorima </w:t>
      </w:r>
      <w:r>
        <w:rPr>
          <w:rFonts w:ascii="Times New Roman" w:eastAsia="Times New Roman" w:hAnsi="Times New Roman" w:cs="Times New Roman"/>
          <w:color w:val="000000"/>
          <w:sz w:val="24"/>
          <w:szCs w:val="24"/>
          <w:lang w:eastAsia="hr-HR"/>
        </w:rPr>
        <w:t xml:space="preserve"> pristiglim</w:t>
      </w:r>
      <w:r w:rsidR="00741FE9">
        <w:rPr>
          <w:rFonts w:ascii="Times New Roman" w:eastAsia="Times New Roman" w:hAnsi="Times New Roman" w:cs="Times New Roman"/>
          <w:color w:val="000000"/>
          <w:sz w:val="24"/>
          <w:szCs w:val="24"/>
          <w:lang w:eastAsia="hr-HR"/>
        </w:rPr>
        <w:t>a</w:t>
      </w:r>
      <w:r>
        <w:rPr>
          <w:rFonts w:ascii="Times New Roman" w:eastAsia="Times New Roman" w:hAnsi="Times New Roman" w:cs="Times New Roman"/>
          <w:color w:val="000000"/>
          <w:sz w:val="24"/>
          <w:szCs w:val="24"/>
          <w:lang w:eastAsia="hr-HR"/>
        </w:rPr>
        <w:t xml:space="preserve"> između dvij</w:t>
      </w:r>
      <w:r w:rsidR="00CE0740">
        <w:rPr>
          <w:rFonts w:ascii="Times New Roman" w:eastAsia="Times New Roman" w:hAnsi="Times New Roman" w:cs="Times New Roman"/>
          <w:color w:val="000000"/>
          <w:sz w:val="24"/>
          <w:szCs w:val="24"/>
          <w:lang w:eastAsia="hr-HR"/>
        </w:rPr>
        <w:t>u</w:t>
      </w:r>
      <w:r>
        <w:rPr>
          <w:rFonts w:ascii="Times New Roman" w:eastAsia="Times New Roman" w:hAnsi="Times New Roman" w:cs="Times New Roman"/>
          <w:color w:val="000000"/>
          <w:sz w:val="24"/>
          <w:szCs w:val="24"/>
          <w:lang w:eastAsia="hr-HR"/>
        </w:rPr>
        <w:t xml:space="preserve"> sjednic</w:t>
      </w:r>
      <w:r w:rsidR="00CE0740">
        <w:rPr>
          <w:rFonts w:ascii="Times New Roman" w:eastAsia="Times New Roman" w:hAnsi="Times New Roman" w:cs="Times New Roman"/>
          <w:color w:val="000000"/>
          <w:sz w:val="24"/>
          <w:szCs w:val="24"/>
          <w:lang w:eastAsia="hr-HR"/>
        </w:rPr>
        <w:t>a</w:t>
      </w:r>
      <w:r w:rsidR="00741FE9">
        <w:rPr>
          <w:rFonts w:ascii="Times New Roman" w:eastAsia="Times New Roman" w:hAnsi="Times New Roman" w:cs="Times New Roman"/>
          <w:color w:val="000000"/>
          <w:sz w:val="24"/>
          <w:szCs w:val="24"/>
          <w:lang w:eastAsia="hr-HR"/>
        </w:rPr>
        <w:t>.</w:t>
      </w:r>
    </w:p>
    <w:p w14:paraId="75028751" w14:textId="1AF8EA2F" w:rsidR="005F5BDB" w:rsidRDefault="001E2623" w:rsidP="00B111BA">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i/>
          <w:color w:val="000000"/>
          <w:sz w:val="24"/>
          <w:szCs w:val="24"/>
          <w:lang w:eastAsia="hr-HR"/>
        </w:rPr>
        <w:t xml:space="preserve">Ljiljana Ivanac </w:t>
      </w:r>
      <w:r>
        <w:rPr>
          <w:rFonts w:ascii="Times New Roman" w:eastAsia="Times New Roman" w:hAnsi="Times New Roman" w:cs="Times New Roman"/>
          <w:color w:val="000000"/>
          <w:sz w:val="24"/>
          <w:szCs w:val="24"/>
          <w:lang w:eastAsia="hr-HR"/>
        </w:rPr>
        <w:t>obavještava vijećnike o dosadašnjoj realizac</w:t>
      </w:r>
      <w:r w:rsidR="007D5BF2">
        <w:rPr>
          <w:rFonts w:ascii="Times New Roman" w:eastAsia="Times New Roman" w:hAnsi="Times New Roman" w:cs="Times New Roman"/>
          <w:color w:val="000000"/>
          <w:sz w:val="24"/>
          <w:szCs w:val="24"/>
          <w:lang w:eastAsia="hr-HR"/>
        </w:rPr>
        <w:t>iji Plana potreba u okviru kojeg su do sada održana dva</w:t>
      </w:r>
      <w:r w:rsidR="005F5BDB">
        <w:rPr>
          <w:rFonts w:ascii="Times New Roman" w:eastAsia="Times New Roman" w:hAnsi="Times New Roman" w:cs="Times New Roman"/>
          <w:color w:val="000000"/>
          <w:sz w:val="24"/>
          <w:szCs w:val="24"/>
          <w:lang w:eastAsia="hr-HR"/>
        </w:rPr>
        <w:t xml:space="preserve"> događanja. </w:t>
      </w:r>
    </w:p>
    <w:p w14:paraId="6EC17930" w14:textId="49D72170" w:rsidR="001E2623" w:rsidRDefault="007D5BF2" w:rsidP="00B111BA">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Prvo je održan </w:t>
      </w:r>
      <w:r w:rsidR="005F5BDB">
        <w:rPr>
          <w:rFonts w:ascii="Times New Roman" w:eastAsia="Times New Roman" w:hAnsi="Times New Roman" w:cs="Times New Roman"/>
          <w:color w:val="000000"/>
          <w:sz w:val="24"/>
          <w:szCs w:val="24"/>
          <w:lang w:eastAsia="hr-HR"/>
        </w:rPr>
        <w:t>Sajam</w:t>
      </w:r>
      <w:r w:rsidR="005F5BDB" w:rsidRPr="005F5BDB">
        <w:rPr>
          <w:rFonts w:ascii="Times New Roman" w:eastAsia="Times New Roman" w:hAnsi="Times New Roman" w:cs="Times New Roman"/>
          <w:color w:val="000000"/>
          <w:sz w:val="24"/>
          <w:szCs w:val="24"/>
          <w:lang w:eastAsia="hr-HR"/>
        </w:rPr>
        <w:t xml:space="preserve"> OPG proizvoda </w:t>
      </w:r>
      <w:r w:rsidR="005F5BDB">
        <w:rPr>
          <w:rFonts w:ascii="Times New Roman" w:eastAsia="Times New Roman" w:hAnsi="Times New Roman" w:cs="Times New Roman"/>
          <w:color w:val="000000"/>
          <w:sz w:val="24"/>
          <w:szCs w:val="24"/>
          <w:lang w:eastAsia="hr-HR"/>
        </w:rPr>
        <w:t xml:space="preserve">na Borovju. </w:t>
      </w:r>
      <w:r w:rsidR="00BE6F70">
        <w:rPr>
          <w:rFonts w:ascii="Times New Roman" w:eastAsia="Times New Roman" w:hAnsi="Times New Roman" w:cs="Times New Roman"/>
          <w:color w:val="000000"/>
          <w:sz w:val="24"/>
          <w:szCs w:val="24"/>
          <w:lang w:eastAsia="hr-HR"/>
        </w:rPr>
        <w:t>Povratne su reakcije jako dobre, s</w:t>
      </w:r>
      <w:r w:rsidR="005F5BDB">
        <w:rPr>
          <w:rFonts w:ascii="Times New Roman" w:eastAsia="Times New Roman" w:hAnsi="Times New Roman" w:cs="Times New Roman"/>
          <w:color w:val="000000"/>
          <w:sz w:val="24"/>
          <w:szCs w:val="24"/>
          <w:lang w:eastAsia="hr-HR"/>
        </w:rPr>
        <w:t>tanovnici su zadovoljni i rado bi da se to češće ponovi s obzirom da Borovje nema svoju tržnicu.</w:t>
      </w:r>
    </w:p>
    <w:p w14:paraId="0282C466" w14:textId="543C7695" w:rsidR="001E2623" w:rsidRDefault="005F5BDB" w:rsidP="00B111BA">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 Svjetski dan knjige s učenicima OŠ F. K. Frankopana, P. Preradovića i A. Cesarca prošlo se šetalištima Vesne Parun i Ranka Marinkovića gdje su postavljene pločice na klupe s utisnutim tekstovima iz djela hrvatskih književnika</w:t>
      </w:r>
      <w:r w:rsidR="007D5BF2">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djeca su čitala utisnute tekstove i dijelove biografije književnika nakon čega je uslijedio povrat</w:t>
      </w:r>
      <w:r w:rsidR="00BE6F70">
        <w:rPr>
          <w:rFonts w:ascii="Times New Roman" w:eastAsia="Times New Roman" w:hAnsi="Times New Roman" w:cs="Times New Roman"/>
          <w:color w:val="000000"/>
          <w:sz w:val="24"/>
          <w:szCs w:val="24"/>
          <w:lang w:eastAsia="hr-HR"/>
        </w:rPr>
        <w:t>ak u knjižnicu S. S. Kranjčević.</w:t>
      </w:r>
    </w:p>
    <w:p w14:paraId="409144E0" w14:textId="2C2A7291" w:rsidR="00BE6F70" w:rsidRDefault="00902C97" w:rsidP="00B111BA">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Ovime je otvoren</w:t>
      </w:r>
      <w:r w:rsidR="00BE6F70">
        <w:rPr>
          <w:rFonts w:ascii="Times New Roman" w:eastAsia="Times New Roman" w:hAnsi="Times New Roman" w:cs="Times New Roman"/>
          <w:color w:val="000000"/>
          <w:sz w:val="24"/>
          <w:szCs w:val="24"/>
          <w:lang w:eastAsia="hr-HR"/>
        </w:rPr>
        <w:t xml:space="preserve"> prostor za takva i slična događanja koja će uslijediti. </w:t>
      </w:r>
    </w:p>
    <w:p w14:paraId="562E7448" w14:textId="73F62AFF" w:rsidR="00BE6F70" w:rsidRDefault="00BE6F70" w:rsidP="00B111BA">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Vijećnica Renata Vojnović pohvaljuje ovu aktivnost, naročito postavu pločica na klupama koje stanovnici svih životnih doba vrlo rado obilaze, čitaju tekstove i druže se. </w:t>
      </w:r>
    </w:p>
    <w:p w14:paraId="580B4D82" w14:textId="27155765" w:rsidR="00BE6F70" w:rsidRDefault="00BE6F70" w:rsidP="00B111BA">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Daje pritužbu na stanje kućice/sjenice postavljene kod Šetališta Vesne Parun koja je </w:t>
      </w:r>
      <w:r w:rsidR="001F7C58">
        <w:rPr>
          <w:rFonts w:ascii="Times New Roman" w:eastAsia="Times New Roman" w:hAnsi="Times New Roman" w:cs="Times New Roman"/>
          <w:color w:val="000000"/>
          <w:sz w:val="24"/>
          <w:szCs w:val="24"/>
          <w:lang w:eastAsia="hr-HR"/>
        </w:rPr>
        <w:t xml:space="preserve">zamišljena lijepo, ali je </w:t>
      </w:r>
      <w:r>
        <w:rPr>
          <w:rFonts w:ascii="Times New Roman" w:eastAsia="Times New Roman" w:hAnsi="Times New Roman" w:cs="Times New Roman"/>
          <w:color w:val="000000"/>
          <w:sz w:val="24"/>
          <w:szCs w:val="24"/>
          <w:lang w:eastAsia="hr-HR"/>
        </w:rPr>
        <w:t>predmet stalne devastacije i onečišćavanja</w:t>
      </w:r>
      <w:r w:rsidR="001F7C58">
        <w:rPr>
          <w:rFonts w:ascii="Times New Roman" w:eastAsia="Times New Roman" w:hAnsi="Times New Roman" w:cs="Times New Roman"/>
          <w:color w:val="000000"/>
          <w:sz w:val="24"/>
          <w:szCs w:val="24"/>
          <w:lang w:eastAsia="hr-HR"/>
        </w:rPr>
        <w:t xml:space="preserve">. Smatra da bi trebalo razmisliti o nekom načinu monitoringa kako bi se spriječile takve aktivnosti. </w:t>
      </w:r>
      <w:r>
        <w:rPr>
          <w:rFonts w:ascii="Times New Roman" w:eastAsia="Times New Roman" w:hAnsi="Times New Roman" w:cs="Times New Roman"/>
          <w:color w:val="000000"/>
          <w:sz w:val="24"/>
          <w:szCs w:val="24"/>
          <w:lang w:eastAsia="hr-HR"/>
        </w:rPr>
        <w:t xml:space="preserve"> </w:t>
      </w:r>
    </w:p>
    <w:p w14:paraId="3AB2CC1C" w14:textId="7A2A6564" w:rsidR="004D0DB1" w:rsidRDefault="004D0DB1" w:rsidP="00B111BA">
      <w:pPr>
        <w:spacing w:after="60"/>
        <w:jc w:val="both"/>
        <w:rPr>
          <w:rFonts w:ascii="Times New Roman" w:eastAsia="Times New Roman" w:hAnsi="Times New Roman" w:cs="Times New Roman"/>
          <w:color w:val="000000"/>
          <w:sz w:val="24"/>
          <w:szCs w:val="24"/>
          <w:lang w:eastAsia="hr-HR"/>
        </w:rPr>
      </w:pPr>
    </w:p>
    <w:p w14:paraId="4780B40D" w14:textId="082F5479" w:rsidR="004D0DB1" w:rsidRDefault="004D0DB1" w:rsidP="00902C97">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Nakon </w:t>
      </w:r>
      <w:r w:rsidR="001F7C58">
        <w:rPr>
          <w:rFonts w:ascii="Times New Roman" w:eastAsia="Times New Roman" w:hAnsi="Times New Roman" w:cs="Times New Roman"/>
          <w:color w:val="000000"/>
          <w:sz w:val="24"/>
          <w:szCs w:val="24"/>
          <w:lang w:eastAsia="hr-HR"/>
        </w:rPr>
        <w:t>što su raspravljene sve točke dnevnog reda</w:t>
      </w:r>
      <w:r>
        <w:rPr>
          <w:rFonts w:ascii="Times New Roman" w:eastAsia="Times New Roman" w:hAnsi="Times New Roman" w:cs="Times New Roman"/>
          <w:color w:val="000000"/>
          <w:sz w:val="24"/>
          <w:szCs w:val="24"/>
          <w:lang w:eastAsia="hr-HR"/>
        </w:rPr>
        <w:t>, predsjednik zaključuje sjednicu u 1</w:t>
      </w:r>
      <w:r w:rsidR="003A267C">
        <w:rPr>
          <w:rFonts w:ascii="Times New Roman" w:eastAsia="Times New Roman" w:hAnsi="Times New Roman" w:cs="Times New Roman"/>
          <w:color w:val="000000"/>
          <w:sz w:val="24"/>
          <w:szCs w:val="24"/>
          <w:lang w:eastAsia="hr-HR"/>
        </w:rPr>
        <w:t>8</w:t>
      </w:r>
      <w:r>
        <w:rPr>
          <w:rFonts w:ascii="Times New Roman" w:eastAsia="Times New Roman" w:hAnsi="Times New Roman" w:cs="Times New Roman"/>
          <w:color w:val="000000"/>
          <w:sz w:val="24"/>
          <w:szCs w:val="24"/>
          <w:lang w:eastAsia="hr-HR"/>
        </w:rPr>
        <w:t>:</w:t>
      </w:r>
      <w:r w:rsidR="003A267C">
        <w:rPr>
          <w:rFonts w:ascii="Times New Roman" w:eastAsia="Times New Roman" w:hAnsi="Times New Roman" w:cs="Times New Roman"/>
          <w:color w:val="000000"/>
          <w:sz w:val="24"/>
          <w:szCs w:val="24"/>
          <w:lang w:eastAsia="hr-HR"/>
        </w:rPr>
        <w:t>3</w:t>
      </w:r>
      <w:r>
        <w:rPr>
          <w:rFonts w:ascii="Times New Roman" w:eastAsia="Times New Roman" w:hAnsi="Times New Roman" w:cs="Times New Roman"/>
          <w:color w:val="000000"/>
          <w:sz w:val="24"/>
          <w:szCs w:val="24"/>
          <w:lang w:eastAsia="hr-HR"/>
        </w:rPr>
        <w:t>0 h.</w:t>
      </w:r>
    </w:p>
    <w:p w14:paraId="0F28C31C" w14:textId="6F8C45F9" w:rsidR="009C4E05" w:rsidRDefault="00917289" w:rsidP="00B111BA">
      <w:pPr>
        <w:spacing w:after="0"/>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5317BB3B" w:rsidR="006E1D59" w:rsidRDefault="00B23918" w:rsidP="00B111BA">
      <w:pPr>
        <w:spacing w:after="0"/>
        <w:rPr>
          <w:rFonts w:ascii="Times New Roman" w:hAnsi="Times New Roman" w:cs="Times New Roman"/>
          <w:sz w:val="24"/>
          <w:szCs w:val="24"/>
        </w:rPr>
      </w:pPr>
      <w:r>
        <w:rPr>
          <w:rFonts w:ascii="Times New Roman" w:hAnsi="Times New Roman" w:cs="Times New Roman"/>
          <w:sz w:val="24"/>
          <w:szCs w:val="24"/>
        </w:rPr>
        <w:t>Sanja Jančin</w:t>
      </w:r>
    </w:p>
    <w:p w14:paraId="309DDAEB" w14:textId="73654B41" w:rsidR="005E1F45" w:rsidRDefault="005E1F45" w:rsidP="00B111BA">
      <w:pPr>
        <w:spacing w:after="0"/>
        <w:jc w:val="both"/>
        <w:rPr>
          <w:rFonts w:ascii="Times New Roman" w:hAnsi="Times New Roman" w:cs="Times New Roman"/>
          <w:sz w:val="24"/>
        </w:rPr>
      </w:pPr>
    </w:p>
    <w:p w14:paraId="32E44935" w14:textId="416249C3" w:rsidR="00CE0BD1" w:rsidRPr="00CE0BD1" w:rsidRDefault="00E664DB" w:rsidP="00B111BA">
      <w:pPr>
        <w:pStyle w:val="Normal1"/>
        <w:spacing w:line="276" w:lineRule="auto"/>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1F7C58">
        <w:rPr>
          <w:rStyle w:val="normalchar1"/>
          <w:sz w:val="24"/>
          <w:szCs w:val="24"/>
        </w:rPr>
        <w:t>4</w:t>
      </w:r>
      <w:r w:rsidR="006E1D59">
        <w:rPr>
          <w:rStyle w:val="normalchar1"/>
          <w:sz w:val="24"/>
          <w:szCs w:val="24"/>
        </w:rPr>
        <w:t>-002</w:t>
      </w:r>
      <w:r>
        <w:rPr>
          <w:rStyle w:val="normalchar1"/>
          <w:sz w:val="24"/>
          <w:szCs w:val="24"/>
        </w:rPr>
        <w:t>/</w:t>
      </w:r>
    </w:p>
    <w:p w14:paraId="7AD935F1" w14:textId="1570BCC8" w:rsidR="00CE0BD1" w:rsidRPr="00CE0BD1" w:rsidRDefault="006E1D59" w:rsidP="00B111BA">
      <w:pPr>
        <w:pStyle w:val="Normal1"/>
        <w:spacing w:line="276" w:lineRule="auto"/>
        <w:jc w:val="both"/>
        <w:rPr>
          <w:sz w:val="24"/>
          <w:szCs w:val="24"/>
        </w:rPr>
      </w:pPr>
      <w:r>
        <w:rPr>
          <w:rStyle w:val="normalchar1"/>
          <w:sz w:val="24"/>
          <w:szCs w:val="24"/>
        </w:rPr>
        <w:t>URBROJ:251-13</w:t>
      </w:r>
      <w:r w:rsidR="00CE0BD1" w:rsidRPr="00CE0BD1">
        <w:rPr>
          <w:rStyle w:val="normalchar1"/>
          <w:sz w:val="24"/>
          <w:szCs w:val="24"/>
        </w:rPr>
        <w:t>-11-11-2</w:t>
      </w:r>
      <w:r w:rsidR="001F7C58">
        <w:rPr>
          <w:rStyle w:val="normalchar1"/>
          <w:sz w:val="24"/>
          <w:szCs w:val="24"/>
        </w:rPr>
        <w:t>4</w:t>
      </w:r>
      <w:r w:rsidR="00CE0BD1" w:rsidRPr="00CE0BD1">
        <w:rPr>
          <w:rStyle w:val="normalchar1"/>
          <w:sz w:val="24"/>
          <w:szCs w:val="24"/>
        </w:rPr>
        <w:t>-</w:t>
      </w:r>
    </w:p>
    <w:p w14:paraId="2B0E85F4" w14:textId="748D0502" w:rsidR="00DE4E2F" w:rsidRDefault="00E46822" w:rsidP="00902C97">
      <w:pPr>
        <w:spacing w:after="120"/>
        <w:jc w:val="both"/>
        <w:rPr>
          <w:rFonts w:ascii="Times New Roman" w:hAnsi="Times New Roman" w:cs="Times New Roman"/>
          <w:sz w:val="24"/>
        </w:rPr>
      </w:pPr>
      <w:r>
        <w:rPr>
          <w:rFonts w:ascii="Times New Roman" w:hAnsi="Times New Roman" w:cs="Times New Roman"/>
          <w:sz w:val="24"/>
        </w:rPr>
        <w:t xml:space="preserve">Zagreb, </w:t>
      </w:r>
      <w:r w:rsidR="00027529">
        <w:rPr>
          <w:rFonts w:ascii="Times New Roman" w:hAnsi="Times New Roman" w:cs="Times New Roman"/>
          <w:sz w:val="24"/>
        </w:rPr>
        <w:t>2</w:t>
      </w:r>
      <w:r w:rsidR="003A267C">
        <w:rPr>
          <w:rFonts w:ascii="Times New Roman" w:hAnsi="Times New Roman" w:cs="Times New Roman"/>
          <w:sz w:val="24"/>
        </w:rPr>
        <w:t>4</w:t>
      </w:r>
      <w:r w:rsidR="0018301C">
        <w:rPr>
          <w:rFonts w:ascii="Times New Roman" w:hAnsi="Times New Roman" w:cs="Times New Roman"/>
          <w:sz w:val="24"/>
        </w:rPr>
        <w:t xml:space="preserve">. </w:t>
      </w:r>
      <w:r w:rsidR="001F7C58">
        <w:rPr>
          <w:rFonts w:ascii="Times New Roman" w:hAnsi="Times New Roman" w:cs="Times New Roman"/>
          <w:sz w:val="24"/>
        </w:rPr>
        <w:t>travnja</w:t>
      </w:r>
      <w:r w:rsidR="008A5E8E">
        <w:rPr>
          <w:rFonts w:ascii="Times New Roman" w:hAnsi="Times New Roman" w:cs="Times New Roman"/>
          <w:sz w:val="24"/>
        </w:rPr>
        <w:t xml:space="preserve"> 20</w:t>
      </w:r>
      <w:r w:rsidR="00D954D1">
        <w:rPr>
          <w:rFonts w:ascii="Times New Roman" w:hAnsi="Times New Roman" w:cs="Times New Roman"/>
          <w:sz w:val="24"/>
        </w:rPr>
        <w:t>2</w:t>
      </w:r>
      <w:r w:rsidR="001F7C58">
        <w:rPr>
          <w:rFonts w:ascii="Times New Roman" w:hAnsi="Times New Roman" w:cs="Times New Roman"/>
          <w:sz w:val="24"/>
        </w:rPr>
        <w:t>4</w:t>
      </w:r>
      <w:r w:rsidR="00C95223">
        <w:rPr>
          <w:rFonts w:ascii="Times New Roman" w:hAnsi="Times New Roman" w:cs="Times New Roman"/>
          <w:sz w:val="24"/>
        </w:rPr>
        <w:t>.</w:t>
      </w:r>
    </w:p>
    <w:p w14:paraId="72295373" w14:textId="36734B9A" w:rsidR="00C95223" w:rsidRDefault="00C95223" w:rsidP="00B111BA">
      <w:pPr>
        <w:spacing w:after="0"/>
        <w:jc w:val="both"/>
        <w:rPr>
          <w:rFonts w:ascii="Times New Roman" w:hAnsi="Times New Roman" w:cs="Times New Roman"/>
          <w:sz w:val="24"/>
        </w:rPr>
      </w:pPr>
    </w:p>
    <w:p w14:paraId="75D63EF7" w14:textId="43995403" w:rsidR="00A024C9" w:rsidRPr="00082FB9" w:rsidRDefault="0018301C" w:rsidP="00B111BA">
      <w:pPr>
        <w:spacing w:after="0"/>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B111BA">
      <w:pPr>
        <w:spacing w:after="0"/>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B111BA">
      <w:pPr>
        <w:spacing w:after="0"/>
        <w:ind w:left="4248"/>
        <w:jc w:val="center"/>
        <w:rPr>
          <w:rFonts w:ascii="Times New Roman" w:hAnsi="Times New Roman" w:cs="Times New Roman"/>
          <w:sz w:val="24"/>
        </w:rPr>
      </w:pPr>
    </w:p>
    <w:p w14:paraId="648E5C99" w14:textId="1ED55910" w:rsidR="00683AB0" w:rsidRDefault="00082FB9" w:rsidP="00902C97">
      <w:pPr>
        <w:spacing w:after="240"/>
        <w:ind w:left="4247"/>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 xml:space="preserve">dipl.polit. </w:t>
      </w:r>
    </w:p>
    <w:p w14:paraId="3D167919" w14:textId="1669A08C" w:rsidR="009E4BAE" w:rsidRDefault="009E4BAE">
      <w:pPr>
        <w:rPr>
          <w:rStyle w:val="normalchar1"/>
          <w:sz w:val="24"/>
          <w:szCs w:val="24"/>
        </w:rPr>
      </w:pPr>
      <w:r>
        <w:rPr>
          <w:rStyle w:val="normalchar1"/>
          <w:sz w:val="24"/>
          <w:szCs w:val="24"/>
        </w:rPr>
        <w:br w:type="page"/>
      </w:r>
    </w:p>
    <w:p w14:paraId="6D40E556" w14:textId="77777777" w:rsidR="00583357" w:rsidRDefault="00583357" w:rsidP="00B111BA">
      <w:pPr>
        <w:spacing w:after="0"/>
        <w:ind w:left="4248"/>
        <w:jc w:val="center"/>
        <w:rPr>
          <w:rStyle w:val="normalchar1"/>
          <w:sz w:val="24"/>
          <w:szCs w:val="24"/>
        </w:rPr>
      </w:pPr>
    </w:p>
    <w:p w14:paraId="0ECA433C" w14:textId="637E46F5" w:rsidR="00B82FE3" w:rsidRDefault="00B82FE3" w:rsidP="00B82FE3">
      <w:pPr>
        <w:spacing w:after="0"/>
        <w:jc w:val="center"/>
        <w:rPr>
          <w:rStyle w:val="normalchar1"/>
          <w:sz w:val="24"/>
          <w:szCs w:val="24"/>
        </w:rPr>
      </w:pPr>
      <w:r>
        <w:rPr>
          <w:rFonts w:ascii="Calibri" w:eastAsia="Times New Roman" w:hAnsi="Calibri" w:cs="Calibri"/>
          <w:color w:val="000000"/>
          <w:lang w:eastAsia="hr-HR"/>
        </w:rPr>
        <w:t>Izvješće o glasanju na sjednicama - 35. sjednica</w:t>
      </w:r>
    </w:p>
    <w:tbl>
      <w:tblPr>
        <w:tblW w:w="8387" w:type="dxa"/>
        <w:tblLook w:val="04A0" w:firstRow="1" w:lastRow="0" w:firstColumn="1" w:lastColumn="0" w:noHBand="0" w:noVBand="1"/>
      </w:tblPr>
      <w:tblGrid>
        <w:gridCol w:w="963"/>
        <w:gridCol w:w="2388"/>
        <w:gridCol w:w="863"/>
        <w:gridCol w:w="759"/>
        <w:gridCol w:w="853"/>
        <w:gridCol w:w="854"/>
        <w:gridCol w:w="853"/>
        <w:gridCol w:w="854"/>
      </w:tblGrid>
      <w:tr w:rsidR="00B82FE3" w:rsidRPr="00B82FE3" w14:paraId="337B3F2C" w14:textId="77777777" w:rsidTr="00B82FE3">
        <w:trPr>
          <w:trHeight w:val="663"/>
        </w:trPr>
        <w:tc>
          <w:tcPr>
            <w:tcW w:w="963"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738218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R. br.</w:t>
            </w:r>
          </w:p>
        </w:tc>
        <w:tc>
          <w:tcPr>
            <w:tcW w:w="2388" w:type="dxa"/>
            <w:tcBorders>
              <w:top w:val="single" w:sz="4" w:space="0" w:color="auto"/>
              <w:left w:val="nil"/>
              <w:bottom w:val="nil"/>
              <w:right w:val="single" w:sz="4" w:space="0" w:color="auto"/>
            </w:tcBorders>
            <w:shd w:val="clear" w:color="000000" w:fill="D9E1F2"/>
            <w:noWrap/>
            <w:vAlign w:val="center"/>
            <w:hideMark/>
          </w:tcPr>
          <w:p w14:paraId="0F6A59D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Članovi Vijeća</w:t>
            </w:r>
          </w:p>
        </w:tc>
        <w:tc>
          <w:tcPr>
            <w:tcW w:w="863" w:type="dxa"/>
            <w:tcBorders>
              <w:top w:val="single" w:sz="4" w:space="0" w:color="auto"/>
              <w:left w:val="nil"/>
              <w:bottom w:val="single" w:sz="4" w:space="0" w:color="auto"/>
              <w:right w:val="nil"/>
            </w:tcBorders>
            <w:shd w:val="clear" w:color="000000" w:fill="D9E1F2"/>
            <w:vAlign w:val="center"/>
            <w:hideMark/>
          </w:tcPr>
          <w:p w14:paraId="7E061A65" w14:textId="198BE6A3"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Točka 1.</w:t>
            </w:r>
          </w:p>
        </w:tc>
        <w:tc>
          <w:tcPr>
            <w:tcW w:w="75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B2F8DDA" w14:textId="271BC120"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Točka 2 .</w:t>
            </w:r>
          </w:p>
        </w:tc>
        <w:tc>
          <w:tcPr>
            <w:tcW w:w="853" w:type="dxa"/>
            <w:tcBorders>
              <w:top w:val="single" w:sz="4" w:space="0" w:color="auto"/>
              <w:left w:val="nil"/>
              <w:bottom w:val="single" w:sz="4" w:space="0" w:color="auto"/>
              <w:right w:val="single" w:sz="4" w:space="0" w:color="auto"/>
            </w:tcBorders>
            <w:shd w:val="clear" w:color="000000" w:fill="D9E1F2"/>
            <w:vAlign w:val="center"/>
            <w:hideMark/>
          </w:tcPr>
          <w:p w14:paraId="7A61B317" w14:textId="6ECCAE28"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Točka 3 .</w:t>
            </w:r>
          </w:p>
        </w:tc>
        <w:tc>
          <w:tcPr>
            <w:tcW w:w="854" w:type="dxa"/>
            <w:tcBorders>
              <w:top w:val="single" w:sz="4" w:space="0" w:color="auto"/>
              <w:left w:val="nil"/>
              <w:bottom w:val="single" w:sz="4" w:space="0" w:color="auto"/>
              <w:right w:val="single" w:sz="4" w:space="0" w:color="auto"/>
            </w:tcBorders>
            <w:shd w:val="clear" w:color="000000" w:fill="D9E1F2"/>
            <w:vAlign w:val="center"/>
            <w:hideMark/>
          </w:tcPr>
          <w:p w14:paraId="112083D3" w14:textId="3D4223F3"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Točka 4 .</w:t>
            </w:r>
          </w:p>
        </w:tc>
        <w:tc>
          <w:tcPr>
            <w:tcW w:w="853" w:type="dxa"/>
            <w:tcBorders>
              <w:top w:val="single" w:sz="4" w:space="0" w:color="auto"/>
              <w:left w:val="nil"/>
              <w:bottom w:val="single" w:sz="4" w:space="0" w:color="auto"/>
              <w:right w:val="single" w:sz="4" w:space="0" w:color="auto"/>
            </w:tcBorders>
            <w:shd w:val="clear" w:color="000000" w:fill="D9E1F2"/>
            <w:vAlign w:val="center"/>
            <w:hideMark/>
          </w:tcPr>
          <w:p w14:paraId="276E02E8"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Točka 5.</w:t>
            </w:r>
          </w:p>
        </w:tc>
        <w:tc>
          <w:tcPr>
            <w:tcW w:w="854" w:type="dxa"/>
            <w:tcBorders>
              <w:top w:val="single" w:sz="4" w:space="0" w:color="auto"/>
              <w:left w:val="nil"/>
              <w:bottom w:val="single" w:sz="4" w:space="0" w:color="auto"/>
              <w:right w:val="single" w:sz="4" w:space="0" w:color="auto"/>
            </w:tcBorders>
            <w:shd w:val="clear" w:color="000000" w:fill="D9E1F2"/>
            <w:vAlign w:val="center"/>
            <w:hideMark/>
          </w:tcPr>
          <w:p w14:paraId="42723C2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Točka 6.</w:t>
            </w:r>
          </w:p>
        </w:tc>
      </w:tr>
      <w:tr w:rsidR="00B82FE3" w:rsidRPr="00B82FE3" w14:paraId="04C62D44"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1A335700"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w:t>
            </w:r>
          </w:p>
        </w:tc>
        <w:tc>
          <w:tcPr>
            <w:tcW w:w="2388" w:type="dxa"/>
            <w:tcBorders>
              <w:top w:val="single" w:sz="4" w:space="0" w:color="auto"/>
              <w:left w:val="nil"/>
              <w:bottom w:val="single" w:sz="4" w:space="0" w:color="auto"/>
              <w:right w:val="single" w:sz="4" w:space="0" w:color="auto"/>
            </w:tcBorders>
            <w:shd w:val="clear" w:color="auto" w:fill="auto"/>
            <w:noWrap/>
            <w:vAlign w:val="bottom"/>
            <w:hideMark/>
          </w:tcPr>
          <w:p w14:paraId="3E9D5093"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NIKOLA ZDUNIĆ</w:t>
            </w:r>
          </w:p>
        </w:tc>
        <w:tc>
          <w:tcPr>
            <w:tcW w:w="863" w:type="dxa"/>
            <w:tcBorders>
              <w:top w:val="nil"/>
              <w:left w:val="nil"/>
              <w:bottom w:val="single" w:sz="4" w:space="0" w:color="auto"/>
              <w:right w:val="single" w:sz="4" w:space="0" w:color="auto"/>
            </w:tcBorders>
            <w:shd w:val="clear" w:color="auto" w:fill="auto"/>
            <w:noWrap/>
            <w:vAlign w:val="center"/>
            <w:hideMark/>
          </w:tcPr>
          <w:p w14:paraId="3428EC5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2100D19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3775D9A9"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3F2C04A2"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16BA855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0C99D67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52DC202B"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41C3317E"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2.</w:t>
            </w:r>
          </w:p>
        </w:tc>
        <w:tc>
          <w:tcPr>
            <w:tcW w:w="2388" w:type="dxa"/>
            <w:tcBorders>
              <w:top w:val="nil"/>
              <w:left w:val="nil"/>
              <w:bottom w:val="single" w:sz="4" w:space="0" w:color="auto"/>
              <w:right w:val="single" w:sz="4" w:space="0" w:color="auto"/>
            </w:tcBorders>
            <w:shd w:val="clear" w:color="auto" w:fill="auto"/>
            <w:noWrap/>
            <w:vAlign w:val="bottom"/>
            <w:hideMark/>
          </w:tcPr>
          <w:p w14:paraId="784E738E"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DARKO STOŠIĆ</w:t>
            </w:r>
          </w:p>
        </w:tc>
        <w:tc>
          <w:tcPr>
            <w:tcW w:w="863" w:type="dxa"/>
            <w:tcBorders>
              <w:top w:val="nil"/>
              <w:left w:val="nil"/>
              <w:bottom w:val="single" w:sz="4" w:space="0" w:color="auto"/>
              <w:right w:val="single" w:sz="4" w:space="0" w:color="auto"/>
            </w:tcBorders>
            <w:shd w:val="clear" w:color="auto" w:fill="auto"/>
            <w:noWrap/>
            <w:vAlign w:val="center"/>
            <w:hideMark/>
          </w:tcPr>
          <w:p w14:paraId="74B4050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39327DF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611665A2"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3345E4F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1B6D03B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0352BB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519A1AE8"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61CAED08"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3.</w:t>
            </w:r>
          </w:p>
        </w:tc>
        <w:tc>
          <w:tcPr>
            <w:tcW w:w="2388" w:type="dxa"/>
            <w:tcBorders>
              <w:top w:val="nil"/>
              <w:left w:val="nil"/>
              <w:bottom w:val="single" w:sz="4" w:space="0" w:color="auto"/>
              <w:right w:val="single" w:sz="4" w:space="0" w:color="auto"/>
            </w:tcBorders>
            <w:shd w:val="clear" w:color="auto" w:fill="auto"/>
            <w:noWrap/>
            <w:vAlign w:val="bottom"/>
            <w:hideMark/>
          </w:tcPr>
          <w:p w14:paraId="40F43CD3"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ANTONIJA KOMAZLIĆ</w:t>
            </w:r>
          </w:p>
        </w:tc>
        <w:tc>
          <w:tcPr>
            <w:tcW w:w="863" w:type="dxa"/>
            <w:tcBorders>
              <w:top w:val="nil"/>
              <w:left w:val="nil"/>
              <w:bottom w:val="single" w:sz="4" w:space="0" w:color="auto"/>
              <w:right w:val="single" w:sz="4" w:space="0" w:color="auto"/>
            </w:tcBorders>
            <w:shd w:val="clear" w:color="auto" w:fill="auto"/>
            <w:noWrap/>
            <w:vAlign w:val="center"/>
            <w:hideMark/>
          </w:tcPr>
          <w:p w14:paraId="74CE3A39"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269C992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60ACAED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BBCF62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7B3C13E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AD467A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1C0EE77F"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200725E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4.</w:t>
            </w:r>
          </w:p>
        </w:tc>
        <w:tc>
          <w:tcPr>
            <w:tcW w:w="2388" w:type="dxa"/>
            <w:tcBorders>
              <w:top w:val="nil"/>
              <w:left w:val="nil"/>
              <w:bottom w:val="single" w:sz="4" w:space="0" w:color="auto"/>
              <w:right w:val="single" w:sz="4" w:space="0" w:color="auto"/>
            </w:tcBorders>
            <w:shd w:val="clear" w:color="auto" w:fill="auto"/>
            <w:noWrap/>
            <w:vAlign w:val="bottom"/>
            <w:hideMark/>
          </w:tcPr>
          <w:p w14:paraId="4D46C14D"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ANA MILOŠ</w:t>
            </w:r>
          </w:p>
        </w:tc>
        <w:tc>
          <w:tcPr>
            <w:tcW w:w="863" w:type="dxa"/>
            <w:tcBorders>
              <w:top w:val="nil"/>
              <w:left w:val="nil"/>
              <w:bottom w:val="single" w:sz="4" w:space="0" w:color="auto"/>
              <w:right w:val="single" w:sz="4" w:space="0" w:color="auto"/>
            </w:tcBorders>
            <w:shd w:val="clear" w:color="auto" w:fill="auto"/>
            <w:noWrap/>
            <w:vAlign w:val="center"/>
            <w:hideMark/>
          </w:tcPr>
          <w:p w14:paraId="2E72766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7834EF3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21C9C16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40CB3A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0653F7F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E5C755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447D481C"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02D3B8E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5.</w:t>
            </w:r>
          </w:p>
        </w:tc>
        <w:tc>
          <w:tcPr>
            <w:tcW w:w="2388" w:type="dxa"/>
            <w:tcBorders>
              <w:top w:val="nil"/>
              <w:left w:val="nil"/>
              <w:bottom w:val="single" w:sz="4" w:space="0" w:color="auto"/>
              <w:right w:val="single" w:sz="4" w:space="0" w:color="auto"/>
            </w:tcBorders>
            <w:shd w:val="clear" w:color="auto" w:fill="auto"/>
            <w:noWrap/>
            <w:vAlign w:val="bottom"/>
            <w:hideMark/>
          </w:tcPr>
          <w:p w14:paraId="0F690728"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TOMICA RIŽMARIĆ</w:t>
            </w:r>
          </w:p>
        </w:tc>
        <w:tc>
          <w:tcPr>
            <w:tcW w:w="863" w:type="dxa"/>
            <w:tcBorders>
              <w:top w:val="nil"/>
              <w:left w:val="nil"/>
              <w:bottom w:val="single" w:sz="4" w:space="0" w:color="auto"/>
              <w:right w:val="single" w:sz="4" w:space="0" w:color="auto"/>
            </w:tcBorders>
            <w:shd w:val="clear" w:color="auto" w:fill="auto"/>
            <w:noWrap/>
            <w:vAlign w:val="center"/>
            <w:hideMark/>
          </w:tcPr>
          <w:p w14:paraId="4B443478"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129DAD2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46083E3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54741F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59BA318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70A62C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24EC0F06"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15443AC2"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6.</w:t>
            </w:r>
          </w:p>
        </w:tc>
        <w:tc>
          <w:tcPr>
            <w:tcW w:w="2388" w:type="dxa"/>
            <w:tcBorders>
              <w:top w:val="nil"/>
              <w:left w:val="nil"/>
              <w:bottom w:val="single" w:sz="4" w:space="0" w:color="auto"/>
              <w:right w:val="single" w:sz="4" w:space="0" w:color="auto"/>
            </w:tcBorders>
            <w:shd w:val="clear" w:color="auto" w:fill="auto"/>
            <w:noWrap/>
            <w:vAlign w:val="bottom"/>
            <w:hideMark/>
          </w:tcPr>
          <w:p w14:paraId="758EDD1F"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IVAN DRŽANIĆ</w:t>
            </w:r>
          </w:p>
        </w:tc>
        <w:tc>
          <w:tcPr>
            <w:tcW w:w="863" w:type="dxa"/>
            <w:tcBorders>
              <w:top w:val="nil"/>
              <w:left w:val="nil"/>
              <w:bottom w:val="single" w:sz="4" w:space="0" w:color="auto"/>
              <w:right w:val="single" w:sz="4" w:space="0" w:color="auto"/>
            </w:tcBorders>
            <w:shd w:val="clear" w:color="auto" w:fill="auto"/>
            <w:noWrap/>
            <w:vAlign w:val="center"/>
            <w:hideMark/>
          </w:tcPr>
          <w:p w14:paraId="04C5D46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3471C9F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0C5E913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22F63F4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5BE56AA4"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0B39011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19253673"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0F09251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7.</w:t>
            </w:r>
          </w:p>
        </w:tc>
        <w:tc>
          <w:tcPr>
            <w:tcW w:w="2388" w:type="dxa"/>
            <w:tcBorders>
              <w:top w:val="nil"/>
              <w:left w:val="nil"/>
              <w:bottom w:val="single" w:sz="4" w:space="0" w:color="auto"/>
              <w:right w:val="single" w:sz="4" w:space="0" w:color="auto"/>
            </w:tcBorders>
            <w:shd w:val="clear" w:color="auto" w:fill="auto"/>
            <w:noWrap/>
            <w:vAlign w:val="bottom"/>
            <w:hideMark/>
          </w:tcPr>
          <w:p w14:paraId="6CE0708A"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LJILJANA IVANAC</w:t>
            </w:r>
          </w:p>
        </w:tc>
        <w:tc>
          <w:tcPr>
            <w:tcW w:w="863" w:type="dxa"/>
            <w:tcBorders>
              <w:top w:val="nil"/>
              <w:left w:val="nil"/>
              <w:bottom w:val="single" w:sz="4" w:space="0" w:color="auto"/>
              <w:right w:val="single" w:sz="4" w:space="0" w:color="auto"/>
            </w:tcBorders>
            <w:shd w:val="clear" w:color="auto" w:fill="auto"/>
            <w:noWrap/>
            <w:vAlign w:val="center"/>
            <w:hideMark/>
          </w:tcPr>
          <w:p w14:paraId="794A5D22"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34E3DD0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24A45E18"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0BA89C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1F45311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3C796BB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6F578282"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43A6A8C0"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8.</w:t>
            </w:r>
          </w:p>
        </w:tc>
        <w:tc>
          <w:tcPr>
            <w:tcW w:w="2388" w:type="dxa"/>
            <w:tcBorders>
              <w:top w:val="nil"/>
              <w:left w:val="nil"/>
              <w:bottom w:val="single" w:sz="4" w:space="0" w:color="auto"/>
              <w:right w:val="single" w:sz="4" w:space="0" w:color="auto"/>
            </w:tcBorders>
            <w:shd w:val="clear" w:color="auto" w:fill="auto"/>
            <w:noWrap/>
            <w:vAlign w:val="bottom"/>
            <w:hideMark/>
          </w:tcPr>
          <w:p w14:paraId="6BA4B8D2"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RAMIZA MEMEDI</w:t>
            </w:r>
          </w:p>
        </w:tc>
        <w:tc>
          <w:tcPr>
            <w:tcW w:w="863" w:type="dxa"/>
            <w:tcBorders>
              <w:top w:val="nil"/>
              <w:left w:val="nil"/>
              <w:bottom w:val="single" w:sz="4" w:space="0" w:color="auto"/>
              <w:right w:val="single" w:sz="4" w:space="0" w:color="auto"/>
            </w:tcBorders>
            <w:shd w:val="clear" w:color="auto" w:fill="auto"/>
            <w:noWrap/>
            <w:vAlign w:val="center"/>
            <w:hideMark/>
          </w:tcPr>
          <w:p w14:paraId="29533FC9"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79C2C048"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3F578830"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1C1060F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3B65DC0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DB68D4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61448FA9"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0B36B6A2"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9.</w:t>
            </w:r>
          </w:p>
        </w:tc>
        <w:tc>
          <w:tcPr>
            <w:tcW w:w="2388" w:type="dxa"/>
            <w:tcBorders>
              <w:top w:val="nil"/>
              <w:left w:val="nil"/>
              <w:bottom w:val="single" w:sz="4" w:space="0" w:color="auto"/>
              <w:right w:val="single" w:sz="4" w:space="0" w:color="auto"/>
            </w:tcBorders>
            <w:shd w:val="clear" w:color="auto" w:fill="auto"/>
            <w:noWrap/>
            <w:vAlign w:val="bottom"/>
            <w:hideMark/>
          </w:tcPr>
          <w:p w14:paraId="4D090CA3"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IVANA ATLIJA</w:t>
            </w:r>
          </w:p>
        </w:tc>
        <w:tc>
          <w:tcPr>
            <w:tcW w:w="863" w:type="dxa"/>
            <w:tcBorders>
              <w:top w:val="nil"/>
              <w:left w:val="nil"/>
              <w:bottom w:val="single" w:sz="4" w:space="0" w:color="auto"/>
              <w:right w:val="single" w:sz="4" w:space="0" w:color="auto"/>
            </w:tcBorders>
            <w:shd w:val="clear" w:color="auto" w:fill="auto"/>
            <w:noWrap/>
            <w:vAlign w:val="center"/>
            <w:hideMark/>
          </w:tcPr>
          <w:p w14:paraId="6F36B45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20B223E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6D1775A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380A999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09B2CF4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2BC5E08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639BD898"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1E482BB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10.</w:t>
            </w:r>
          </w:p>
        </w:tc>
        <w:tc>
          <w:tcPr>
            <w:tcW w:w="2388" w:type="dxa"/>
            <w:tcBorders>
              <w:top w:val="nil"/>
              <w:left w:val="nil"/>
              <w:bottom w:val="single" w:sz="4" w:space="0" w:color="auto"/>
              <w:right w:val="single" w:sz="4" w:space="0" w:color="auto"/>
            </w:tcBorders>
            <w:shd w:val="clear" w:color="auto" w:fill="auto"/>
            <w:noWrap/>
            <w:vAlign w:val="bottom"/>
            <w:hideMark/>
          </w:tcPr>
          <w:p w14:paraId="51C13BAE"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FILIP KNEŽEVIĆ</w:t>
            </w:r>
          </w:p>
        </w:tc>
        <w:tc>
          <w:tcPr>
            <w:tcW w:w="863" w:type="dxa"/>
            <w:tcBorders>
              <w:top w:val="nil"/>
              <w:left w:val="nil"/>
              <w:bottom w:val="single" w:sz="4" w:space="0" w:color="auto"/>
              <w:right w:val="single" w:sz="4" w:space="0" w:color="auto"/>
            </w:tcBorders>
            <w:shd w:val="clear" w:color="auto" w:fill="auto"/>
            <w:noWrap/>
            <w:vAlign w:val="center"/>
            <w:hideMark/>
          </w:tcPr>
          <w:p w14:paraId="7D1B7140"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20D4ABC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19CF7B3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7B6B91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47E82FA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3177FFC4"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552E507B"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6CD1299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11.</w:t>
            </w:r>
          </w:p>
        </w:tc>
        <w:tc>
          <w:tcPr>
            <w:tcW w:w="2388" w:type="dxa"/>
            <w:tcBorders>
              <w:top w:val="nil"/>
              <w:left w:val="nil"/>
              <w:bottom w:val="single" w:sz="4" w:space="0" w:color="auto"/>
              <w:right w:val="single" w:sz="4" w:space="0" w:color="auto"/>
            </w:tcBorders>
            <w:shd w:val="clear" w:color="auto" w:fill="auto"/>
            <w:noWrap/>
            <w:vAlign w:val="bottom"/>
            <w:hideMark/>
          </w:tcPr>
          <w:p w14:paraId="2F36698B"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ZVONKO DUMANČIĆ</w:t>
            </w:r>
          </w:p>
        </w:tc>
        <w:tc>
          <w:tcPr>
            <w:tcW w:w="863" w:type="dxa"/>
            <w:tcBorders>
              <w:top w:val="nil"/>
              <w:left w:val="nil"/>
              <w:bottom w:val="single" w:sz="4" w:space="0" w:color="auto"/>
              <w:right w:val="single" w:sz="4" w:space="0" w:color="auto"/>
            </w:tcBorders>
            <w:shd w:val="clear" w:color="auto" w:fill="auto"/>
            <w:noWrap/>
            <w:vAlign w:val="center"/>
            <w:hideMark/>
          </w:tcPr>
          <w:p w14:paraId="557BB690"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06178D94"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509F2362"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041D3E6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70F0643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141678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74DE78BA"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6CD26AB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12.</w:t>
            </w:r>
          </w:p>
        </w:tc>
        <w:tc>
          <w:tcPr>
            <w:tcW w:w="2388" w:type="dxa"/>
            <w:tcBorders>
              <w:top w:val="nil"/>
              <w:left w:val="nil"/>
              <w:bottom w:val="single" w:sz="4" w:space="0" w:color="auto"/>
              <w:right w:val="single" w:sz="4" w:space="0" w:color="auto"/>
            </w:tcBorders>
            <w:shd w:val="clear" w:color="auto" w:fill="auto"/>
            <w:noWrap/>
            <w:vAlign w:val="bottom"/>
            <w:hideMark/>
          </w:tcPr>
          <w:p w14:paraId="5F555EEC"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DRAGAN VUČIĆ</w:t>
            </w:r>
          </w:p>
        </w:tc>
        <w:tc>
          <w:tcPr>
            <w:tcW w:w="863" w:type="dxa"/>
            <w:tcBorders>
              <w:top w:val="nil"/>
              <w:left w:val="nil"/>
              <w:bottom w:val="single" w:sz="4" w:space="0" w:color="auto"/>
              <w:right w:val="single" w:sz="4" w:space="0" w:color="auto"/>
            </w:tcBorders>
            <w:shd w:val="clear" w:color="auto" w:fill="auto"/>
            <w:noWrap/>
            <w:vAlign w:val="center"/>
            <w:hideMark/>
          </w:tcPr>
          <w:p w14:paraId="69277F9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2B56A75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365F56A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028C2388"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553BCA3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71CA319E"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54FC2294"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15CA5B0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13.</w:t>
            </w:r>
          </w:p>
        </w:tc>
        <w:tc>
          <w:tcPr>
            <w:tcW w:w="2388" w:type="dxa"/>
            <w:tcBorders>
              <w:top w:val="nil"/>
              <w:left w:val="nil"/>
              <w:bottom w:val="single" w:sz="4" w:space="0" w:color="auto"/>
              <w:right w:val="single" w:sz="4" w:space="0" w:color="auto"/>
            </w:tcBorders>
            <w:shd w:val="clear" w:color="auto" w:fill="auto"/>
            <w:noWrap/>
            <w:vAlign w:val="bottom"/>
            <w:hideMark/>
          </w:tcPr>
          <w:p w14:paraId="0F11EA57"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ZDRAVKO ČABRAJA</w:t>
            </w:r>
          </w:p>
        </w:tc>
        <w:tc>
          <w:tcPr>
            <w:tcW w:w="863" w:type="dxa"/>
            <w:tcBorders>
              <w:top w:val="nil"/>
              <w:left w:val="nil"/>
              <w:bottom w:val="single" w:sz="4" w:space="0" w:color="auto"/>
              <w:right w:val="single" w:sz="4" w:space="0" w:color="auto"/>
            </w:tcBorders>
            <w:shd w:val="clear" w:color="auto" w:fill="auto"/>
            <w:noWrap/>
            <w:vAlign w:val="center"/>
            <w:hideMark/>
          </w:tcPr>
          <w:p w14:paraId="3D57CF3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6CB45E7E"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5E9A03D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592BA9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790DA22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1B13785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3BCEFF94"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67C76F7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14.</w:t>
            </w:r>
          </w:p>
        </w:tc>
        <w:tc>
          <w:tcPr>
            <w:tcW w:w="2388" w:type="dxa"/>
            <w:tcBorders>
              <w:top w:val="nil"/>
              <w:left w:val="nil"/>
              <w:bottom w:val="single" w:sz="4" w:space="0" w:color="auto"/>
              <w:right w:val="single" w:sz="4" w:space="0" w:color="auto"/>
            </w:tcBorders>
            <w:shd w:val="clear" w:color="auto" w:fill="auto"/>
            <w:noWrap/>
            <w:vAlign w:val="bottom"/>
            <w:hideMark/>
          </w:tcPr>
          <w:p w14:paraId="690C110E"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RENATA VOJNOVIĆ</w:t>
            </w:r>
          </w:p>
        </w:tc>
        <w:tc>
          <w:tcPr>
            <w:tcW w:w="863" w:type="dxa"/>
            <w:tcBorders>
              <w:top w:val="nil"/>
              <w:left w:val="nil"/>
              <w:bottom w:val="single" w:sz="4" w:space="0" w:color="auto"/>
              <w:right w:val="single" w:sz="4" w:space="0" w:color="auto"/>
            </w:tcBorders>
            <w:shd w:val="clear" w:color="auto" w:fill="auto"/>
            <w:noWrap/>
            <w:vAlign w:val="center"/>
            <w:hideMark/>
          </w:tcPr>
          <w:p w14:paraId="0EF72459"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3A3A3124"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657BFE8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60DF7F3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791F5CF4"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33DFAE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3766C62E"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0F2FA92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15.</w:t>
            </w:r>
          </w:p>
        </w:tc>
        <w:tc>
          <w:tcPr>
            <w:tcW w:w="2388" w:type="dxa"/>
            <w:tcBorders>
              <w:top w:val="nil"/>
              <w:left w:val="nil"/>
              <w:bottom w:val="single" w:sz="4" w:space="0" w:color="auto"/>
              <w:right w:val="single" w:sz="4" w:space="0" w:color="auto"/>
            </w:tcBorders>
            <w:shd w:val="clear" w:color="auto" w:fill="auto"/>
            <w:vAlign w:val="bottom"/>
            <w:hideMark/>
          </w:tcPr>
          <w:p w14:paraId="327A3070"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ĐURĐICA RADAKOVIĆ GROŠ</w:t>
            </w:r>
          </w:p>
        </w:tc>
        <w:tc>
          <w:tcPr>
            <w:tcW w:w="863" w:type="dxa"/>
            <w:tcBorders>
              <w:top w:val="nil"/>
              <w:left w:val="nil"/>
              <w:bottom w:val="single" w:sz="4" w:space="0" w:color="auto"/>
              <w:right w:val="single" w:sz="4" w:space="0" w:color="auto"/>
            </w:tcBorders>
            <w:shd w:val="clear" w:color="auto" w:fill="auto"/>
            <w:noWrap/>
            <w:vAlign w:val="center"/>
            <w:hideMark/>
          </w:tcPr>
          <w:p w14:paraId="14A113A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027BB4C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5ED2F83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E89C34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6615757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6047A3E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7A0A02AD"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7CCDAB9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16.</w:t>
            </w:r>
          </w:p>
        </w:tc>
        <w:tc>
          <w:tcPr>
            <w:tcW w:w="2388" w:type="dxa"/>
            <w:tcBorders>
              <w:top w:val="nil"/>
              <w:left w:val="nil"/>
              <w:bottom w:val="single" w:sz="4" w:space="0" w:color="auto"/>
              <w:right w:val="single" w:sz="4" w:space="0" w:color="auto"/>
            </w:tcBorders>
            <w:shd w:val="clear" w:color="auto" w:fill="auto"/>
            <w:noWrap/>
            <w:vAlign w:val="bottom"/>
            <w:hideMark/>
          </w:tcPr>
          <w:p w14:paraId="793C1093"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MARKO JELENČIĆ</w:t>
            </w:r>
          </w:p>
        </w:tc>
        <w:tc>
          <w:tcPr>
            <w:tcW w:w="863" w:type="dxa"/>
            <w:tcBorders>
              <w:top w:val="nil"/>
              <w:left w:val="nil"/>
              <w:bottom w:val="single" w:sz="4" w:space="0" w:color="auto"/>
              <w:right w:val="single" w:sz="4" w:space="0" w:color="auto"/>
            </w:tcBorders>
            <w:shd w:val="clear" w:color="auto" w:fill="auto"/>
            <w:noWrap/>
            <w:vAlign w:val="center"/>
            <w:hideMark/>
          </w:tcPr>
          <w:p w14:paraId="1054C01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1E598FA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6CE942C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BB393D9"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433BD7A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69CD0A1E"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2C1C9295"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6D15A89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17.</w:t>
            </w:r>
          </w:p>
        </w:tc>
        <w:tc>
          <w:tcPr>
            <w:tcW w:w="2388" w:type="dxa"/>
            <w:tcBorders>
              <w:top w:val="nil"/>
              <w:left w:val="nil"/>
              <w:bottom w:val="single" w:sz="4" w:space="0" w:color="auto"/>
              <w:right w:val="single" w:sz="4" w:space="0" w:color="auto"/>
            </w:tcBorders>
            <w:shd w:val="clear" w:color="auto" w:fill="auto"/>
            <w:noWrap/>
            <w:vAlign w:val="bottom"/>
            <w:hideMark/>
          </w:tcPr>
          <w:p w14:paraId="72F2CCAD"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MARIO SOBOČAN</w:t>
            </w:r>
          </w:p>
        </w:tc>
        <w:tc>
          <w:tcPr>
            <w:tcW w:w="863" w:type="dxa"/>
            <w:tcBorders>
              <w:top w:val="nil"/>
              <w:left w:val="nil"/>
              <w:bottom w:val="single" w:sz="4" w:space="0" w:color="auto"/>
              <w:right w:val="single" w:sz="4" w:space="0" w:color="auto"/>
            </w:tcBorders>
            <w:shd w:val="clear" w:color="auto" w:fill="auto"/>
            <w:noWrap/>
            <w:vAlign w:val="center"/>
            <w:hideMark/>
          </w:tcPr>
          <w:p w14:paraId="67A2FED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73181B0E"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7ED2DFD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7AE15F51"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33129326"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6AA3E1D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01CC8D15"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5F3039E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18.</w:t>
            </w:r>
          </w:p>
        </w:tc>
        <w:tc>
          <w:tcPr>
            <w:tcW w:w="2388" w:type="dxa"/>
            <w:tcBorders>
              <w:top w:val="nil"/>
              <w:left w:val="nil"/>
              <w:bottom w:val="single" w:sz="4" w:space="0" w:color="auto"/>
              <w:right w:val="single" w:sz="4" w:space="0" w:color="auto"/>
            </w:tcBorders>
            <w:shd w:val="clear" w:color="auto" w:fill="auto"/>
            <w:noWrap/>
            <w:vAlign w:val="bottom"/>
            <w:hideMark/>
          </w:tcPr>
          <w:p w14:paraId="582AB367"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GLORIA TKALČIĆ</w:t>
            </w:r>
          </w:p>
        </w:tc>
        <w:tc>
          <w:tcPr>
            <w:tcW w:w="863" w:type="dxa"/>
            <w:tcBorders>
              <w:top w:val="nil"/>
              <w:left w:val="nil"/>
              <w:bottom w:val="single" w:sz="4" w:space="0" w:color="auto"/>
              <w:right w:val="single" w:sz="4" w:space="0" w:color="auto"/>
            </w:tcBorders>
            <w:shd w:val="clear" w:color="auto" w:fill="auto"/>
            <w:noWrap/>
            <w:vAlign w:val="center"/>
            <w:hideMark/>
          </w:tcPr>
          <w:p w14:paraId="793157BF"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750038B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248CA7E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431270F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35853722"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52A0E70C"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695203D9" w14:textId="77777777" w:rsidTr="00B82FE3">
        <w:trPr>
          <w:trHeight w:val="336"/>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1F4D0A50"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19.</w:t>
            </w:r>
          </w:p>
        </w:tc>
        <w:tc>
          <w:tcPr>
            <w:tcW w:w="2388" w:type="dxa"/>
            <w:tcBorders>
              <w:top w:val="nil"/>
              <w:left w:val="nil"/>
              <w:bottom w:val="single" w:sz="4" w:space="0" w:color="auto"/>
              <w:right w:val="single" w:sz="4" w:space="0" w:color="auto"/>
            </w:tcBorders>
            <w:shd w:val="clear" w:color="auto" w:fill="auto"/>
            <w:noWrap/>
            <w:vAlign w:val="bottom"/>
            <w:hideMark/>
          </w:tcPr>
          <w:p w14:paraId="699174EE" w14:textId="77777777" w:rsidR="00B82FE3" w:rsidRPr="00B82FE3" w:rsidRDefault="00B82FE3" w:rsidP="00B82FE3">
            <w:pPr>
              <w:spacing w:after="0" w:line="240" w:lineRule="auto"/>
              <w:rPr>
                <w:rFonts w:ascii="Calibri" w:eastAsia="Times New Roman" w:hAnsi="Calibri" w:cs="Calibri"/>
                <w:color w:val="000000"/>
                <w:lang w:eastAsia="hr-HR"/>
              </w:rPr>
            </w:pPr>
            <w:r w:rsidRPr="00B82FE3">
              <w:rPr>
                <w:rFonts w:ascii="Calibri" w:eastAsia="Times New Roman" w:hAnsi="Calibri" w:cs="Calibri"/>
                <w:color w:val="000000"/>
                <w:lang w:eastAsia="hr-HR"/>
              </w:rPr>
              <w:t>MARKO KOROŠEC</w:t>
            </w:r>
          </w:p>
        </w:tc>
        <w:tc>
          <w:tcPr>
            <w:tcW w:w="863" w:type="dxa"/>
            <w:tcBorders>
              <w:top w:val="nil"/>
              <w:left w:val="nil"/>
              <w:bottom w:val="single" w:sz="4" w:space="0" w:color="auto"/>
              <w:right w:val="single" w:sz="4" w:space="0" w:color="auto"/>
            </w:tcBorders>
            <w:shd w:val="clear" w:color="auto" w:fill="auto"/>
            <w:noWrap/>
            <w:vAlign w:val="center"/>
            <w:hideMark/>
          </w:tcPr>
          <w:p w14:paraId="0C3FC573"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759" w:type="dxa"/>
            <w:tcBorders>
              <w:top w:val="nil"/>
              <w:left w:val="nil"/>
              <w:bottom w:val="single" w:sz="4" w:space="0" w:color="auto"/>
              <w:right w:val="single" w:sz="4" w:space="0" w:color="auto"/>
            </w:tcBorders>
            <w:shd w:val="clear" w:color="auto" w:fill="auto"/>
            <w:noWrap/>
            <w:vAlign w:val="center"/>
            <w:hideMark/>
          </w:tcPr>
          <w:p w14:paraId="05869157"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168271CD"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25548BFB"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3" w:type="dxa"/>
            <w:tcBorders>
              <w:top w:val="nil"/>
              <w:left w:val="nil"/>
              <w:bottom w:val="single" w:sz="4" w:space="0" w:color="auto"/>
              <w:right w:val="single" w:sz="4" w:space="0" w:color="auto"/>
            </w:tcBorders>
            <w:shd w:val="clear" w:color="auto" w:fill="auto"/>
            <w:noWrap/>
            <w:vAlign w:val="center"/>
            <w:hideMark/>
          </w:tcPr>
          <w:p w14:paraId="378AF31A"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c>
          <w:tcPr>
            <w:tcW w:w="854" w:type="dxa"/>
            <w:tcBorders>
              <w:top w:val="nil"/>
              <w:left w:val="nil"/>
              <w:bottom w:val="single" w:sz="4" w:space="0" w:color="auto"/>
              <w:right w:val="single" w:sz="4" w:space="0" w:color="auto"/>
            </w:tcBorders>
            <w:shd w:val="clear" w:color="auto" w:fill="auto"/>
            <w:noWrap/>
            <w:vAlign w:val="center"/>
            <w:hideMark/>
          </w:tcPr>
          <w:p w14:paraId="689CFAE5" w14:textId="77777777" w:rsidR="00B82FE3" w:rsidRPr="00B82FE3" w:rsidRDefault="00B82FE3" w:rsidP="00B82FE3">
            <w:pPr>
              <w:spacing w:after="0" w:line="240" w:lineRule="auto"/>
              <w:jc w:val="center"/>
              <w:rPr>
                <w:rFonts w:ascii="Calibri" w:eastAsia="Times New Roman" w:hAnsi="Calibri" w:cs="Calibri"/>
                <w:color w:val="000000"/>
                <w:lang w:eastAsia="hr-HR"/>
              </w:rPr>
            </w:pPr>
            <w:r w:rsidRPr="00B82FE3">
              <w:rPr>
                <w:rFonts w:ascii="Calibri" w:eastAsia="Times New Roman" w:hAnsi="Calibri" w:cs="Calibri"/>
                <w:color w:val="000000"/>
                <w:lang w:eastAsia="hr-HR"/>
              </w:rPr>
              <w:t>+</w:t>
            </w:r>
          </w:p>
        </w:tc>
      </w:tr>
      <w:tr w:rsidR="00B82FE3" w:rsidRPr="00B82FE3" w14:paraId="48188A0A" w14:textId="77777777" w:rsidTr="00B82FE3">
        <w:trPr>
          <w:trHeight w:val="295"/>
        </w:trPr>
        <w:tc>
          <w:tcPr>
            <w:tcW w:w="963" w:type="dxa"/>
            <w:tcBorders>
              <w:top w:val="nil"/>
              <w:left w:val="nil"/>
              <w:bottom w:val="nil"/>
              <w:right w:val="nil"/>
            </w:tcBorders>
            <w:shd w:val="clear" w:color="auto" w:fill="auto"/>
            <w:noWrap/>
            <w:vAlign w:val="bottom"/>
            <w:hideMark/>
          </w:tcPr>
          <w:p w14:paraId="193021F0"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2388" w:type="dxa"/>
            <w:tcBorders>
              <w:top w:val="nil"/>
              <w:left w:val="nil"/>
              <w:bottom w:val="nil"/>
              <w:right w:val="nil"/>
            </w:tcBorders>
            <w:shd w:val="clear" w:color="auto" w:fill="auto"/>
            <w:noWrap/>
            <w:vAlign w:val="bottom"/>
            <w:hideMark/>
          </w:tcPr>
          <w:p w14:paraId="6692A33E"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r w:rsidRPr="00B82FE3">
              <w:rPr>
                <w:rFonts w:ascii="Calibri" w:eastAsia="Times New Roman" w:hAnsi="Calibri" w:cs="Calibri"/>
                <w:b/>
                <w:bCs/>
                <w:color w:val="000000"/>
                <w:sz w:val="20"/>
                <w:szCs w:val="20"/>
                <w:lang w:eastAsia="hr-HR"/>
              </w:rPr>
              <w:t>*  ZA=  +</w:t>
            </w:r>
          </w:p>
        </w:tc>
        <w:tc>
          <w:tcPr>
            <w:tcW w:w="863" w:type="dxa"/>
            <w:tcBorders>
              <w:top w:val="nil"/>
              <w:left w:val="nil"/>
              <w:bottom w:val="nil"/>
              <w:right w:val="nil"/>
            </w:tcBorders>
            <w:shd w:val="clear" w:color="auto" w:fill="auto"/>
            <w:noWrap/>
            <w:vAlign w:val="bottom"/>
            <w:hideMark/>
          </w:tcPr>
          <w:p w14:paraId="228D5E10"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p>
        </w:tc>
        <w:tc>
          <w:tcPr>
            <w:tcW w:w="759" w:type="dxa"/>
            <w:tcBorders>
              <w:top w:val="nil"/>
              <w:left w:val="nil"/>
              <w:bottom w:val="nil"/>
              <w:right w:val="nil"/>
            </w:tcBorders>
            <w:shd w:val="clear" w:color="auto" w:fill="auto"/>
            <w:noWrap/>
            <w:vAlign w:val="bottom"/>
            <w:hideMark/>
          </w:tcPr>
          <w:p w14:paraId="245E4BCE"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3" w:type="dxa"/>
            <w:tcBorders>
              <w:top w:val="nil"/>
              <w:left w:val="nil"/>
              <w:bottom w:val="nil"/>
              <w:right w:val="nil"/>
            </w:tcBorders>
            <w:shd w:val="clear" w:color="auto" w:fill="auto"/>
            <w:noWrap/>
            <w:vAlign w:val="bottom"/>
            <w:hideMark/>
          </w:tcPr>
          <w:p w14:paraId="508ED5F5"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12B2F3B8"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3" w:type="dxa"/>
            <w:tcBorders>
              <w:top w:val="nil"/>
              <w:left w:val="nil"/>
              <w:bottom w:val="nil"/>
              <w:right w:val="nil"/>
            </w:tcBorders>
            <w:shd w:val="clear" w:color="auto" w:fill="auto"/>
            <w:noWrap/>
            <w:vAlign w:val="bottom"/>
            <w:hideMark/>
          </w:tcPr>
          <w:p w14:paraId="763C99E8"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0DE93EBD"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r>
      <w:tr w:rsidR="00B82FE3" w:rsidRPr="00B82FE3" w14:paraId="573035E1" w14:textId="77777777" w:rsidTr="00B82FE3">
        <w:trPr>
          <w:trHeight w:val="295"/>
        </w:trPr>
        <w:tc>
          <w:tcPr>
            <w:tcW w:w="963" w:type="dxa"/>
            <w:tcBorders>
              <w:top w:val="nil"/>
              <w:left w:val="nil"/>
              <w:bottom w:val="nil"/>
              <w:right w:val="nil"/>
            </w:tcBorders>
            <w:shd w:val="clear" w:color="auto" w:fill="auto"/>
            <w:noWrap/>
            <w:vAlign w:val="bottom"/>
            <w:hideMark/>
          </w:tcPr>
          <w:p w14:paraId="70747001"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2388" w:type="dxa"/>
            <w:tcBorders>
              <w:top w:val="nil"/>
              <w:left w:val="nil"/>
              <w:bottom w:val="nil"/>
              <w:right w:val="nil"/>
            </w:tcBorders>
            <w:shd w:val="clear" w:color="auto" w:fill="auto"/>
            <w:noWrap/>
            <w:vAlign w:val="bottom"/>
            <w:hideMark/>
          </w:tcPr>
          <w:p w14:paraId="3DF9D66B"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r w:rsidRPr="00B82FE3">
              <w:rPr>
                <w:rFonts w:ascii="Calibri" w:eastAsia="Times New Roman" w:hAnsi="Calibri" w:cs="Calibri"/>
                <w:b/>
                <w:bCs/>
                <w:color w:val="000000"/>
                <w:sz w:val="20"/>
                <w:szCs w:val="20"/>
                <w:lang w:eastAsia="hr-HR"/>
              </w:rPr>
              <w:t xml:space="preserve">    PROTIV=  —</w:t>
            </w:r>
          </w:p>
        </w:tc>
        <w:tc>
          <w:tcPr>
            <w:tcW w:w="863" w:type="dxa"/>
            <w:tcBorders>
              <w:top w:val="nil"/>
              <w:left w:val="nil"/>
              <w:bottom w:val="nil"/>
              <w:right w:val="nil"/>
            </w:tcBorders>
            <w:shd w:val="clear" w:color="auto" w:fill="auto"/>
            <w:noWrap/>
            <w:vAlign w:val="bottom"/>
            <w:hideMark/>
          </w:tcPr>
          <w:p w14:paraId="34A38AAF"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p>
        </w:tc>
        <w:tc>
          <w:tcPr>
            <w:tcW w:w="759" w:type="dxa"/>
            <w:tcBorders>
              <w:top w:val="nil"/>
              <w:left w:val="nil"/>
              <w:bottom w:val="nil"/>
              <w:right w:val="nil"/>
            </w:tcBorders>
            <w:shd w:val="clear" w:color="auto" w:fill="auto"/>
            <w:noWrap/>
            <w:vAlign w:val="bottom"/>
            <w:hideMark/>
          </w:tcPr>
          <w:p w14:paraId="010C1DD1"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3" w:type="dxa"/>
            <w:tcBorders>
              <w:top w:val="nil"/>
              <w:left w:val="nil"/>
              <w:bottom w:val="nil"/>
              <w:right w:val="nil"/>
            </w:tcBorders>
            <w:shd w:val="clear" w:color="auto" w:fill="auto"/>
            <w:noWrap/>
            <w:vAlign w:val="bottom"/>
            <w:hideMark/>
          </w:tcPr>
          <w:p w14:paraId="48E07DEB"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674B738A"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3" w:type="dxa"/>
            <w:tcBorders>
              <w:top w:val="nil"/>
              <w:left w:val="nil"/>
              <w:bottom w:val="nil"/>
              <w:right w:val="nil"/>
            </w:tcBorders>
            <w:shd w:val="clear" w:color="auto" w:fill="auto"/>
            <w:noWrap/>
            <w:vAlign w:val="bottom"/>
            <w:hideMark/>
          </w:tcPr>
          <w:p w14:paraId="549C7243"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10D85B38"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r>
      <w:tr w:rsidR="00B82FE3" w:rsidRPr="00B82FE3" w14:paraId="485747FD" w14:textId="77777777" w:rsidTr="00B82FE3">
        <w:trPr>
          <w:trHeight w:val="295"/>
        </w:trPr>
        <w:tc>
          <w:tcPr>
            <w:tcW w:w="963" w:type="dxa"/>
            <w:tcBorders>
              <w:top w:val="nil"/>
              <w:left w:val="nil"/>
              <w:bottom w:val="nil"/>
              <w:right w:val="nil"/>
            </w:tcBorders>
            <w:shd w:val="clear" w:color="auto" w:fill="auto"/>
            <w:noWrap/>
            <w:vAlign w:val="bottom"/>
            <w:hideMark/>
          </w:tcPr>
          <w:p w14:paraId="6F8FDDF7"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2388" w:type="dxa"/>
            <w:tcBorders>
              <w:top w:val="nil"/>
              <w:left w:val="nil"/>
              <w:bottom w:val="nil"/>
              <w:right w:val="nil"/>
            </w:tcBorders>
            <w:shd w:val="clear" w:color="auto" w:fill="auto"/>
            <w:noWrap/>
            <w:vAlign w:val="bottom"/>
            <w:hideMark/>
          </w:tcPr>
          <w:p w14:paraId="7D4335C7"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r w:rsidRPr="00B82FE3">
              <w:rPr>
                <w:rFonts w:ascii="Calibri" w:eastAsia="Times New Roman" w:hAnsi="Calibri" w:cs="Calibri"/>
                <w:b/>
                <w:bCs/>
                <w:color w:val="000000"/>
                <w:sz w:val="20"/>
                <w:szCs w:val="20"/>
                <w:lang w:eastAsia="hr-HR"/>
              </w:rPr>
              <w:t xml:space="preserve">    SUZDRŽAN=  0</w:t>
            </w:r>
          </w:p>
        </w:tc>
        <w:tc>
          <w:tcPr>
            <w:tcW w:w="863" w:type="dxa"/>
            <w:tcBorders>
              <w:top w:val="nil"/>
              <w:left w:val="nil"/>
              <w:bottom w:val="nil"/>
              <w:right w:val="nil"/>
            </w:tcBorders>
            <w:shd w:val="clear" w:color="auto" w:fill="auto"/>
            <w:noWrap/>
            <w:vAlign w:val="bottom"/>
            <w:hideMark/>
          </w:tcPr>
          <w:p w14:paraId="1673069C"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p>
        </w:tc>
        <w:tc>
          <w:tcPr>
            <w:tcW w:w="759" w:type="dxa"/>
            <w:tcBorders>
              <w:top w:val="nil"/>
              <w:left w:val="nil"/>
              <w:bottom w:val="nil"/>
              <w:right w:val="nil"/>
            </w:tcBorders>
            <w:shd w:val="clear" w:color="auto" w:fill="auto"/>
            <w:noWrap/>
            <w:vAlign w:val="bottom"/>
            <w:hideMark/>
          </w:tcPr>
          <w:p w14:paraId="55D15720"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3" w:type="dxa"/>
            <w:tcBorders>
              <w:top w:val="nil"/>
              <w:left w:val="nil"/>
              <w:bottom w:val="nil"/>
              <w:right w:val="nil"/>
            </w:tcBorders>
            <w:shd w:val="clear" w:color="auto" w:fill="auto"/>
            <w:noWrap/>
            <w:vAlign w:val="bottom"/>
            <w:hideMark/>
          </w:tcPr>
          <w:p w14:paraId="5B085944"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6A555C18"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3" w:type="dxa"/>
            <w:tcBorders>
              <w:top w:val="nil"/>
              <w:left w:val="nil"/>
              <w:bottom w:val="nil"/>
              <w:right w:val="nil"/>
            </w:tcBorders>
            <w:shd w:val="clear" w:color="auto" w:fill="auto"/>
            <w:noWrap/>
            <w:vAlign w:val="bottom"/>
            <w:hideMark/>
          </w:tcPr>
          <w:p w14:paraId="67BAEF1D"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0974290B"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r>
      <w:tr w:rsidR="00B82FE3" w:rsidRPr="00B82FE3" w14:paraId="6D0CA7BD" w14:textId="77777777" w:rsidTr="00B82FE3">
        <w:trPr>
          <w:trHeight w:val="295"/>
        </w:trPr>
        <w:tc>
          <w:tcPr>
            <w:tcW w:w="963" w:type="dxa"/>
            <w:tcBorders>
              <w:top w:val="nil"/>
              <w:left w:val="nil"/>
              <w:bottom w:val="nil"/>
              <w:right w:val="nil"/>
            </w:tcBorders>
            <w:shd w:val="clear" w:color="auto" w:fill="auto"/>
            <w:noWrap/>
            <w:vAlign w:val="bottom"/>
            <w:hideMark/>
          </w:tcPr>
          <w:p w14:paraId="57718934"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3251" w:type="dxa"/>
            <w:gridSpan w:val="2"/>
            <w:tcBorders>
              <w:top w:val="nil"/>
              <w:left w:val="nil"/>
              <w:bottom w:val="nil"/>
              <w:right w:val="nil"/>
            </w:tcBorders>
            <w:shd w:val="clear" w:color="auto" w:fill="auto"/>
            <w:noWrap/>
            <w:vAlign w:val="bottom"/>
            <w:hideMark/>
          </w:tcPr>
          <w:p w14:paraId="39A976FE"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r w:rsidRPr="00B82FE3">
              <w:rPr>
                <w:rFonts w:ascii="Calibri" w:eastAsia="Times New Roman" w:hAnsi="Calibri" w:cs="Calibri"/>
                <w:b/>
                <w:bCs/>
                <w:color w:val="000000"/>
                <w:sz w:val="20"/>
                <w:szCs w:val="20"/>
                <w:lang w:eastAsia="hr-HR"/>
              </w:rPr>
              <w:t xml:space="preserve">    NIJE PRISUTAN= prekrižiti ime</w:t>
            </w:r>
          </w:p>
        </w:tc>
        <w:tc>
          <w:tcPr>
            <w:tcW w:w="759" w:type="dxa"/>
            <w:tcBorders>
              <w:top w:val="nil"/>
              <w:left w:val="nil"/>
              <w:bottom w:val="nil"/>
              <w:right w:val="nil"/>
            </w:tcBorders>
            <w:shd w:val="clear" w:color="auto" w:fill="auto"/>
            <w:noWrap/>
            <w:vAlign w:val="bottom"/>
            <w:hideMark/>
          </w:tcPr>
          <w:p w14:paraId="3546C5B7" w14:textId="77777777" w:rsidR="00B82FE3" w:rsidRPr="00B82FE3" w:rsidRDefault="00B82FE3" w:rsidP="00B82FE3">
            <w:pPr>
              <w:spacing w:after="0" w:line="240" w:lineRule="auto"/>
              <w:rPr>
                <w:rFonts w:ascii="Calibri" w:eastAsia="Times New Roman" w:hAnsi="Calibri" w:cs="Calibri"/>
                <w:b/>
                <w:bCs/>
                <w:color w:val="000000"/>
                <w:sz w:val="20"/>
                <w:szCs w:val="20"/>
                <w:lang w:eastAsia="hr-HR"/>
              </w:rPr>
            </w:pPr>
          </w:p>
        </w:tc>
        <w:tc>
          <w:tcPr>
            <w:tcW w:w="853" w:type="dxa"/>
            <w:tcBorders>
              <w:top w:val="nil"/>
              <w:left w:val="nil"/>
              <w:bottom w:val="nil"/>
              <w:right w:val="nil"/>
            </w:tcBorders>
            <w:shd w:val="clear" w:color="auto" w:fill="auto"/>
            <w:noWrap/>
            <w:vAlign w:val="bottom"/>
            <w:hideMark/>
          </w:tcPr>
          <w:p w14:paraId="771BD658"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01FAD825"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3" w:type="dxa"/>
            <w:tcBorders>
              <w:top w:val="nil"/>
              <w:left w:val="nil"/>
              <w:bottom w:val="nil"/>
              <w:right w:val="nil"/>
            </w:tcBorders>
            <w:shd w:val="clear" w:color="auto" w:fill="auto"/>
            <w:noWrap/>
            <w:vAlign w:val="bottom"/>
            <w:hideMark/>
          </w:tcPr>
          <w:p w14:paraId="0F42C5C2"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c>
          <w:tcPr>
            <w:tcW w:w="854" w:type="dxa"/>
            <w:tcBorders>
              <w:top w:val="nil"/>
              <w:left w:val="nil"/>
              <w:bottom w:val="nil"/>
              <w:right w:val="nil"/>
            </w:tcBorders>
            <w:shd w:val="clear" w:color="auto" w:fill="auto"/>
            <w:noWrap/>
            <w:vAlign w:val="bottom"/>
            <w:hideMark/>
          </w:tcPr>
          <w:p w14:paraId="0FA94D71" w14:textId="77777777" w:rsidR="00B82FE3" w:rsidRPr="00B82FE3" w:rsidRDefault="00B82FE3" w:rsidP="00B82FE3">
            <w:pPr>
              <w:spacing w:after="0" w:line="240" w:lineRule="auto"/>
              <w:rPr>
                <w:rFonts w:ascii="Times New Roman" w:eastAsia="Times New Roman" w:hAnsi="Times New Roman" w:cs="Times New Roman"/>
                <w:sz w:val="20"/>
                <w:szCs w:val="20"/>
                <w:lang w:eastAsia="hr-HR"/>
              </w:rPr>
            </w:pPr>
          </w:p>
        </w:tc>
      </w:tr>
    </w:tbl>
    <w:p w14:paraId="38FB685A" w14:textId="77777777" w:rsidR="00583357" w:rsidRPr="00B23918" w:rsidRDefault="00583357" w:rsidP="00B82FE3">
      <w:pPr>
        <w:spacing w:after="0"/>
        <w:rPr>
          <w:rFonts w:ascii="Times New Roman" w:hAnsi="Times New Roman" w:cs="Times New Roman"/>
          <w:sz w:val="24"/>
        </w:rPr>
      </w:pPr>
    </w:p>
    <w:sectPr w:rsidR="00583357"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244EE" w14:textId="77777777" w:rsidR="0006754A" w:rsidRDefault="0006754A" w:rsidP="006E61BC">
      <w:pPr>
        <w:spacing w:after="0" w:line="240" w:lineRule="auto"/>
      </w:pPr>
      <w:r>
        <w:separator/>
      </w:r>
    </w:p>
  </w:endnote>
  <w:endnote w:type="continuationSeparator" w:id="0">
    <w:p w14:paraId="6CE9DD15" w14:textId="77777777" w:rsidR="0006754A" w:rsidRDefault="0006754A"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E860E" w14:textId="77777777" w:rsidR="0006754A" w:rsidRDefault="0006754A" w:rsidP="006E61BC">
      <w:pPr>
        <w:spacing w:after="0" w:line="240" w:lineRule="auto"/>
      </w:pPr>
      <w:r>
        <w:separator/>
      </w:r>
    </w:p>
  </w:footnote>
  <w:footnote w:type="continuationSeparator" w:id="0">
    <w:p w14:paraId="1208367E" w14:textId="77777777" w:rsidR="0006754A" w:rsidRDefault="0006754A"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2F96"/>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 w15:restartNumberingAfterBreak="0">
    <w:nsid w:val="06AF0849"/>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 w15:restartNumberingAfterBreak="0">
    <w:nsid w:val="0A9B7E9D"/>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 w15:restartNumberingAfterBreak="0">
    <w:nsid w:val="0D566025"/>
    <w:multiLevelType w:val="hybridMultilevel"/>
    <w:tmpl w:val="509A942C"/>
    <w:lvl w:ilvl="0" w:tplc="ADF2AD44">
      <w:numFmt w:val="bullet"/>
      <w:lvlText w:val="-"/>
      <w:lvlJc w:val="left"/>
      <w:pPr>
        <w:ind w:left="2280" w:hanging="360"/>
      </w:pPr>
      <w:rPr>
        <w:rFonts w:ascii="Times New Roman" w:eastAsia="Times New Roman" w:hAnsi="Times New Roman" w:cs="Times New Roman" w:hint="default"/>
      </w:rPr>
    </w:lvl>
    <w:lvl w:ilvl="1" w:tplc="041A0003" w:tentative="1">
      <w:start w:val="1"/>
      <w:numFmt w:val="bullet"/>
      <w:lvlText w:val="o"/>
      <w:lvlJc w:val="left"/>
      <w:pPr>
        <w:ind w:left="3000" w:hanging="360"/>
      </w:pPr>
      <w:rPr>
        <w:rFonts w:ascii="Courier New" w:hAnsi="Courier New" w:cs="Courier New" w:hint="default"/>
      </w:rPr>
    </w:lvl>
    <w:lvl w:ilvl="2" w:tplc="041A0005" w:tentative="1">
      <w:start w:val="1"/>
      <w:numFmt w:val="bullet"/>
      <w:lvlText w:val=""/>
      <w:lvlJc w:val="left"/>
      <w:pPr>
        <w:ind w:left="3720" w:hanging="360"/>
      </w:pPr>
      <w:rPr>
        <w:rFonts w:ascii="Wingdings" w:hAnsi="Wingdings" w:hint="default"/>
      </w:rPr>
    </w:lvl>
    <w:lvl w:ilvl="3" w:tplc="041A0001" w:tentative="1">
      <w:start w:val="1"/>
      <w:numFmt w:val="bullet"/>
      <w:lvlText w:val=""/>
      <w:lvlJc w:val="left"/>
      <w:pPr>
        <w:ind w:left="4440" w:hanging="360"/>
      </w:pPr>
      <w:rPr>
        <w:rFonts w:ascii="Symbol" w:hAnsi="Symbol" w:hint="default"/>
      </w:rPr>
    </w:lvl>
    <w:lvl w:ilvl="4" w:tplc="041A0003" w:tentative="1">
      <w:start w:val="1"/>
      <w:numFmt w:val="bullet"/>
      <w:lvlText w:val="o"/>
      <w:lvlJc w:val="left"/>
      <w:pPr>
        <w:ind w:left="5160" w:hanging="360"/>
      </w:pPr>
      <w:rPr>
        <w:rFonts w:ascii="Courier New" w:hAnsi="Courier New" w:cs="Courier New" w:hint="default"/>
      </w:rPr>
    </w:lvl>
    <w:lvl w:ilvl="5" w:tplc="041A0005" w:tentative="1">
      <w:start w:val="1"/>
      <w:numFmt w:val="bullet"/>
      <w:lvlText w:val=""/>
      <w:lvlJc w:val="left"/>
      <w:pPr>
        <w:ind w:left="5880" w:hanging="360"/>
      </w:pPr>
      <w:rPr>
        <w:rFonts w:ascii="Wingdings" w:hAnsi="Wingdings" w:hint="default"/>
      </w:rPr>
    </w:lvl>
    <w:lvl w:ilvl="6" w:tplc="041A0001" w:tentative="1">
      <w:start w:val="1"/>
      <w:numFmt w:val="bullet"/>
      <w:lvlText w:val=""/>
      <w:lvlJc w:val="left"/>
      <w:pPr>
        <w:ind w:left="6600" w:hanging="360"/>
      </w:pPr>
      <w:rPr>
        <w:rFonts w:ascii="Symbol" w:hAnsi="Symbol" w:hint="default"/>
      </w:rPr>
    </w:lvl>
    <w:lvl w:ilvl="7" w:tplc="041A0003" w:tentative="1">
      <w:start w:val="1"/>
      <w:numFmt w:val="bullet"/>
      <w:lvlText w:val="o"/>
      <w:lvlJc w:val="left"/>
      <w:pPr>
        <w:ind w:left="7320" w:hanging="360"/>
      </w:pPr>
      <w:rPr>
        <w:rFonts w:ascii="Courier New" w:hAnsi="Courier New" w:cs="Courier New" w:hint="default"/>
      </w:rPr>
    </w:lvl>
    <w:lvl w:ilvl="8" w:tplc="041A0005" w:tentative="1">
      <w:start w:val="1"/>
      <w:numFmt w:val="bullet"/>
      <w:lvlText w:val=""/>
      <w:lvlJc w:val="left"/>
      <w:pPr>
        <w:ind w:left="8040" w:hanging="360"/>
      </w:pPr>
      <w:rPr>
        <w:rFonts w:ascii="Wingdings" w:hAnsi="Wingdings" w:hint="default"/>
      </w:rPr>
    </w:lvl>
  </w:abstractNum>
  <w:abstractNum w:abstractNumId="4" w15:restartNumberingAfterBreak="0">
    <w:nsid w:val="10C750B8"/>
    <w:multiLevelType w:val="hybridMultilevel"/>
    <w:tmpl w:val="BB16BDF8"/>
    <w:lvl w:ilvl="0" w:tplc="041A000B">
      <w:start w:val="1"/>
      <w:numFmt w:val="bullet"/>
      <w:lvlText w:val=""/>
      <w:lvlJc w:val="left"/>
      <w:pPr>
        <w:ind w:left="2844" w:hanging="360"/>
      </w:pPr>
      <w:rPr>
        <w:rFonts w:ascii="Wingdings" w:hAnsi="Wingdings"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5" w15:restartNumberingAfterBreak="0">
    <w:nsid w:val="168A51D5"/>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6" w15:restartNumberingAfterBreak="0">
    <w:nsid w:val="23390A8A"/>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7" w15:restartNumberingAfterBreak="0">
    <w:nsid w:val="31721DFF"/>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8"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start w:val="1"/>
      <w:numFmt w:val="bullet"/>
      <w:lvlText w:val=""/>
      <w:lvlJc w:val="left"/>
      <w:pPr>
        <w:ind w:left="5814" w:hanging="360"/>
      </w:pPr>
      <w:rPr>
        <w:rFonts w:ascii="Symbol" w:hAnsi="Symbol" w:hint="default"/>
      </w:rPr>
    </w:lvl>
    <w:lvl w:ilvl="7" w:tplc="041A0003">
      <w:start w:val="1"/>
      <w:numFmt w:val="bullet"/>
      <w:lvlText w:val="o"/>
      <w:lvlJc w:val="left"/>
      <w:pPr>
        <w:ind w:left="6534" w:hanging="360"/>
      </w:pPr>
      <w:rPr>
        <w:rFonts w:ascii="Courier New" w:hAnsi="Courier New" w:cs="Courier New" w:hint="default"/>
      </w:rPr>
    </w:lvl>
    <w:lvl w:ilvl="8" w:tplc="041A0005">
      <w:start w:val="1"/>
      <w:numFmt w:val="bullet"/>
      <w:lvlText w:val=""/>
      <w:lvlJc w:val="left"/>
      <w:pPr>
        <w:ind w:left="7254" w:hanging="360"/>
      </w:pPr>
      <w:rPr>
        <w:rFonts w:ascii="Wingdings" w:hAnsi="Wingdings" w:hint="default"/>
      </w:rPr>
    </w:lvl>
  </w:abstractNum>
  <w:abstractNum w:abstractNumId="9" w15:restartNumberingAfterBreak="0">
    <w:nsid w:val="3C7B05FA"/>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0" w15:restartNumberingAfterBreak="0">
    <w:nsid w:val="3E451ADF"/>
    <w:multiLevelType w:val="hybridMultilevel"/>
    <w:tmpl w:val="15B4D72C"/>
    <w:lvl w:ilvl="0" w:tplc="041A0001">
      <w:start w:val="1"/>
      <w:numFmt w:val="bullet"/>
      <w:lvlText w:val=""/>
      <w:lvlJc w:val="left"/>
      <w:pPr>
        <w:ind w:left="2154" w:hanging="360"/>
      </w:pPr>
      <w:rPr>
        <w:rFonts w:ascii="Symbol" w:hAnsi="Symbol" w:hint="default"/>
      </w:rPr>
    </w:lvl>
    <w:lvl w:ilvl="1" w:tplc="041A0003" w:tentative="1">
      <w:start w:val="1"/>
      <w:numFmt w:val="bullet"/>
      <w:lvlText w:val="o"/>
      <w:lvlJc w:val="left"/>
      <w:pPr>
        <w:ind w:left="2874" w:hanging="360"/>
      </w:pPr>
      <w:rPr>
        <w:rFonts w:ascii="Courier New" w:hAnsi="Courier New" w:cs="Courier New" w:hint="default"/>
      </w:rPr>
    </w:lvl>
    <w:lvl w:ilvl="2" w:tplc="041A0005" w:tentative="1">
      <w:start w:val="1"/>
      <w:numFmt w:val="bullet"/>
      <w:lvlText w:val=""/>
      <w:lvlJc w:val="left"/>
      <w:pPr>
        <w:ind w:left="3594" w:hanging="360"/>
      </w:pPr>
      <w:rPr>
        <w:rFonts w:ascii="Wingdings" w:hAnsi="Wingdings" w:hint="default"/>
      </w:rPr>
    </w:lvl>
    <w:lvl w:ilvl="3" w:tplc="041A0001" w:tentative="1">
      <w:start w:val="1"/>
      <w:numFmt w:val="bullet"/>
      <w:lvlText w:val=""/>
      <w:lvlJc w:val="left"/>
      <w:pPr>
        <w:ind w:left="4314" w:hanging="360"/>
      </w:pPr>
      <w:rPr>
        <w:rFonts w:ascii="Symbol" w:hAnsi="Symbol" w:hint="default"/>
      </w:rPr>
    </w:lvl>
    <w:lvl w:ilvl="4" w:tplc="041A0003" w:tentative="1">
      <w:start w:val="1"/>
      <w:numFmt w:val="bullet"/>
      <w:lvlText w:val="o"/>
      <w:lvlJc w:val="left"/>
      <w:pPr>
        <w:ind w:left="5034" w:hanging="360"/>
      </w:pPr>
      <w:rPr>
        <w:rFonts w:ascii="Courier New" w:hAnsi="Courier New" w:cs="Courier New" w:hint="default"/>
      </w:rPr>
    </w:lvl>
    <w:lvl w:ilvl="5" w:tplc="041A0005" w:tentative="1">
      <w:start w:val="1"/>
      <w:numFmt w:val="bullet"/>
      <w:lvlText w:val=""/>
      <w:lvlJc w:val="left"/>
      <w:pPr>
        <w:ind w:left="5754" w:hanging="360"/>
      </w:pPr>
      <w:rPr>
        <w:rFonts w:ascii="Wingdings" w:hAnsi="Wingdings" w:hint="default"/>
      </w:rPr>
    </w:lvl>
    <w:lvl w:ilvl="6" w:tplc="041A0001" w:tentative="1">
      <w:start w:val="1"/>
      <w:numFmt w:val="bullet"/>
      <w:lvlText w:val=""/>
      <w:lvlJc w:val="left"/>
      <w:pPr>
        <w:ind w:left="6474" w:hanging="360"/>
      </w:pPr>
      <w:rPr>
        <w:rFonts w:ascii="Symbol" w:hAnsi="Symbol" w:hint="default"/>
      </w:rPr>
    </w:lvl>
    <w:lvl w:ilvl="7" w:tplc="041A0003" w:tentative="1">
      <w:start w:val="1"/>
      <w:numFmt w:val="bullet"/>
      <w:lvlText w:val="o"/>
      <w:lvlJc w:val="left"/>
      <w:pPr>
        <w:ind w:left="7194" w:hanging="360"/>
      </w:pPr>
      <w:rPr>
        <w:rFonts w:ascii="Courier New" w:hAnsi="Courier New" w:cs="Courier New" w:hint="default"/>
      </w:rPr>
    </w:lvl>
    <w:lvl w:ilvl="8" w:tplc="041A0005" w:tentative="1">
      <w:start w:val="1"/>
      <w:numFmt w:val="bullet"/>
      <w:lvlText w:val=""/>
      <w:lvlJc w:val="left"/>
      <w:pPr>
        <w:ind w:left="7914" w:hanging="360"/>
      </w:pPr>
      <w:rPr>
        <w:rFonts w:ascii="Wingdings" w:hAnsi="Wingdings" w:hint="default"/>
      </w:rPr>
    </w:lvl>
  </w:abstractNum>
  <w:abstractNum w:abstractNumId="11" w15:restartNumberingAfterBreak="0">
    <w:nsid w:val="4077453A"/>
    <w:multiLevelType w:val="hybridMultilevel"/>
    <w:tmpl w:val="EEAAA6DC"/>
    <w:lvl w:ilvl="0" w:tplc="DBC2652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512055B"/>
    <w:multiLevelType w:val="hybridMultilevel"/>
    <w:tmpl w:val="C5AAB534"/>
    <w:lvl w:ilvl="0" w:tplc="25D6F9A0">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98120A3"/>
    <w:multiLevelType w:val="hybridMultilevel"/>
    <w:tmpl w:val="1CF8D7A0"/>
    <w:lvl w:ilvl="0" w:tplc="BA68D11A">
      <w:start w:val="1"/>
      <w:numFmt w:val="decimal"/>
      <w:lvlText w:val="%1."/>
      <w:lvlJc w:val="left"/>
      <w:pPr>
        <w:ind w:left="1067" w:hanging="360"/>
      </w:pPr>
      <w:rPr>
        <w:rFonts w:hint="default"/>
        <w:b/>
      </w:rPr>
    </w:lvl>
    <w:lvl w:ilvl="1" w:tplc="041A0019" w:tentative="1">
      <w:start w:val="1"/>
      <w:numFmt w:val="lowerLetter"/>
      <w:lvlText w:val="%2."/>
      <w:lvlJc w:val="left"/>
      <w:pPr>
        <w:ind w:left="1787" w:hanging="360"/>
      </w:pPr>
    </w:lvl>
    <w:lvl w:ilvl="2" w:tplc="041A001B" w:tentative="1">
      <w:start w:val="1"/>
      <w:numFmt w:val="lowerRoman"/>
      <w:lvlText w:val="%3."/>
      <w:lvlJc w:val="right"/>
      <w:pPr>
        <w:ind w:left="2507" w:hanging="180"/>
      </w:pPr>
    </w:lvl>
    <w:lvl w:ilvl="3" w:tplc="041A000F" w:tentative="1">
      <w:start w:val="1"/>
      <w:numFmt w:val="decimal"/>
      <w:lvlText w:val="%4."/>
      <w:lvlJc w:val="left"/>
      <w:pPr>
        <w:ind w:left="3227" w:hanging="360"/>
      </w:pPr>
    </w:lvl>
    <w:lvl w:ilvl="4" w:tplc="041A0019" w:tentative="1">
      <w:start w:val="1"/>
      <w:numFmt w:val="lowerLetter"/>
      <w:lvlText w:val="%5."/>
      <w:lvlJc w:val="left"/>
      <w:pPr>
        <w:ind w:left="3947" w:hanging="360"/>
      </w:pPr>
    </w:lvl>
    <w:lvl w:ilvl="5" w:tplc="041A001B" w:tentative="1">
      <w:start w:val="1"/>
      <w:numFmt w:val="lowerRoman"/>
      <w:lvlText w:val="%6."/>
      <w:lvlJc w:val="right"/>
      <w:pPr>
        <w:ind w:left="4667" w:hanging="180"/>
      </w:pPr>
    </w:lvl>
    <w:lvl w:ilvl="6" w:tplc="041A000F" w:tentative="1">
      <w:start w:val="1"/>
      <w:numFmt w:val="decimal"/>
      <w:lvlText w:val="%7."/>
      <w:lvlJc w:val="left"/>
      <w:pPr>
        <w:ind w:left="5387" w:hanging="360"/>
      </w:pPr>
    </w:lvl>
    <w:lvl w:ilvl="7" w:tplc="041A0019" w:tentative="1">
      <w:start w:val="1"/>
      <w:numFmt w:val="lowerLetter"/>
      <w:lvlText w:val="%8."/>
      <w:lvlJc w:val="left"/>
      <w:pPr>
        <w:ind w:left="6107" w:hanging="360"/>
      </w:pPr>
    </w:lvl>
    <w:lvl w:ilvl="8" w:tplc="041A001B" w:tentative="1">
      <w:start w:val="1"/>
      <w:numFmt w:val="lowerRoman"/>
      <w:lvlText w:val="%9."/>
      <w:lvlJc w:val="right"/>
      <w:pPr>
        <w:ind w:left="6827" w:hanging="180"/>
      </w:pPr>
    </w:lvl>
  </w:abstractNum>
  <w:abstractNum w:abstractNumId="14" w15:restartNumberingAfterBreak="0">
    <w:nsid w:val="4AD22E74"/>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1365111"/>
    <w:multiLevelType w:val="hybridMultilevel"/>
    <w:tmpl w:val="F63283F2"/>
    <w:lvl w:ilvl="0" w:tplc="38A6BCEA">
      <w:start w:val="1"/>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6" w15:restartNumberingAfterBreak="0">
    <w:nsid w:val="5AA52F0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662E33"/>
    <w:multiLevelType w:val="hybridMultilevel"/>
    <w:tmpl w:val="6792D1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BBE462D"/>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6346435A"/>
    <w:multiLevelType w:val="multilevel"/>
    <w:tmpl w:val="8842BCA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C5246D3"/>
    <w:multiLevelType w:val="hybridMultilevel"/>
    <w:tmpl w:val="FE964444"/>
    <w:lvl w:ilvl="0" w:tplc="52B2DD86">
      <w:start w:val="1"/>
      <w:numFmt w:val="decimal"/>
      <w:lvlText w:val="%1."/>
      <w:lvlJc w:val="left"/>
      <w:pPr>
        <w:ind w:left="1067" w:hanging="360"/>
      </w:pPr>
      <w:rPr>
        <w:rFonts w:hint="default"/>
        <w:b w:val="0"/>
      </w:rPr>
    </w:lvl>
    <w:lvl w:ilvl="1" w:tplc="041A0019" w:tentative="1">
      <w:start w:val="1"/>
      <w:numFmt w:val="lowerLetter"/>
      <w:lvlText w:val="%2."/>
      <w:lvlJc w:val="left"/>
      <w:pPr>
        <w:ind w:left="1787" w:hanging="360"/>
      </w:pPr>
    </w:lvl>
    <w:lvl w:ilvl="2" w:tplc="041A001B" w:tentative="1">
      <w:start w:val="1"/>
      <w:numFmt w:val="lowerRoman"/>
      <w:lvlText w:val="%3."/>
      <w:lvlJc w:val="right"/>
      <w:pPr>
        <w:ind w:left="2507" w:hanging="180"/>
      </w:pPr>
    </w:lvl>
    <w:lvl w:ilvl="3" w:tplc="041A000F" w:tentative="1">
      <w:start w:val="1"/>
      <w:numFmt w:val="decimal"/>
      <w:lvlText w:val="%4."/>
      <w:lvlJc w:val="left"/>
      <w:pPr>
        <w:ind w:left="3227" w:hanging="360"/>
      </w:pPr>
    </w:lvl>
    <w:lvl w:ilvl="4" w:tplc="041A0019" w:tentative="1">
      <w:start w:val="1"/>
      <w:numFmt w:val="lowerLetter"/>
      <w:lvlText w:val="%5."/>
      <w:lvlJc w:val="left"/>
      <w:pPr>
        <w:ind w:left="3947" w:hanging="360"/>
      </w:pPr>
    </w:lvl>
    <w:lvl w:ilvl="5" w:tplc="041A001B" w:tentative="1">
      <w:start w:val="1"/>
      <w:numFmt w:val="lowerRoman"/>
      <w:lvlText w:val="%6."/>
      <w:lvlJc w:val="right"/>
      <w:pPr>
        <w:ind w:left="4667" w:hanging="180"/>
      </w:pPr>
    </w:lvl>
    <w:lvl w:ilvl="6" w:tplc="041A000F" w:tentative="1">
      <w:start w:val="1"/>
      <w:numFmt w:val="decimal"/>
      <w:lvlText w:val="%7."/>
      <w:lvlJc w:val="left"/>
      <w:pPr>
        <w:ind w:left="5387" w:hanging="360"/>
      </w:pPr>
    </w:lvl>
    <w:lvl w:ilvl="7" w:tplc="041A0019" w:tentative="1">
      <w:start w:val="1"/>
      <w:numFmt w:val="lowerLetter"/>
      <w:lvlText w:val="%8."/>
      <w:lvlJc w:val="left"/>
      <w:pPr>
        <w:ind w:left="6107" w:hanging="360"/>
      </w:pPr>
    </w:lvl>
    <w:lvl w:ilvl="8" w:tplc="041A001B" w:tentative="1">
      <w:start w:val="1"/>
      <w:numFmt w:val="lowerRoman"/>
      <w:lvlText w:val="%9."/>
      <w:lvlJc w:val="right"/>
      <w:pPr>
        <w:ind w:left="6827" w:hanging="180"/>
      </w:pPr>
    </w:lvl>
  </w:abstractNum>
  <w:abstractNum w:abstractNumId="22" w15:restartNumberingAfterBreak="0">
    <w:nsid w:val="6D9E15E6"/>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3" w15:restartNumberingAfterBreak="0">
    <w:nsid w:val="6E283567"/>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4" w15:restartNumberingAfterBreak="0">
    <w:nsid w:val="769D2E42"/>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5" w15:restartNumberingAfterBreak="0">
    <w:nsid w:val="7AEA24D8"/>
    <w:multiLevelType w:val="hybridMultilevel"/>
    <w:tmpl w:val="8862A47C"/>
    <w:lvl w:ilvl="0" w:tplc="3DCC0644">
      <w:numFmt w:val="bullet"/>
      <w:lvlText w:val="-"/>
      <w:lvlJc w:val="left"/>
      <w:pPr>
        <w:ind w:left="1434" w:hanging="360"/>
      </w:pPr>
      <w:rPr>
        <w:rFonts w:ascii="Times New Roman" w:eastAsia="Times New Roman" w:hAnsi="Times New Roman" w:cs="Times New Roman" w:hint="default"/>
      </w:rPr>
    </w:lvl>
    <w:lvl w:ilvl="1" w:tplc="041A0003">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num w:numId="1">
    <w:abstractNumId w:val="12"/>
  </w:num>
  <w:num w:numId="2">
    <w:abstractNumId w:val="2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20"/>
  </w:num>
  <w:num w:numId="11">
    <w:abstractNumId w:val="25"/>
  </w:num>
  <w:num w:numId="12">
    <w:abstractNumId w:val="10"/>
  </w:num>
  <w:num w:numId="13">
    <w:abstractNumId w:val="14"/>
  </w:num>
  <w:num w:numId="14">
    <w:abstractNumId w:val="4"/>
  </w:num>
  <w:num w:numId="15">
    <w:abstractNumId w:val="2"/>
  </w:num>
  <w:num w:numId="16">
    <w:abstractNumId w:val="5"/>
  </w:num>
  <w:num w:numId="17">
    <w:abstractNumId w:val="15"/>
  </w:num>
  <w:num w:numId="18">
    <w:abstractNumId w:val="19"/>
  </w:num>
  <w:num w:numId="19">
    <w:abstractNumId w:val="22"/>
  </w:num>
  <w:num w:numId="20">
    <w:abstractNumId w:val="24"/>
  </w:num>
  <w:num w:numId="21">
    <w:abstractNumId w:val="23"/>
  </w:num>
  <w:num w:numId="22">
    <w:abstractNumId w:val="18"/>
  </w:num>
  <w:num w:numId="23">
    <w:abstractNumId w:val="17"/>
  </w:num>
  <w:num w:numId="24">
    <w:abstractNumId w:val="11"/>
  </w:num>
  <w:num w:numId="25">
    <w:abstractNumId w:val="9"/>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3639"/>
    <w:rsid w:val="000456CD"/>
    <w:rsid w:val="000459A0"/>
    <w:rsid w:val="000461DA"/>
    <w:rsid w:val="00046732"/>
    <w:rsid w:val="00051105"/>
    <w:rsid w:val="00057882"/>
    <w:rsid w:val="00061B0D"/>
    <w:rsid w:val="000622D8"/>
    <w:rsid w:val="000624AF"/>
    <w:rsid w:val="000649D8"/>
    <w:rsid w:val="00065960"/>
    <w:rsid w:val="0006754A"/>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2B1"/>
    <w:rsid w:val="000B0910"/>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437A"/>
    <w:rsid w:val="000D5EDA"/>
    <w:rsid w:val="000E2963"/>
    <w:rsid w:val="000E323A"/>
    <w:rsid w:val="000F4082"/>
    <w:rsid w:val="000F539C"/>
    <w:rsid w:val="000F57F0"/>
    <w:rsid w:val="000F5CF7"/>
    <w:rsid w:val="000F71B8"/>
    <w:rsid w:val="00100E29"/>
    <w:rsid w:val="001026BF"/>
    <w:rsid w:val="001047B6"/>
    <w:rsid w:val="00112667"/>
    <w:rsid w:val="00117357"/>
    <w:rsid w:val="001208DF"/>
    <w:rsid w:val="0012289F"/>
    <w:rsid w:val="00122EB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60C"/>
    <w:rsid w:val="001678F8"/>
    <w:rsid w:val="00170A72"/>
    <w:rsid w:val="00172160"/>
    <w:rsid w:val="001731E4"/>
    <w:rsid w:val="00174CAC"/>
    <w:rsid w:val="00175C46"/>
    <w:rsid w:val="001775EA"/>
    <w:rsid w:val="00180E52"/>
    <w:rsid w:val="0018301C"/>
    <w:rsid w:val="00183FEF"/>
    <w:rsid w:val="00184D84"/>
    <w:rsid w:val="00186BF7"/>
    <w:rsid w:val="00192BDB"/>
    <w:rsid w:val="00195231"/>
    <w:rsid w:val="0019785A"/>
    <w:rsid w:val="001A20A5"/>
    <w:rsid w:val="001A2184"/>
    <w:rsid w:val="001A2C6F"/>
    <w:rsid w:val="001A3252"/>
    <w:rsid w:val="001A64FA"/>
    <w:rsid w:val="001A746F"/>
    <w:rsid w:val="001B1481"/>
    <w:rsid w:val="001B29AC"/>
    <w:rsid w:val="001B3A62"/>
    <w:rsid w:val="001B3B6B"/>
    <w:rsid w:val="001C1ACA"/>
    <w:rsid w:val="001C4237"/>
    <w:rsid w:val="001C485C"/>
    <w:rsid w:val="001C64C0"/>
    <w:rsid w:val="001D192B"/>
    <w:rsid w:val="001D5757"/>
    <w:rsid w:val="001D5D0F"/>
    <w:rsid w:val="001D7DDD"/>
    <w:rsid w:val="001E2623"/>
    <w:rsid w:val="001E55DE"/>
    <w:rsid w:val="001E708E"/>
    <w:rsid w:val="001F45E8"/>
    <w:rsid w:val="001F60AC"/>
    <w:rsid w:val="001F60B4"/>
    <w:rsid w:val="001F60DE"/>
    <w:rsid w:val="001F6640"/>
    <w:rsid w:val="001F7A55"/>
    <w:rsid w:val="001F7C58"/>
    <w:rsid w:val="0020155D"/>
    <w:rsid w:val="00201C16"/>
    <w:rsid w:val="00203B13"/>
    <w:rsid w:val="00206AA4"/>
    <w:rsid w:val="00206DE1"/>
    <w:rsid w:val="00212E5F"/>
    <w:rsid w:val="002132DA"/>
    <w:rsid w:val="00216FCD"/>
    <w:rsid w:val="00226D4E"/>
    <w:rsid w:val="00230C99"/>
    <w:rsid w:val="002318D4"/>
    <w:rsid w:val="00241D35"/>
    <w:rsid w:val="00242015"/>
    <w:rsid w:val="0024355A"/>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77842"/>
    <w:rsid w:val="00285859"/>
    <w:rsid w:val="00287AB1"/>
    <w:rsid w:val="0029106B"/>
    <w:rsid w:val="002921DC"/>
    <w:rsid w:val="0029336B"/>
    <w:rsid w:val="00293974"/>
    <w:rsid w:val="00293A08"/>
    <w:rsid w:val="00293A1D"/>
    <w:rsid w:val="0029486F"/>
    <w:rsid w:val="00297E22"/>
    <w:rsid w:val="002A07BD"/>
    <w:rsid w:val="002A1642"/>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54F8"/>
    <w:rsid w:val="003610A0"/>
    <w:rsid w:val="00361CFD"/>
    <w:rsid w:val="003712E4"/>
    <w:rsid w:val="0037372A"/>
    <w:rsid w:val="00375AEF"/>
    <w:rsid w:val="0037604E"/>
    <w:rsid w:val="00376833"/>
    <w:rsid w:val="00381337"/>
    <w:rsid w:val="00381C26"/>
    <w:rsid w:val="00394703"/>
    <w:rsid w:val="00396276"/>
    <w:rsid w:val="003A000C"/>
    <w:rsid w:val="003A0458"/>
    <w:rsid w:val="003A0645"/>
    <w:rsid w:val="003A267C"/>
    <w:rsid w:val="003A2730"/>
    <w:rsid w:val="003A409C"/>
    <w:rsid w:val="003A5AC3"/>
    <w:rsid w:val="003A669E"/>
    <w:rsid w:val="003B186E"/>
    <w:rsid w:val="003B1C0A"/>
    <w:rsid w:val="003B1C58"/>
    <w:rsid w:val="003B34FA"/>
    <w:rsid w:val="003B4955"/>
    <w:rsid w:val="003C0162"/>
    <w:rsid w:val="003C167B"/>
    <w:rsid w:val="003C1D0D"/>
    <w:rsid w:val="003C47CC"/>
    <w:rsid w:val="003C4950"/>
    <w:rsid w:val="003C7216"/>
    <w:rsid w:val="003D145A"/>
    <w:rsid w:val="003D326D"/>
    <w:rsid w:val="003D3407"/>
    <w:rsid w:val="003D6567"/>
    <w:rsid w:val="003D7794"/>
    <w:rsid w:val="003D786D"/>
    <w:rsid w:val="003D7980"/>
    <w:rsid w:val="003E0737"/>
    <w:rsid w:val="003E2C46"/>
    <w:rsid w:val="003E51D7"/>
    <w:rsid w:val="003F5FB2"/>
    <w:rsid w:val="003F7481"/>
    <w:rsid w:val="003F78C7"/>
    <w:rsid w:val="003F7D58"/>
    <w:rsid w:val="00404D95"/>
    <w:rsid w:val="00410BFD"/>
    <w:rsid w:val="00411B99"/>
    <w:rsid w:val="004143B0"/>
    <w:rsid w:val="00417A45"/>
    <w:rsid w:val="004268A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7589D"/>
    <w:rsid w:val="00481AB2"/>
    <w:rsid w:val="00482CFE"/>
    <w:rsid w:val="004834E5"/>
    <w:rsid w:val="00485A9E"/>
    <w:rsid w:val="00485FB5"/>
    <w:rsid w:val="00491109"/>
    <w:rsid w:val="0049245A"/>
    <w:rsid w:val="00495B9F"/>
    <w:rsid w:val="00496A0C"/>
    <w:rsid w:val="00497C3F"/>
    <w:rsid w:val="004A265C"/>
    <w:rsid w:val="004A29BA"/>
    <w:rsid w:val="004A43D2"/>
    <w:rsid w:val="004A4BB9"/>
    <w:rsid w:val="004A4CA4"/>
    <w:rsid w:val="004A6F72"/>
    <w:rsid w:val="004B1564"/>
    <w:rsid w:val="004B6543"/>
    <w:rsid w:val="004C4C6B"/>
    <w:rsid w:val="004C4FDB"/>
    <w:rsid w:val="004C6389"/>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4EEE"/>
    <w:rsid w:val="005771D2"/>
    <w:rsid w:val="00581D06"/>
    <w:rsid w:val="0058299C"/>
    <w:rsid w:val="00583357"/>
    <w:rsid w:val="00585A2F"/>
    <w:rsid w:val="00585A61"/>
    <w:rsid w:val="00590CB8"/>
    <w:rsid w:val="0059237E"/>
    <w:rsid w:val="005923D0"/>
    <w:rsid w:val="00592719"/>
    <w:rsid w:val="0059409D"/>
    <w:rsid w:val="00597F8C"/>
    <w:rsid w:val="005A2E65"/>
    <w:rsid w:val="005A2FDC"/>
    <w:rsid w:val="005A360B"/>
    <w:rsid w:val="005A444A"/>
    <w:rsid w:val="005A4DAB"/>
    <w:rsid w:val="005A618E"/>
    <w:rsid w:val="005B0957"/>
    <w:rsid w:val="005B478C"/>
    <w:rsid w:val="005B5168"/>
    <w:rsid w:val="005B7DB0"/>
    <w:rsid w:val="005C3B92"/>
    <w:rsid w:val="005C43A3"/>
    <w:rsid w:val="005C6115"/>
    <w:rsid w:val="005C73BF"/>
    <w:rsid w:val="005D2105"/>
    <w:rsid w:val="005D3704"/>
    <w:rsid w:val="005D6B0E"/>
    <w:rsid w:val="005D7B96"/>
    <w:rsid w:val="005D7D2E"/>
    <w:rsid w:val="005D7F8F"/>
    <w:rsid w:val="005E17EB"/>
    <w:rsid w:val="005E1F45"/>
    <w:rsid w:val="005E20E9"/>
    <w:rsid w:val="005E52D7"/>
    <w:rsid w:val="005E7785"/>
    <w:rsid w:val="005E7E61"/>
    <w:rsid w:val="005F2B18"/>
    <w:rsid w:val="005F46D9"/>
    <w:rsid w:val="005F5BDB"/>
    <w:rsid w:val="006008EE"/>
    <w:rsid w:val="00600A2C"/>
    <w:rsid w:val="0060245C"/>
    <w:rsid w:val="0060386F"/>
    <w:rsid w:val="0060456A"/>
    <w:rsid w:val="00604FC5"/>
    <w:rsid w:val="006051F0"/>
    <w:rsid w:val="00606A5C"/>
    <w:rsid w:val="00610143"/>
    <w:rsid w:val="00611EF4"/>
    <w:rsid w:val="00614620"/>
    <w:rsid w:val="00615D97"/>
    <w:rsid w:val="0061709F"/>
    <w:rsid w:val="0061744B"/>
    <w:rsid w:val="00617641"/>
    <w:rsid w:val="00621E97"/>
    <w:rsid w:val="00621EE7"/>
    <w:rsid w:val="00632EE3"/>
    <w:rsid w:val="00634679"/>
    <w:rsid w:val="00636120"/>
    <w:rsid w:val="00641907"/>
    <w:rsid w:val="006438E5"/>
    <w:rsid w:val="006446FA"/>
    <w:rsid w:val="00644C5B"/>
    <w:rsid w:val="0065149B"/>
    <w:rsid w:val="006525CC"/>
    <w:rsid w:val="00652CF0"/>
    <w:rsid w:val="00652EB9"/>
    <w:rsid w:val="0066171B"/>
    <w:rsid w:val="006622EF"/>
    <w:rsid w:val="00664F2C"/>
    <w:rsid w:val="00666BAC"/>
    <w:rsid w:val="006672DD"/>
    <w:rsid w:val="00673577"/>
    <w:rsid w:val="006819AD"/>
    <w:rsid w:val="006822FD"/>
    <w:rsid w:val="00683AB0"/>
    <w:rsid w:val="0068479F"/>
    <w:rsid w:val="00686488"/>
    <w:rsid w:val="00687010"/>
    <w:rsid w:val="00690232"/>
    <w:rsid w:val="006905EB"/>
    <w:rsid w:val="006916D6"/>
    <w:rsid w:val="00693599"/>
    <w:rsid w:val="00693C5F"/>
    <w:rsid w:val="00693E28"/>
    <w:rsid w:val="00694EBD"/>
    <w:rsid w:val="00695D7D"/>
    <w:rsid w:val="006973D1"/>
    <w:rsid w:val="006A06FE"/>
    <w:rsid w:val="006A0A62"/>
    <w:rsid w:val="006A219E"/>
    <w:rsid w:val="006A33F8"/>
    <w:rsid w:val="006A52D1"/>
    <w:rsid w:val="006A543E"/>
    <w:rsid w:val="006B004C"/>
    <w:rsid w:val="006B58F8"/>
    <w:rsid w:val="006B6231"/>
    <w:rsid w:val="006B628B"/>
    <w:rsid w:val="006C5CAE"/>
    <w:rsid w:val="006C69D5"/>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A87"/>
    <w:rsid w:val="00707879"/>
    <w:rsid w:val="007102F0"/>
    <w:rsid w:val="00711A6D"/>
    <w:rsid w:val="00714914"/>
    <w:rsid w:val="00716A62"/>
    <w:rsid w:val="007176C1"/>
    <w:rsid w:val="00720CC2"/>
    <w:rsid w:val="00726407"/>
    <w:rsid w:val="007267C3"/>
    <w:rsid w:val="0072749F"/>
    <w:rsid w:val="0072765E"/>
    <w:rsid w:val="007278B7"/>
    <w:rsid w:val="00727F06"/>
    <w:rsid w:val="007301CF"/>
    <w:rsid w:val="0073065A"/>
    <w:rsid w:val="00730F2A"/>
    <w:rsid w:val="00731797"/>
    <w:rsid w:val="00734D95"/>
    <w:rsid w:val="00735EE3"/>
    <w:rsid w:val="007362B4"/>
    <w:rsid w:val="00737E87"/>
    <w:rsid w:val="00740487"/>
    <w:rsid w:val="00741272"/>
    <w:rsid w:val="00741FE9"/>
    <w:rsid w:val="007479E6"/>
    <w:rsid w:val="00751D16"/>
    <w:rsid w:val="00753A47"/>
    <w:rsid w:val="00753D9A"/>
    <w:rsid w:val="007541E7"/>
    <w:rsid w:val="00760ADB"/>
    <w:rsid w:val="00766DD1"/>
    <w:rsid w:val="00771489"/>
    <w:rsid w:val="007720E1"/>
    <w:rsid w:val="007724E9"/>
    <w:rsid w:val="00772A72"/>
    <w:rsid w:val="00773486"/>
    <w:rsid w:val="00774270"/>
    <w:rsid w:val="007746AA"/>
    <w:rsid w:val="00775CEA"/>
    <w:rsid w:val="0078187C"/>
    <w:rsid w:val="0078346E"/>
    <w:rsid w:val="00783FB0"/>
    <w:rsid w:val="00784265"/>
    <w:rsid w:val="007842F3"/>
    <w:rsid w:val="00784451"/>
    <w:rsid w:val="007865C6"/>
    <w:rsid w:val="007913A4"/>
    <w:rsid w:val="0079168C"/>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2CE1"/>
    <w:rsid w:val="007D53A1"/>
    <w:rsid w:val="007D5BF2"/>
    <w:rsid w:val="007E08F8"/>
    <w:rsid w:val="007E1633"/>
    <w:rsid w:val="007E17A3"/>
    <w:rsid w:val="007E2640"/>
    <w:rsid w:val="007E3608"/>
    <w:rsid w:val="007F0454"/>
    <w:rsid w:val="007F2302"/>
    <w:rsid w:val="007F3E43"/>
    <w:rsid w:val="00805F4C"/>
    <w:rsid w:val="008162FE"/>
    <w:rsid w:val="0082019C"/>
    <w:rsid w:val="008216D3"/>
    <w:rsid w:val="008218C7"/>
    <w:rsid w:val="00821F56"/>
    <w:rsid w:val="00822904"/>
    <w:rsid w:val="00823B13"/>
    <w:rsid w:val="00825ECB"/>
    <w:rsid w:val="00830557"/>
    <w:rsid w:val="008306F8"/>
    <w:rsid w:val="008330A9"/>
    <w:rsid w:val="00834015"/>
    <w:rsid w:val="0083639B"/>
    <w:rsid w:val="00837645"/>
    <w:rsid w:val="008444C2"/>
    <w:rsid w:val="008446EE"/>
    <w:rsid w:val="0084579E"/>
    <w:rsid w:val="00847D86"/>
    <w:rsid w:val="00847FDC"/>
    <w:rsid w:val="00850C76"/>
    <w:rsid w:val="00852590"/>
    <w:rsid w:val="00854D37"/>
    <w:rsid w:val="00856CE4"/>
    <w:rsid w:val="008572FF"/>
    <w:rsid w:val="00857825"/>
    <w:rsid w:val="0086028E"/>
    <w:rsid w:val="00866D74"/>
    <w:rsid w:val="00873124"/>
    <w:rsid w:val="00877597"/>
    <w:rsid w:val="00883FC7"/>
    <w:rsid w:val="00884B5E"/>
    <w:rsid w:val="00891876"/>
    <w:rsid w:val="00894B35"/>
    <w:rsid w:val="008A05F9"/>
    <w:rsid w:val="008A1463"/>
    <w:rsid w:val="008A3DA6"/>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B19"/>
    <w:rsid w:val="008F0AF9"/>
    <w:rsid w:val="008F0E42"/>
    <w:rsid w:val="008F392F"/>
    <w:rsid w:val="008F5896"/>
    <w:rsid w:val="009027AC"/>
    <w:rsid w:val="00902992"/>
    <w:rsid w:val="00902C97"/>
    <w:rsid w:val="00903489"/>
    <w:rsid w:val="009041D2"/>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4BAE"/>
    <w:rsid w:val="009E59CF"/>
    <w:rsid w:val="009E5B04"/>
    <w:rsid w:val="009E6F86"/>
    <w:rsid w:val="009E7317"/>
    <w:rsid w:val="009F228A"/>
    <w:rsid w:val="00A00CED"/>
    <w:rsid w:val="00A024C9"/>
    <w:rsid w:val="00A0415B"/>
    <w:rsid w:val="00A06259"/>
    <w:rsid w:val="00A068C6"/>
    <w:rsid w:val="00A072E5"/>
    <w:rsid w:val="00A0790B"/>
    <w:rsid w:val="00A100E3"/>
    <w:rsid w:val="00A10D66"/>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101C5"/>
    <w:rsid w:val="00B111BA"/>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2FE3"/>
    <w:rsid w:val="00B86039"/>
    <w:rsid w:val="00B917A7"/>
    <w:rsid w:val="00B92D16"/>
    <w:rsid w:val="00B939D9"/>
    <w:rsid w:val="00B94FFF"/>
    <w:rsid w:val="00BA17BA"/>
    <w:rsid w:val="00BA337E"/>
    <w:rsid w:val="00BA4FEB"/>
    <w:rsid w:val="00BB157E"/>
    <w:rsid w:val="00BB1B55"/>
    <w:rsid w:val="00BB1DB9"/>
    <w:rsid w:val="00BB3093"/>
    <w:rsid w:val="00BB571E"/>
    <w:rsid w:val="00BB7874"/>
    <w:rsid w:val="00BC22D5"/>
    <w:rsid w:val="00BC2A67"/>
    <w:rsid w:val="00BC544F"/>
    <w:rsid w:val="00BD4A53"/>
    <w:rsid w:val="00BD57D8"/>
    <w:rsid w:val="00BD5806"/>
    <w:rsid w:val="00BD5B88"/>
    <w:rsid w:val="00BD6E09"/>
    <w:rsid w:val="00BD7E3E"/>
    <w:rsid w:val="00BE0AEC"/>
    <w:rsid w:val="00BE1437"/>
    <w:rsid w:val="00BE330B"/>
    <w:rsid w:val="00BE6F70"/>
    <w:rsid w:val="00BF05DE"/>
    <w:rsid w:val="00BF0FD3"/>
    <w:rsid w:val="00BF1669"/>
    <w:rsid w:val="00BF2051"/>
    <w:rsid w:val="00BF405A"/>
    <w:rsid w:val="00BF4108"/>
    <w:rsid w:val="00BF795A"/>
    <w:rsid w:val="00C0318E"/>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DA"/>
    <w:rsid w:val="00C36A07"/>
    <w:rsid w:val="00C37FF8"/>
    <w:rsid w:val="00C4055C"/>
    <w:rsid w:val="00C439B1"/>
    <w:rsid w:val="00C44E53"/>
    <w:rsid w:val="00C47927"/>
    <w:rsid w:val="00C54CF3"/>
    <w:rsid w:val="00C65E14"/>
    <w:rsid w:val="00C66B1A"/>
    <w:rsid w:val="00C74FC7"/>
    <w:rsid w:val="00C763E7"/>
    <w:rsid w:val="00C8224D"/>
    <w:rsid w:val="00C83700"/>
    <w:rsid w:val="00C837E2"/>
    <w:rsid w:val="00C83848"/>
    <w:rsid w:val="00C85FA1"/>
    <w:rsid w:val="00C86B1A"/>
    <w:rsid w:val="00C874A0"/>
    <w:rsid w:val="00C950CE"/>
    <w:rsid w:val="00C951C4"/>
    <w:rsid w:val="00C95223"/>
    <w:rsid w:val="00C975C8"/>
    <w:rsid w:val="00CA0F10"/>
    <w:rsid w:val="00CA16D4"/>
    <w:rsid w:val="00CA3140"/>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5074"/>
    <w:rsid w:val="00CE5178"/>
    <w:rsid w:val="00CF120D"/>
    <w:rsid w:val="00D01E59"/>
    <w:rsid w:val="00D022DF"/>
    <w:rsid w:val="00D05277"/>
    <w:rsid w:val="00D0605B"/>
    <w:rsid w:val="00D06A82"/>
    <w:rsid w:val="00D12A73"/>
    <w:rsid w:val="00D203E3"/>
    <w:rsid w:val="00D204FA"/>
    <w:rsid w:val="00D2117C"/>
    <w:rsid w:val="00D219A0"/>
    <w:rsid w:val="00D315B5"/>
    <w:rsid w:val="00D31A67"/>
    <w:rsid w:val="00D36A3E"/>
    <w:rsid w:val="00D374CF"/>
    <w:rsid w:val="00D37AF9"/>
    <w:rsid w:val="00D43B69"/>
    <w:rsid w:val="00D44E6C"/>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5F7"/>
    <w:rsid w:val="00DC3873"/>
    <w:rsid w:val="00DC39F5"/>
    <w:rsid w:val="00DC492B"/>
    <w:rsid w:val="00DC5D4B"/>
    <w:rsid w:val="00DC677E"/>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0CE"/>
    <w:rsid w:val="00E03426"/>
    <w:rsid w:val="00E04F57"/>
    <w:rsid w:val="00E10891"/>
    <w:rsid w:val="00E110FC"/>
    <w:rsid w:val="00E15730"/>
    <w:rsid w:val="00E17B53"/>
    <w:rsid w:val="00E17EF4"/>
    <w:rsid w:val="00E20E2D"/>
    <w:rsid w:val="00E20F59"/>
    <w:rsid w:val="00E21AE2"/>
    <w:rsid w:val="00E24211"/>
    <w:rsid w:val="00E27210"/>
    <w:rsid w:val="00E31003"/>
    <w:rsid w:val="00E33D1E"/>
    <w:rsid w:val="00E35C02"/>
    <w:rsid w:val="00E434DA"/>
    <w:rsid w:val="00E46822"/>
    <w:rsid w:val="00E51B71"/>
    <w:rsid w:val="00E543C2"/>
    <w:rsid w:val="00E56123"/>
    <w:rsid w:val="00E664DB"/>
    <w:rsid w:val="00E701C6"/>
    <w:rsid w:val="00E7056A"/>
    <w:rsid w:val="00E70B0F"/>
    <w:rsid w:val="00E724AE"/>
    <w:rsid w:val="00E73E1F"/>
    <w:rsid w:val="00E76C0D"/>
    <w:rsid w:val="00E81901"/>
    <w:rsid w:val="00E848C5"/>
    <w:rsid w:val="00E87F62"/>
    <w:rsid w:val="00E9215B"/>
    <w:rsid w:val="00E96554"/>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320"/>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6AE1"/>
    <w:rsid w:val="00F1763E"/>
    <w:rsid w:val="00F20788"/>
    <w:rsid w:val="00F22D50"/>
    <w:rsid w:val="00F24BA8"/>
    <w:rsid w:val="00F26158"/>
    <w:rsid w:val="00F306D7"/>
    <w:rsid w:val="00F319EB"/>
    <w:rsid w:val="00F3203C"/>
    <w:rsid w:val="00F348E5"/>
    <w:rsid w:val="00F422E2"/>
    <w:rsid w:val="00F52FD2"/>
    <w:rsid w:val="00F54840"/>
    <w:rsid w:val="00F560E9"/>
    <w:rsid w:val="00F6322F"/>
    <w:rsid w:val="00F65A51"/>
    <w:rsid w:val="00F67160"/>
    <w:rsid w:val="00F7039B"/>
    <w:rsid w:val="00F711FF"/>
    <w:rsid w:val="00F746D8"/>
    <w:rsid w:val="00F751FF"/>
    <w:rsid w:val="00F756A3"/>
    <w:rsid w:val="00F762A3"/>
    <w:rsid w:val="00F76ABA"/>
    <w:rsid w:val="00F844F9"/>
    <w:rsid w:val="00F857C5"/>
    <w:rsid w:val="00F8626B"/>
    <w:rsid w:val="00F87CDE"/>
    <w:rsid w:val="00F90236"/>
    <w:rsid w:val="00F90D2B"/>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3675"/>
    <w:rsid w:val="00FC6B24"/>
    <w:rsid w:val="00FD0851"/>
    <w:rsid w:val="00FD36E6"/>
    <w:rsid w:val="00FD4C32"/>
    <w:rsid w:val="00FD57F7"/>
    <w:rsid w:val="00FD73E4"/>
    <w:rsid w:val="00FE04DF"/>
    <w:rsid w:val="00FE08DF"/>
    <w:rsid w:val="00FE25A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3614403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461122285">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20307342">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35202675">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5705873">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06009736">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9393B-F115-4A1C-812A-59DC285E3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5784</Words>
  <Characters>32973</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6</cp:revision>
  <cp:lastPrinted>2022-05-02T07:57:00Z</cp:lastPrinted>
  <dcterms:created xsi:type="dcterms:W3CDTF">2024-05-24T12:22:00Z</dcterms:created>
  <dcterms:modified xsi:type="dcterms:W3CDTF">2024-06-13T14:01:00Z</dcterms:modified>
</cp:coreProperties>
</file>