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B6" w:rsidRDefault="00F975B6" w:rsidP="00F975B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ZAPISNIK</w:t>
      </w:r>
    </w:p>
    <w:p w:rsidR="00F975B6" w:rsidRDefault="00F975B6" w:rsidP="00F97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583" w:rsidRDefault="00F975B6" w:rsidP="00E165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  sjednice Vijeća Gradske četvrti Brezovica</w:t>
      </w:r>
      <w:r w:rsidR="00E1658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održane 28. veljače 2022., </w:t>
      </w:r>
      <w:r w:rsidR="00E16583">
        <w:rPr>
          <w:rFonts w:ascii="Times New Roman" w:hAnsi="Times New Roman" w:cs="Times New Roman"/>
        </w:rPr>
        <w:t>s početkom u 17,00 sati,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sjedištu Gradske četvrti Brezovica, Brezovička cesta 100, velika dvorana 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Nazočni članovi Vijeća Gradske četvrti Brezovica: Tomislav Cavrić, Ivan Pucko, Vladimir Iviček, Srećko Tatar, Nenad Žugaj, Marina Pucević, Ivica Mavračić, Zdravko Harmicar, Ivica Kovačić i Sonja Soldo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Nenazoč</w:t>
      </w:r>
      <w:r w:rsidR="00E1658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 član Vijeća Gradske četvrti Brezovica: Irena Borovina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Nazočni djelatnici Gradskog ureda za mjesnu samoupravu, civilnu zaštitu i sigurnost: Milan Kulaš i Kamelia Antonia Pelikon.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Sjednicu otvara Tomislav Cavrić, predsjednik Vijeća Gradske četvrti Brezovica i pozdravlja sve nazočne.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 sjednici nazočno 10 od 11 članova Vijeća, čime su stečeni uvjeti za raspravu i pravovaljano odlučivanje.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 utvrđivanja dnevnog reda, predsjednik otvara raspravu o zapisniku 08. sjednice  Vijeća Gradske četvrti Brezovica.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Sonja Soldo ima upit za 5.</w:t>
      </w:r>
      <w:r w:rsidR="00E16583">
        <w:rPr>
          <w:rFonts w:ascii="Times New Roman" w:hAnsi="Times New Roman" w:cs="Times New Roman"/>
        </w:rPr>
        <w:t xml:space="preserve"> točku dnevnog reda jer je </w:t>
      </w:r>
      <w:r>
        <w:rPr>
          <w:rFonts w:ascii="Times New Roman" w:hAnsi="Times New Roman" w:cs="Times New Roman"/>
        </w:rPr>
        <w:t xml:space="preserve">na sjednici </w:t>
      </w:r>
      <w:r w:rsidR="00E16583">
        <w:rPr>
          <w:rFonts w:ascii="Times New Roman" w:hAnsi="Times New Roman" w:cs="Times New Roman"/>
        </w:rPr>
        <w:t xml:space="preserve">pod točkom 5. </w:t>
      </w:r>
      <w:r>
        <w:rPr>
          <w:rFonts w:ascii="Times New Roman" w:hAnsi="Times New Roman" w:cs="Times New Roman"/>
        </w:rPr>
        <w:t xml:space="preserve">bila rasprava </w:t>
      </w:r>
      <w:r w:rsidR="00007D55">
        <w:rPr>
          <w:rFonts w:ascii="Times New Roman" w:hAnsi="Times New Roman" w:cs="Times New Roman"/>
        </w:rPr>
        <w:t>o kriterijima</w:t>
      </w:r>
      <w:r w:rsidR="000F18C4">
        <w:rPr>
          <w:rFonts w:ascii="Times New Roman" w:hAnsi="Times New Roman" w:cs="Times New Roman"/>
        </w:rPr>
        <w:t xml:space="preserve">, </w:t>
      </w:r>
      <w:r w:rsidR="00007D55">
        <w:rPr>
          <w:rFonts w:ascii="Times New Roman" w:hAnsi="Times New Roman" w:cs="Times New Roman"/>
        </w:rPr>
        <w:t xml:space="preserve">a ne </w:t>
      </w:r>
      <w:r w:rsidR="00E16583">
        <w:rPr>
          <w:rFonts w:ascii="Times New Roman" w:hAnsi="Times New Roman" w:cs="Times New Roman"/>
        </w:rPr>
        <w:t>P</w:t>
      </w:r>
      <w:r w:rsidR="00007D55">
        <w:rPr>
          <w:rFonts w:ascii="Times New Roman" w:hAnsi="Times New Roman" w:cs="Times New Roman"/>
        </w:rPr>
        <w:t>rijedlog zaključka o kriterijima za raspodjelu sredstava po mjesni</w:t>
      </w:r>
      <w:r w:rsidR="000F18C4">
        <w:rPr>
          <w:rFonts w:ascii="Times New Roman" w:hAnsi="Times New Roman" w:cs="Times New Roman"/>
        </w:rPr>
        <w:t>m</w:t>
      </w:r>
      <w:r w:rsidR="00007D55">
        <w:rPr>
          <w:rFonts w:ascii="Times New Roman" w:hAnsi="Times New Roman" w:cs="Times New Roman"/>
        </w:rPr>
        <w:t xml:space="preserve"> odborima u Planu komunalnih aktivnosti Gradske četvrti Brezovica u 2022., kako je u zapisniku napisano.</w:t>
      </w:r>
      <w:r>
        <w:rPr>
          <w:rFonts w:ascii="Times New Roman" w:hAnsi="Times New Roman" w:cs="Times New Roman"/>
        </w:rPr>
        <w:t xml:space="preserve"> </w:t>
      </w:r>
    </w:p>
    <w:p w:rsidR="00F975B6" w:rsidRDefault="00E16583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 gore navedeni ispravak j</w:t>
      </w:r>
      <w:r w:rsidR="00F975B6">
        <w:rPr>
          <w:rFonts w:ascii="Times New Roman" w:hAnsi="Times New Roman" w:cs="Times New Roman"/>
        </w:rPr>
        <w:t>ednoglasno (1</w:t>
      </w:r>
      <w:r w:rsidR="00007D55">
        <w:rPr>
          <w:rFonts w:ascii="Times New Roman" w:hAnsi="Times New Roman" w:cs="Times New Roman"/>
        </w:rPr>
        <w:t>0</w:t>
      </w:r>
      <w:r w:rsidR="00F975B6">
        <w:rPr>
          <w:rFonts w:ascii="Times New Roman" w:hAnsi="Times New Roman" w:cs="Times New Roman"/>
        </w:rPr>
        <w:t>“za“) usvojen je zapisnik 0</w:t>
      </w:r>
      <w:r w:rsidR="000F18C4">
        <w:rPr>
          <w:rFonts w:ascii="Times New Roman" w:hAnsi="Times New Roman" w:cs="Times New Roman"/>
        </w:rPr>
        <w:t>8</w:t>
      </w:r>
      <w:r w:rsidR="00F975B6">
        <w:rPr>
          <w:rFonts w:ascii="Times New Roman" w:hAnsi="Times New Roman" w:cs="Times New Roman"/>
        </w:rPr>
        <w:t>. sjednice.</w:t>
      </w:r>
    </w:p>
    <w:p w:rsidR="00F975B6" w:rsidRDefault="00F975B6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</w:t>
      </w:r>
      <w:r w:rsidR="00007D55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Vijeća konstatira da su članovi Vijeća primili poziv za sjednicu s prijedlogom dnevnog reda</w:t>
      </w:r>
      <w:r w:rsidR="00E16583">
        <w:rPr>
          <w:rFonts w:ascii="Times New Roman" w:hAnsi="Times New Roman" w:cs="Times New Roman"/>
        </w:rPr>
        <w:t>. P</w:t>
      </w:r>
      <w:r w:rsidR="007830AF">
        <w:rPr>
          <w:rFonts w:ascii="Times New Roman" w:hAnsi="Times New Roman" w:cs="Times New Roman"/>
        </w:rPr>
        <w:t xml:space="preserve">redlaže </w:t>
      </w:r>
      <w:r w:rsidR="00E16583">
        <w:rPr>
          <w:rFonts w:ascii="Times New Roman" w:hAnsi="Times New Roman" w:cs="Times New Roman"/>
        </w:rPr>
        <w:t xml:space="preserve">da se dnevni red dopuni Prijedlogom zaključka koji je </w:t>
      </w:r>
      <w:r w:rsidR="007830AF">
        <w:rPr>
          <w:rFonts w:ascii="Times New Roman" w:hAnsi="Times New Roman" w:cs="Times New Roman"/>
        </w:rPr>
        <w:t xml:space="preserve"> predložio predsjednik Vijeća Mjesnog odbora Kupinečki Kraljevec I.</w:t>
      </w:r>
      <w:r w:rsidR="00E16583">
        <w:rPr>
          <w:rFonts w:ascii="Times New Roman" w:hAnsi="Times New Roman" w:cs="Times New Roman"/>
        </w:rPr>
        <w:t>,</w:t>
      </w:r>
      <w:r w:rsidR="007830AF">
        <w:rPr>
          <w:rFonts w:ascii="Times New Roman" w:hAnsi="Times New Roman" w:cs="Times New Roman"/>
        </w:rPr>
        <w:t xml:space="preserve"> Žarko Vučak</w:t>
      </w:r>
      <w:r w:rsidR="00E16583">
        <w:rPr>
          <w:rFonts w:ascii="Times New Roman" w:hAnsi="Times New Roman" w:cs="Times New Roman"/>
        </w:rPr>
        <w:t>, a koji glasi:</w:t>
      </w:r>
    </w:p>
    <w:p w:rsidR="00E16583" w:rsidRPr="007830AF" w:rsidRDefault="00E16583" w:rsidP="00E16583">
      <w:pPr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-Prijedlog zaključka  o prijedlogu za uvrštenje u programe Vodoopskrbe i odvodnje d.o.o. gradnje javnog kanala i vodoopskrbnih cjevovoda u naselju Kupinečki Kraljevec</w:t>
      </w:r>
    </w:p>
    <w:p w:rsidR="00E16583" w:rsidRDefault="00E16583" w:rsidP="00F975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Jednoglasno (10 „za“) je usvojena dopuna dnevnog reda</w:t>
      </w:r>
    </w:p>
    <w:p w:rsidR="00E16583" w:rsidRDefault="00E16583" w:rsidP="007830AF">
      <w:pPr>
        <w:rPr>
          <w:rFonts w:ascii="Times New Roman" w:hAnsi="Times New Roman" w:cs="Times New Roman"/>
          <w:sz w:val="24"/>
          <w:szCs w:val="24"/>
        </w:rPr>
      </w:pPr>
    </w:p>
    <w:p w:rsidR="007830AF" w:rsidRPr="007830AF" w:rsidRDefault="007830AF" w:rsidP="007830AF">
      <w:pPr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 xml:space="preserve">Predlaže sljedeći </w:t>
      </w:r>
      <w:r w:rsidRPr="004B0357">
        <w:rPr>
          <w:rFonts w:ascii="Times New Roman" w:hAnsi="Times New Roman" w:cs="Times New Roman"/>
          <w:b/>
          <w:sz w:val="24"/>
          <w:szCs w:val="24"/>
        </w:rPr>
        <w:t>dnevni red</w:t>
      </w:r>
      <w:r w:rsidRPr="007830AF">
        <w:rPr>
          <w:rFonts w:ascii="Times New Roman" w:hAnsi="Times New Roman" w:cs="Times New Roman"/>
          <w:sz w:val="24"/>
          <w:szCs w:val="24"/>
        </w:rPr>
        <w:t>: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0AF">
        <w:rPr>
          <w:rFonts w:ascii="Times New Roman" w:hAnsi="Times New Roman" w:cs="Times New Roman"/>
          <w:sz w:val="24"/>
          <w:szCs w:val="24"/>
        </w:rPr>
        <w:t>Prijedlog plana komunalnih aktivnosti Gradske četvrti Brezovica u 2022.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0AF">
        <w:rPr>
          <w:rFonts w:ascii="Times New Roman" w:hAnsi="Times New Roman" w:cs="Times New Roman"/>
          <w:sz w:val="24"/>
          <w:szCs w:val="24"/>
        </w:rPr>
        <w:t xml:space="preserve">Prijedlog zaključka o prijedlogu utroška sredstava s pozicije „Ostali nespomenuti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30AF">
        <w:rPr>
          <w:rFonts w:ascii="Times New Roman" w:hAnsi="Times New Roman" w:cs="Times New Roman"/>
          <w:sz w:val="24"/>
          <w:szCs w:val="24"/>
        </w:rPr>
        <w:t>rashodi poslovanja“ Gradske četvrti Brezovica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0AF">
        <w:rPr>
          <w:rFonts w:ascii="Times New Roman" w:hAnsi="Times New Roman" w:cs="Times New Roman"/>
          <w:sz w:val="24"/>
          <w:szCs w:val="24"/>
        </w:rPr>
        <w:t xml:space="preserve">Prijedlog zaključka o korištenja sredstava s pozicije „Ostali nespomenuti rashodi </w:t>
      </w:r>
    </w:p>
    <w:p w:rsidR="007830AF" w:rsidRP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30AF">
        <w:rPr>
          <w:rFonts w:ascii="Times New Roman" w:hAnsi="Times New Roman" w:cs="Times New Roman"/>
          <w:sz w:val="24"/>
          <w:szCs w:val="24"/>
        </w:rPr>
        <w:t>poslovanja“ Gradske četvrti Brezovica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0AF">
        <w:rPr>
          <w:rFonts w:ascii="Times New Roman" w:hAnsi="Times New Roman" w:cs="Times New Roman"/>
          <w:sz w:val="24"/>
          <w:szCs w:val="24"/>
        </w:rPr>
        <w:t xml:space="preserve">Prijedlog zaključka o prijedlogu utroška sredstava s pozicije „Uredska oprema i </w:t>
      </w:r>
    </w:p>
    <w:p w:rsidR="007830AF" w:rsidRP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30AF">
        <w:rPr>
          <w:rFonts w:ascii="Times New Roman" w:hAnsi="Times New Roman" w:cs="Times New Roman"/>
          <w:sz w:val="24"/>
          <w:szCs w:val="24"/>
        </w:rPr>
        <w:t>namještaj“</w:t>
      </w:r>
    </w:p>
    <w:p w:rsidR="007830AF" w:rsidRP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5. Prijedlog zaključka o prijedlogu imenovanja ulica u naselju Donji Dragonožec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 xml:space="preserve">6. Prijedlog zaključka o prijedlogu gradnje jednodijelne dvorane, površine 405 m2, za   novu </w:t>
      </w:r>
    </w:p>
    <w:p w:rsidR="007830AF" w:rsidRP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30AF">
        <w:rPr>
          <w:rFonts w:ascii="Times New Roman" w:hAnsi="Times New Roman" w:cs="Times New Roman"/>
          <w:sz w:val="24"/>
          <w:szCs w:val="24"/>
        </w:rPr>
        <w:t>područnu školu u Donjem Dragonošcu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 xml:space="preserve">7. Prijedlog zaključka  o prijedlogu za uvrštenje u programe Vodoopskrbe i odvodnje d.o.o. </w:t>
      </w:r>
    </w:p>
    <w:p w:rsidR="007830AF" w:rsidRP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30AF">
        <w:rPr>
          <w:rFonts w:ascii="Times New Roman" w:hAnsi="Times New Roman" w:cs="Times New Roman"/>
          <w:sz w:val="24"/>
          <w:szCs w:val="24"/>
        </w:rPr>
        <w:t>gradnje javnog kanala i vodoopskrbnih cjevovoda u naselju Kupinečki Kraljevec</w:t>
      </w:r>
    </w:p>
    <w:p w:rsidR="00F975B6" w:rsidRDefault="007830AF" w:rsidP="007830AF">
      <w:pPr>
        <w:rPr>
          <w:rFonts w:ascii="Times New Roman" w:hAnsi="Times New Roman" w:cs="Times New Roman"/>
          <w:sz w:val="24"/>
          <w:szCs w:val="24"/>
        </w:rPr>
      </w:pPr>
      <w:r w:rsidRPr="007830AF">
        <w:rPr>
          <w:rFonts w:ascii="Times New Roman" w:hAnsi="Times New Roman" w:cs="Times New Roman"/>
          <w:sz w:val="24"/>
          <w:szCs w:val="24"/>
        </w:rPr>
        <w:t>8. Pitanja, prijedlozi i obavijesti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(10“za“) prihvatilo predloženi dnevni red.</w:t>
      </w:r>
    </w:p>
    <w:p w:rsidR="007830AF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AF" w:rsidRDefault="007830AF" w:rsidP="0078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30AF">
        <w:rPr>
          <w:rFonts w:ascii="Times New Roman" w:hAnsi="Times New Roman" w:cs="Times New Roman"/>
          <w:b/>
          <w:sz w:val="24"/>
          <w:szCs w:val="24"/>
        </w:rPr>
        <w:t>Ad 1). Prijedlog plana komunalnih aktivnosti Gradske četvrti Brezovica u 2022.</w:t>
      </w:r>
    </w:p>
    <w:p w:rsidR="007830AF" w:rsidRDefault="007830AF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1C44E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</w:t>
      </w:r>
      <w:r w:rsidRPr="001C44E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konstatira da su članovi Vijeća primili Prijedlog u pisanom obliku te otvara raspravu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Informira nazočne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je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raspodjela sredstava u Prijedlog p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lan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napravljena prema kriteriju broja stanovnika po mjesnim odborima.</w:t>
      </w:r>
    </w:p>
    <w:p w:rsidR="00E16583" w:rsidRDefault="00E16583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 raspravu</w:t>
      </w:r>
    </w:p>
    <w:p w:rsidR="0088522D" w:rsidRDefault="00C369CA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Srećko Tatar ima upit da li se može projektiranje dječjeg vrtića u Kupinečkom Kraljevcu centar uvrstiti u Plan. </w:t>
      </w:r>
    </w:p>
    <w:p w:rsidR="00C369CA" w:rsidRDefault="00C369CA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Cavrić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odgovara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navedeno u nadležnosti Gradskog ureda za obrazovanje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 sport i mlade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88522D" w:rsidRDefault="00C369CA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Sonja Soldo ima upit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vezano za u Prijedlog plana uvršteno uređenje okoliša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crkv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Donjem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Dragonošcu. </w:t>
      </w:r>
    </w:p>
    <w:p w:rsidR="00C369CA" w:rsidRDefault="00C369CA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Milan Kulaš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odgovara da je za realizaciju uređenja navedenog okoliša</w:t>
      </w:r>
      <w:r w:rsidR="00EB1E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potreban rebalans Proračuna Grada Zagreba za 2022., nakon rebalansa gradonačelnik Grada Zagreba treba dopnijeti Zaključak o darovanju sredstava za navedeno,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izmjenjuje se Financijski plan Gradske četvrti Brezovica za 2022. i sredstva za uređenje okoliša se brišu iz Plana i prebacuju na 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stavku “kapitalne donacije neprofitnim organizacijama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</w:t>
      </w:r>
      <w:r w:rsidR="0088522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Financijskom planu Gradske četvrti Brezovica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2022.</w:t>
      </w:r>
    </w:p>
    <w:p w:rsidR="00A00032" w:rsidRDefault="00D8161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Vladimir Iviček ima upit za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uređenje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igrališt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kod  OŠ Brezovica</w:t>
      </w:r>
      <w:r w:rsidR="00BF17D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tj.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obnov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podlog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tartanom, akrilnom podlogom te umjetn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trav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novo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igralište za badminton</w:t>
      </w:r>
      <w:r w:rsidR="007E692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D8161C" w:rsidRDefault="007E692A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Cavrić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ukratko očitova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naprijed navedenom.</w:t>
      </w:r>
    </w:p>
    <w:p w:rsidR="00A00032" w:rsidRDefault="004B0357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Nenad Žugaj </w:t>
      </w:r>
      <w:r w:rsidR="00FE71A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ima upit što je sa prenesenom akcijom projektne dokumentacije za gradnju rasvjete u Desprimskom I. odvojku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</w:t>
      </w:r>
      <w:r w:rsidR="00FE71A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spoj na Drežnik III. odvojak. </w:t>
      </w:r>
    </w:p>
    <w:p w:rsidR="004B0357" w:rsidRDefault="00FE71AF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Milan Kulaš odgovora da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se sredstva prenose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projektant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nije dostavio projektnu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dokumentaciju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0D7F5E" w:rsidRDefault="000D7F5E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Cavrić obavještava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nazočne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ga je kontaktirao ravnatelj OŠ Brezovica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Rogalo Darko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koji ga je zamolio za ličenje učionica, te moli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članove Vijeća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izjasne o navedenom prijedlogu.</w:t>
      </w:r>
    </w:p>
    <w:p w:rsidR="001B18EB" w:rsidRDefault="001B18E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Marina Pucević predlaže da se lič</w:t>
      </w:r>
      <w:r w:rsidR="00560E5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560E5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učionice Područne škole u Odranskom Obrežu.</w:t>
      </w:r>
    </w:p>
    <w:p w:rsidR="000D7F5E" w:rsidRDefault="000D7F5E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Sonja Soldo smatra da u Planu ima previ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e akcija za NK Brezovica te predlaže da odustanu od jedne svoje akcije </w:t>
      </w:r>
      <w:r w:rsidR="0059507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bi se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za to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lič</w:t>
      </w:r>
      <w:r w:rsidR="0059507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ile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učionic</w:t>
      </w:r>
      <w:r w:rsidR="0059507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95071" w:rsidRDefault="00595071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Iviček Vladimir predlaže da sredstva osigura Gradski ured za obrazovanje</w:t>
      </w:r>
      <w:r w:rsidR="00A0003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 sport i mlade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 Tomislav Cavrić odgovara da se je raspitivao za tu soluciju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ali da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Ured nema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sredstva jer ima dosta škola koje su stradale u potresu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 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koje se moraju sanirati.</w:t>
      </w:r>
    </w:p>
    <w:p w:rsidR="00595071" w:rsidRDefault="00595071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Ivan Pucko predlaže da se ličenje učionica realizira u rebalansu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Plana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:rsidR="00B12DCC" w:rsidRDefault="00595071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Pucević govori da se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ne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stigne realizirati, jer ličenje učionica se može raditi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jedino za vrijeme školskih praznika te predlaže da se popravak ograde i temelja te postavljanje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ž</w:t>
      </w:r>
      <w:r w:rsid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ičanog pletiva na istočnoj strani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igrališta NK Brezovica uvrsti u odr</w:t>
      </w:r>
      <w:r w:rsid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ž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avanje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Zrinjevca, 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ako je izvođač radova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bio 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Zrinjevac. </w:t>
      </w:r>
    </w:p>
    <w:p w:rsidR="00595071" w:rsidRDefault="001B18E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Milan Kulaš odgovora da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Zrinjevac nije bio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izvođač radova.</w:t>
      </w:r>
    </w:p>
    <w:p w:rsidR="001B18EB" w:rsidRDefault="001B18E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Ivan Pucko smatra da se nikoga ne treba zakinut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naročito ne mlade i sport,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predlaže da se iz interventnih sredstava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Plana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osigura iznos od 100.000,00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kn za ličenje.</w:t>
      </w:r>
    </w:p>
    <w:p w:rsidR="00B12DCC" w:rsidRDefault="001B18E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Zdravko Harmicar predlaže da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Mjesni odbor Brezovica i Mjesni odbor Odranski Obrež  odreknu nekih svojih akcija 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 bi se realiziralo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ličenje. </w:t>
      </w:r>
    </w:p>
    <w:p w:rsidR="001B18EB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Većina članova Vijeća 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ij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 sl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ožila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navedeni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jer u školu idu i djeca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 iz drugih </w:t>
      </w:r>
      <w:r w:rsidR="001B18E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mjesnih odbora.</w:t>
      </w:r>
    </w:p>
    <w:p w:rsidR="00B12DCC" w:rsidRDefault="001D242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 predlaže da se iz interventnih sredstava na ličenje učionica OŠ Brezovica osigura sredstva u iznosu od 150.000,00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kn, a za Područnu školu u Odranskom Obrežu 50.000,00kn.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 prijedlog na glasovanje</w:t>
      </w:r>
    </w:p>
    <w:p w:rsidR="001D242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Većinom glasova (9 “za”, 1 “suzdržan”) 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Vijeće je prihvatilo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uvrsti u Plan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 daje na glasovanje Prijedlog Plana komunalnih aktivnosti Gradske četvrti Brezovica u 2022.</w:t>
      </w:r>
      <w:r w:rsidR="001D24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B12DCC" w:rsidRDefault="001D242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Vijeće je jednoglasno </w:t>
      </w:r>
      <w:r w:rsidR="008250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(10”za”) donijelo </w:t>
      </w:r>
    </w:p>
    <w:p w:rsid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12DCC" w:rsidRP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                                                      </w:t>
      </w:r>
      <w:r w:rsidR="008250D7" w:rsidRPr="00B12DC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Plan </w:t>
      </w:r>
    </w:p>
    <w:p w:rsidR="00B12DCC" w:rsidRP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B12DC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</w:t>
      </w:r>
      <w:r w:rsidRPr="00B12DC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8250D7" w:rsidRPr="00B12DC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komunalnih aktivnosti Gradske četvrti Brezovica za 2022.</w:t>
      </w:r>
    </w:p>
    <w:p w:rsid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1D242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Plan je </w:t>
      </w:r>
      <w:r w:rsidR="008250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sastavni dio ovoga zapisnika.</w:t>
      </w:r>
    </w:p>
    <w:p w:rsidR="00B12DCC" w:rsidRDefault="00B12DCC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Default="00896E1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6E1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 2). </w:t>
      </w:r>
      <w:r w:rsidRPr="00896E1B">
        <w:rPr>
          <w:rFonts w:ascii="Times New Roman" w:hAnsi="Times New Roman" w:cs="Times New Roman"/>
          <w:b/>
          <w:sz w:val="24"/>
          <w:szCs w:val="24"/>
        </w:rPr>
        <w:t xml:space="preserve">Prijedlog zaključka o prijedlogu utroška sredstava s pozicije „Ostali nespomenuti   </w:t>
      </w:r>
    </w:p>
    <w:p w:rsidR="00896E1B" w:rsidRDefault="00896E1B" w:rsidP="00896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6E1B">
        <w:rPr>
          <w:rFonts w:ascii="Times New Roman" w:hAnsi="Times New Roman" w:cs="Times New Roman"/>
          <w:b/>
          <w:sz w:val="24"/>
          <w:szCs w:val="24"/>
        </w:rPr>
        <w:t>rashodi poslovanja“ Gradske četvrti Brezovica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 konstatira da su članovi Vijeća primili Prijedlog u pisanom obliku te otvara raspravu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Obzirom da </w:t>
      </w:r>
      <w:r w:rsidR="00B12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nitko ne javlja za riječ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 daje na glasovanje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zaključka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(1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0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”za”) donijelo</w:t>
      </w:r>
    </w:p>
    <w:p w:rsidR="00896E1B" w:rsidRPr="00896E1B" w:rsidRDefault="00896E1B" w:rsidP="00896E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6E1B" w:rsidRPr="004E7537" w:rsidRDefault="004E7537" w:rsidP="00896E1B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        </w:t>
      </w:r>
      <w:r w:rsidR="00896E1B"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ZAKLJUČAK </w:t>
      </w:r>
    </w:p>
    <w:p w:rsidR="00896E1B" w:rsidRPr="004E7537" w:rsidRDefault="004E7537" w:rsidP="00896E1B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</w:t>
      </w:r>
      <w:r w:rsidR="00896E1B"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 PRIJEDLOGU UTROŠKA SREDSTAVA S POZICIJE</w:t>
      </w:r>
    </w:p>
    <w:p w:rsidR="00896E1B" w:rsidRPr="004E7537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4E7537"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</w:t>
      </w:r>
      <w:r w:rsidRPr="004E7537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OSTALI NESPOMENUTI RASHODI POSLOVANJA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I. Vijeće Gradske četvrti  iz Razdjela Proračuna Grada Zagreba 005-00502, na poziciji 239-3299 "Ostali nespomenuti rashodi poslovanja" za 2022. raspolaže sa 50.000,00 kn.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</w:p>
    <w:p w:rsidR="004E7537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II. Vijeće Gradske četvrti predlaže utrošak sredstava iz točke I. ovog zaključka na slijedeći način: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1. organizacija manifestacija u svrhu promocije Gradske četvrti     40.000,00 kn</w:t>
      </w:r>
    </w:p>
    <w:p w:rsidR="004E7537" w:rsidRDefault="004E7537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9E7080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                                                   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2. protokolarne potrebe                                                                       6.000,00 kn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3. sredstva za čišćenje i uredski materijal                                           4.000,00 kn                                                                                              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                                                                               Ukupno:      50.000,00 kn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III. Daje se ovlaštenje predsjedniku Vijeća Gradske četvrti Brezovica, u sazivu Vijeća 2021.-2025., da u ime Vijeća tijekom godine iz Razdjela Proračuna Grada Zagreba 005-00502, na poziciji 239-3299 "Ostali nespomenuti rashodi poslovanja" za 2022. odobrava plaćanja do iznosa od  2.000,00 kn. 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potpisanim odobrenjima predsjednik Vijeća će izvijestiti Vijeće.</w:t>
      </w:r>
    </w:p>
    <w:p w:rsidR="00896E1B" w:rsidRP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96E1B" w:rsidRDefault="00896E1B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  IV. Ovaj će zaključak biti dostavljen Gradskom uredu za mjesnu samoupravu, civilnu zaštitu i sigurnost.</w:t>
      </w:r>
    </w:p>
    <w:p w:rsidR="009E7080" w:rsidRDefault="009E7080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52BA5" w:rsidRDefault="00852BA5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852BA5" w:rsidRPr="00852BA5" w:rsidRDefault="00852BA5" w:rsidP="0085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2BA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 3). </w:t>
      </w:r>
      <w:r w:rsidRPr="00852BA5">
        <w:rPr>
          <w:rFonts w:ascii="Times New Roman" w:hAnsi="Times New Roman" w:cs="Times New Roman"/>
          <w:b/>
          <w:sz w:val="24"/>
          <w:szCs w:val="24"/>
        </w:rPr>
        <w:t xml:space="preserve">Prijedlog zaključka o korištenja sredstava s pozicije „Ostali nespomenuti rashodi </w:t>
      </w:r>
    </w:p>
    <w:p w:rsidR="00852BA5" w:rsidRDefault="00852BA5" w:rsidP="0085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2BA5">
        <w:rPr>
          <w:rFonts w:ascii="Times New Roman" w:hAnsi="Times New Roman" w:cs="Times New Roman"/>
          <w:b/>
          <w:sz w:val="24"/>
          <w:szCs w:val="24"/>
        </w:rPr>
        <w:t>poslovanja“ Gradske četvrti Brezovica</w:t>
      </w:r>
    </w:p>
    <w:p w:rsidR="00852BA5" w:rsidRDefault="00852BA5" w:rsidP="0085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Cavrić konstatira da su članovi Vijeća primili Prijedlog u pisanom obliku te otvara raspravu.</w:t>
      </w:r>
    </w:p>
    <w:p w:rsidR="004B559F" w:rsidRDefault="00852BA5" w:rsidP="0085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Pucević smatra da i ostali Mjesni odbori</w:t>
      </w:r>
      <w:r w:rsidR="009E7080">
        <w:rPr>
          <w:rFonts w:ascii="Times New Roman" w:hAnsi="Times New Roman" w:cs="Times New Roman"/>
          <w:sz w:val="24"/>
          <w:szCs w:val="24"/>
        </w:rPr>
        <w:t>, a ne samo Mjesni odbor Brezovica, trebaju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80">
        <w:rPr>
          <w:rFonts w:ascii="Times New Roman" w:hAnsi="Times New Roman" w:cs="Times New Roman"/>
          <w:sz w:val="24"/>
          <w:szCs w:val="24"/>
        </w:rPr>
        <w:t>dobiti šatore za svoje manifestacije.</w:t>
      </w:r>
    </w:p>
    <w:p w:rsidR="0051643D" w:rsidRDefault="0051643D" w:rsidP="0085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Cavrić daje na glasanje</w:t>
      </w:r>
      <w:r w:rsidR="009E7080">
        <w:rPr>
          <w:rFonts w:ascii="Times New Roman" w:hAnsi="Times New Roman" w:cs="Times New Roman"/>
          <w:sz w:val="24"/>
          <w:szCs w:val="24"/>
        </w:rPr>
        <w:t xml:space="preserve"> Prijedlog zaključka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080" w:rsidRDefault="009E7080" w:rsidP="0085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Većinom glasova </w:t>
      </w:r>
      <w:r w:rsidR="0051643D">
        <w:rPr>
          <w:rFonts w:ascii="Times New Roman" w:hAnsi="Times New Roman" w:cs="Times New Roman"/>
          <w:sz w:val="24"/>
          <w:szCs w:val="24"/>
        </w:rPr>
        <w:t xml:space="preserve"> (2“za“, 1“protiv“ i 7“suzdržan</w:t>
      </w:r>
      <w:r>
        <w:rPr>
          <w:rFonts w:ascii="Times New Roman" w:hAnsi="Times New Roman" w:cs="Times New Roman"/>
          <w:sz w:val="24"/>
          <w:szCs w:val="24"/>
        </w:rPr>
        <w:t>ih“</w:t>
      </w:r>
      <w:r w:rsidR="005164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Prijedlog zaključka nije usvojen.</w:t>
      </w:r>
    </w:p>
    <w:p w:rsidR="0051643D" w:rsidRDefault="009E7080" w:rsidP="0085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18,16 sati ispričavaju se i s</w:t>
      </w:r>
      <w:r w:rsidR="0051643D">
        <w:rPr>
          <w:rFonts w:ascii="Times New Roman" w:hAnsi="Times New Roman" w:cs="Times New Roman"/>
          <w:sz w:val="24"/>
          <w:szCs w:val="24"/>
        </w:rPr>
        <w:t xml:space="preserve">jednicu </w:t>
      </w:r>
      <w:r>
        <w:rPr>
          <w:rFonts w:ascii="Times New Roman" w:hAnsi="Times New Roman" w:cs="Times New Roman"/>
          <w:sz w:val="24"/>
          <w:szCs w:val="24"/>
        </w:rPr>
        <w:t>zbog drugih obveza</w:t>
      </w:r>
      <w:r w:rsidR="0051643D">
        <w:rPr>
          <w:rFonts w:ascii="Times New Roman" w:hAnsi="Times New Roman" w:cs="Times New Roman"/>
          <w:sz w:val="24"/>
          <w:szCs w:val="24"/>
        </w:rPr>
        <w:t xml:space="preserve"> napuštaju Marina Pucević i Ivica Kovačić.</w:t>
      </w:r>
    </w:p>
    <w:p w:rsidR="0051643D" w:rsidRDefault="0051643D" w:rsidP="00852B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43D" w:rsidRPr="0051643D" w:rsidRDefault="0051643D" w:rsidP="005164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643D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="00A63499" w:rsidRPr="0051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43D">
        <w:rPr>
          <w:rFonts w:ascii="Times New Roman" w:hAnsi="Times New Roman" w:cs="Times New Roman"/>
          <w:b/>
          <w:sz w:val="24"/>
          <w:szCs w:val="24"/>
        </w:rPr>
        <w:t xml:space="preserve">Prijedlog zaključka o prijedlogu utroška sredstava s pozicije „Uredska oprema i </w:t>
      </w:r>
    </w:p>
    <w:p w:rsidR="0051643D" w:rsidRDefault="0051643D" w:rsidP="005164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643D">
        <w:rPr>
          <w:rFonts w:ascii="Times New Roman" w:hAnsi="Times New Roman" w:cs="Times New Roman"/>
          <w:b/>
          <w:sz w:val="24"/>
          <w:szCs w:val="24"/>
        </w:rPr>
        <w:t>namještaj“</w:t>
      </w:r>
    </w:p>
    <w:p w:rsidR="0051643D" w:rsidRPr="00896E1B" w:rsidRDefault="0051643D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Cavrić konstatira da su članovi Vijeća primili Prijedlog u pisanom obliku te otvara raspravu</w:t>
      </w:r>
    </w:p>
    <w:p w:rsidR="009E7080" w:rsidRPr="00896E1B" w:rsidRDefault="009E7080" w:rsidP="009E7080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Obzirom da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nitko ne javlja za riječ, daje na glasovanje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zaključka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1643D" w:rsidRDefault="0051643D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8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”za”) donijelo</w:t>
      </w:r>
    </w:p>
    <w:p w:rsidR="0051643D" w:rsidRDefault="0051643D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51643D" w:rsidRPr="0051643D" w:rsidRDefault="0051643D" w:rsidP="0051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1643D" w:rsidRPr="0051643D" w:rsidRDefault="0051643D" w:rsidP="0051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 pozicije uredska oprema i namještaj</w:t>
      </w:r>
    </w:p>
    <w:p w:rsidR="0051643D" w:rsidRPr="0051643D" w:rsidRDefault="0051643D" w:rsidP="0051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3D" w:rsidRPr="0051643D" w:rsidRDefault="0051643D" w:rsidP="0051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43D" w:rsidRPr="0051643D" w:rsidRDefault="0051643D" w:rsidP="0051643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>Vijeće Gradske četvrti Brezovica  na poziciji 4221 „Uredska oprema i namještaj“ za 2022.</w:t>
      </w:r>
    </w:p>
    <w:p w:rsidR="0051643D" w:rsidRPr="0051643D" w:rsidRDefault="0051643D" w:rsidP="0051643D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>ima 30.000,00 kn.</w:t>
      </w:r>
    </w:p>
    <w:p w:rsidR="0051643D" w:rsidRPr="0051643D" w:rsidRDefault="0051643D" w:rsidP="0051643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643D" w:rsidRPr="0051643D" w:rsidRDefault="0051643D" w:rsidP="0051643D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predlaže utrošak sredstava s pozicije 4221  </w:t>
      </w:r>
    </w:p>
    <w:p w:rsidR="0051643D" w:rsidRPr="0051643D" w:rsidRDefault="0051643D" w:rsidP="0051643D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 xml:space="preserve">„Uredska oprema i namještaj“ na sljedeći način: </w:t>
      </w:r>
      <w:r w:rsidRPr="0051643D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6505"/>
        <w:gridCol w:w="1843"/>
      </w:tblGrid>
      <w:tr w:rsidR="0051643D" w:rsidRPr="0051643D" w:rsidTr="00010853">
        <w:trPr>
          <w:trHeight w:val="409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51643D" w:rsidRPr="0051643D" w:rsidRDefault="0051643D" w:rsidP="00516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164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Red. br.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VRSTA OPREME ILI NAMJEŠTAJA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IZNOS (kn)</w:t>
            </w:r>
          </w:p>
        </w:tc>
      </w:tr>
      <w:tr w:rsidR="0051643D" w:rsidRPr="0051643D" w:rsidTr="00010853">
        <w:trPr>
          <w:trHeight w:val="696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1.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Nabava razglasa za objekt Mjesnog odbora Demerje, na adresi Demerska 33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>10.000,00</w:t>
            </w:r>
          </w:p>
        </w:tc>
      </w:tr>
      <w:tr w:rsidR="0051643D" w:rsidRPr="0051643D" w:rsidTr="00010853">
        <w:trPr>
          <w:trHeight w:val="468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2.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>Nabava protočnog skenera za potrebe Mjesnog odbora Brezovica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3.000,00</w:t>
            </w:r>
          </w:p>
        </w:tc>
      </w:tr>
      <w:tr w:rsidR="0051643D" w:rsidRPr="0051643D" w:rsidTr="00010853">
        <w:trPr>
          <w:trHeight w:val="701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3.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Nabava konferencijskog stola, dimenzija 2x1 m, boje trešnja, za potrebe  Mjesnog odbora Horvati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2.000,00</w:t>
            </w:r>
          </w:p>
        </w:tc>
      </w:tr>
      <w:tr w:rsidR="0051643D" w:rsidRPr="0051643D" w:rsidTr="00010853">
        <w:trPr>
          <w:trHeight w:val="444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4.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>Nabava stolova i stolica za dvoranu Mjesnog odbora Odranski Strmec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15.000,00</w:t>
            </w:r>
          </w:p>
        </w:tc>
      </w:tr>
      <w:tr w:rsidR="0051643D" w:rsidRPr="0051643D" w:rsidTr="00010853">
        <w:trPr>
          <w:trHeight w:val="444"/>
        </w:trPr>
        <w:tc>
          <w:tcPr>
            <w:tcW w:w="1116" w:type="dxa"/>
            <w:shd w:val="clear" w:color="auto" w:fill="auto"/>
          </w:tcPr>
          <w:p w:rsidR="0051643D" w:rsidRPr="0051643D" w:rsidRDefault="0051643D" w:rsidP="0051643D">
            <w:pPr>
              <w:spacing w:after="0" w:line="48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UKUPNO    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643D" w:rsidRPr="0051643D" w:rsidRDefault="0051643D" w:rsidP="005164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1643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30.000,00               </w:t>
            </w:r>
          </w:p>
        </w:tc>
      </w:tr>
    </w:tbl>
    <w:p w:rsidR="0051643D" w:rsidRPr="0051643D" w:rsidRDefault="0051643D" w:rsidP="0051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43D" w:rsidRPr="0051643D" w:rsidRDefault="0051643D" w:rsidP="0051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51643D" w:rsidRPr="0051643D" w:rsidRDefault="0051643D" w:rsidP="0051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43D" w:rsidRDefault="0051643D" w:rsidP="005164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43D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9E7080" w:rsidRDefault="009E7080" w:rsidP="009E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080" w:rsidRDefault="009E7080" w:rsidP="009E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080" w:rsidRDefault="009E7080" w:rsidP="009E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080" w:rsidRPr="0051643D" w:rsidRDefault="009E7080" w:rsidP="009E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43D" w:rsidRDefault="0051643D" w:rsidP="00852B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643D">
        <w:rPr>
          <w:rFonts w:ascii="Times New Roman" w:hAnsi="Times New Roman" w:cs="Times New Roman"/>
          <w:b/>
          <w:sz w:val="24"/>
          <w:szCs w:val="24"/>
        </w:rPr>
        <w:t>Ad 5). Prijedlog zaključka o prijedlogu imenovanja ulica u naselju Donji Dragonožec</w:t>
      </w:r>
    </w:p>
    <w:p w:rsidR="0051643D" w:rsidRPr="00896E1B" w:rsidRDefault="0051643D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Cavrić, konstatira da su članovi Vijeća primili Prijedlog u pisanom obliku te otvara raspravu</w:t>
      </w:r>
    </w:p>
    <w:p w:rsidR="009E7080" w:rsidRPr="00896E1B" w:rsidRDefault="009E7080" w:rsidP="009E7080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Obzirom da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nitko ne javlja za riječ, daje na glasovanje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zaključka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1643D" w:rsidRDefault="0051643D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8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”za”) donijelo</w:t>
      </w:r>
    </w:p>
    <w:p w:rsidR="00FF786F" w:rsidRDefault="00FF786F" w:rsidP="0051643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51643D" w:rsidRPr="0051643D" w:rsidRDefault="0051643D" w:rsidP="00852B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6F" w:rsidRPr="00FF786F" w:rsidRDefault="00FF786F" w:rsidP="00FF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F786F" w:rsidRPr="00FF786F" w:rsidRDefault="00FF786F" w:rsidP="00FF7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o prijedlogu imenovanja ulica u naselju Donji Dragonožec</w:t>
      </w:r>
    </w:p>
    <w:p w:rsidR="00FF786F" w:rsidRDefault="00FF786F" w:rsidP="00FF7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86F" w:rsidRPr="00FF786F" w:rsidRDefault="00FF786F" w:rsidP="00FF7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86F" w:rsidRPr="00FF786F" w:rsidRDefault="00FF786F" w:rsidP="00FF78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razmotrilo je prijedlog Vijeća Mjesnog odbora Dragonožec za imenovanje ulica u naselju Donji Dragonožec.       </w:t>
      </w:r>
    </w:p>
    <w:p w:rsidR="00FF786F" w:rsidRPr="00FF786F" w:rsidRDefault="00FF786F" w:rsidP="00FF786F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FF786F" w:rsidRPr="00FF786F" w:rsidRDefault="00FF786F" w:rsidP="00FF78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sz w:val="24"/>
          <w:szCs w:val="24"/>
        </w:rPr>
        <w:t>Uvidom u Zajednički informacijski sustav zemljišnih knjiga i katastra utvrđeno je da su čestice za koje se predlaže imenovanje označene kao javno dobro putevi te se, sukladno prijedlogu Vijeća Mjesnog odbora Dragonožec, predlaže:</w:t>
      </w:r>
    </w:p>
    <w:p w:rsidR="00FF786F" w:rsidRPr="00FF786F" w:rsidRDefault="00FF786F" w:rsidP="00FF7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786F" w:rsidRPr="00FF786F" w:rsidRDefault="00FF786F" w:rsidP="00FF78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sz w:val="24"/>
          <w:szCs w:val="24"/>
        </w:rPr>
        <w:t xml:space="preserve">Imenovanje puta ( dio k.č.br.143/2 i k.č.br. 2867 k.o. Dragonožec) koji se odvaja od ulice Šipkovina prema sjeveru do ulice Čret u ulicu </w:t>
      </w:r>
      <w:r w:rsidRPr="00FF786F">
        <w:rPr>
          <w:rFonts w:ascii="Times New Roman" w:eastAsia="Times New Roman" w:hAnsi="Times New Roman" w:cs="Times New Roman"/>
          <w:b/>
          <w:sz w:val="24"/>
          <w:szCs w:val="24"/>
        </w:rPr>
        <w:t>Zabrestje</w:t>
      </w:r>
      <w:r w:rsidRPr="00FF78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786F" w:rsidRPr="00FF786F" w:rsidRDefault="00FF786F" w:rsidP="00FF786F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86F" w:rsidRPr="00FF786F" w:rsidRDefault="00FF786F" w:rsidP="00FF78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sz w:val="24"/>
          <w:szCs w:val="24"/>
        </w:rPr>
        <w:t xml:space="preserve">Imenovanje puta ( k.č.br. 2869 k.o. Dragonožec) koji se odvaja od ulice Sitača prema zapadu do k.č.br. 2867 k.o. Dragonožec u ulicu naziva </w:t>
      </w:r>
      <w:r w:rsidRPr="00FF786F">
        <w:rPr>
          <w:rFonts w:ascii="Times New Roman" w:eastAsia="Times New Roman" w:hAnsi="Times New Roman" w:cs="Times New Roman"/>
          <w:b/>
          <w:sz w:val="24"/>
          <w:szCs w:val="24"/>
        </w:rPr>
        <w:t>Vrtna ulica</w:t>
      </w:r>
      <w:r w:rsidRPr="00FF78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786F" w:rsidRPr="00FF786F" w:rsidRDefault="00FF786F" w:rsidP="00FF7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F786F" w:rsidRPr="00FF786F" w:rsidRDefault="00FF786F" w:rsidP="00FF78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F786F">
        <w:rPr>
          <w:rFonts w:ascii="Times New Roman" w:eastAsia="Times New Roman" w:hAnsi="Times New Roman" w:cs="Times New Roman"/>
          <w:sz w:val="24"/>
          <w:szCs w:val="24"/>
          <w:lang w:val="en-GB"/>
        </w:rPr>
        <w:t>Ovaj se zaključak dostavlja Gradskom uredu za katastar i geodetske poslove.</w:t>
      </w:r>
    </w:p>
    <w:p w:rsidR="00FF786F" w:rsidRDefault="00FF786F" w:rsidP="00FF7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F786F" w:rsidRDefault="00FF786F" w:rsidP="00FF7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F786F" w:rsidRDefault="00FF786F" w:rsidP="00FF78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786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6).  </w:t>
      </w:r>
      <w:r w:rsidRPr="00FF786F">
        <w:rPr>
          <w:rFonts w:ascii="Times New Roman" w:hAnsi="Times New Roman" w:cs="Times New Roman"/>
          <w:b/>
          <w:sz w:val="24"/>
          <w:szCs w:val="24"/>
        </w:rPr>
        <w:t>Prijedlog zaključka o prijedlogu gradnje jednodijelne dvorane, površine 405 m2, za   novu  područnu školu u Donjem Dragonošcu</w:t>
      </w:r>
    </w:p>
    <w:p w:rsidR="00FF786F" w:rsidRDefault="00FF786F" w:rsidP="00FF786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 konstatira da su članovi Vijeća primili Prijedlog u pisanom obliku te otvara raspravu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 Ujedno o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bavještava 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članove Vijeća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je 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vezi gradnje škole Vijeće Mjesnog odbora Dragonožec za 16. </w:t>
      </w:r>
      <w:r w:rsidR="002524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</w:t>
      </w:r>
      <w:r w:rsidR="009E70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žujka 2022.</w:t>
      </w:r>
      <w:r w:rsidR="002524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sazvalo Z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bor građana Mjesno</w:t>
      </w:r>
      <w:r w:rsidR="002524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odbor</w:t>
      </w:r>
      <w:r w:rsidR="002524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Dragonožec</w:t>
      </w:r>
      <w:r w:rsidR="002524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252428" w:rsidRDefault="00252428" w:rsidP="00FF786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 raspravu.</w:t>
      </w:r>
    </w:p>
    <w:p w:rsidR="00252428" w:rsidRPr="00896E1B" w:rsidRDefault="00252428" w:rsidP="00252428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Obzirom da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nitko ne javlja za riječ, daje na glasovanje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zaključka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FF786F" w:rsidRDefault="00FF786F" w:rsidP="00FF786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(</w:t>
      </w:r>
      <w:r w:rsidR="007C100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7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”za”) </w:t>
      </w:r>
      <w:r w:rsidR="007C100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 (1”suzdržan”)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</w:p>
    <w:p w:rsidR="00FF786F" w:rsidRDefault="00FF786F" w:rsidP="00FF786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C100F" w:rsidRPr="007C100F" w:rsidRDefault="007C100F" w:rsidP="007C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7C100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7C10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252428" w:rsidRDefault="007C100F" w:rsidP="007C1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7C10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o prijedlogu za gradnju jednodijelne dvorane za tjelesni odgoj, površine 405 m2, </w:t>
      </w:r>
    </w:p>
    <w:p w:rsidR="007C100F" w:rsidRPr="007C100F" w:rsidRDefault="00252428" w:rsidP="007C1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           </w:t>
      </w:r>
      <w:r w:rsidR="007C100F" w:rsidRPr="007C10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 novu  područnu školu u Donjem Dragonošcu</w:t>
      </w:r>
    </w:p>
    <w:p w:rsidR="007C100F" w:rsidRPr="007C100F" w:rsidRDefault="007C100F" w:rsidP="007C100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7C10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7C100F" w:rsidRPr="007C100F" w:rsidRDefault="007C100F" w:rsidP="007C10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00F" w:rsidRPr="007C100F" w:rsidRDefault="007C100F" w:rsidP="007C100F">
      <w:pPr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100F">
        <w:rPr>
          <w:rFonts w:ascii="Times New Roman" w:eastAsia="Times New Roman" w:hAnsi="Times New Roman" w:cs="Times New Roman"/>
          <w:sz w:val="24"/>
          <w:szCs w:val="24"/>
        </w:rPr>
        <w:t>Vijeće je razmotrilo prijedlog Vijeća Mjesnog odbora Dragonožec da se za novu područnu školu u Donjem Dragonošcu izgradi veća dvorana za tjelesni odgoj</w:t>
      </w:r>
    </w:p>
    <w:p w:rsidR="007C100F" w:rsidRPr="007C100F" w:rsidRDefault="007C100F" w:rsidP="007C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0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7C100F" w:rsidRPr="007C100F" w:rsidRDefault="007C100F" w:rsidP="007C10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00F">
        <w:rPr>
          <w:rFonts w:ascii="Times New Roman" w:eastAsia="Times New Roman" w:hAnsi="Times New Roman" w:cs="Times New Roman"/>
          <w:sz w:val="24"/>
          <w:szCs w:val="24"/>
        </w:rPr>
        <w:t>Vijeće je suglasno s prijedlogom Vijeća Mjesnog odbora Dragonožec te predlaže gradnju jednodijelne dvorane za tjelesni odgoj, površine 405 m2, a posebno stoga što bi se gradnjom navedene dvorane omogućila dogradnja područne škole, projektirane za učenike od I. do IV. razreda, u područnu osmogodišnju školu.</w:t>
      </w:r>
    </w:p>
    <w:p w:rsidR="007C100F" w:rsidRPr="007C100F" w:rsidRDefault="007C100F" w:rsidP="007C100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7C100F" w:rsidRPr="007C100F" w:rsidRDefault="007C100F" w:rsidP="007C100F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C100F" w:rsidRPr="007C100F" w:rsidRDefault="007C100F" w:rsidP="007C10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100F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obrazovanje, sport i mlade i Gradskom uredu za mjesnu samoupravu, civilnu zaštitu i sigurnost.</w:t>
      </w:r>
    </w:p>
    <w:p w:rsidR="007C100F" w:rsidRDefault="007C100F" w:rsidP="007C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00F" w:rsidRDefault="007C100F" w:rsidP="007C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00F" w:rsidRDefault="007C100F" w:rsidP="007C10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00F">
        <w:rPr>
          <w:rFonts w:ascii="Times New Roman" w:eastAsia="Times New Roman" w:hAnsi="Times New Roman" w:cs="Times New Roman"/>
          <w:b/>
          <w:sz w:val="24"/>
          <w:szCs w:val="24"/>
        </w:rPr>
        <w:t xml:space="preserve">Ad 7). </w:t>
      </w:r>
      <w:r w:rsidRPr="007C100F">
        <w:rPr>
          <w:rFonts w:ascii="Times New Roman" w:hAnsi="Times New Roman" w:cs="Times New Roman"/>
          <w:b/>
          <w:sz w:val="24"/>
          <w:szCs w:val="24"/>
        </w:rPr>
        <w:t>Prijedlog zaključka  o prijedlogu za uvrštenje u programe Vodoopskrbe i odvodnje d.o.o.  gradnje javnog kanala i vodoopskrbnih cjevovoda u naselju Kupinečki Kraljevec</w:t>
      </w:r>
    </w:p>
    <w:p w:rsidR="00D22459" w:rsidRPr="00896E1B" w:rsidRDefault="00D22459" w:rsidP="00D22459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 Tomislav Cavrić konstatira da su članovi Vijeća primili Prijedlog u pisanom obliku te otvara raspravu</w:t>
      </w:r>
    </w:p>
    <w:p w:rsidR="00252428" w:rsidRPr="00896E1B" w:rsidRDefault="00252428" w:rsidP="00252428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Obzirom da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 nitko ne javlja za riječ, daje na glasovanje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Prijedlog zaključka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D22459" w:rsidRDefault="00D22459" w:rsidP="00D22459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8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”za”) donijelo</w:t>
      </w:r>
    </w:p>
    <w:p w:rsidR="00D22459" w:rsidRDefault="00D22459" w:rsidP="00D22459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22459" w:rsidRPr="00D22459" w:rsidRDefault="00D22459" w:rsidP="00D22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2245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D2245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D22459" w:rsidRPr="00D22459" w:rsidRDefault="00D22459" w:rsidP="00D224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2245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o prijedlogu za uvrštenje u programe Vodoopskrbe i odvodnje d.o.o. gradnje javnog kanala  i vodoopskrbnih cjevovoda u naselju Kupinečki Kraljevec</w:t>
      </w:r>
    </w:p>
    <w:p w:rsidR="00D22459" w:rsidRPr="00D22459" w:rsidRDefault="00D22459" w:rsidP="00D2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D22459" w:rsidRPr="00D22459" w:rsidRDefault="00D22459" w:rsidP="00D22459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22459">
        <w:rPr>
          <w:rFonts w:ascii="Times New Roman" w:eastAsia="Times New Roman" w:hAnsi="Times New Roman" w:cs="Times New Roman"/>
          <w:sz w:val="24"/>
          <w:szCs w:val="24"/>
        </w:rPr>
        <w:t>Vijeće je zbog nedovoljnih financijskih sredstava u Planu komunalnih aktivnosti Gradske četvrti Brezovica u 2022. razmotrilo prijedloge da se 3 vodoopskrbna cjevovoda i 1 javni kanal u naselju Kupinečki Kraljevec izgrade iz sredstava programa Vodoopskrbe i odvodnje d.o.o.</w:t>
      </w:r>
    </w:p>
    <w:p w:rsidR="00D22459" w:rsidRPr="00D22459" w:rsidRDefault="00D22459" w:rsidP="00D2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D22459" w:rsidRPr="00D22459" w:rsidRDefault="00D22459" w:rsidP="00D22459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22459">
        <w:rPr>
          <w:rFonts w:ascii="Times New Roman" w:eastAsia="Times New Roman" w:hAnsi="Times New Roman" w:cs="Times New Roman"/>
          <w:sz w:val="24"/>
          <w:szCs w:val="24"/>
        </w:rPr>
        <w:t>Vijeće predlaže da se u programe Vodoopkrbe i odvodnje d.d.o. za naredno razdoblje uvrsti sljedeće:</w:t>
      </w:r>
    </w:p>
    <w:p w:rsidR="00D22459" w:rsidRPr="00D22459" w:rsidRDefault="00D22459" w:rsidP="00D2245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D22459" w:rsidRPr="00D22459" w:rsidRDefault="00D22459" w:rsidP="00D22459">
      <w:pPr>
        <w:numPr>
          <w:ilvl w:val="0"/>
          <w:numId w:val="6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sz w:val="24"/>
          <w:szCs w:val="24"/>
        </w:rPr>
        <w:t>gradnja javnog kanala u odvojku ulice Kraljevečki brijegi (na dijelu k.č.br. 2960, 900/17 i 900/34 sve k.o. Kupinečki Kraljevec);</w:t>
      </w:r>
    </w:p>
    <w:p w:rsidR="00D22459" w:rsidRDefault="00D22459" w:rsidP="00D22459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sz w:val="24"/>
          <w:szCs w:val="24"/>
        </w:rPr>
        <w:t xml:space="preserve">      b)   gradnja vodoopskrbnog cjevovoda u ulici Kraljevečki brijegi odvojak 6. ( na k. č. </w:t>
      </w:r>
    </w:p>
    <w:p w:rsidR="00D22459" w:rsidRPr="00D22459" w:rsidRDefault="00D22459" w:rsidP="00D22459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22459">
        <w:rPr>
          <w:rFonts w:ascii="Times New Roman" w:eastAsia="Times New Roman" w:hAnsi="Times New Roman" w:cs="Times New Roman"/>
          <w:sz w:val="24"/>
          <w:szCs w:val="24"/>
        </w:rPr>
        <w:t>br.1006/20, 1006/8, 1083/6 i 2960 sve k.o. Kupinečki Kraljevec);</w:t>
      </w:r>
    </w:p>
    <w:p w:rsidR="00D22459" w:rsidRPr="00D22459" w:rsidRDefault="00D22459" w:rsidP="00D2245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sz w:val="24"/>
          <w:szCs w:val="24"/>
        </w:rPr>
        <w:t>gradnja vodoopskrbnog cjevovoda u dijelu Vatrogasne ulice (na k.č.br. 2580/5, 2579/9 i 2989/1 sve k.o. Kupinečki Kraljevec);</w:t>
      </w:r>
    </w:p>
    <w:p w:rsidR="00D22459" w:rsidRPr="00D22459" w:rsidRDefault="00D22459" w:rsidP="00D2245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459">
        <w:rPr>
          <w:rFonts w:ascii="Times New Roman" w:eastAsia="Times New Roman" w:hAnsi="Times New Roman" w:cs="Times New Roman"/>
          <w:sz w:val="24"/>
          <w:szCs w:val="24"/>
        </w:rPr>
        <w:t>gradnja vodoopskrbnog cjevovoda u odvojku ulice Štrpet (na k.č.br. 2907, 56/13, 371/3 i 2917 sve k.o. Kupinečki Kraljevec).</w:t>
      </w:r>
    </w:p>
    <w:p w:rsidR="00D22459" w:rsidRPr="00D22459" w:rsidRDefault="00D22459" w:rsidP="00D22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459" w:rsidRPr="00D22459" w:rsidRDefault="00D22459" w:rsidP="00D2245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D22459" w:rsidRDefault="00D22459" w:rsidP="00D2245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3. </w:t>
      </w:r>
      <w:r w:rsidRPr="00D22459">
        <w:rPr>
          <w:rFonts w:ascii="Times New Roman" w:eastAsia="Calibri" w:hAnsi="Times New Roman" w:cs="Times New Roman"/>
          <w:sz w:val="24"/>
          <w:szCs w:val="24"/>
        </w:rPr>
        <w:t>Ovaj se zaključak dostavlja gradonačelniku Grada Zagreba, g. Tomislavu Tomaševiću, Vodoopskrbi i odvodnji d.o.o. i Gradskom uredu za mjesnu samoupravu, civilnu zaštitu i sigurnost</w:t>
      </w:r>
    </w:p>
    <w:p w:rsidR="00D22459" w:rsidRDefault="00D22459" w:rsidP="00D2245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22459" w:rsidRDefault="00D22459" w:rsidP="00D22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2459">
        <w:rPr>
          <w:rFonts w:ascii="Times New Roman" w:eastAsia="Calibri" w:hAnsi="Times New Roman" w:cs="Times New Roman"/>
          <w:b/>
          <w:sz w:val="24"/>
          <w:szCs w:val="24"/>
        </w:rPr>
        <w:t xml:space="preserve">Ad 8). </w:t>
      </w:r>
      <w:r w:rsidRPr="00D22459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D22459" w:rsidRDefault="00D22459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Iviček ima upit da li je do</w:t>
      </w:r>
      <w:r w:rsidR="00252428">
        <w:rPr>
          <w:rFonts w:ascii="Times New Roman" w:hAnsi="Times New Roman" w:cs="Times New Roman"/>
          <w:sz w:val="24"/>
          <w:szCs w:val="24"/>
        </w:rPr>
        <w:t>stavljeno</w:t>
      </w:r>
      <w:r>
        <w:rPr>
          <w:rFonts w:ascii="Times New Roman" w:hAnsi="Times New Roman" w:cs="Times New Roman"/>
          <w:sz w:val="24"/>
          <w:szCs w:val="24"/>
        </w:rPr>
        <w:t xml:space="preserve"> rješenje za uklanjanje uzdignutih ploha u Golobreškoj ulici kod crkve. Tomislav Cavrić odgovara da nije. Vladimir Iviček zatražio</w:t>
      </w:r>
      <w:r w:rsidR="00F04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se</w:t>
      </w:r>
      <w:r w:rsidR="00F04F6D">
        <w:rPr>
          <w:rFonts w:ascii="Times New Roman" w:hAnsi="Times New Roman" w:cs="Times New Roman"/>
          <w:sz w:val="24"/>
          <w:szCs w:val="24"/>
        </w:rPr>
        <w:t xml:space="preserve"> provjeri što je sa dostavom rješenja.</w:t>
      </w:r>
    </w:p>
    <w:p w:rsidR="00252428" w:rsidRDefault="00F04F6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Zdravko Harmicar </w:t>
      </w:r>
      <w:r w:rsidR="00252428">
        <w:rPr>
          <w:rFonts w:ascii="Times New Roman" w:hAnsi="Times New Roman" w:cs="Times New Roman"/>
          <w:sz w:val="24"/>
          <w:szCs w:val="24"/>
        </w:rPr>
        <w:t>moli da se u dnevni red sljedeće sjednice uvrsti postavljanje nadstrešnice na autobusnom stajalištu u ulici Horvati kod raskrižja s ulicom Nabrežje</w:t>
      </w:r>
    </w:p>
    <w:p w:rsidR="00252428" w:rsidRDefault="00252428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F6D">
        <w:rPr>
          <w:rFonts w:ascii="Times New Roman" w:hAnsi="Times New Roman" w:cs="Times New Roman"/>
          <w:sz w:val="24"/>
          <w:szCs w:val="24"/>
        </w:rPr>
        <w:t>Srećko Tatar je zamolio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4F6D">
        <w:rPr>
          <w:rFonts w:ascii="Times New Roman" w:hAnsi="Times New Roman" w:cs="Times New Roman"/>
          <w:sz w:val="24"/>
          <w:szCs w:val="24"/>
        </w:rPr>
        <w:t xml:space="preserve"> ukoliko bude sastanak na temu autobusne linije Ašpergeri-</w:t>
      </w:r>
      <w:r w:rsidR="00667C44">
        <w:rPr>
          <w:rFonts w:ascii="Times New Roman" w:hAnsi="Times New Roman" w:cs="Times New Roman"/>
          <w:sz w:val="24"/>
          <w:szCs w:val="24"/>
        </w:rPr>
        <w:t>Savski most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4F6D">
        <w:rPr>
          <w:rFonts w:ascii="Times New Roman" w:hAnsi="Times New Roman" w:cs="Times New Roman"/>
          <w:sz w:val="24"/>
          <w:szCs w:val="24"/>
        </w:rPr>
        <w:t xml:space="preserve"> da ga se obavijesti</w:t>
      </w:r>
      <w:r>
        <w:rPr>
          <w:rFonts w:ascii="Times New Roman" w:hAnsi="Times New Roman" w:cs="Times New Roman"/>
          <w:sz w:val="24"/>
          <w:szCs w:val="24"/>
        </w:rPr>
        <w:t xml:space="preserve"> jer</w:t>
      </w:r>
      <w:r w:rsidR="00F04F6D">
        <w:rPr>
          <w:rFonts w:ascii="Times New Roman" w:hAnsi="Times New Roman" w:cs="Times New Roman"/>
          <w:sz w:val="24"/>
          <w:szCs w:val="24"/>
        </w:rPr>
        <w:t xml:space="preserve"> bi htio biti </w:t>
      </w:r>
      <w:r>
        <w:rPr>
          <w:rFonts w:ascii="Times New Roman" w:hAnsi="Times New Roman" w:cs="Times New Roman"/>
          <w:sz w:val="24"/>
          <w:szCs w:val="24"/>
        </w:rPr>
        <w:t>nazočan</w:t>
      </w:r>
      <w:r w:rsidR="00F04F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F6D" w:rsidRDefault="00F04F6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Cavrić </w:t>
      </w:r>
      <w:r w:rsidR="00252428">
        <w:rPr>
          <w:rFonts w:ascii="Times New Roman" w:hAnsi="Times New Roman" w:cs="Times New Roman"/>
          <w:sz w:val="24"/>
          <w:szCs w:val="24"/>
        </w:rPr>
        <w:t>odgovara</w:t>
      </w:r>
      <w:r>
        <w:rPr>
          <w:rFonts w:ascii="Times New Roman" w:hAnsi="Times New Roman" w:cs="Times New Roman"/>
          <w:sz w:val="24"/>
          <w:szCs w:val="24"/>
        </w:rPr>
        <w:t xml:space="preserve"> da je problem u manjku autobusa</w:t>
      </w:r>
      <w:r w:rsidR="00F32F78">
        <w:rPr>
          <w:rFonts w:ascii="Times New Roman" w:hAnsi="Times New Roman" w:cs="Times New Roman"/>
          <w:sz w:val="24"/>
          <w:szCs w:val="24"/>
        </w:rPr>
        <w:t xml:space="preserve"> ZET-a</w:t>
      </w:r>
      <w:r w:rsidR="00E1302D">
        <w:rPr>
          <w:rFonts w:ascii="Times New Roman" w:hAnsi="Times New Roman" w:cs="Times New Roman"/>
          <w:sz w:val="24"/>
          <w:szCs w:val="24"/>
        </w:rPr>
        <w:t>.</w:t>
      </w:r>
    </w:p>
    <w:p w:rsidR="00E1302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Srećko Tatar ima upit zašto se izdala lokacijska dozvola uređivanje parkinga u Mirnoj ulici</w:t>
      </w:r>
      <w:r w:rsidR="00F32F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ako </w:t>
      </w:r>
      <w:r w:rsidR="00F32F78">
        <w:rPr>
          <w:rFonts w:ascii="Times New Roman" w:hAnsi="Times New Roman" w:cs="Times New Roman"/>
          <w:sz w:val="24"/>
          <w:szCs w:val="24"/>
        </w:rPr>
        <w:t xml:space="preserve">za to </w:t>
      </w:r>
      <w:r>
        <w:rPr>
          <w:rFonts w:ascii="Times New Roman" w:hAnsi="Times New Roman" w:cs="Times New Roman"/>
          <w:sz w:val="24"/>
          <w:szCs w:val="24"/>
        </w:rPr>
        <w:t>ne postoj</w:t>
      </w:r>
      <w:r w:rsidR="00F32F7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uvjeti.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18:45 sati.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024-08/22-002/100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78D" w:rsidRDefault="0037378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7C7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BE7C70">
        <w:rPr>
          <w:rFonts w:ascii="Times New Roman" w:hAnsi="Times New Roman" w:cs="Times New Roman"/>
          <w:sz w:val="24"/>
          <w:szCs w:val="24"/>
        </w:rPr>
        <w:t>Vijeća Gradske četvrti Brezovica</w:t>
      </w:r>
    </w:p>
    <w:p w:rsidR="00BE7C70" w:rsidRDefault="00BE7C70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Tomislav Cavrić, mag. ing. el. techn. inf.</w:t>
      </w:r>
    </w:p>
    <w:p w:rsidR="00F04F6D" w:rsidRDefault="00F04F6D" w:rsidP="00D2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22459" w:rsidRPr="00D22459" w:rsidRDefault="00D22459" w:rsidP="00D2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459" w:rsidRPr="007C100F" w:rsidRDefault="00D22459" w:rsidP="007C10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100F" w:rsidRPr="007C100F" w:rsidRDefault="007C100F" w:rsidP="007C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F786F" w:rsidRPr="00FF786F" w:rsidRDefault="00FF786F" w:rsidP="00FF78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786F" w:rsidRPr="00FF786F" w:rsidRDefault="00FF786F" w:rsidP="00FF7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F786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852BA5" w:rsidRDefault="00852BA5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4E7537" w:rsidRDefault="004E7537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4E7537" w:rsidRPr="00896E1B" w:rsidRDefault="004E7537" w:rsidP="00896E1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1B18EB" w:rsidRPr="00896E1B" w:rsidRDefault="001B18EB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830AF" w:rsidRPr="00896E1B" w:rsidRDefault="007830AF" w:rsidP="007830A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830AF" w:rsidRPr="00896E1B" w:rsidRDefault="007830AF" w:rsidP="0078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AF" w:rsidRPr="00896E1B" w:rsidRDefault="007830AF" w:rsidP="007830AF">
      <w:pPr>
        <w:rPr>
          <w:rFonts w:ascii="Times New Roman" w:hAnsi="Times New Roman" w:cs="Times New Roman"/>
          <w:sz w:val="24"/>
          <w:szCs w:val="24"/>
        </w:rPr>
      </w:pPr>
    </w:p>
    <w:sectPr w:rsidR="007830AF" w:rsidRPr="00896E1B" w:rsidSect="009E7080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515A"/>
    <w:multiLevelType w:val="hybridMultilevel"/>
    <w:tmpl w:val="7E76114A"/>
    <w:lvl w:ilvl="0" w:tplc="94AAB03C">
      <w:start w:val="3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05A6CAB"/>
    <w:multiLevelType w:val="hybridMultilevel"/>
    <w:tmpl w:val="C7242284"/>
    <w:lvl w:ilvl="0" w:tplc="E368CC0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078362E"/>
    <w:multiLevelType w:val="hybridMultilevel"/>
    <w:tmpl w:val="7ECE18D6"/>
    <w:lvl w:ilvl="0" w:tplc="468485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9A44C61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A96655"/>
    <w:multiLevelType w:val="hybridMultilevel"/>
    <w:tmpl w:val="D996D2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61DF6676"/>
    <w:multiLevelType w:val="hybridMultilevel"/>
    <w:tmpl w:val="38BAC3D6"/>
    <w:lvl w:ilvl="0" w:tplc="28C696AE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6F"/>
    <w:rsid w:val="00007D55"/>
    <w:rsid w:val="000D7F5E"/>
    <w:rsid w:val="000F18C4"/>
    <w:rsid w:val="001B18EB"/>
    <w:rsid w:val="001D242C"/>
    <w:rsid w:val="001E2E29"/>
    <w:rsid w:val="00252428"/>
    <w:rsid w:val="0026442B"/>
    <w:rsid w:val="00317A47"/>
    <w:rsid w:val="0037378D"/>
    <w:rsid w:val="004B0357"/>
    <w:rsid w:val="004B559F"/>
    <w:rsid w:val="004E7537"/>
    <w:rsid w:val="0051643D"/>
    <w:rsid w:val="00560E5A"/>
    <w:rsid w:val="00595071"/>
    <w:rsid w:val="00630EED"/>
    <w:rsid w:val="00667C44"/>
    <w:rsid w:val="00765373"/>
    <w:rsid w:val="007830AF"/>
    <w:rsid w:val="007C100F"/>
    <w:rsid w:val="007E692A"/>
    <w:rsid w:val="008250D7"/>
    <w:rsid w:val="0084257B"/>
    <w:rsid w:val="00852BA5"/>
    <w:rsid w:val="0088522D"/>
    <w:rsid w:val="00896E1B"/>
    <w:rsid w:val="009E7080"/>
    <w:rsid w:val="00A00032"/>
    <w:rsid w:val="00A63499"/>
    <w:rsid w:val="00B12DCC"/>
    <w:rsid w:val="00B63D48"/>
    <w:rsid w:val="00B65D6F"/>
    <w:rsid w:val="00BE7C70"/>
    <w:rsid w:val="00BF17DC"/>
    <w:rsid w:val="00C369CA"/>
    <w:rsid w:val="00D00FAE"/>
    <w:rsid w:val="00D22459"/>
    <w:rsid w:val="00D8161C"/>
    <w:rsid w:val="00E1302D"/>
    <w:rsid w:val="00E16583"/>
    <w:rsid w:val="00E74177"/>
    <w:rsid w:val="00EB1E69"/>
    <w:rsid w:val="00F04F6D"/>
    <w:rsid w:val="00F32F78"/>
    <w:rsid w:val="00F975B6"/>
    <w:rsid w:val="00FE71AF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FA353-12F2-4011-B510-E70D9E9A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59228-0B58-4CA4-83CB-F66BD638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Lidija Špišić</cp:lastModifiedBy>
  <cp:revision>2</cp:revision>
  <dcterms:created xsi:type="dcterms:W3CDTF">2022-04-08T13:37:00Z</dcterms:created>
  <dcterms:modified xsi:type="dcterms:W3CDTF">2022-04-08T13:37:00Z</dcterms:modified>
</cp:coreProperties>
</file>