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64F" w:rsidRPr="003D464F" w:rsidRDefault="003D464F" w:rsidP="003D464F">
      <w:pPr>
        <w:spacing w:after="0" w:line="256" w:lineRule="auto"/>
        <w:ind w:righ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>ZAPISNIK</w:t>
      </w:r>
    </w:p>
    <w:p w:rsidR="003D464F" w:rsidRPr="003D464F" w:rsidRDefault="003D464F" w:rsidP="006414C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464F" w:rsidRPr="00F6593F" w:rsidRDefault="003D464F" w:rsidP="006414C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 xml:space="preserve">s </w:t>
      </w:r>
      <w:r w:rsidR="00D338A2">
        <w:rPr>
          <w:rFonts w:ascii="Times New Roman" w:eastAsia="Calibri" w:hAnsi="Times New Roman" w:cs="Times New Roman"/>
          <w:b/>
          <w:sz w:val="24"/>
          <w:szCs w:val="24"/>
        </w:rPr>
        <w:t>40</w:t>
      </w:r>
      <w:r w:rsidRPr="00F6593F">
        <w:rPr>
          <w:rFonts w:ascii="Times New Roman" w:eastAsia="Calibri" w:hAnsi="Times New Roman" w:cs="Times New Roman"/>
          <w:b/>
          <w:sz w:val="24"/>
          <w:szCs w:val="24"/>
        </w:rPr>
        <w:t>. sjednice Vijeća Gradske četvrti Črnomerec</w:t>
      </w:r>
    </w:p>
    <w:p w:rsidR="00324E68" w:rsidRDefault="003D464F" w:rsidP="006414C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593F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D338A2">
        <w:rPr>
          <w:rFonts w:ascii="Times New Roman" w:eastAsia="Calibri" w:hAnsi="Times New Roman" w:cs="Times New Roman"/>
          <w:b/>
          <w:sz w:val="24"/>
          <w:szCs w:val="24"/>
        </w:rPr>
        <w:t>28. kolovoza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 xml:space="preserve"> 2024.  (</w:t>
      </w:r>
      <w:r w:rsidR="00D338A2">
        <w:rPr>
          <w:rFonts w:ascii="Times New Roman" w:eastAsia="Calibri" w:hAnsi="Times New Roman" w:cs="Times New Roman"/>
          <w:b/>
          <w:sz w:val="24"/>
          <w:szCs w:val="24"/>
        </w:rPr>
        <w:t>srijeda</w:t>
      </w:r>
      <w:r w:rsidR="00324E68">
        <w:rPr>
          <w:rFonts w:ascii="Times New Roman" w:eastAsia="Calibri" w:hAnsi="Times New Roman" w:cs="Times New Roman"/>
          <w:b/>
          <w:sz w:val="24"/>
          <w:szCs w:val="24"/>
        </w:rPr>
        <w:t xml:space="preserve">) u 18:00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sati</w:t>
      </w:r>
    </w:p>
    <w:p w:rsidR="003D464F" w:rsidRPr="00324E68" w:rsidRDefault="003D464F" w:rsidP="006414C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="00324E6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Područnom uredu Črnomere</w:t>
      </w:r>
      <w:r w:rsidR="00324E68">
        <w:rPr>
          <w:rFonts w:ascii="Times New Roman" w:eastAsia="Calibri" w:hAnsi="Times New Roman" w:cs="Times New Roman"/>
          <w:b/>
          <w:sz w:val="24"/>
          <w:szCs w:val="24"/>
        </w:rPr>
        <w:t xml:space="preserve">c, Trg Francuske Republike 15, </w:t>
      </w:r>
      <w:r w:rsidRPr="003D464F">
        <w:rPr>
          <w:rFonts w:ascii="Times New Roman" w:eastAsia="Calibri" w:hAnsi="Times New Roman" w:cs="Times New Roman"/>
          <w:b/>
          <w:sz w:val="24"/>
          <w:szCs w:val="24"/>
        </w:rPr>
        <w:t>soba broj 30/I</w:t>
      </w:r>
    </w:p>
    <w:p w:rsidR="003D464F" w:rsidRPr="003D464F" w:rsidRDefault="003D464F" w:rsidP="00933A2D">
      <w:pPr>
        <w:spacing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D464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</w:t>
      </w:r>
    </w:p>
    <w:p w:rsidR="003D464F" w:rsidRPr="003D464F" w:rsidRDefault="003D464F" w:rsidP="00933A2D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  <w:u w:val="single"/>
        </w:rPr>
        <w:t>Nazočni članovi Vijeća Gradske četvrti Črnomerec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: Mislav Barišić, Lidija Božić, Tomislav Domes, Ivan Filipović, </w:t>
      </w:r>
      <w:r w:rsidR="008E5B5E" w:rsidRPr="008E5B5E">
        <w:rPr>
          <w:rFonts w:ascii="Times New Roman" w:eastAsia="Calibri" w:hAnsi="Times New Roman" w:cs="Times New Roman"/>
          <w:sz w:val="24"/>
          <w:szCs w:val="24"/>
        </w:rPr>
        <w:t>Dubravko Kezić</w:t>
      </w:r>
      <w:r w:rsidR="008E5B5E">
        <w:rPr>
          <w:rFonts w:ascii="Times New Roman" w:eastAsia="Calibri" w:hAnsi="Times New Roman" w:cs="Times New Roman"/>
          <w:sz w:val="24"/>
          <w:szCs w:val="24"/>
        </w:rPr>
        <w:t>,</w:t>
      </w:r>
      <w:r w:rsidR="008E5B5E" w:rsidRPr="008E5B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Petar Kriste, </w:t>
      </w:r>
      <w:proofErr w:type="spellStart"/>
      <w:r w:rsidRPr="003D464F">
        <w:rPr>
          <w:rFonts w:ascii="Times New Roman" w:eastAsia="Calibri" w:hAnsi="Times New Roman" w:cs="Times New Roman"/>
          <w:sz w:val="24"/>
          <w:szCs w:val="24"/>
        </w:rPr>
        <w:t>Jere</w:t>
      </w:r>
      <w:proofErr w:type="spellEnd"/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D464F">
        <w:rPr>
          <w:rFonts w:ascii="Times New Roman" w:eastAsia="Calibri" w:hAnsi="Times New Roman" w:cs="Times New Roman"/>
          <w:sz w:val="24"/>
          <w:szCs w:val="24"/>
        </w:rPr>
        <w:t>Meić</w:t>
      </w:r>
      <w:proofErr w:type="spellEnd"/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A6E15">
        <w:rPr>
          <w:rFonts w:ascii="Times New Roman" w:eastAsia="Calibri" w:hAnsi="Times New Roman" w:cs="Times New Roman"/>
          <w:sz w:val="24"/>
          <w:szCs w:val="24"/>
        </w:rPr>
        <w:t>Zdenka Sviben</w:t>
      </w:r>
      <w:r w:rsidR="0036101F">
        <w:rPr>
          <w:rFonts w:ascii="Times New Roman" w:eastAsia="Calibri" w:hAnsi="Times New Roman" w:cs="Times New Roman"/>
          <w:sz w:val="24"/>
          <w:szCs w:val="24"/>
        </w:rPr>
        <w:t>,</w:t>
      </w:r>
      <w:r w:rsidR="006E642F" w:rsidRPr="006E64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38A2" w:rsidRPr="00CD26D7">
        <w:rPr>
          <w:rFonts w:ascii="Times New Roman" w:eastAsia="Calibri" w:hAnsi="Times New Roman" w:cs="Times New Roman"/>
          <w:sz w:val="24"/>
          <w:szCs w:val="24"/>
        </w:rPr>
        <w:t>Josip Jelić</w:t>
      </w:r>
      <w:r w:rsidR="00D338A2"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="00D338A2" w:rsidRPr="00D338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38A2">
        <w:rPr>
          <w:rFonts w:ascii="Times New Roman" w:eastAsia="Calibri" w:hAnsi="Times New Roman" w:cs="Times New Roman"/>
          <w:sz w:val="24"/>
          <w:szCs w:val="24"/>
        </w:rPr>
        <w:t>Sandra Popara Vučetić</w:t>
      </w:r>
    </w:p>
    <w:p w:rsidR="003D464F" w:rsidRPr="003D464F" w:rsidRDefault="003D464F" w:rsidP="00933A2D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D464F">
        <w:rPr>
          <w:rFonts w:ascii="Times New Roman" w:eastAsia="Calibri" w:hAnsi="Times New Roman" w:cs="Times New Roman"/>
          <w:b/>
          <w:sz w:val="24"/>
          <w:szCs w:val="24"/>
          <w:u w:val="single"/>
        </w:rPr>
        <w:t>Nenazočni članovi Vijeća Gradske četvrti Črnomerec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3D464F" w:rsidRPr="00CD26D7" w:rsidRDefault="006E642F" w:rsidP="00933A2D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Ljiljana </w:t>
      </w:r>
      <w:proofErr w:type="spellStart"/>
      <w:r w:rsidRPr="003D464F">
        <w:rPr>
          <w:rFonts w:ascii="Times New Roman" w:eastAsia="Calibri" w:hAnsi="Times New Roman" w:cs="Times New Roman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>eršinec</w:t>
      </w:r>
      <w:proofErr w:type="spellEnd"/>
      <w:r w:rsidR="00D338A2">
        <w:rPr>
          <w:rFonts w:ascii="Times New Roman" w:eastAsia="Calibri" w:hAnsi="Times New Roman" w:cs="Times New Roman"/>
          <w:sz w:val="24"/>
          <w:szCs w:val="24"/>
        </w:rPr>
        <w:t>,</w:t>
      </w:r>
      <w:r w:rsidR="00D338A2" w:rsidRPr="00D338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38A2" w:rsidRPr="008E5B5E">
        <w:rPr>
          <w:rFonts w:ascii="Times New Roman" w:eastAsia="Calibri" w:hAnsi="Times New Roman" w:cs="Times New Roman"/>
          <w:sz w:val="24"/>
          <w:szCs w:val="24"/>
        </w:rPr>
        <w:t>Maja Kočiš</w:t>
      </w:r>
      <w:r w:rsidR="00D338A2">
        <w:rPr>
          <w:rFonts w:ascii="Times New Roman" w:eastAsia="Calibri" w:hAnsi="Times New Roman" w:cs="Times New Roman"/>
          <w:sz w:val="24"/>
          <w:szCs w:val="24"/>
        </w:rPr>
        <w:t>,</w:t>
      </w:r>
      <w:r w:rsidR="00D338A2" w:rsidRPr="00D338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338A2" w:rsidRPr="003D464F">
        <w:rPr>
          <w:rFonts w:ascii="Times New Roman" w:eastAsia="Calibri" w:hAnsi="Times New Roman" w:cs="Times New Roman"/>
          <w:sz w:val="24"/>
          <w:szCs w:val="24"/>
        </w:rPr>
        <w:t>Arni</w:t>
      </w:r>
      <w:proofErr w:type="spellEnd"/>
      <w:r w:rsidR="00D338A2" w:rsidRPr="003D464F">
        <w:rPr>
          <w:rFonts w:ascii="Times New Roman" w:eastAsia="Calibri" w:hAnsi="Times New Roman" w:cs="Times New Roman"/>
          <w:sz w:val="24"/>
          <w:szCs w:val="24"/>
        </w:rPr>
        <w:t xml:space="preserve"> Barišić</w:t>
      </w:r>
      <w:r w:rsidR="00D338A2" w:rsidRPr="00D338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38A2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D338A2" w:rsidRPr="00CD26D7">
        <w:rPr>
          <w:rFonts w:ascii="Times New Roman" w:eastAsia="Calibri" w:hAnsi="Times New Roman" w:cs="Times New Roman"/>
          <w:sz w:val="24"/>
          <w:szCs w:val="24"/>
        </w:rPr>
        <w:t>Branko Ančić</w:t>
      </w:r>
    </w:p>
    <w:p w:rsidR="003D464F" w:rsidRPr="00CD26D7" w:rsidRDefault="003D464F" w:rsidP="00933A2D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CD26D7">
        <w:rPr>
          <w:rFonts w:ascii="Times New Roman" w:eastAsia="Calibri" w:hAnsi="Times New Roman" w:cs="Times New Roman"/>
          <w:sz w:val="24"/>
          <w:szCs w:val="24"/>
        </w:rPr>
        <w:t xml:space="preserve">Sjednicu otvara </w:t>
      </w:r>
      <w:proofErr w:type="spellStart"/>
      <w:r w:rsidRPr="00CD26D7">
        <w:rPr>
          <w:rFonts w:ascii="Times New Roman" w:eastAsia="Calibri" w:hAnsi="Times New Roman" w:cs="Times New Roman"/>
          <w:sz w:val="24"/>
          <w:szCs w:val="24"/>
        </w:rPr>
        <w:t>Jere</w:t>
      </w:r>
      <w:proofErr w:type="spellEnd"/>
      <w:r w:rsidRPr="00CD26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26D7">
        <w:rPr>
          <w:rFonts w:ascii="Times New Roman" w:eastAsia="Calibri" w:hAnsi="Times New Roman" w:cs="Times New Roman"/>
          <w:sz w:val="24"/>
          <w:szCs w:val="24"/>
        </w:rPr>
        <w:t>Meić</w:t>
      </w:r>
      <w:proofErr w:type="spellEnd"/>
      <w:r w:rsidRPr="00CD26D7">
        <w:rPr>
          <w:rFonts w:ascii="Times New Roman" w:eastAsia="Calibri" w:hAnsi="Times New Roman" w:cs="Times New Roman"/>
          <w:sz w:val="24"/>
          <w:szCs w:val="24"/>
        </w:rPr>
        <w:t xml:space="preserve">, predsjednik Vijeća Gradske četvrti Črnomerec. </w:t>
      </w:r>
    </w:p>
    <w:p w:rsidR="003D464F" w:rsidRPr="003D464F" w:rsidRDefault="003D464F" w:rsidP="00933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Konstatira da je nazočno </w:t>
      </w:r>
      <w:r w:rsidRPr="00CD26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6E64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CD2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ukupno </w:t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15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čime su stečeni uvjeti za raspravu i pravovaljano odlučivanje te otvara </w:t>
      </w:r>
      <w:r w:rsidR="00D338A2">
        <w:rPr>
          <w:rFonts w:ascii="Times New Roman" w:eastAsia="Times New Roman" w:hAnsi="Times New Roman" w:cs="Times New Roman"/>
          <w:sz w:val="24"/>
          <w:szCs w:val="24"/>
          <w:lang w:eastAsia="hr-HR"/>
        </w:rPr>
        <w:t>40</w:t>
      </w:r>
      <w:r w:rsidRPr="00F659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VGČ. </w:t>
      </w:r>
    </w:p>
    <w:p w:rsidR="003D464F" w:rsidRPr="003D464F" w:rsidRDefault="003D464F" w:rsidP="00933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464F" w:rsidRPr="003D464F" w:rsidRDefault="003D464F" w:rsidP="00933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jednoglasno</w:t>
      </w:r>
      <w:r w:rsidRPr="003D464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 tekst Zapisnika 3</w:t>
      </w:r>
      <w:r w:rsidR="00D338A2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V</w:t>
      </w:r>
      <w:r w:rsidR="0032290C">
        <w:rPr>
          <w:rFonts w:ascii="Times New Roman" w:eastAsia="Times New Roman" w:hAnsi="Times New Roman" w:cs="Times New Roman"/>
          <w:sz w:val="24"/>
          <w:szCs w:val="24"/>
          <w:lang w:eastAsia="hr-HR"/>
        </w:rPr>
        <w:t>ijeća.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3D464F" w:rsidRPr="003D464F" w:rsidRDefault="003D464F" w:rsidP="00933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464F" w:rsidRPr="003D464F" w:rsidRDefault="00D338A2" w:rsidP="00933A2D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dnevni red 40</w:t>
      </w:r>
      <w:r w:rsidR="003D464F"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daje na usvajanje. </w:t>
      </w:r>
    </w:p>
    <w:p w:rsidR="003D464F" w:rsidRPr="003D464F" w:rsidRDefault="003D464F" w:rsidP="00933A2D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</w:t>
      </w:r>
      <w:r w:rsidRPr="003D464F">
        <w:rPr>
          <w:rFonts w:ascii="Times New Roman" w:eastAsia="Calibri" w:hAnsi="Times New Roman" w:cs="Times New Roman"/>
          <w:sz w:val="24"/>
          <w:szCs w:val="24"/>
        </w:rPr>
        <w:t xml:space="preserve">usvaja slijedeći </w:t>
      </w:r>
    </w:p>
    <w:p w:rsidR="003D464F" w:rsidRDefault="003D464F" w:rsidP="00933A2D">
      <w:pPr>
        <w:spacing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338A2" w:rsidRPr="00D46D70" w:rsidRDefault="00E73DFF" w:rsidP="00D46D70">
      <w:pPr>
        <w:spacing w:line="256" w:lineRule="auto"/>
        <w:ind w:left="3540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E73DFF">
        <w:rPr>
          <w:rFonts w:ascii="Times New Roman" w:eastAsia="Calibri" w:hAnsi="Times New Roman" w:cs="Times New Roman"/>
          <w:b/>
          <w:sz w:val="24"/>
          <w:szCs w:val="24"/>
        </w:rPr>
        <w:t>D N E V N I  R E D</w:t>
      </w:r>
    </w:p>
    <w:p w:rsidR="00D338A2" w:rsidRPr="009D14D7" w:rsidRDefault="00D338A2" w:rsidP="00D338A2">
      <w:pPr>
        <w:tabs>
          <w:tab w:val="left" w:pos="2568"/>
        </w:tabs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7E9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067E9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</w:t>
      </w:r>
      <w:r w:rsidRPr="00067E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:rsidR="00D338A2" w:rsidRPr="007D6085" w:rsidRDefault="00D338A2" w:rsidP="00D338A2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6085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Izvješća Mandatnog povjerenstva o mirovanju mandata člana Vijeća Gradske četvrti Črnomerec i početku obnašanja dužnosti zamjenika člana Vijeća</w:t>
      </w:r>
    </w:p>
    <w:p w:rsidR="00D338A2" w:rsidRDefault="00D338A2" w:rsidP="00D338A2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60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 o I</w:t>
      </w:r>
      <w:r w:rsidRPr="007D60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zvješću Mandatnog povjerenstva o mirovanju mandata člana Vijeća Gradske četvrti Črnomerec i početku obnašanja dužnosti zamjenika člana Vijeća </w:t>
      </w:r>
    </w:p>
    <w:p w:rsidR="00D338A2" w:rsidRPr="00AE2D1D" w:rsidRDefault="00D338A2" w:rsidP="00D338A2">
      <w:pPr>
        <w:pStyle w:val="ListParagraph"/>
        <w:numPr>
          <w:ilvl w:val="0"/>
          <w:numId w:val="1"/>
        </w:numPr>
        <w:spacing w:line="276" w:lineRule="auto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 w:rsidRPr="007D6085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Godišnjeg izvještaja o izvršenju Financijskog plana Gradske četvrti Črnomerec za 2023. </w:t>
      </w:r>
    </w:p>
    <w:p w:rsidR="00D338A2" w:rsidRPr="007D6085" w:rsidRDefault="00D338A2" w:rsidP="00D338A2">
      <w:pPr>
        <w:pStyle w:val="ListParagraph"/>
        <w:numPr>
          <w:ilvl w:val="0"/>
          <w:numId w:val="1"/>
        </w:numPr>
        <w:spacing w:line="276" w:lineRule="auto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 w:rsidRPr="007D6085">
        <w:rPr>
          <w:rFonts w:ascii="Times New Roman" w:eastAsia="Times New Roman" w:hAnsi="Times New Roman"/>
          <w:sz w:val="24"/>
          <w:szCs w:val="24"/>
          <w:lang w:eastAsia="hr-HR"/>
        </w:rPr>
        <w:t>Prijedlog Zaključka o izmjeni Financijskog plana Gradske četvrti Črnomerec za 2024.</w:t>
      </w:r>
    </w:p>
    <w:p w:rsidR="00D338A2" w:rsidRPr="007D6085" w:rsidRDefault="00D338A2" w:rsidP="00D338A2">
      <w:pPr>
        <w:pStyle w:val="ListParagraph"/>
        <w:numPr>
          <w:ilvl w:val="0"/>
          <w:numId w:val="1"/>
        </w:numPr>
        <w:spacing w:line="276" w:lineRule="auto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 w:rsidRPr="007D6085">
        <w:rPr>
          <w:rFonts w:ascii="Times New Roman" w:eastAsia="Times New Roman" w:hAnsi="Times New Roman"/>
          <w:sz w:val="24"/>
          <w:szCs w:val="24"/>
          <w:lang w:eastAsia="hr-HR"/>
        </w:rPr>
        <w:t xml:space="preserve">Ilica kod kbr. 364, dječje igralište – </w:t>
      </w:r>
      <w:r w:rsidRPr="007D6085">
        <w:rPr>
          <w:rFonts w:ascii="Times New Roman" w:eastAsia="Times New Roman" w:hAnsi="Times New Roman"/>
          <w:i/>
          <w:sz w:val="24"/>
          <w:szCs w:val="24"/>
          <w:lang w:eastAsia="hr-HR"/>
        </w:rPr>
        <w:t>zaključak, donosi se</w:t>
      </w:r>
    </w:p>
    <w:p w:rsidR="00D338A2" w:rsidRPr="007D6085" w:rsidRDefault="00D338A2" w:rsidP="00D338A2">
      <w:pPr>
        <w:pStyle w:val="ListParagraph"/>
        <w:numPr>
          <w:ilvl w:val="0"/>
          <w:numId w:val="1"/>
        </w:numPr>
        <w:spacing w:line="276" w:lineRule="auto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 w:rsidRPr="007D6085">
        <w:rPr>
          <w:rFonts w:ascii="Times New Roman" w:eastAsia="Times New Roman" w:hAnsi="Times New Roman"/>
          <w:sz w:val="24"/>
          <w:szCs w:val="24"/>
          <w:lang w:eastAsia="hr-HR"/>
        </w:rPr>
        <w:t xml:space="preserve">Javni satovi na području Gradske četvrti Črnomerec – </w:t>
      </w:r>
      <w:r w:rsidRPr="007D6085">
        <w:rPr>
          <w:rFonts w:ascii="Times New Roman" w:eastAsia="Times New Roman" w:hAnsi="Times New Roman"/>
          <w:i/>
          <w:sz w:val="24"/>
          <w:szCs w:val="24"/>
          <w:lang w:eastAsia="hr-HR"/>
        </w:rPr>
        <w:t>zaključak, donosi se</w:t>
      </w:r>
    </w:p>
    <w:p w:rsidR="00D338A2" w:rsidRPr="007D6085" w:rsidRDefault="00D338A2" w:rsidP="00D338A2">
      <w:pPr>
        <w:pStyle w:val="ListParagraph"/>
        <w:numPr>
          <w:ilvl w:val="0"/>
          <w:numId w:val="1"/>
        </w:numPr>
        <w:spacing w:line="276" w:lineRule="auto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Donošenje mišljenja</w:t>
      </w:r>
      <w:r w:rsidRPr="007D6085">
        <w:rPr>
          <w:rFonts w:ascii="Times New Roman" w:eastAsia="Times New Roman" w:hAnsi="Times New Roman"/>
          <w:sz w:val="24"/>
          <w:szCs w:val="24"/>
          <w:lang w:eastAsia="hr-HR"/>
        </w:rPr>
        <w:t xml:space="preserve"> o Nacrtu prijedloga Zaključka o popisu ulica po zonama i blokovima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po</w:t>
      </w:r>
      <w:r w:rsidRPr="007D6085">
        <w:rPr>
          <w:rFonts w:ascii="Times New Roman" w:eastAsia="Times New Roman" w:hAnsi="Times New Roman"/>
          <w:sz w:val="24"/>
          <w:szCs w:val="24"/>
          <w:lang w:eastAsia="hr-HR"/>
        </w:rPr>
        <w:t xml:space="preserve"> članku 89. stavku 1. točki 3. Statuta Grada Zagreba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D338A2" w:rsidRPr="007D6085" w:rsidRDefault="00D338A2" w:rsidP="00D338A2">
      <w:pPr>
        <w:pStyle w:val="ListParagraph"/>
        <w:numPr>
          <w:ilvl w:val="0"/>
          <w:numId w:val="1"/>
        </w:numPr>
        <w:spacing w:line="276" w:lineRule="auto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 w:rsidRPr="005879E9">
        <w:rPr>
          <w:rFonts w:ascii="Times New Roman" w:eastAsia="Times New Roman" w:hAnsi="Times New Roman"/>
          <w:sz w:val="24"/>
          <w:szCs w:val="24"/>
          <w:lang w:eastAsia="hr-HR"/>
        </w:rPr>
        <w:t>Donošenje mišljenja po članku 86. stavku 1. Statuta Grada Zagreba</w:t>
      </w:r>
    </w:p>
    <w:p w:rsidR="00D338A2" w:rsidRPr="007D6085" w:rsidRDefault="00D338A2" w:rsidP="00D338A2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textAlignment w:val="baseline"/>
        <w:rPr>
          <w:rFonts w:eastAsiaTheme="minorHAnsi"/>
          <w:lang w:eastAsia="en-US"/>
        </w:rPr>
      </w:pPr>
      <w:r w:rsidRPr="007D6085">
        <w:rPr>
          <w:rStyle w:val="eop"/>
        </w:rPr>
        <w:t>Pitanja, prijedlozi i obavijesti</w:t>
      </w:r>
      <w:r w:rsidRPr="007D6085">
        <w:rPr>
          <w:rFonts w:eastAsiaTheme="minorHAnsi"/>
          <w:lang w:eastAsia="en-US"/>
        </w:rPr>
        <w:t xml:space="preserve">    </w:t>
      </w:r>
    </w:p>
    <w:p w:rsidR="006A402D" w:rsidRDefault="006A402D" w:rsidP="00933A2D">
      <w:pPr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316D5" w:rsidRPr="00DF61AC" w:rsidRDefault="009316D5" w:rsidP="009316D5">
      <w:pPr>
        <w:spacing w:after="0" w:line="276" w:lineRule="auto"/>
        <w:ind w:left="705" w:hanging="705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Ad. 1.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DF61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Izvješća Mandatnog povjerenstva o mirovanju mandata člana Vijeća Gradske četvrti Črnomerec i početku obnašanja dužnosti zamjenika člana Vijeća</w:t>
      </w:r>
    </w:p>
    <w:p w:rsidR="009316D5" w:rsidRDefault="009316D5" w:rsidP="009316D5">
      <w:pPr>
        <w:spacing w:after="0" w:line="276" w:lineRule="auto"/>
        <w:ind w:left="705" w:hanging="70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16D5" w:rsidRDefault="009316D5" w:rsidP="009316D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pojašnjava točku dnevnog reda te daje ri</w:t>
      </w:r>
      <w:r w:rsidR="00D8572F">
        <w:rPr>
          <w:rFonts w:ascii="Times New Roman" w:eastAsia="Times New Roman" w:hAnsi="Times New Roman" w:cs="Times New Roman"/>
          <w:sz w:val="24"/>
          <w:szCs w:val="24"/>
          <w:lang w:eastAsia="hr-HR"/>
        </w:rPr>
        <w:t>ječ Zdenki Sviben da pročita Izvj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ešće Mandatnog povjerenstva.</w:t>
      </w:r>
    </w:p>
    <w:p w:rsidR="009316D5" w:rsidRDefault="009316D5" w:rsidP="009316D5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469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D8572F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prihvaća sljedeći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9316D5" w:rsidRDefault="009316D5" w:rsidP="009316D5">
      <w:pPr>
        <w:tabs>
          <w:tab w:val="left" w:pos="2568"/>
        </w:tabs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316D5" w:rsidRPr="007D6085" w:rsidRDefault="009316D5" w:rsidP="009316D5">
      <w:pPr>
        <w:spacing w:after="0" w:line="276" w:lineRule="auto"/>
        <w:ind w:left="705" w:hanging="70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932AE" w:rsidRPr="003932AE" w:rsidRDefault="003932AE" w:rsidP="003932A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3932AE" w:rsidRPr="003932AE" w:rsidRDefault="003932AE" w:rsidP="00393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932AE">
        <w:rPr>
          <w:rFonts w:ascii="Times New Roman" w:eastAsia="Times New Roman" w:hAnsi="Times New Roman" w:cs="Times New Roman"/>
          <w:b/>
          <w:lang w:eastAsia="hr-HR"/>
        </w:rPr>
        <w:t>IZVJEŠĆE</w:t>
      </w:r>
    </w:p>
    <w:p w:rsidR="003932AE" w:rsidRPr="003932AE" w:rsidRDefault="003932AE" w:rsidP="003932AE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932AE">
        <w:rPr>
          <w:rFonts w:ascii="Times New Roman" w:eastAsia="Times New Roman" w:hAnsi="Times New Roman" w:cs="Times New Roman"/>
          <w:b/>
          <w:lang w:eastAsia="hr-HR"/>
        </w:rPr>
        <w:t xml:space="preserve">o mirovanju mandata člana Vijeća Gradske četvrti Črnomerec </w:t>
      </w:r>
    </w:p>
    <w:p w:rsidR="003932AE" w:rsidRPr="003932AE" w:rsidRDefault="003932AE" w:rsidP="003932AE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3932AE">
        <w:rPr>
          <w:rFonts w:ascii="Times New Roman" w:eastAsia="Times New Roman" w:hAnsi="Times New Roman" w:cs="Times New Roman"/>
          <w:b/>
          <w:lang w:eastAsia="hr-HR"/>
        </w:rPr>
        <w:t>i početku obnašanja dužnosti zamjenika člana Vijeća</w:t>
      </w:r>
    </w:p>
    <w:p w:rsidR="003932AE" w:rsidRPr="003932AE" w:rsidRDefault="003932AE" w:rsidP="003932A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:rsidR="003932AE" w:rsidRPr="003932AE" w:rsidRDefault="003932AE" w:rsidP="00393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32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</w:t>
      </w:r>
    </w:p>
    <w:p w:rsidR="003932AE" w:rsidRPr="003932AE" w:rsidRDefault="003932AE" w:rsidP="003932A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Mandatno povjerenstvo utvrđuje da je </w:t>
      </w:r>
      <w:r w:rsidRPr="003932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JELENA ZENKO MILOVIĆ</w:t>
      </w:r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iz Zagreba, Mandaličina ulica 14, izabrana s kandidacijske liste MOŽEMO! – POLITIČKA PLATFORMA, ZAGREB JE NAŠ, NOVA LJEVICA – NL, ZELENA ALTERNATIVA – ODRŽIVI RAZVOJ HRVATSKE – Zelena alternativa – </w:t>
      </w:r>
      <w:proofErr w:type="spellStart"/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>OraH</w:t>
      </w:r>
      <w:proofErr w:type="spellEnd"/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>, ZA GRAD</w:t>
      </w:r>
      <w:r w:rsidRPr="003932A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dana </w:t>
      </w:r>
      <w:r w:rsidRPr="003932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26. kolovoza 2024</w:t>
      </w:r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3932A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godine stavila mandat člana Vijeća Gradske četvrti Črnomerec u mirovanje iz osobnih razloga. Odlukom kandidacijske liste od </w:t>
      </w:r>
      <w:r w:rsidRPr="003932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27. kolovoza 2024.</w:t>
      </w:r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932A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godine</w:t>
      </w:r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umjesto članice vijeća Jelene </w:t>
      </w:r>
      <w:proofErr w:type="spellStart"/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>Zenko</w:t>
      </w:r>
      <w:proofErr w:type="spellEnd"/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>Milović</w:t>
      </w:r>
      <w:proofErr w:type="spellEnd"/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predložena je Irena Borojević.</w:t>
      </w:r>
    </w:p>
    <w:p w:rsidR="003932AE" w:rsidRPr="003932AE" w:rsidRDefault="003932AE" w:rsidP="00393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932AE" w:rsidRPr="003932AE" w:rsidRDefault="003932AE" w:rsidP="003932A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Sukladno članku 14. Odluke o izborima članova vijeća gradskih četvrti i vijeća mjesnih odbora (Službeni glasnik Grada Zagreba 4/13, 5/17, 7/17, 2/19, 28/20, 8/21, 10/21 - pročišćeni tekst) kandidacijska lista MOŽEMO!- POLITIČKA PLATFORMA, ZAGREB JE NAŠ! NL, </w:t>
      </w:r>
      <w:proofErr w:type="spellStart"/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>ORaH</w:t>
      </w:r>
      <w:proofErr w:type="spellEnd"/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ZA GRAD donijela je odluku da će umjesto člana Vijeća Jelene </w:t>
      </w:r>
      <w:proofErr w:type="spellStart"/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>Zenko</w:t>
      </w:r>
      <w:proofErr w:type="spellEnd"/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>Milović</w:t>
      </w:r>
      <w:proofErr w:type="spellEnd"/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dužnost zamjenika člana Vijeća obnašati </w:t>
      </w:r>
      <w:r w:rsidRPr="003932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IRENA BOROJEVIĆ.</w:t>
      </w:r>
    </w:p>
    <w:p w:rsidR="003932AE" w:rsidRPr="003932AE" w:rsidRDefault="003932AE" w:rsidP="00393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32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</w:t>
      </w:r>
    </w:p>
    <w:p w:rsidR="003932AE" w:rsidRPr="003932AE" w:rsidRDefault="003932AE" w:rsidP="003932A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Mandatno povjerenstvo predlaže Vijeću Gradske četvrti Črnomerec da donese Zaključak o prihvaćanju Izvješća da umjesto Jelene </w:t>
      </w:r>
      <w:proofErr w:type="spellStart"/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>Zenko</w:t>
      </w:r>
      <w:proofErr w:type="spellEnd"/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>Milović</w:t>
      </w:r>
      <w:proofErr w:type="spellEnd"/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>, koja je stavila mandat u mirovanje iz osobnih razloga, zamjenik člana Vijeća bude</w:t>
      </w:r>
    </w:p>
    <w:p w:rsidR="003932AE" w:rsidRPr="003932AE" w:rsidRDefault="003932AE" w:rsidP="003932A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32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IRENA BOROJEVIĆ</w:t>
      </w:r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932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KANDIDACIJSKA LISTA</w:t>
      </w:r>
    </w:p>
    <w:p w:rsidR="003932AE" w:rsidRPr="003932AE" w:rsidRDefault="003932AE" w:rsidP="003932AE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>MOŽEMO! - POLITIČKA PLATFORMA                                                  ZAGREB JE NAŠ!</w:t>
      </w:r>
    </w:p>
    <w:p w:rsidR="003932AE" w:rsidRPr="003932AE" w:rsidRDefault="003932AE" w:rsidP="003932AE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>NOVA LJEVICA - NL</w:t>
      </w:r>
    </w:p>
    <w:p w:rsidR="003932AE" w:rsidRPr="003932AE" w:rsidRDefault="003932AE" w:rsidP="003932AE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>ZELENA ALTERNATIVA - ODRŽIVI RAZVOJ HRVATSKE - Zelena</w:t>
      </w:r>
    </w:p>
    <w:p w:rsidR="003932AE" w:rsidRPr="003932AE" w:rsidRDefault="003932AE" w:rsidP="003932AE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alternativa - </w:t>
      </w:r>
      <w:proofErr w:type="spellStart"/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>ORaH</w:t>
      </w:r>
      <w:proofErr w:type="spellEnd"/>
    </w:p>
    <w:p w:rsidR="003932AE" w:rsidRPr="003932AE" w:rsidRDefault="003932AE" w:rsidP="003932AE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>ZA GRAD</w:t>
      </w:r>
    </w:p>
    <w:p w:rsidR="003932AE" w:rsidRDefault="003932AE" w:rsidP="003932AE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932AE" w:rsidRPr="00F900E5" w:rsidRDefault="003932AE" w:rsidP="00F900E5">
      <w:pPr>
        <w:spacing w:after="0" w:line="276" w:lineRule="auto"/>
        <w:ind w:left="705" w:hanging="705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Ad. 2.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F900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Izvješću Mandatnog povjerenstva o mirovanju mandata člana Vijeća Gradske četvrti Črnomerec i početku obnašanja dužnosti zamjenika člana Vijeća </w:t>
      </w:r>
    </w:p>
    <w:p w:rsidR="003932AE" w:rsidRDefault="003932AE" w:rsidP="003932A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932AE" w:rsidRDefault="003932AE" w:rsidP="003932A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nakon prihvaćenog Izvještaja Mandatnog povjerenstva daje na glasovanje zaključak o Izvješću Mandatnog povjerenstva o mirovanju člana Vijeća Gradske četvrti Črnomerec i početku obnašanja dužnosti zamjenika člana Vijeća.</w:t>
      </w:r>
    </w:p>
    <w:p w:rsidR="003932AE" w:rsidRDefault="003932AE" w:rsidP="003932A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 slijedeći:</w:t>
      </w:r>
    </w:p>
    <w:p w:rsidR="000227EC" w:rsidRPr="003932AE" w:rsidRDefault="000227EC" w:rsidP="003932A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932AE" w:rsidRPr="003932AE" w:rsidRDefault="003932AE" w:rsidP="003932A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32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3932AE" w:rsidRPr="003932AE" w:rsidRDefault="003932AE" w:rsidP="003932A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32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Izvješću Mandatnog povjerenstva o mirovanju mandata člana Vijeća Gradske četvrti Črnomerec i početku obnašanja dužnosti zamjenika člana Vijeća</w:t>
      </w:r>
    </w:p>
    <w:p w:rsidR="003932AE" w:rsidRPr="003932AE" w:rsidRDefault="003932AE" w:rsidP="003932A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932AE" w:rsidRPr="003932AE" w:rsidRDefault="003932AE" w:rsidP="003932AE">
      <w:pPr>
        <w:numPr>
          <w:ilvl w:val="0"/>
          <w:numId w:val="2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>Prima se na znanje Izvješće Mandatnog povjerenstva o mirovanju mandata članu Vijeća Gradske četvrti Črnomerec i početku obnašanja dužnosti zamjenika člana Vijeća.</w:t>
      </w:r>
    </w:p>
    <w:p w:rsidR="003932AE" w:rsidRPr="003932AE" w:rsidRDefault="003932AE" w:rsidP="003932AE">
      <w:pPr>
        <w:numPr>
          <w:ilvl w:val="0"/>
          <w:numId w:val="23"/>
        </w:num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3932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26. kolovoza 2024. </w:t>
      </w:r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>počinje mirovanje mandata</w:t>
      </w:r>
      <w:r w:rsidRPr="003932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>iz osobnih razloga</w:t>
      </w:r>
      <w:r w:rsidRPr="003932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>članici Vijeća</w:t>
      </w:r>
      <w:r w:rsidRPr="003932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Jeleni </w:t>
      </w:r>
      <w:proofErr w:type="spellStart"/>
      <w:r w:rsidRPr="003932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Zenko</w:t>
      </w:r>
      <w:proofErr w:type="spellEnd"/>
      <w:r w:rsidRPr="003932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3932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Milović</w:t>
      </w:r>
      <w:proofErr w:type="spellEnd"/>
      <w:r w:rsidRPr="003932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</w:p>
    <w:p w:rsidR="003932AE" w:rsidRPr="003932AE" w:rsidRDefault="003932AE" w:rsidP="003932AE">
      <w:pPr>
        <w:numPr>
          <w:ilvl w:val="0"/>
          <w:numId w:val="2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3932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27. kolovoza 2024. </w:t>
      </w:r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započinje s obnašanjem dužnosti zamjenice člana Vijeća </w:t>
      </w:r>
      <w:r w:rsidRPr="003932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Irena Borojević.</w:t>
      </w:r>
    </w:p>
    <w:p w:rsidR="003932AE" w:rsidRPr="003932AE" w:rsidRDefault="003932AE" w:rsidP="003932AE">
      <w:pPr>
        <w:numPr>
          <w:ilvl w:val="0"/>
          <w:numId w:val="2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32A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Ovaj će zaključak biti dostavljen Gradskom uredu za mjesnu samoupravu, promet, civilnu zaštitu i sigurnost.</w:t>
      </w:r>
    </w:p>
    <w:p w:rsidR="003932AE" w:rsidRPr="003932AE" w:rsidRDefault="003932AE" w:rsidP="0025374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53744" w:rsidRDefault="00253744" w:rsidP="00253744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53744">
        <w:rPr>
          <w:rFonts w:ascii="Times New Roman" w:eastAsia="Times New Roman" w:hAnsi="Times New Roman"/>
          <w:b/>
          <w:sz w:val="24"/>
          <w:szCs w:val="24"/>
          <w:lang w:eastAsia="hr-HR"/>
        </w:rPr>
        <w:t>Ad. 3.</w:t>
      </w:r>
      <w:r w:rsidRPr="00253744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 xml:space="preserve">Prijedlog Godišnjeg izvještaja o izvršenju Financijskog plana Gradske četvrti Črnomerec za </w:t>
      </w:r>
    </w:p>
    <w:p w:rsidR="00253744" w:rsidRPr="00253744" w:rsidRDefault="00253744" w:rsidP="00253744">
      <w:pPr>
        <w:spacing w:after="0" w:line="276" w:lineRule="auto"/>
        <w:ind w:firstLine="708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5374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2023. </w:t>
      </w:r>
    </w:p>
    <w:p w:rsidR="00D46D70" w:rsidRDefault="00D46D70" w:rsidP="003D464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520CA" w:rsidRDefault="001520CA" w:rsidP="001520C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20CA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informira nazočne o predmetu rasprave i odlučivanja.</w:t>
      </w:r>
    </w:p>
    <w:p w:rsidR="0071328C" w:rsidRDefault="0071328C" w:rsidP="0071328C">
      <w:pPr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sa 8 glasova „</w:t>
      </w:r>
      <w:r w:rsidR="0025475F"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</w:t>
      </w:r>
      <w:r w:rsidR="0025475F">
        <w:rPr>
          <w:rFonts w:ascii="Times New Roman" w:eastAsia="Times New Roman" w:hAnsi="Times New Roman" w:cs="Times New Roman"/>
          <w:sz w:val="24"/>
          <w:szCs w:val="24"/>
          <w:lang w:eastAsia="hr-HR"/>
        </w:rPr>
        <w:t>1 „suzdržanim“ i 2 „protiv“ usvaja slijedeći:</w:t>
      </w:r>
    </w:p>
    <w:p w:rsidR="001520CA" w:rsidRPr="001520CA" w:rsidRDefault="0071328C" w:rsidP="001520C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1328C">
        <w:rPr>
          <w:noProof/>
          <w:lang w:eastAsia="hr-HR"/>
        </w:rPr>
        <w:drawing>
          <wp:inline distT="0" distB="0" distL="0" distR="0">
            <wp:extent cx="6570980" cy="7399473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739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75F" w:rsidRDefault="0025475F" w:rsidP="0025475F">
      <w:pPr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5475F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Ad. 4.</w:t>
      </w:r>
      <w:r w:rsidRPr="0025475F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Prijedlog Zaključka o izmjeni Financijskog plana Gradske četvrti Črnomerec za 2024.</w:t>
      </w:r>
    </w:p>
    <w:p w:rsidR="005B56B7" w:rsidRDefault="005B56B7" w:rsidP="005B56B7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20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pojašnjava prijedlog o izmjeni Financijskog plana GČ Črnomerec.</w:t>
      </w:r>
    </w:p>
    <w:p w:rsidR="005B56B7" w:rsidRDefault="005B56B7" w:rsidP="005B56B7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Nakon rasprave vijeće sa 10 glasova „za“ i 1 „protiv“ donosi slijedeći:</w:t>
      </w:r>
    </w:p>
    <w:tbl>
      <w:tblPr>
        <w:tblW w:w="12711" w:type="dxa"/>
        <w:tblLook w:val="04A0" w:firstRow="1" w:lastRow="0" w:firstColumn="1" w:lastColumn="0" w:noHBand="0" w:noVBand="1"/>
      </w:tblPr>
      <w:tblGrid>
        <w:gridCol w:w="420"/>
        <w:gridCol w:w="403"/>
        <w:gridCol w:w="823"/>
        <w:gridCol w:w="1088"/>
        <w:gridCol w:w="823"/>
        <w:gridCol w:w="823"/>
        <w:gridCol w:w="363"/>
        <w:gridCol w:w="460"/>
        <w:gridCol w:w="823"/>
        <w:gridCol w:w="824"/>
        <w:gridCol w:w="823"/>
        <w:gridCol w:w="823"/>
        <w:gridCol w:w="293"/>
        <w:gridCol w:w="1037"/>
        <w:gridCol w:w="120"/>
        <w:gridCol w:w="173"/>
        <w:gridCol w:w="229"/>
        <w:gridCol w:w="809"/>
        <w:gridCol w:w="222"/>
        <w:gridCol w:w="222"/>
        <w:gridCol w:w="222"/>
        <w:gridCol w:w="222"/>
        <w:gridCol w:w="222"/>
        <w:gridCol w:w="222"/>
        <w:gridCol w:w="222"/>
      </w:tblGrid>
      <w:tr w:rsidR="005B56B7" w:rsidRPr="005B56B7" w:rsidTr="000227EC">
        <w:trPr>
          <w:trHeight w:val="255"/>
        </w:trPr>
        <w:tc>
          <w:tcPr>
            <w:tcW w:w="1271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5B56B7" w:rsidRPr="005B56B7" w:rsidTr="000227EC">
        <w:trPr>
          <w:trHeight w:val="255"/>
        </w:trPr>
        <w:tc>
          <w:tcPr>
            <w:tcW w:w="1271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824E10" w:rsidP="00824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</w:t>
            </w:r>
            <w:r w:rsidR="005B56B7" w:rsidRPr="005B56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ZAKLJUČAK O IZMJENI FINANCIJSKOG PLANA</w:t>
            </w:r>
          </w:p>
        </w:tc>
      </w:tr>
      <w:tr w:rsidR="005B56B7" w:rsidRPr="005B56B7" w:rsidTr="000227EC">
        <w:trPr>
          <w:trHeight w:val="255"/>
        </w:trPr>
        <w:tc>
          <w:tcPr>
            <w:tcW w:w="1271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824E10" w:rsidP="00824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  <w:r w:rsidR="005B56B7" w:rsidRPr="005B56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Gradske četvrti Črnomerec za 2024.</w:t>
            </w:r>
          </w:p>
        </w:tc>
      </w:tr>
      <w:tr w:rsidR="005B56B7" w:rsidRPr="005B56B7" w:rsidTr="000227EC">
        <w:trPr>
          <w:trHeight w:val="255"/>
        </w:trPr>
        <w:tc>
          <w:tcPr>
            <w:tcW w:w="1271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5B56B7" w:rsidRPr="005B56B7" w:rsidTr="000227EC">
        <w:trPr>
          <w:trHeight w:val="255"/>
        </w:trPr>
        <w:tc>
          <w:tcPr>
            <w:tcW w:w="1271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0227EC">
            <w:pPr>
              <w:spacing w:after="0" w:line="240" w:lineRule="auto"/>
              <w:ind w:right="239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B56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1.</w:t>
            </w:r>
          </w:p>
        </w:tc>
      </w:tr>
      <w:tr w:rsidR="005B56B7" w:rsidRPr="005B56B7" w:rsidTr="000227EC">
        <w:trPr>
          <w:trHeight w:val="255"/>
        </w:trPr>
        <w:tc>
          <w:tcPr>
            <w:tcW w:w="1271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Default="005B56B7" w:rsidP="000227EC">
            <w:pPr>
              <w:spacing w:after="0" w:line="240" w:lineRule="auto"/>
              <w:ind w:right="2394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B56B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 financijskom planu Gradske četvrti Črnomerec za 2024. (Službeni glasnik Grada Zagreba 4/24),</w:t>
            </w:r>
          </w:p>
          <w:p w:rsidR="005B56B7" w:rsidRPr="005B56B7" w:rsidRDefault="005B56B7" w:rsidP="000227EC">
            <w:pPr>
              <w:spacing w:after="0" w:line="240" w:lineRule="auto"/>
              <w:ind w:right="2394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B56B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članak 1. mijenja se i glasi:</w:t>
            </w:r>
          </w:p>
        </w:tc>
      </w:tr>
      <w:tr w:rsidR="005B56B7" w:rsidRPr="005B56B7" w:rsidTr="000227EC">
        <w:trPr>
          <w:trHeight w:val="255"/>
        </w:trPr>
        <w:tc>
          <w:tcPr>
            <w:tcW w:w="1271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5B56B7" w:rsidRPr="005B56B7" w:rsidTr="000227EC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B56B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4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B56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PRIHODA</w:t>
            </w:r>
          </w:p>
        </w:tc>
        <w:tc>
          <w:tcPr>
            <w:tcW w:w="5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56B7" w:rsidRPr="005B56B7" w:rsidRDefault="005B56B7" w:rsidP="005B56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B56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5.263.300,00 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B56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€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B56B7" w:rsidRPr="005B56B7" w:rsidTr="000227EC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B56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RASHODA</w:t>
            </w:r>
          </w:p>
        </w:tc>
        <w:tc>
          <w:tcPr>
            <w:tcW w:w="52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56B7" w:rsidRPr="005B56B7" w:rsidRDefault="005B56B7" w:rsidP="005B56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B56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5.263.300,00 </w:t>
            </w:r>
          </w:p>
        </w:tc>
        <w:tc>
          <w:tcPr>
            <w:tcW w:w="1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B56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€ "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B56B7" w:rsidRPr="005B56B7" w:rsidTr="000227EC">
        <w:trPr>
          <w:trHeight w:val="255"/>
        </w:trPr>
        <w:tc>
          <w:tcPr>
            <w:tcW w:w="1271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B56B7" w:rsidRPr="005B56B7" w:rsidTr="000227EC">
        <w:trPr>
          <w:gridAfter w:val="8"/>
          <w:wAfter w:w="2363" w:type="dxa"/>
          <w:trHeight w:val="255"/>
        </w:trPr>
        <w:tc>
          <w:tcPr>
            <w:tcW w:w="1034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0227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B56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5B56B7" w:rsidRPr="005B56B7" w:rsidTr="000227EC">
        <w:trPr>
          <w:gridAfter w:val="8"/>
          <w:wAfter w:w="2363" w:type="dxa"/>
          <w:trHeight w:val="255"/>
        </w:trPr>
        <w:tc>
          <w:tcPr>
            <w:tcW w:w="1034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56B7" w:rsidRPr="005B56B7" w:rsidRDefault="005B56B7" w:rsidP="005B56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5B56B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16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A) PRIHODI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370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1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              (</w:t>
            </w:r>
            <w:r w:rsidRPr="005B56B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€</w:t>
            </w: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49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0000" w:fill="000000"/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PRIHODI IZ PRORAČUNA GRADA ZAGREBA ZA FINANCIRANJE REDOVNE DJELATNOSTI UKUPNO</w:t>
            </w: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0000" w:fill="000000"/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5.263.300,00    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0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 xml:space="preserve"> 5.076.300,00    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6712</w:t>
            </w:r>
          </w:p>
        </w:tc>
        <w:tc>
          <w:tcPr>
            <w:tcW w:w="767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ZA NABAVU NEFINANCIJSKE IMOVINE</w:t>
            </w: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 xml:space="preserve"> 187.000,00    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16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B) RASHODI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370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1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              (</w:t>
            </w:r>
            <w:r w:rsidRPr="005B56B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€</w:t>
            </w: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43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0000" w:fill="000000"/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RASHODI GRADSKE ČETVRTI UKUPNO</w:t>
            </w: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0000" w:fill="000000"/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0000" w:fill="000000"/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0000" w:fill="000000"/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0000" w:fill="000000"/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0000" w:fill="000000"/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0000" w:fill="000000"/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5.263.300,00    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6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808080"/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Program A012105 - DJELATNOST GRADSKIH ČETVRTI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808080"/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808080"/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808080"/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808080"/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1.828.200,00    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49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Aktivnost A012105A210510 - OSNOVNA DJELATNOST GRADSKE ČETVRTI ČRNOMEREC</w:t>
            </w: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1.828.200,00    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35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1.282.200,00    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3221</w:t>
            </w:r>
          </w:p>
        </w:tc>
        <w:tc>
          <w:tcPr>
            <w:tcW w:w="60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UREDSKI MATERIJAL I OSTALI MATERIJALNI RASHODI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1.000,00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3225</w:t>
            </w:r>
          </w:p>
        </w:tc>
        <w:tc>
          <w:tcPr>
            <w:tcW w:w="3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SITNI INVENTAR I AUTO GUME</w:t>
            </w: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3231</w:t>
            </w:r>
          </w:p>
        </w:tc>
        <w:tc>
          <w:tcPr>
            <w:tcW w:w="43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USLUGE TELEFONA, POŠTE I PRIJEVOZA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4.400,00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0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879.000,00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3237</w:t>
            </w:r>
          </w:p>
        </w:tc>
        <w:tc>
          <w:tcPr>
            <w:tcW w:w="43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INTELEKTUALNE I OSOBNE USLUGE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10.600,00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3239</w:t>
            </w:r>
          </w:p>
        </w:tc>
        <w:tc>
          <w:tcPr>
            <w:tcW w:w="1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OSTALE USLUGE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1.000,00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767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NAKNADE ZA RAD PREDSTAVNIČKIH I IZVRŠNIH TIJELA, POVJERENSTAVA I SLIČNO</w:t>
            </w: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146.000,00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0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- VGČ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20.000,00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0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- VMO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33.000,00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4214</w:t>
            </w:r>
          </w:p>
        </w:tc>
        <w:tc>
          <w:tcPr>
            <w:tcW w:w="3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OSTALI GRAĐEVINSKI OBJEKTI</w:t>
            </w: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133.000,00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4221</w:t>
            </w:r>
          </w:p>
        </w:tc>
        <w:tc>
          <w:tcPr>
            <w:tcW w:w="3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UREDSKA OPREMA I NAMJEŠTAJ</w:t>
            </w: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4.000,00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4225</w:t>
            </w:r>
          </w:p>
        </w:tc>
        <w:tc>
          <w:tcPr>
            <w:tcW w:w="43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INSTRUMENTI, UREĐAJI I NAMJEŠTAJ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 xml:space="preserve"> 50.000,00    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520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546.000,00    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767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KOMUNALNA NAKNADA</w:t>
            </w: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176.000,00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767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 - KOMUNALNA NAKNADA</w:t>
            </w: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370.000,00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685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808080"/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Program A012205 - ODRŽAVANJE KOMUNALNE INFRASTRUKTURE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808080"/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808080"/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808080" w:fill="808080"/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3.435.100,00    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685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Aktivnost A012205A220501 - JAVNA ODVODNJA OBORINSKIH VODA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225.000,00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520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225.000,00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0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225.000,00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60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Aktivnost A012205A220502 - ČIŠĆENJE JAVNIH POVRŠINA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955.000,00    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520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955.000,00    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0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955.000,00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685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Aktivnost A012205A220503 - ODRŽAVANJE JAVNIH POVRŠINA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803.000,00    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520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803.000,00    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0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803.000,00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685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Aktivnost A012205A220504 - ODRŽAVANJE NERAZVRSTANIH CESTA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1.452.100,00    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35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Izvor 4.4. NAKNADA ZA CESTE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1.452.100,00    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185"/>
        </w:trPr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0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56B7">
              <w:rPr>
                <w:rFonts w:ascii="Arial" w:hAnsi="Arial" w:cs="Arial"/>
                <w:color w:val="000000"/>
                <w:sz w:val="20"/>
                <w:szCs w:val="20"/>
              </w:rPr>
              <w:t>1.452.100,00</w:t>
            </w: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11"/>
          <w:wAfter w:w="2885" w:type="dxa"/>
          <w:trHeight w:val="393"/>
        </w:trPr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5B56B7"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5B56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2592" w:type="dxa"/>
          <w:trHeight w:val="218"/>
        </w:trPr>
        <w:tc>
          <w:tcPr>
            <w:tcW w:w="16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0227EC" w:rsidP="000227EC">
            <w:pPr>
              <w:tabs>
                <w:tab w:val="left" w:pos="1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</w:t>
            </w:r>
            <w:r w:rsidR="005B56B7" w:rsidRPr="005B56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3.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022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022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022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022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022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022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022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022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022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B56B7" w:rsidRPr="005B56B7" w:rsidTr="000227EC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2592" w:type="dxa"/>
          <w:trHeight w:val="218"/>
        </w:trPr>
        <w:tc>
          <w:tcPr>
            <w:tcW w:w="767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0227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5B56B7">
              <w:rPr>
                <w:rFonts w:ascii="Calibri" w:hAnsi="Calibri" w:cs="Calibri"/>
                <w:color w:val="000000"/>
              </w:rPr>
              <w:t>Ovaj Zaključak će biti objavljen u Službenom glasniku Grada Zagreba.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022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56B7" w:rsidRPr="005B56B7" w:rsidRDefault="005B56B7" w:rsidP="00022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5B56B7" w:rsidRDefault="005B56B7" w:rsidP="001F4D6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75B19" w:rsidRDefault="00775B19" w:rsidP="00775B19">
      <w:pPr>
        <w:spacing w:line="276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775B19">
        <w:rPr>
          <w:rFonts w:ascii="Times New Roman" w:eastAsia="Times New Roman" w:hAnsi="Times New Roman"/>
          <w:b/>
          <w:sz w:val="24"/>
          <w:szCs w:val="24"/>
          <w:lang w:eastAsia="hr-HR"/>
        </w:rPr>
        <w:t>Ad. 5.</w:t>
      </w:r>
      <w:r w:rsidRPr="00775B19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 xml:space="preserve">Ilica kod kbr. 364, dječje igralište – </w:t>
      </w:r>
      <w:r w:rsidRPr="00775B19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zaključak, donosi se</w:t>
      </w:r>
    </w:p>
    <w:p w:rsidR="000642CD" w:rsidRPr="00D65F61" w:rsidRDefault="00D65F61" w:rsidP="00D65F61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65F61">
        <w:rPr>
          <w:rFonts w:ascii="Times New Roman" w:eastAsia="Times New Roman" w:hAnsi="Times New Roman"/>
          <w:sz w:val="24"/>
          <w:szCs w:val="24"/>
          <w:lang w:eastAsia="hr-HR"/>
        </w:rPr>
        <w:t>Predsjedni</w:t>
      </w:r>
      <w:r w:rsidR="004C7FBE">
        <w:rPr>
          <w:rFonts w:ascii="Times New Roman" w:eastAsia="Times New Roman" w:hAnsi="Times New Roman"/>
          <w:sz w:val="24"/>
          <w:szCs w:val="24"/>
          <w:lang w:eastAsia="hr-HR"/>
        </w:rPr>
        <w:t>k pojašnjava točku dnevnog reda i otvara raspravu.</w:t>
      </w:r>
    </w:p>
    <w:p w:rsidR="00D65F61" w:rsidRPr="00D65F61" w:rsidRDefault="00D65F61" w:rsidP="00D65F61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65F61">
        <w:rPr>
          <w:rFonts w:ascii="Times New Roman" w:eastAsia="Times New Roman" w:hAnsi="Times New Roman"/>
          <w:sz w:val="24"/>
          <w:szCs w:val="24"/>
          <w:lang w:eastAsia="hr-HR"/>
        </w:rPr>
        <w:t>Nakon rasprave, jednoglasno donesen slijedeći:</w:t>
      </w:r>
    </w:p>
    <w:p w:rsidR="00D65F61" w:rsidRPr="00775B19" w:rsidRDefault="00D65F61" w:rsidP="00775B19">
      <w:pPr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D65F61" w:rsidRDefault="00D65F61" w:rsidP="00D65F6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D65F61" w:rsidRDefault="00D65F61" w:rsidP="00D65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A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pokretanju postupka za izdavanje građevinske dozvole</w:t>
      </w:r>
    </w:p>
    <w:p w:rsidR="00D65F61" w:rsidRDefault="00D65F61" w:rsidP="00D65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 izgradnju dječjeg igrališta u Ilici 364</w:t>
      </w:r>
    </w:p>
    <w:p w:rsidR="00D65F61" w:rsidRDefault="00D65F61" w:rsidP="00D65F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F61" w:rsidRPr="00D65F61" w:rsidRDefault="00D65F61" w:rsidP="00D65F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97F">
        <w:rPr>
          <w:rFonts w:ascii="Times New Roman" w:eastAsia="Times New Roman" w:hAnsi="Times New Roman" w:cs="Times New Roman"/>
          <w:sz w:val="24"/>
          <w:szCs w:val="24"/>
        </w:rPr>
        <w:t>Vije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će Gradske četvrti Črnomerec 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raspravljalo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Pr="00DD097F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</w:rPr>
        <w:t>izgradnji dječjeg igrališta na lokaciji Ilica 364 te pokretanju postupka za izdavanje građevinske dozvole.</w:t>
      </w:r>
    </w:p>
    <w:p w:rsidR="00D65F61" w:rsidRPr="00D65F61" w:rsidRDefault="00D65F61" w:rsidP="00D65F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0DA8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>u Planu komunalnih aktivnosti Gradske četvrti Črnomerec u 2024. ima osigurana sredstva u iznosu od 111.000,00 eura za akciju izgradnje dječjeg igrališta te predlaže pokretanje postupka za izdavanje građevinske dozvole kako bi se navedena akcija mogla realizirati temeljem ispunjenja potrebnih preduvjeta.</w:t>
      </w:r>
    </w:p>
    <w:p w:rsidR="0025475F" w:rsidRDefault="00D65F61" w:rsidP="00622D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55C7">
        <w:rPr>
          <w:rFonts w:ascii="Times New Roman" w:eastAsia="Times New Roman" w:hAnsi="Times New Roman" w:cs="Times New Roman"/>
          <w:sz w:val="24"/>
          <w:szCs w:val="24"/>
        </w:rPr>
        <w:t xml:space="preserve">Ovaj će Zaključak biti dostavljen </w:t>
      </w:r>
      <w:r w:rsidRPr="00B246AC">
        <w:rPr>
          <w:rFonts w:ascii="Times New Roman" w:eastAsia="Times New Roman" w:hAnsi="Times New Roman" w:cs="Times New Roman"/>
          <w:sz w:val="24"/>
          <w:szCs w:val="24"/>
        </w:rPr>
        <w:t xml:space="preserve">Gradskom uredu za mjesnu samoupravu, promet, civilnu zaštitu i sigurnost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215819">
        <w:rPr>
          <w:rFonts w:ascii="Times New Roman" w:eastAsia="Times New Roman" w:hAnsi="Times New Roman" w:cs="Times New Roman"/>
          <w:sz w:val="24"/>
          <w:szCs w:val="24"/>
        </w:rPr>
        <w:t>Sektor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215819">
        <w:rPr>
          <w:rFonts w:ascii="Times New Roman" w:eastAsia="Times New Roman" w:hAnsi="Times New Roman" w:cs="Times New Roman"/>
          <w:sz w:val="24"/>
          <w:szCs w:val="24"/>
        </w:rPr>
        <w:t xml:space="preserve"> za provedbu komunalnih aktivnosti i održavanje komunalne infrastrukture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2D90" w:rsidRDefault="00622D90" w:rsidP="00F900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00E5" w:rsidRPr="00622D90" w:rsidRDefault="00F900E5" w:rsidP="00F900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7FBE" w:rsidRPr="004C7FBE" w:rsidRDefault="004C7FBE" w:rsidP="004C7FBE">
      <w:pPr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C7FBE">
        <w:rPr>
          <w:rFonts w:ascii="Times New Roman" w:eastAsia="Times New Roman" w:hAnsi="Times New Roman"/>
          <w:b/>
          <w:sz w:val="24"/>
          <w:szCs w:val="24"/>
          <w:lang w:eastAsia="hr-HR"/>
        </w:rPr>
        <w:t>Ad. 6.</w:t>
      </w:r>
      <w:r w:rsidRPr="004C7FBE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 xml:space="preserve">Javni satovi na području Gradske četvrti Črnomerec – </w:t>
      </w:r>
      <w:r w:rsidRPr="004C7FBE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zaključak, donosi se</w:t>
      </w:r>
    </w:p>
    <w:p w:rsidR="004C7FBE" w:rsidRPr="00D65F61" w:rsidRDefault="004C7FBE" w:rsidP="004C7FBE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65F61">
        <w:rPr>
          <w:rFonts w:ascii="Times New Roman" w:eastAsia="Times New Roman" w:hAnsi="Times New Roman"/>
          <w:sz w:val="24"/>
          <w:szCs w:val="24"/>
          <w:lang w:eastAsia="hr-HR"/>
        </w:rPr>
        <w:t>Predsjedni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k pojašnjava točku dnevnog reda i otvara raspravu.</w:t>
      </w:r>
    </w:p>
    <w:p w:rsidR="004C7FBE" w:rsidRPr="00D65F61" w:rsidRDefault="004C7FBE" w:rsidP="004C7FBE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65F61">
        <w:rPr>
          <w:rFonts w:ascii="Times New Roman" w:eastAsia="Times New Roman" w:hAnsi="Times New Roman"/>
          <w:sz w:val="24"/>
          <w:szCs w:val="24"/>
          <w:lang w:eastAsia="hr-HR"/>
        </w:rPr>
        <w:t>Nakon rasprave, jednoglasno donesen slijedeći:</w:t>
      </w:r>
    </w:p>
    <w:p w:rsidR="004C7FBE" w:rsidRDefault="004C7FBE" w:rsidP="004C7FB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7FBE" w:rsidRDefault="004C7FBE" w:rsidP="004C7F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4C7FBE" w:rsidRDefault="004C7FBE" w:rsidP="004C7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vraćanju javnog sata na Trg dr. Franje Tuđmana</w:t>
      </w:r>
    </w:p>
    <w:p w:rsidR="004C7FBE" w:rsidRDefault="004C7FBE" w:rsidP="004C7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7FBE" w:rsidRDefault="004C7FBE" w:rsidP="004C7FBE">
      <w:pPr>
        <w:numPr>
          <w:ilvl w:val="0"/>
          <w:numId w:val="2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Gradske četvrti Črnomerec raspravljalo je o prijedlogu za vraćanje javnog sata na Trg dr. Franje Tuđmana.</w:t>
      </w:r>
    </w:p>
    <w:p w:rsidR="004C7FBE" w:rsidRDefault="004C7FBE" w:rsidP="004C7FBE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4C7FBE" w:rsidRDefault="004C7FBE" w:rsidP="004C7FBE">
      <w:pPr>
        <w:numPr>
          <w:ilvl w:val="0"/>
          <w:numId w:val="2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 suglasno i predlaže nadležnom Gradskom</w:t>
      </w:r>
      <w:r w:rsidRPr="00FB504A">
        <w:rPr>
          <w:rFonts w:ascii="Times New Roman" w:eastAsia="Times New Roman" w:hAnsi="Times New Roman" w:cs="Times New Roman"/>
          <w:sz w:val="24"/>
          <w:szCs w:val="24"/>
        </w:rPr>
        <w:t xml:space="preserve"> ured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FB504A">
        <w:rPr>
          <w:rFonts w:ascii="Times New Roman" w:eastAsia="Times New Roman" w:hAnsi="Times New Roman" w:cs="Times New Roman"/>
          <w:sz w:val="24"/>
          <w:szCs w:val="24"/>
        </w:rPr>
        <w:t xml:space="preserve"> za obnovu, izgradnju, prostorno uređenje, graditeljstvo i komunalne poslove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sukladno svojim planovima i programima razmotri mogućnost ponovne postave javnog sata na lokaciji Trg dr. Franje Tuđmana budući da je isto od iznimne važnosti za Gradsku četvrt Črnomerec.</w:t>
      </w:r>
    </w:p>
    <w:p w:rsidR="004C7FBE" w:rsidRDefault="004C7FBE" w:rsidP="004C7FB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C7FBE" w:rsidRDefault="004C7FBE" w:rsidP="004C7FBE">
      <w:pPr>
        <w:numPr>
          <w:ilvl w:val="0"/>
          <w:numId w:val="2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504A">
        <w:rPr>
          <w:rFonts w:ascii="Times New Roman" w:eastAsia="Times New Roman" w:hAnsi="Times New Roman" w:cs="Times New Roman"/>
          <w:sz w:val="24"/>
          <w:szCs w:val="24"/>
        </w:rPr>
        <w:t>Ovaj će Zaključak biti dostavljen Gradskom uredu za obnovu, izgradnju, prostorno uređenje, graditeljstvo i komunalne poslove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6D70" w:rsidRDefault="00D46D70" w:rsidP="003D464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22D90" w:rsidRPr="00622D90" w:rsidRDefault="00622D90" w:rsidP="00622D90">
      <w:pPr>
        <w:spacing w:line="276" w:lineRule="auto"/>
        <w:ind w:left="705" w:hanging="705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22D90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Ad. 7.</w:t>
      </w:r>
      <w:r w:rsidRPr="00622D90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 xml:space="preserve">Donošenje mišljenja o Nacrtu prijedloga Zaključka o popisu ulica po zonama i blokovima po članku 89. stavku 1. točki 3. Statuta Grada Zagreba  </w:t>
      </w:r>
    </w:p>
    <w:p w:rsidR="00622D90" w:rsidRPr="00D65F61" w:rsidRDefault="00622D90" w:rsidP="00622D9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65F61">
        <w:rPr>
          <w:rFonts w:ascii="Times New Roman" w:eastAsia="Times New Roman" w:hAnsi="Times New Roman"/>
          <w:sz w:val="24"/>
          <w:szCs w:val="24"/>
          <w:lang w:eastAsia="hr-HR"/>
        </w:rPr>
        <w:t>Predsjedni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k pojašnjava točku dnevnog reda i otvara raspravu.</w:t>
      </w:r>
    </w:p>
    <w:p w:rsidR="00622D90" w:rsidRPr="00E875C1" w:rsidRDefault="00622D90" w:rsidP="00E875C1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65F61">
        <w:rPr>
          <w:rFonts w:ascii="Times New Roman" w:eastAsia="Times New Roman" w:hAnsi="Times New Roman"/>
          <w:sz w:val="24"/>
          <w:szCs w:val="24"/>
          <w:lang w:eastAsia="hr-HR"/>
        </w:rPr>
        <w:t>Nakon rasprave, jednoglasno donesen slijedeći:</w:t>
      </w:r>
      <w:bookmarkStart w:id="0" w:name="_GoBack"/>
      <w:bookmarkEnd w:id="0"/>
    </w:p>
    <w:p w:rsidR="00622D90" w:rsidRPr="00622D90" w:rsidRDefault="00622D90" w:rsidP="00622D90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22D90" w:rsidRPr="00622D90" w:rsidRDefault="00622D90" w:rsidP="00622D90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22D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622D90" w:rsidRPr="00622D90" w:rsidRDefault="00622D90" w:rsidP="00622D90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22D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o zaprimljenim prijedlozima tijekom javnog savjetovanja o Nacrtu prijedloga Zaključka o popisu ulica po zonama i blokovima – sukladno čl. 89. st. 1. Statuta Grada Zagreba</w:t>
      </w:r>
    </w:p>
    <w:p w:rsidR="00622D90" w:rsidRPr="00622D90" w:rsidRDefault="00622D90" w:rsidP="00622D9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2D9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622D90" w:rsidRPr="00622D90" w:rsidRDefault="00622D90" w:rsidP="00622D90">
      <w:pPr>
        <w:numPr>
          <w:ilvl w:val="0"/>
          <w:numId w:val="27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hr-HR"/>
        </w:rPr>
      </w:pPr>
      <w:r w:rsidRPr="00622D90">
        <w:rPr>
          <w:rFonts w:ascii="Times New Roman" w:eastAsia="Times New Roman" w:hAnsi="Times New Roman" w:cs="Times New Roman"/>
          <w:sz w:val="24"/>
          <w:szCs w:val="24"/>
          <w:highlight w:val="white"/>
          <w:lang w:eastAsia="hr-HR"/>
        </w:rPr>
        <w:t xml:space="preserve">Vijeće Gradske četvrti Črnomerec raspravljalo je o </w:t>
      </w:r>
      <w:r w:rsidRPr="00622D90">
        <w:rPr>
          <w:rFonts w:ascii="Times New Roman" w:eastAsia="Times New Roman" w:hAnsi="Times New Roman" w:cs="Times New Roman"/>
          <w:sz w:val="24"/>
          <w:szCs w:val="24"/>
          <w:lang w:eastAsia="hr-HR"/>
        </w:rPr>
        <w:t>zaprimljenim prijedlozima tijekom javnog savjetovanja o Nacrtu prijedloga Zaključka o popisu ulica po zonama i blokovima – sukladno čl. 89. st. 1. Statuta Grada Zagreba.</w:t>
      </w:r>
    </w:p>
    <w:p w:rsidR="00622D90" w:rsidRPr="00622D90" w:rsidRDefault="00622D90" w:rsidP="00622D90">
      <w:pPr>
        <w:numPr>
          <w:ilvl w:val="0"/>
          <w:numId w:val="27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hr-HR"/>
        </w:rPr>
      </w:pPr>
      <w:r w:rsidRPr="00622D90">
        <w:rPr>
          <w:rFonts w:ascii="Times New Roman" w:eastAsia="Times New Roman" w:hAnsi="Times New Roman" w:cs="Times New Roman"/>
          <w:sz w:val="24"/>
          <w:szCs w:val="24"/>
          <w:highlight w:val="white"/>
          <w:lang w:eastAsia="hr-HR"/>
        </w:rPr>
        <w:t>Vijeće je suglasno sa prijedlogom da se proširi blok 4B budući da je premali u odnosu na ostale blokove.</w:t>
      </w:r>
    </w:p>
    <w:p w:rsidR="00622D90" w:rsidRPr="00622D90" w:rsidRDefault="00622D90" w:rsidP="00622D90">
      <w:pPr>
        <w:numPr>
          <w:ilvl w:val="0"/>
          <w:numId w:val="27"/>
        </w:num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hr-HR"/>
        </w:rPr>
      </w:pPr>
      <w:r w:rsidRPr="00622D90">
        <w:rPr>
          <w:rFonts w:ascii="Times New Roman" w:eastAsia="Times New Roman" w:hAnsi="Times New Roman" w:cs="Times New Roman"/>
          <w:sz w:val="24"/>
          <w:szCs w:val="24"/>
          <w:highlight w:val="white"/>
          <w:lang w:eastAsia="hr-HR"/>
        </w:rPr>
        <w:t xml:space="preserve">Ovaj će Zaključak biti dostavljen Gradskom uredu za mjesnu samoupravu, promet, civilnu zaštitu i sigurnost (Klasa: 340-02/24-003/776, </w:t>
      </w:r>
      <w:proofErr w:type="spellStart"/>
      <w:r w:rsidRPr="00622D90">
        <w:rPr>
          <w:rFonts w:ascii="Times New Roman" w:eastAsia="Times New Roman" w:hAnsi="Times New Roman" w:cs="Times New Roman"/>
          <w:sz w:val="24"/>
          <w:szCs w:val="24"/>
          <w:highlight w:val="white"/>
          <w:lang w:eastAsia="hr-HR"/>
        </w:rPr>
        <w:t>Urbroj</w:t>
      </w:r>
      <w:proofErr w:type="spellEnd"/>
      <w:r w:rsidRPr="00622D90">
        <w:rPr>
          <w:rFonts w:ascii="Times New Roman" w:eastAsia="Times New Roman" w:hAnsi="Times New Roman" w:cs="Times New Roman"/>
          <w:sz w:val="24"/>
          <w:szCs w:val="24"/>
          <w:highlight w:val="white"/>
          <w:lang w:eastAsia="hr-HR"/>
        </w:rPr>
        <w:t>: 251-13-52-1/003-24-15).</w:t>
      </w:r>
    </w:p>
    <w:p w:rsidR="00D46D70" w:rsidRDefault="00D46D70" w:rsidP="003D464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22D90" w:rsidRDefault="00622D90" w:rsidP="00622D90">
      <w:pPr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22D90">
        <w:rPr>
          <w:rFonts w:ascii="Times New Roman" w:eastAsia="Times New Roman" w:hAnsi="Times New Roman"/>
          <w:b/>
          <w:sz w:val="24"/>
          <w:szCs w:val="24"/>
          <w:lang w:eastAsia="hr-HR"/>
        </w:rPr>
        <w:t>Ad. 8.</w:t>
      </w:r>
      <w:r w:rsidRPr="00622D90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Donošenje mišljenja po članku 86. stavku 1. Statuta Grada Zagreba</w:t>
      </w:r>
    </w:p>
    <w:p w:rsidR="00622D90" w:rsidRPr="00D65F61" w:rsidRDefault="00622D90" w:rsidP="00622D9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65F61">
        <w:rPr>
          <w:rFonts w:ascii="Times New Roman" w:eastAsia="Times New Roman" w:hAnsi="Times New Roman"/>
          <w:sz w:val="24"/>
          <w:szCs w:val="24"/>
          <w:lang w:eastAsia="hr-HR"/>
        </w:rPr>
        <w:t>Predsjedni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k pojašnjava točku dnevnog reda i otvara raspravu.</w:t>
      </w:r>
    </w:p>
    <w:p w:rsidR="00622D90" w:rsidRDefault="00622D90" w:rsidP="00622D9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65F61">
        <w:rPr>
          <w:rFonts w:ascii="Times New Roman" w:eastAsia="Times New Roman" w:hAnsi="Times New Roman"/>
          <w:sz w:val="24"/>
          <w:szCs w:val="24"/>
          <w:lang w:eastAsia="hr-HR"/>
        </w:rPr>
        <w:t>Nakon rasprave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 glasovalo se skupno o svim prijedlozima te se s</w:t>
      </w:r>
      <w:r w:rsidR="00F900E5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7 glasova „za“, 1 glasom „suzdržanim“ i 3 glasa </w:t>
      </w:r>
      <w:r w:rsidR="00F900E5">
        <w:rPr>
          <w:rFonts w:ascii="Times New Roman" w:eastAsia="Times New Roman" w:hAnsi="Times New Roman"/>
          <w:sz w:val="24"/>
          <w:szCs w:val="24"/>
          <w:lang w:eastAsia="hr-HR"/>
        </w:rPr>
        <w:t>„protiv“, donijeli</w:t>
      </w:r>
      <w:r w:rsidR="00022955">
        <w:rPr>
          <w:rFonts w:ascii="Times New Roman" w:eastAsia="Times New Roman" w:hAnsi="Times New Roman"/>
          <w:sz w:val="24"/>
          <w:szCs w:val="24"/>
          <w:lang w:eastAsia="hr-HR"/>
        </w:rPr>
        <w:t xml:space="preserve"> slijedeći Zaključci o:</w:t>
      </w:r>
    </w:p>
    <w:p w:rsidR="00022955" w:rsidRDefault="00022955" w:rsidP="00622D9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22D90" w:rsidRDefault="00622D90" w:rsidP="00622D9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1.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022955">
        <w:rPr>
          <w:rFonts w:ascii="Times New Roman" w:eastAsia="Times New Roman" w:hAnsi="Times New Roman"/>
          <w:sz w:val="24"/>
          <w:szCs w:val="24"/>
          <w:lang w:eastAsia="hr-HR"/>
        </w:rPr>
        <w:t>Prijedlogu odluke o ozelenjivanju dvorišta</w:t>
      </w:r>
    </w:p>
    <w:p w:rsidR="00022955" w:rsidRDefault="00022955" w:rsidP="00622D9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2.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Prijedlogu odluke o ustrojavanju i vođenju jedinstvene evidencije komunalne infrastrukture</w:t>
      </w:r>
    </w:p>
    <w:p w:rsidR="00022955" w:rsidRDefault="00022955" w:rsidP="00622D9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3.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Prijedlogu odluke o sanaciji neaktivnih eksploatacijskih polja mineralnih sirovina</w:t>
      </w:r>
    </w:p>
    <w:p w:rsidR="00022955" w:rsidRDefault="00022955" w:rsidP="00022955">
      <w:pPr>
        <w:spacing w:after="0" w:line="276" w:lineRule="auto"/>
        <w:ind w:left="708" w:hanging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4.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Prijedlogu odluke o izmjenama i dopunama Odluke o Stipendiji Grada Zagreba za učenike i </w:t>
      </w:r>
    </w:p>
    <w:p w:rsidR="00022955" w:rsidRDefault="00022955" w:rsidP="00022955">
      <w:pPr>
        <w:spacing w:after="0" w:line="276" w:lineRule="auto"/>
        <w:ind w:left="708"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studente za izvrsnost</w:t>
      </w:r>
    </w:p>
    <w:p w:rsidR="00022955" w:rsidRDefault="00022955" w:rsidP="00622D9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5.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Prijedlogu plana pripravnosti i odgovora Grada Zagreba na radiološki i nuklearni izvanredni </w:t>
      </w:r>
    </w:p>
    <w:p w:rsidR="00022955" w:rsidRDefault="00022955" w:rsidP="00022955">
      <w:pPr>
        <w:spacing w:after="0" w:line="276" w:lineRule="auto"/>
        <w:ind w:left="708"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događaj</w:t>
      </w:r>
    </w:p>
    <w:p w:rsidR="00022955" w:rsidRDefault="00022955" w:rsidP="00622D9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6.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Prijedlogu odluke o izmjenama i dopunama Odluke o Stipendiji Grada Zagreba za učenike i </w:t>
      </w:r>
    </w:p>
    <w:p w:rsidR="00022955" w:rsidRDefault="00022955" w:rsidP="00022955">
      <w:pPr>
        <w:spacing w:after="0" w:line="276" w:lineRule="auto"/>
        <w:ind w:left="708"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studente</w:t>
      </w:r>
    </w:p>
    <w:p w:rsidR="00022955" w:rsidRDefault="00022955" w:rsidP="00622D9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7.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Prijedlogu odluke o izmjenama i dopunama Odluke o Stipendiji Grada Zagreba za učenike i </w:t>
      </w:r>
    </w:p>
    <w:p w:rsidR="00022955" w:rsidRDefault="00022955" w:rsidP="00022955">
      <w:pPr>
        <w:spacing w:after="0" w:line="276" w:lineRule="auto"/>
        <w:ind w:left="708"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studente pripadnike romske nacionalne manjine</w:t>
      </w:r>
    </w:p>
    <w:p w:rsidR="00B03DBB" w:rsidRDefault="00022955" w:rsidP="00022955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8.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Prijedlogu odluke o izmjenama i dopunama Odluke o Stipendiji Grada Zagreba za učenike i </w:t>
      </w:r>
    </w:p>
    <w:p w:rsidR="00022955" w:rsidRDefault="00022955" w:rsidP="00B03DBB">
      <w:pPr>
        <w:spacing w:after="0" w:line="276" w:lineRule="auto"/>
        <w:ind w:left="708"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studente na temelju socioekonomskog statusa</w:t>
      </w:r>
    </w:p>
    <w:p w:rsidR="006D0B3B" w:rsidRDefault="006D0B3B" w:rsidP="006D0B3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9.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Prijedlogu odluke o izmjenama i dopunama Odluke o Stipendiji Grada Zagreba za učenike i </w:t>
      </w:r>
    </w:p>
    <w:p w:rsidR="006D0B3B" w:rsidRDefault="006D0B3B" w:rsidP="006D0B3B">
      <w:pPr>
        <w:spacing w:after="0" w:line="276" w:lineRule="auto"/>
        <w:ind w:left="708"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studente s invaliditetom</w:t>
      </w:r>
    </w:p>
    <w:p w:rsidR="006D0B3B" w:rsidRDefault="006D0B3B" w:rsidP="006D0B3B">
      <w:pPr>
        <w:spacing w:after="0" w:line="276" w:lineRule="auto"/>
        <w:ind w:left="1416" w:hanging="711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10.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Prijedlogu odluke o izmjenama i dopunama Odluke o Stipendiji Grada Zagreba za deficitarna zanimanja</w:t>
      </w:r>
    </w:p>
    <w:p w:rsidR="006D0B3B" w:rsidRDefault="006D0B3B" w:rsidP="006D0B3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11.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Prijedlogu odluke o novčanoj potpori obrazovanju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doktoranada</w:t>
      </w:r>
      <w:proofErr w:type="spellEnd"/>
    </w:p>
    <w:p w:rsidR="006D0B3B" w:rsidRDefault="006D0B3B" w:rsidP="006D0B3B">
      <w:pPr>
        <w:spacing w:after="0" w:line="276" w:lineRule="auto"/>
        <w:ind w:left="1410" w:hanging="705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12.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Prijedlogu odluke o novčanoj potpori obrazovanju učenika </w:t>
      </w:r>
      <w:r w:rsidR="00397601">
        <w:rPr>
          <w:rFonts w:ascii="Times New Roman" w:eastAsia="Times New Roman" w:hAnsi="Times New Roman"/>
          <w:sz w:val="24"/>
          <w:szCs w:val="24"/>
          <w:lang w:eastAsia="hr-HR"/>
        </w:rPr>
        <w:t>s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rednjih škola i studenata o odobrenom međunarodnom ili privremenom zaštitom</w:t>
      </w:r>
    </w:p>
    <w:p w:rsidR="006D0B3B" w:rsidRDefault="006D0B3B" w:rsidP="006D0B3B">
      <w:pPr>
        <w:spacing w:after="0" w:line="276" w:lineRule="auto"/>
        <w:ind w:left="1416" w:hanging="711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13.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Prijedlogu odluke o prihvaćanju Sporazuma o suradnji između Grada Zagreba i Metropolitanske općine Istanbula</w:t>
      </w:r>
    </w:p>
    <w:p w:rsidR="006D0B3B" w:rsidRDefault="006D0B3B" w:rsidP="006D0B3B">
      <w:pPr>
        <w:spacing w:after="0" w:line="276" w:lineRule="auto"/>
        <w:ind w:left="1416" w:hanging="711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14.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Prijedlogu odluke o prihvaćanju De</w:t>
      </w:r>
      <w:r w:rsidR="00C85796">
        <w:rPr>
          <w:rFonts w:ascii="Times New Roman" w:eastAsia="Times New Roman" w:hAnsi="Times New Roman"/>
          <w:sz w:val="24"/>
          <w:szCs w:val="24"/>
          <w:lang w:eastAsia="hr-HR"/>
        </w:rPr>
        <w:t>klaracije „Stanovanja za sve: poziv na obnavljanje europske ambicije“ („</w:t>
      </w:r>
      <w:proofErr w:type="spellStart"/>
      <w:r w:rsidR="00F648C9">
        <w:rPr>
          <w:rFonts w:ascii="Times New Roman" w:eastAsia="Times New Roman" w:hAnsi="Times New Roman"/>
          <w:sz w:val="24"/>
          <w:szCs w:val="24"/>
          <w:lang w:eastAsia="hr-HR"/>
        </w:rPr>
        <w:t>Housing</w:t>
      </w:r>
      <w:proofErr w:type="spellEnd"/>
      <w:r w:rsidR="00F648C9">
        <w:rPr>
          <w:rFonts w:ascii="Times New Roman" w:eastAsia="Times New Roman" w:hAnsi="Times New Roman"/>
          <w:sz w:val="24"/>
          <w:szCs w:val="24"/>
          <w:lang w:eastAsia="hr-HR"/>
        </w:rPr>
        <w:t xml:space="preserve"> for All </w:t>
      </w:r>
      <w:proofErr w:type="spellStart"/>
      <w:r w:rsidR="00F648C9">
        <w:rPr>
          <w:rFonts w:ascii="Times New Roman" w:eastAsia="Times New Roman" w:hAnsi="Times New Roman"/>
          <w:sz w:val="24"/>
          <w:szCs w:val="24"/>
          <w:lang w:eastAsia="hr-HR"/>
        </w:rPr>
        <w:t>Declaration</w:t>
      </w:r>
      <w:proofErr w:type="spellEnd"/>
      <w:r w:rsidR="00F648C9">
        <w:rPr>
          <w:rFonts w:ascii="Times New Roman" w:eastAsia="Times New Roman" w:hAnsi="Times New Roman"/>
          <w:sz w:val="24"/>
          <w:szCs w:val="24"/>
          <w:lang w:eastAsia="hr-HR"/>
        </w:rPr>
        <w:t xml:space="preserve">: a Call for a </w:t>
      </w:r>
      <w:proofErr w:type="spellStart"/>
      <w:r w:rsidR="00F648C9">
        <w:rPr>
          <w:rFonts w:ascii="Times New Roman" w:eastAsia="Times New Roman" w:hAnsi="Times New Roman"/>
          <w:sz w:val="24"/>
          <w:szCs w:val="24"/>
          <w:lang w:eastAsia="hr-HR"/>
        </w:rPr>
        <w:t>Renewed</w:t>
      </w:r>
      <w:proofErr w:type="spellEnd"/>
      <w:r w:rsidR="00F648C9">
        <w:rPr>
          <w:rFonts w:ascii="Times New Roman" w:eastAsia="Times New Roman" w:hAnsi="Times New Roman"/>
          <w:sz w:val="24"/>
          <w:szCs w:val="24"/>
          <w:lang w:eastAsia="hr-HR"/>
        </w:rPr>
        <w:t xml:space="preserve"> European </w:t>
      </w:r>
      <w:proofErr w:type="spellStart"/>
      <w:r w:rsidR="00F648C9">
        <w:rPr>
          <w:rFonts w:ascii="Times New Roman" w:eastAsia="Times New Roman" w:hAnsi="Times New Roman"/>
          <w:sz w:val="24"/>
          <w:szCs w:val="24"/>
          <w:lang w:eastAsia="hr-HR"/>
        </w:rPr>
        <w:t>Ambition</w:t>
      </w:r>
      <w:proofErr w:type="spellEnd"/>
      <w:r w:rsidR="00F648C9">
        <w:rPr>
          <w:rFonts w:ascii="Times New Roman" w:eastAsia="Times New Roman" w:hAnsi="Times New Roman"/>
          <w:sz w:val="24"/>
          <w:szCs w:val="24"/>
          <w:lang w:eastAsia="hr-HR"/>
        </w:rPr>
        <w:t>“)</w:t>
      </w:r>
    </w:p>
    <w:p w:rsidR="00F648C9" w:rsidRDefault="00397601" w:rsidP="006D0B3B">
      <w:pPr>
        <w:spacing w:after="0" w:line="276" w:lineRule="auto"/>
        <w:ind w:left="1416" w:hanging="711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15.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Prijedlogu izmjen</w:t>
      </w:r>
      <w:r w:rsidR="00F648C9">
        <w:rPr>
          <w:rFonts w:ascii="Times New Roman" w:eastAsia="Times New Roman" w:hAnsi="Times New Roman"/>
          <w:sz w:val="24"/>
          <w:szCs w:val="24"/>
          <w:lang w:eastAsia="hr-HR"/>
        </w:rPr>
        <w:t>a i dopuna Programa javnih potreba u osnovnoškolskom odgoju i obrazovanju Grada Zagreba za 2024.</w:t>
      </w:r>
    </w:p>
    <w:p w:rsidR="00F648C9" w:rsidRDefault="00F648C9" w:rsidP="00F648C9">
      <w:pPr>
        <w:spacing w:after="0" w:line="276" w:lineRule="auto"/>
        <w:ind w:left="1416" w:hanging="711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16.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Prijedlogu dopune i izmjene Programa javnih potreba u srednjoškolskom odgoju i obrazovanju Grada Zagreba za 2024.</w:t>
      </w:r>
    </w:p>
    <w:p w:rsidR="00F648C9" w:rsidRDefault="00F648C9" w:rsidP="00F648C9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648C9" w:rsidRDefault="00F648C9" w:rsidP="00F648C9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</w:rPr>
      </w:pPr>
    </w:p>
    <w:p w:rsidR="00F648C9" w:rsidRPr="00F648C9" w:rsidRDefault="00F648C9" w:rsidP="00F648C9">
      <w:pPr>
        <w:pStyle w:val="paragraph"/>
        <w:spacing w:before="0" w:beforeAutospacing="0" w:after="0" w:afterAutospacing="0" w:line="276" w:lineRule="auto"/>
        <w:textAlignment w:val="baseline"/>
        <w:rPr>
          <w:rFonts w:eastAsiaTheme="minorHAnsi"/>
          <w:b/>
          <w:lang w:eastAsia="en-US"/>
        </w:rPr>
      </w:pPr>
      <w:r w:rsidRPr="00F648C9">
        <w:rPr>
          <w:rStyle w:val="eop"/>
          <w:b/>
        </w:rPr>
        <w:t>Ad. 9.</w:t>
      </w:r>
      <w:r w:rsidRPr="00F648C9">
        <w:rPr>
          <w:rStyle w:val="eop"/>
          <w:b/>
        </w:rPr>
        <w:tab/>
        <w:t>Pitanja, prijedlozi i obavijesti</w:t>
      </w:r>
      <w:r w:rsidRPr="00F648C9">
        <w:rPr>
          <w:rFonts w:eastAsiaTheme="minorHAnsi"/>
          <w:b/>
          <w:lang w:eastAsia="en-US"/>
        </w:rPr>
        <w:t xml:space="preserve">    </w:t>
      </w:r>
    </w:p>
    <w:p w:rsidR="00F648C9" w:rsidRDefault="00F648C9" w:rsidP="00F648C9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648C9" w:rsidRDefault="00F648C9" w:rsidP="00F648C9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900E5">
        <w:rPr>
          <w:rFonts w:ascii="Times New Roman" w:eastAsia="Times New Roman" w:hAnsi="Times New Roman"/>
          <w:b/>
          <w:sz w:val="24"/>
          <w:szCs w:val="24"/>
          <w:lang w:eastAsia="hr-HR"/>
        </w:rPr>
        <w:t>Zdenka Sviben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daje informaciju dobivenu od Komunalnog redarstva  na Vijećničko pitanje o čišćenju prostora oko sta</w:t>
      </w:r>
      <w:r w:rsidR="00F900E5">
        <w:rPr>
          <w:rFonts w:ascii="Times New Roman" w:eastAsia="Times New Roman" w:hAnsi="Times New Roman"/>
          <w:sz w:val="24"/>
          <w:szCs w:val="24"/>
          <w:lang w:eastAsia="hr-HR"/>
        </w:rPr>
        <w:t>mbenog objekta Ilica 261.</w:t>
      </w:r>
    </w:p>
    <w:p w:rsidR="00F900E5" w:rsidRDefault="00F900E5" w:rsidP="00F648C9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D0B3B" w:rsidRDefault="006D0B3B" w:rsidP="006D0B3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D0B3B" w:rsidRDefault="006D0B3B" w:rsidP="006D0B3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D464F" w:rsidRPr="003D464F" w:rsidRDefault="003D464F" w:rsidP="003D464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završila u </w:t>
      </w: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A65261"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CD520E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="00021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D464F" w:rsidRPr="003D464F" w:rsidRDefault="003D464F" w:rsidP="003D46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sastavila: </w:t>
      </w:r>
      <w:r w:rsidR="00021366">
        <w:rPr>
          <w:rFonts w:ascii="Times New Roman" w:eastAsia="Times New Roman" w:hAnsi="Times New Roman" w:cs="Times New Roman"/>
          <w:sz w:val="24"/>
          <w:szCs w:val="24"/>
          <w:lang w:eastAsia="hr-HR"/>
        </w:rPr>
        <w:t>Nevenka Antunović</w:t>
      </w: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izradio: Mateo Peša</w:t>
      </w: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C7F76" w:rsidRPr="009A2EA7" w:rsidRDefault="00F900E5" w:rsidP="006C7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 024-08/24-002/200</w:t>
      </w:r>
    </w:p>
    <w:p w:rsidR="006C7F76" w:rsidRPr="009A2EA7" w:rsidRDefault="006C7F76" w:rsidP="006C7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251-13-11-3/006-24-2</w:t>
      </w:r>
    </w:p>
    <w:p w:rsidR="006C7F76" w:rsidRPr="009A2EA7" w:rsidRDefault="006C7F76" w:rsidP="006C7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</w:t>
      </w:r>
      <w:r w:rsidR="00F900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28. kolovoza</w:t>
      </w:r>
      <w:r w:rsidRPr="009A2E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2024. </w:t>
      </w:r>
    </w:p>
    <w:p w:rsidR="003D464F" w:rsidRPr="003D464F" w:rsidRDefault="003D464F" w:rsidP="003D464F">
      <w:pPr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                               </w:t>
      </w:r>
      <w:r w:rsidR="00CD52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</w:t>
      </w:r>
    </w:p>
    <w:p w:rsidR="003D464F" w:rsidRPr="003D464F" w:rsidRDefault="003D464F" w:rsidP="006C7F76">
      <w:pPr>
        <w:spacing w:after="0" w:line="256" w:lineRule="auto"/>
        <w:ind w:left="566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C7F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</w:t>
      </w:r>
      <w:r w:rsidR="009547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Vijeća Gradske četvrti Črnomerec</w:t>
      </w:r>
    </w:p>
    <w:p w:rsidR="003D464F" w:rsidRPr="003D464F" w:rsidRDefault="003D464F" w:rsidP="003D4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D464F" w:rsidRDefault="003D464F" w:rsidP="00CD52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D46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 </w:t>
      </w:r>
      <w:r w:rsidR="004B08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</w:t>
      </w:r>
      <w:r w:rsidR="00CD52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="00CD52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Jere</w:t>
      </w:r>
      <w:proofErr w:type="spellEnd"/>
      <w:r w:rsidR="00CD52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="00CD52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Meić</w:t>
      </w:r>
      <w:proofErr w:type="spellEnd"/>
      <w:r w:rsidR="00CD52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</w:p>
    <w:p w:rsidR="005A5511" w:rsidRDefault="005A5511" w:rsidP="00CD52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sectPr w:rsidR="005A5511" w:rsidSect="008E5B5E">
          <w:pgSz w:w="11906" w:h="16838"/>
          <w:pgMar w:top="993" w:right="849" w:bottom="1135" w:left="709" w:header="708" w:footer="708" w:gutter="0"/>
          <w:cols w:space="708"/>
          <w:docGrid w:linePitch="360"/>
        </w:sectPr>
      </w:pPr>
    </w:p>
    <w:p w:rsidR="0091739A" w:rsidRPr="00E92AD7" w:rsidRDefault="005A5511" w:rsidP="00D6299A">
      <w:pPr>
        <w:spacing w:line="256" w:lineRule="auto"/>
        <w:ind w:left="3540" w:firstLine="708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 w:rsidRPr="003D464F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lastRenderedPageBreak/>
        <w:t xml:space="preserve">VGČ Črnomerec, izvješće o glasanju </w:t>
      </w:r>
      <w:r w:rsidR="00E92AD7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   </w:t>
      </w:r>
      <w:r w:rsidR="00F900E5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40</w:t>
      </w:r>
      <w:r w:rsidRPr="0064515E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. sjednica, </w:t>
      </w:r>
      <w:r w:rsidR="00F900E5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28. kolovoza</w:t>
      </w:r>
      <w:r w:rsidR="00E92AD7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 2024.</w:t>
      </w:r>
      <w:r w:rsidR="0091739A">
        <w:rPr>
          <w:rFonts w:eastAsiaTheme="minorHAnsi"/>
          <w:noProof/>
          <w:lang w:eastAsia="hr-HR"/>
        </w:rPr>
        <w:fldChar w:fldCharType="begin"/>
      </w:r>
      <w:r w:rsidR="0091739A">
        <w:rPr>
          <w:noProof/>
          <w:lang w:eastAsia="hr-HR"/>
        </w:rPr>
        <w:instrText xml:space="preserve"> LINK Excel.Sheet.12 "Book1" "Sheet1!R2C1:R20C18" \a \f 4 \h  \* MERGEFORMAT </w:instrText>
      </w:r>
      <w:r w:rsidR="0091739A">
        <w:rPr>
          <w:rFonts w:eastAsiaTheme="minorHAnsi"/>
          <w:noProof/>
          <w:lang w:eastAsia="hr-HR"/>
        </w:rPr>
        <w:fldChar w:fldCharType="separate"/>
      </w:r>
    </w:p>
    <w:tbl>
      <w:tblPr>
        <w:tblW w:w="9734" w:type="dxa"/>
        <w:tblInd w:w="1181" w:type="dxa"/>
        <w:tblLook w:val="04A0" w:firstRow="1" w:lastRow="0" w:firstColumn="1" w:lastColumn="0" w:noHBand="0" w:noVBand="1"/>
      </w:tblPr>
      <w:tblGrid>
        <w:gridCol w:w="1367"/>
        <w:gridCol w:w="996"/>
        <w:gridCol w:w="436"/>
        <w:gridCol w:w="556"/>
        <w:gridCol w:w="612"/>
        <w:gridCol w:w="384"/>
        <w:gridCol w:w="1134"/>
        <w:gridCol w:w="992"/>
        <w:gridCol w:w="1076"/>
        <w:gridCol w:w="1047"/>
        <w:gridCol w:w="1134"/>
      </w:tblGrid>
      <w:tr w:rsidR="00994A12" w:rsidRPr="0091739A" w:rsidTr="00E92AD7">
        <w:trPr>
          <w:gridAfter w:val="6"/>
          <w:wAfter w:w="5767" w:type="dxa"/>
          <w:trHeight w:val="201"/>
        </w:trPr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92AD7" w:rsidRPr="0091739A" w:rsidTr="00E92AD7">
        <w:trPr>
          <w:trHeight w:val="230"/>
        </w:trPr>
        <w:tc>
          <w:tcPr>
            <w:tcW w:w="13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Članovi Vijeća</w:t>
            </w:r>
          </w:p>
        </w:tc>
        <w:tc>
          <w:tcPr>
            <w:tcW w:w="9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 1.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94A12" w:rsidRDefault="00994A12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  <w:p w:rsidR="00994A12" w:rsidRDefault="00994A12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Točka </w:t>
            </w:r>
          </w:p>
          <w:p w:rsidR="00994A12" w:rsidRDefault="00994A12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  <w:p w:rsidR="00994A12" w:rsidRPr="0091739A" w:rsidRDefault="00994A12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94A12" w:rsidRDefault="00994A12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:rsidR="00994A12" w:rsidRPr="0091739A" w:rsidRDefault="00994A12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94A12" w:rsidRDefault="00994A12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Točka </w:t>
            </w:r>
          </w:p>
          <w:p w:rsidR="00994A12" w:rsidRPr="0091739A" w:rsidRDefault="00994A12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994A12" w:rsidRDefault="00994A12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Točka </w:t>
            </w:r>
          </w:p>
          <w:p w:rsidR="00994A12" w:rsidRPr="0091739A" w:rsidRDefault="00994A12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94A12" w:rsidRDefault="00994A12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Točka </w:t>
            </w:r>
          </w:p>
          <w:p w:rsidR="00994A12" w:rsidRPr="0091739A" w:rsidRDefault="00994A12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0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994A12" w:rsidRDefault="00994A12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:rsidR="00994A12" w:rsidRPr="0091739A" w:rsidRDefault="00994A12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94A12" w:rsidRDefault="00994A12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Točka</w:t>
            </w:r>
          </w:p>
          <w:p w:rsidR="00994A12" w:rsidRPr="0091739A" w:rsidRDefault="00994A12" w:rsidP="00917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</w:tr>
      <w:tr w:rsidR="00E92AD7" w:rsidRPr="0091739A" w:rsidTr="00E92AD7">
        <w:trPr>
          <w:trHeight w:val="450"/>
        </w:trPr>
        <w:tc>
          <w:tcPr>
            <w:tcW w:w="1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7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E92AD7" w:rsidRPr="0091739A" w:rsidTr="00D6299A">
        <w:trPr>
          <w:trHeight w:val="442"/>
        </w:trPr>
        <w:tc>
          <w:tcPr>
            <w:tcW w:w="13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76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4A12" w:rsidRPr="0091739A" w:rsidRDefault="00994A12" w:rsidP="00917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E92AD7" w:rsidRPr="0091739A" w:rsidTr="00E92AD7">
        <w:trPr>
          <w:trHeight w:val="319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4A12" w:rsidRPr="0091739A" w:rsidRDefault="00994A12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Mislav Barišić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2AD7" w:rsidRPr="00C35365" w:rsidRDefault="00E92AD7" w:rsidP="00E92AD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</w:tr>
      <w:tr w:rsidR="00E92AD7" w:rsidRPr="0091739A" w:rsidTr="00E92AD7">
        <w:trPr>
          <w:trHeight w:val="319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4A12" w:rsidRPr="000227EC" w:rsidRDefault="00994A12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0227E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  <w:t>Arni</w:t>
            </w:r>
            <w:proofErr w:type="spellEnd"/>
            <w:r w:rsidRPr="000227E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  <w:t xml:space="preserve"> Barišić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2AD7" w:rsidRPr="00C35365" w:rsidRDefault="00E92AD7" w:rsidP="00E92AD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92AD7" w:rsidRPr="0091739A" w:rsidTr="00E92AD7">
        <w:trPr>
          <w:trHeight w:val="319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4A12" w:rsidRPr="0091739A" w:rsidRDefault="00994A12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Lidija Božić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E92AD7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</w:tr>
      <w:tr w:rsidR="00E92AD7" w:rsidRPr="0091739A" w:rsidTr="00E92AD7">
        <w:trPr>
          <w:trHeight w:val="319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4A12" w:rsidRPr="0091739A" w:rsidRDefault="00994A12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Tomislav </w:t>
            </w:r>
            <w:proofErr w:type="spellStart"/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Domes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E952B2" w:rsidRDefault="00E92AD7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E92AD7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E92AD7" w:rsidRPr="0091739A" w:rsidTr="00E92AD7">
        <w:trPr>
          <w:trHeight w:val="319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4A12" w:rsidRPr="0091739A" w:rsidRDefault="00994A12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Ivan Filipović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E92AD7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</w:tr>
      <w:tr w:rsidR="00E92AD7" w:rsidRPr="0091739A" w:rsidTr="00E92AD7">
        <w:trPr>
          <w:trHeight w:val="191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4A12" w:rsidRPr="000227EC" w:rsidRDefault="00994A12" w:rsidP="004B08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227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Josip Jelić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E92AD7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A0C39" w:rsidRPr="00C35365" w:rsidRDefault="003A0C39" w:rsidP="003A0C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-</w:t>
            </w:r>
          </w:p>
        </w:tc>
      </w:tr>
      <w:tr w:rsidR="00E92AD7" w:rsidRPr="0091739A" w:rsidTr="00E92AD7">
        <w:trPr>
          <w:trHeight w:val="319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4A12" w:rsidRPr="0091739A" w:rsidRDefault="00994A12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Dubravko Kezić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E92AD7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E92AD7" w:rsidRPr="0091739A" w:rsidTr="00E92AD7">
        <w:trPr>
          <w:trHeight w:val="319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4A12" w:rsidRPr="000227EC" w:rsidRDefault="00994A12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</w:pPr>
            <w:r w:rsidRPr="000227E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  <w:t>Maja Kočiš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0227EC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F900E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F900E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F900E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4A12" w:rsidRPr="00F900E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F900E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A12" w:rsidRPr="00F900E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F900E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92AD7" w:rsidRPr="0091739A" w:rsidTr="00E92AD7">
        <w:trPr>
          <w:trHeight w:val="319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4A12" w:rsidRPr="0091739A" w:rsidRDefault="00994A12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Petar Kriste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2AD7" w:rsidRPr="00E92AD7" w:rsidRDefault="00E92AD7" w:rsidP="000227EC">
            <w:pPr>
              <w:tabs>
                <w:tab w:val="left" w:pos="421"/>
              </w:tabs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 xml:space="preserve">     +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E92AD7" w:rsidRPr="0091739A" w:rsidTr="00E92AD7">
        <w:trPr>
          <w:trHeight w:val="319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4A12" w:rsidRPr="00F900E5" w:rsidRDefault="00994A12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</w:pPr>
            <w:r w:rsidRPr="00F900E5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hr-HR"/>
              </w:rPr>
              <w:t>Branko Ančić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0227EC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92AD7" w:rsidRPr="0091739A" w:rsidTr="00E92AD7">
        <w:trPr>
          <w:trHeight w:val="191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4A12" w:rsidRPr="0091739A" w:rsidRDefault="00994A12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Jere</w:t>
            </w:r>
            <w:proofErr w:type="spellEnd"/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Meić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E92AD7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E92AD7" w:rsidRPr="0091739A" w:rsidTr="00E92AD7">
        <w:trPr>
          <w:trHeight w:val="319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4A12" w:rsidRPr="0091739A" w:rsidRDefault="00994A12" w:rsidP="004B08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Calibri" w:eastAsia="Times New Roman" w:hAnsi="Calibri" w:cs="Calibri"/>
                <w:strike/>
                <w:color w:val="000000"/>
                <w:sz w:val="20"/>
                <w:szCs w:val="20"/>
                <w:lang w:eastAsia="hr-HR"/>
              </w:rPr>
              <w:t xml:space="preserve">Ljiljana </w:t>
            </w:r>
            <w:proofErr w:type="spellStart"/>
            <w:r w:rsidRPr="0091739A">
              <w:rPr>
                <w:rFonts w:ascii="Calibri" w:eastAsia="Times New Roman" w:hAnsi="Calibri" w:cs="Calibri"/>
                <w:strike/>
                <w:color w:val="000000"/>
                <w:sz w:val="20"/>
                <w:szCs w:val="20"/>
                <w:lang w:eastAsia="hr-HR"/>
              </w:rPr>
              <w:t>Peršinec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994A12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E92AD7" w:rsidRPr="0091739A" w:rsidTr="00E92AD7">
        <w:trPr>
          <w:trHeight w:val="578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4A12" w:rsidRPr="000227EC" w:rsidRDefault="00994A12" w:rsidP="004B08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227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Sandra Popara </w:t>
            </w:r>
            <w:proofErr w:type="spellStart"/>
            <w:r w:rsidRPr="000227E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Vucetić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E92AD7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E92AD7" w:rsidRPr="0091739A" w:rsidTr="00E92AD7">
        <w:trPr>
          <w:trHeight w:val="319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4A12" w:rsidRPr="0091739A" w:rsidRDefault="00994A12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173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Zdenka Sviben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E92AD7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  <w:tr w:rsidR="00E92AD7" w:rsidRPr="0091739A" w:rsidTr="00E92AD7">
        <w:trPr>
          <w:trHeight w:val="467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4A12" w:rsidRPr="0091739A" w:rsidRDefault="000227EC" w:rsidP="004B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Irena Borojević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E92AD7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4A12" w:rsidRPr="00C35365" w:rsidRDefault="003A0C39" w:rsidP="004B0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+</w:t>
            </w:r>
          </w:p>
        </w:tc>
      </w:tr>
    </w:tbl>
    <w:p w:rsidR="00B97634" w:rsidRDefault="0091739A" w:rsidP="005A5511">
      <w:pPr>
        <w:spacing w:line="256" w:lineRule="auto"/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fldChar w:fldCharType="end"/>
      </w:r>
    </w:p>
    <w:tbl>
      <w:tblPr>
        <w:tblpPr w:leftFromText="180" w:rightFromText="180" w:vertAnchor="text" w:horzAnchor="margin" w:tblpXSpec="center" w:tblpY="69"/>
        <w:tblW w:w="15594" w:type="dxa"/>
        <w:tblLayout w:type="fixed"/>
        <w:tblLook w:val="04A0" w:firstRow="1" w:lastRow="0" w:firstColumn="1" w:lastColumn="0" w:noHBand="0" w:noVBand="1"/>
      </w:tblPr>
      <w:tblGrid>
        <w:gridCol w:w="12183"/>
        <w:gridCol w:w="3411"/>
      </w:tblGrid>
      <w:tr w:rsidR="0091739A" w:rsidRPr="009F242F" w:rsidTr="00D338A2">
        <w:trPr>
          <w:trHeight w:val="300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39A" w:rsidRPr="00185D84" w:rsidRDefault="00E92AD7" w:rsidP="00D33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</w:t>
            </w:r>
            <w:r w:rsidR="0091739A" w:rsidRPr="00185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ZA=  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739A" w:rsidRPr="009F242F" w:rsidRDefault="0091739A" w:rsidP="00D33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91739A" w:rsidRPr="009F242F" w:rsidTr="00D338A2">
        <w:trPr>
          <w:trHeight w:val="300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39A" w:rsidRPr="00185D84" w:rsidRDefault="0091739A" w:rsidP="00D33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PROTIV=  —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739A" w:rsidRPr="009F242F" w:rsidRDefault="0091739A" w:rsidP="00D33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91739A" w:rsidRPr="009F242F" w:rsidTr="00D338A2">
        <w:trPr>
          <w:trHeight w:val="300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39A" w:rsidRPr="00185D84" w:rsidRDefault="0091739A" w:rsidP="00D33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85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SUZDRŽAN=  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739A" w:rsidRPr="009F242F" w:rsidRDefault="0091739A" w:rsidP="00D33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91739A" w:rsidRPr="009F242F" w:rsidTr="00D338A2">
        <w:trPr>
          <w:trHeight w:val="510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39A" w:rsidRDefault="00E92AD7" w:rsidP="00D33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</w:t>
            </w:r>
            <w:r w:rsidR="0091739A" w:rsidRPr="00185D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NIJE PRISUTAN= prekrižiti ime</w:t>
            </w:r>
          </w:p>
          <w:p w:rsidR="00E92AD7" w:rsidRPr="00185D84" w:rsidRDefault="00E92AD7" w:rsidP="00D33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739A" w:rsidRPr="009F242F" w:rsidRDefault="0091739A" w:rsidP="00D33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5A5511" w:rsidRPr="00CD520E" w:rsidRDefault="005A5511" w:rsidP="00CD52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sectPr w:rsidR="005A5511" w:rsidRPr="00CD520E" w:rsidSect="005A5511">
          <w:pgSz w:w="16838" w:h="11906" w:orient="landscape"/>
          <w:pgMar w:top="709" w:right="993" w:bottom="849" w:left="709" w:header="708" w:footer="708" w:gutter="0"/>
          <w:cols w:space="708"/>
          <w:docGrid w:linePitch="360"/>
        </w:sectPr>
      </w:pPr>
    </w:p>
    <w:p w:rsidR="0064515E" w:rsidRDefault="0064515E" w:rsidP="00D6299A">
      <w:pPr>
        <w:tabs>
          <w:tab w:val="left" w:pos="915"/>
        </w:tabs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sectPr w:rsidR="0064515E" w:rsidSect="005A5511">
      <w:pgSz w:w="16838" w:h="11906" w:orient="landscape" w:code="9"/>
      <w:pgMar w:top="709" w:right="992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0C2"/>
    <w:multiLevelType w:val="hybridMultilevel"/>
    <w:tmpl w:val="83E426CC"/>
    <w:lvl w:ilvl="0" w:tplc="08D06E34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4D468B3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B175D5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FC6C91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147656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3404C5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27711F"/>
    <w:multiLevelType w:val="hybridMultilevel"/>
    <w:tmpl w:val="08308EC6"/>
    <w:lvl w:ilvl="0" w:tplc="311C890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F745A56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BB0651"/>
    <w:multiLevelType w:val="hybridMultilevel"/>
    <w:tmpl w:val="FE8605C6"/>
    <w:lvl w:ilvl="0" w:tplc="08D06E34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6D620BC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B0B01E9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1071F86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A7611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D25E05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DBD4CDE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58302C8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D550271"/>
    <w:multiLevelType w:val="hybridMultilevel"/>
    <w:tmpl w:val="A5C60F32"/>
    <w:lvl w:ilvl="0" w:tplc="08D06E34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E10768E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02659F6"/>
    <w:multiLevelType w:val="hybridMultilevel"/>
    <w:tmpl w:val="66568A40"/>
    <w:lvl w:ilvl="0" w:tplc="08D06E34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61A428E8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A225939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A5E6FD3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D90F5D"/>
    <w:multiLevelType w:val="multilevel"/>
    <w:tmpl w:val="282EEF4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5" w15:restartNumberingAfterBreak="0">
    <w:nsid w:val="77B10941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B4A0764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11"/>
  </w:num>
  <w:num w:numId="3">
    <w:abstractNumId w:val="21"/>
  </w:num>
  <w:num w:numId="4">
    <w:abstractNumId w:val="16"/>
  </w:num>
  <w:num w:numId="5">
    <w:abstractNumId w:val="4"/>
  </w:num>
  <w:num w:numId="6">
    <w:abstractNumId w:val="26"/>
  </w:num>
  <w:num w:numId="7">
    <w:abstractNumId w:val="12"/>
  </w:num>
  <w:num w:numId="8">
    <w:abstractNumId w:val="3"/>
  </w:num>
  <w:num w:numId="9">
    <w:abstractNumId w:val="17"/>
  </w:num>
  <w:num w:numId="10">
    <w:abstractNumId w:val="25"/>
  </w:num>
  <w:num w:numId="11">
    <w:abstractNumId w:val="22"/>
  </w:num>
  <w:num w:numId="12">
    <w:abstractNumId w:val="23"/>
  </w:num>
  <w:num w:numId="13">
    <w:abstractNumId w:val="2"/>
  </w:num>
  <w:num w:numId="14">
    <w:abstractNumId w:val="15"/>
  </w:num>
  <w:num w:numId="15">
    <w:abstractNumId w:val="9"/>
  </w:num>
  <w:num w:numId="16">
    <w:abstractNumId w:val="19"/>
  </w:num>
  <w:num w:numId="17">
    <w:abstractNumId w:val="14"/>
  </w:num>
  <w:num w:numId="18">
    <w:abstractNumId w:val="13"/>
  </w:num>
  <w:num w:numId="19">
    <w:abstractNumId w:val="7"/>
  </w:num>
  <w:num w:numId="20">
    <w:abstractNumId w:val="1"/>
  </w:num>
  <w:num w:numId="21">
    <w:abstractNumId w:val="5"/>
  </w:num>
  <w:num w:numId="22">
    <w:abstractNumId w:val="6"/>
  </w:num>
  <w:num w:numId="23">
    <w:abstractNumId w:val="10"/>
  </w:num>
  <w:num w:numId="24">
    <w:abstractNumId w:val="0"/>
  </w:num>
  <w:num w:numId="25">
    <w:abstractNumId w:val="20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4F"/>
    <w:rsid w:val="0001719D"/>
    <w:rsid w:val="00021366"/>
    <w:rsid w:val="000227EC"/>
    <w:rsid w:val="00022955"/>
    <w:rsid w:val="00025EC1"/>
    <w:rsid w:val="000642CD"/>
    <w:rsid w:val="00075D85"/>
    <w:rsid w:val="000D4BB0"/>
    <w:rsid w:val="000E47D1"/>
    <w:rsid w:val="00150C2F"/>
    <w:rsid w:val="001520CA"/>
    <w:rsid w:val="001709CD"/>
    <w:rsid w:val="00172E75"/>
    <w:rsid w:val="001742AC"/>
    <w:rsid w:val="001D692F"/>
    <w:rsid w:val="001F4D69"/>
    <w:rsid w:val="00253744"/>
    <w:rsid w:val="0025475F"/>
    <w:rsid w:val="002713A4"/>
    <w:rsid w:val="00274708"/>
    <w:rsid w:val="00297350"/>
    <w:rsid w:val="002C136B"/>
    <w:rsid w:val="002C17D4"/>
    <w:rsid w:val="00306B24"/>
    <w:rsid w:val="0032290C"/>
    <w:rsid w:val="00324E68"/>
    <w:rsid w:val="0033576C"/>
    <w:rsid w:val="00342C0A"/>
    <w:rsid w:val="0036101F"/>
    <w:rsid w:val="00363781"/>
    <w:rsid w:val="003867DF"/>
    <w:rsid w:val="003932AE"/>
    <w:rsid w:val="0039409D"/>
    <w:rsid w:val="00397601"/>
    <w:rsid w:val="003A0C39"/>
    <w:rsid w:val="003C0889"/>
    <w:rsid w:val="003D464F"/>
    <w:rsid w:val="004377FA"/>
    <w:rsid w:val="00443CEC"/>
    <w:rsid w:val="00455197"/>
    <w:rsid w:val="004850D8"/>
    <w:rsid w:val="004A6E15"/>
    <w:rsid w:val="004B0825"/>
    <w:rsid w:val="004C61EA"/>
    <w:rsid w:val="004C67AE"/>
    <w:rsid w:val="004C7FBE"/>
    <w:rsid w:val="004E24E4"/>
    <w:rsid w:val="00500132"/>
    <w:rsid w:val="005744AE"/>
    <w:rsid w:val="00596AE4"/>
    <w:rsid w:val="005A5511"/>
    <w:rsid w:val="005B56B7"/>
    <w:rsid w:val="00615DAA"/>
    <w:rsid w:val="00622D90"/>
    <w:rsid w:val="006414CC"/>
    <w:rsid w:val="0064515E"/>
    <w:rsid w:val="00684FD0"/>
    <w:rsid w:val="006A402D"/>
    <w:rsid w:val="006C7F76"/>
    <w:rsid w:val="006D0B3B"/>
    <w:rsid w:val="006E4358"/>
    <w:rsid w:val="006E642F"/>
    <w:rsid w:val="006F441D"/>
    <w:rsid w:val="0071328C"/>
    <w:rsid w:val="007758B4"/>
    <w:rsid w:val="00775B19"/>
    <w:rsid w:val="007A71B6"/>
    <w:rsid w:val="007C5033"/>
    <w:rsid w:val="007E27B6"/>
    <w:rsid w:val="00813AB2"/>
    <w:rsid w:val="00824E10"/>
    <w:rsid w:val="0084691C"/>
    <w:rsid w:val="0086328A"/>
    <w:rsid w:val="00884406"/>
    <w:rsid w:val="008A619B"/>
    <w:rsid w:val="008E5B5E"/>
    <w:rsid w:val="0091739A"/>
    <w:rsid w:val="009316D5"/>
    <w:rsid w:val="00933A2D"/>
    <w:rsid w:val="0093551C"/>
    <w:rsid w:val="00954795"/>
    <w:rsid w:val="00955D25"/>
    <w:rsid w:val="00994A12"/>
    <w:rsid w:val="00997EC6"/>
    <w:rsid w:val="009A2EA7"/>
    <w:rsid w:val="009B3B5C"/>
    <w:rsid w:val="00A51825"/>
    <w:rsid w:val="00A65261"/>
    <w:rsid w:val="00AA5EDF"/>
    <w:rsid w:val="00AC4447"/>
    <w:rsid w:val="00AD7FB5"/>
    <w:rsid w:val="00B03DBB"/>
    <w:rsid w:val="00B31E2D"/>
    <w:rsid w:val="00B97634"/>
    <w:rsid w:val="00C23125"/>
    <w:rsid w:val="00C30425"/>
    <w:rsid w:val="00C35365"/>
    <w:rsid w:val="00C51245"/>
    <w:rsid w:val="00C56674"/>
    <w:rsid w:val="00C61960"/>
    <w:rsid w:val="00C85796"/>
    <w:rsid w:val="00CD26D7"/>
    <w:rsid w:val="00CD520E"/>
    <w:rsid w:val="00CD523C"/>
    <w:rsid w:val="00CF4C7F"/>
    <w:rsid w:val="00D338A2"/>
    <w:rsid w:val="00D46D70"/>
    <w:rsid w:val="00D55EF3"/>
    <w:rsid w:val="00D6299A"/>
    <w:rsid w:val="00D65F61"/>
    <w:rsid w:val="00D8572F"/>
    <w:rsid w:val="00DB02BB"/>
    <w:rsid w:val="00DF61AC"/>
    <w:rsid w:val="00E73DFF"/>
    <w:rsid w:val="00E875C1"/>
    <w:rsid w:val="00E92AD7"/>
    <w:rsid w:val="00E952B2"/>
    <w:rsid w:val="00F01EA2"/>
    <w:rsid w:val="00F640D3"/>
    <w:rsid w:val="00F648C9"/>
    <w:rsid w:val="00F6593F"/>
    <w:rsid w:val="00F73F5D"/>
    <w:rsid w:val="00F900E5"/>
    <w:rsid w:val="00F9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F473"/>
  <w15:chartTrackingRefBased/>
  <w15:docId w15:val="{5E55BE83-E8F5-4CD3-B8C0-38A422DC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99A"/>
  </w:style>
  <w:style w:type="paragraph" w:styleId="Heading1">
    <w:name w:val="heading 1"/>
    <w:basedOn w:val="Normal"/>
    <w:next w:val="Normal"/>
    <w:link w:val="Heading1Char"/>
    <w:uiPriority w:val="9"/>
    <w:qFormat/>
    <w:rsid w:val="00D6299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299A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299A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99A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99A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99A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99A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99A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99A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3D464F"/>
  </w:style>
  <w:style w:type="paragraph" w:styleId="ListParagraph">
    <w:name w:val="List Paragraph"/>
    <w:basedOn w:val="Normal"/>
    <w:uiPriority w:val="34"/>
    <w:qFormat/>
    <w:rsid w:val="003D46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464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64F"/>
    <w:rPr>
      <w:rFonts w:ascii="Segoe UI" w:eastAsia="Calibri" w:hAnsi="Segoe UI" w:cs="Segoe UI"/>
      <w:sz w:val="18"/>
      <w:szCs w:val="18"/>
    </w:rPr>
  </w:style>
  <w:style w:type="paragraph" w:customStyle="1" w:styleId="paragraph">
    <w:name w:val="paragraph"/>
    <w:basedOn w:val="Normal"/>
    <w:rsid w:val="003D4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DefaultParagraphFont"/>
    <w:rsid w:val="003D464F"/>
  </w:style>
  <w:style w:type="character" w:customStyle="1" w:styleId="eop">
    <w:name w:val="eop"/>
    <w:basedOn w:val="DefaultParagraphFont"/>
    <w:rsid w:val="003D464F"/>
  </w:style>
  <w:style w:type="paragraph" w:styleId="NormalWeb">
    <w:name w:val="Normal (Web)"/>
    <w:basedOn w:val="Normal"/>
    <w:uiPriority w:val="99"/>
    <w:semiHidden/>
    <w:unhideWhenUsed/>
    <w:rsid w:val="003D4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813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6299A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299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299A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99A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99A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99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99A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99A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99A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6299A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6299A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6299A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99A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6299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6299A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D6299A"/>
    <w:rPr>
      <w:i/>
      <w:iCs/>
      <w:color w:val="auto"/>
    </w:rPr>
  </w:style>
  <w:style w:type="paragraph" w:styleId="NoSpacing">
    <w:name w:val="No Spacing"/>
    <w:uiPriority w:val="1"/>
    <w:qFormat/>
    <w:rsid w:val="00D6299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6299A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6299A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99A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99A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D6299A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D6299A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D6299A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6299A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D6299A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6299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AA60E-EAF2-4969-8ECC-85C1E52F4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9</Pages>
  <Words>2157</Words>
  <Characters>12299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Nevenka Antunović</cp:lastModifiedBy>
  <cp:revision>17</cp:revision>
  <cp:lastPrinted>2024-07-03T14:40:00Z</cp:lastPrinted>
  <dcterms:created xsi:type="dcterms:W3CDTF">2024-08-29T11:00:00Z</dcterms:created>
  <dcterms:modified xsi:type="dcterms:W3CDTF">2024-09-18T13:41:00Z</dcterms:modified>
</cp:coreProperties>
</file>