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AC733" w14:textId="6206A9CA" w:rsidR="00A06259" w:rsidRPr="003A000C" w:rsidRDefault="0092459B" w:rsidP="00A50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2478FAE5" w14:textId="01082824"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6613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7CF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14:paraId="503DF756" w14:textId="340F7969" w:rsidR="00E46822" w:rsidRPr="003A000C" w:rsidRDefault="00AC7FB8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D967CF">
        <w:rPr>
          <w:rFonts w:ascii="Times New Roman" w:hAnsi="Times New Roman" w:cs="Times New Roman"/>
          <w:b/>
          <w:sz w:val="24"/>
          <w:szCs w:val="24"/>
        </w:rPr>
        <w:t>15. studenog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</w:t>
      </w:r>
      <w:r w:rsidR="004C11C7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Zapoljska 1 (I. </w:t>
      </w:r>
      <w:r w:rsidR="00936840">
        <w:rPr>
          <w:rFonts w:ascii="Times New Roman" w:hAnsi="Times New Roman" w:cs="Times New Roman"/>
          <w:b/>
          <w:sz w:val="24"/>
          <w:szCs w:val="24"/>
        </w:rPr>
        <w:t xml:space="preserve">kat - soba 115) s početkom u </w:t>
      </w:r>
      <w:r w:rsidR="00F319EB">
        <w:rPr>
          <w:rFonts w:ascii="Times New Roman" w:hAnsi="Times New Roman" w:cs="Times New Roman"/>
          <w:b/>
          <w:sz w:val="24"/>
          <w:szCs w:val="24"/>
        </w:rPr>
        <w:t>18,00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4467767" w14:textId="77777777"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4D7DFD" w14:textId="77777777" w:rsidR="00D34D65" w:rsidRDefault="00D34D65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FB077" w14:textId="057B3FDC" w:rsidR="00DA232B" w:rsidRPr="00DA232B" w:rsidRDefault="00DA232B" w:rsidP="00DA23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232B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14:paraId="37832858" w14:textId="7387161A" w:rsidR="00996557" w:rsidRDefault="00DA232B" w:rsidP="00996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32B">
        <w:rPr>
          <w:rFonts w:ascii="Times New Roman" w:hAnsi="Times New Roman" w:cs="Times New Roman"/>
          <w:sz w:val="24"/>
          <w:szCs w:val="24"/>
        </w:rPr>
        <w:t>Nikola Zdunić, Tomica Rižmarić, Lorena Sajković, Ljiljana Ivanac, Zvonko Dumančić, Marko Korošec</w:t>
      </w:r>
      <w:r w:rsidR="004733FC">
        <w:rPr>
          <w:rFonts w:ascii="Times New Roman" w:hAnsi="Times New Roman" w:cs="Times New Roman"/>
          <w:sz w:val="24"/>
          <w:szCs w:val="24"/>
        </w:rPr>
        <w:t xml:space="preserve"> </w:t>
      </w:r>
      <w:r w:rsidR="001654FA">
        <w:rPr>
          <w:rFonts w:ascii="Times New Roman" w:hAnsi="Times New Roman" w:cs="Times New Roman"/>
          <w:sz w:val="24"/>
          <w:szCs w:val="24"/>
        </w:rPr>
        <w:t xml:space="preserve">, </w:t>
      </w:r>
      <w:r w:rsidR="001654FA" w:rsidRPr="001654FA">
        <w:rPr>
          <w:rFonts w:ascii="Times New Roman" w:hAnsi="Times New Roman" w:cs="Times New Roman"/>
          <w:sz w:val="24"/>
          <w:szCs w:val="24"/>
        </w:rPr>
        <w:t>Zdravko Čabraja</w:t>
      </w:r>
      <w:r w:rsidR="00E61D67">
        <w:rPr>
          <w:rFonts w:ascii="Times New Roman" w:hAnsi="Times New Roman" w:cs="Times New Roman"/>
          <w:sz w:val="24"/>
          <w:szCs w:val="24"/>
        </w:rPr>
        <w:t xml:space="preserve">, </w:t>
      </w:r>
      <w:r w:rsidR="00B5780D">
        <w:rPr>
          <w:rFonts w:ascii="Times New Roman" w:hAnsi="Times New Roman" w:cs="Times New Roman"/>
          <w:sz w:val="24"/>
          <w:szCs w:val="24"/>
        </w:rPr>
        <w:t>Renata Vojnović</w:t>
      </w:r>
      <w:r w:rsidR="00242B86">
        <w:rPr>
          <w:rFonts w:ascii="Times New Roman" w:hAnsi="Times New Roman" w:cs="Times New Roman"/>
          <w:sz w:val="24"/>
          <w:szCs w:val="24"/>
        </w:rPr>
        <w:t>, Gloria Glibo, Ivana Atlija</w:t>
      </w:r>
      <w:r w:rsidR="001F1B54">
        <w:rPr>
          <w:rFonts w:ascii="Times New Roman" w:hAnsi="Times New Roman" w:cs="Times New Roman"/>
          <w:sz w:val="24"/>
          <w:szCs w:val="24"/>
        </w:rPr>
        <w:t xml:space="preserve">, </w:t>
      </w:r>
      <w:r w:rsidR="001F1B54" w:rsidRPr="001654FA">
        <w:rPr>
          <w:rFonts w:ascii="Times New Roman" w:hAnsi="Times New Roman" w:cs="Times New Roman"/>
          <w:sz w:val="24"/>
          <w:szCs w:val="24"/>
        </w:rPr>
        <w:t>Đurđica Radaković Groš</w:t>
      </w:r>
      <w:r w:rsidR="00E87544">
        <w:rPr>
          <w:rFonts w:ascii="Times New Roman" w:hAnsi="Times New Roman" w:cs="Times New Roman"/>
          <w:sz w:val="24"/>
          <w:szCs w:val="24"/>
        </w:rPr>
        <w:t>, Antonija Komazlić, Ana Miloš,</w:t>
      </w:r>
      <w:r w:rsidR="00E87544" w:rsidRPr="001F1B54">
        <w:rPr>
          <w:rFonts w:ascii="Times New Roman" w:hAnsi="Times New Roman" w:cs="Times New Roman"/>
          <w:sz w:val="24"/>
          <w:szCs w:val="24"/>
        </w:rPr>
        <w:t xml:space="preserve"> </w:t>
      </w:r>
      <w:r w:rsidR="00E87544" w:rsidRPr="00DA232B">
        <w:rPr>
          <w:rFonts w:ascii="Times New Roman" w:hAnsi="Times New Roman" w:cs="Times New Roman"/>
          <w:sz w:val="24"/>
          <w:szCs w:val="24"/>
        </w:rPr>
        <w:t>Mar</w:t>
      </w:r>
      <w:r w:rsidR="00E87544">
        <w:rPr>
          <w:rFonts w:ascii="Times New Roman" w:hAnsi="Times New Roman" w:cs="Times New Roman"/>
          <w:sz w:val="24"/>
          <w:szCs w:val="24"/>
        </w:rPr>
        <w:t>ko Jelenčić</w:t>
      </w:r>
      <w:r w:rsidR="002D3E6C">
        <w:rPr>
          <w:rFonts w:ascii="Times New Roman" w:hAnsi="Times New Roman" w:cs="Times New Roman"/>
          <w:sz w:val="24"/>
          <w:szCs w:val="24"/>
        </w:rPr>
        <w:t>, Marijan Ćužić,</w:t>
      </w:r>
      <w:r w:rsidR="002D3E6C" w:rsidRPr="00E87544">
        <w:rPr>
          <w:rFonts w:ascii="Times New Roman" w:hAnsi="Times New Roman" w:cs="Times New Roman"/>
          <w:sz w:val="24"/>
          <w:szCs w:val="24"/>
        </w:rPr>
        <w:t xml:space="preserve"> </w:t>
      </w:r>
      <w:r w:rsidR="002D3E6C">
        <w:rPr>
          <w:rFonts w:ascii="Times New Roman" w:hAnsi="Times New Roman" w:cs="Times New Roman"/>
          <w:sz w:val="24"/>
          <w:szCs w:val="24"/>
        </w:rPr>
        <w:t>Mario Sobočan</w:t>
      </w:r>
      <w:r w:rsidR="00996557">
        <w:rPr>
          <w:rFonts w:ascii="Times New Roman" w:hAnsi="Times New Roman" w:cs="Times New Roman"/>
          <w:sz w:val="24"/>
          <w:szCs w:val="24"/>
        </w:rPr>
        <w:t>, Darko Stošić</w:t>
      </w:r>
    </w:p>
    <w:p w14:paraId="4FF47607" w14:textId="0A16B5D2" w:rsidR="0054663D" w:rsidRDefault="0054663D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4E12" w14:textId="5C85B4B2" w:rsidR="00602274" w:rsidRDefault="00A65D2A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D2A">
        <w:rPr>
          <w:rFonts w:ascii="Times New Roman" w:hAnsi="Times New Roman" w:cs="Times New Roman"/>
          <w:b/>
          <w:sz w:val="24"/>
          <w:szCs w:val="24"/>
        </w:rPr>
        <w:t>Odsutni članovi Vijeća:</w:t>
      </w:r>
    </w:p>
    <w:p w14:paraId="5C7764D9" w14:textId="4D97AC85" w:rsidR="002D3E6C" w:rsidRDefault="0099655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Ramiza Memedi</w:t>
      </w:r>
      <w:r w:rsidRPr="00242B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232B">
        <w:rPr>
          <w:rFonts w:ascii="Times New Roman" w:hAnsi="Times New Roman" w:cs="Times New Roman"/>
          <w:sz w:val="24"/>
          <w:szCs w:val="24"/>
        </w:rPr>
        <w:t>Dragan Vučić</w:t>
      </w:r>
    </w:p>
    <w:p w14:paraId="4EC239D1" w14:textId="0C30D60E" w:rsidR="0013147F" w:rsidRDefault="0013147F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0835E" w14:textId="67CF8F80" w:rsidR="0013147F" w:rsidRPr="0013147F" w:rsidRDefault="0013147F" w:rsidP="001F60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147F">
        <w:rPr>
          <w:rFonts w:ascii="Times New Roman" w:hAnsi="Times New Roman" w:cs="Times New Roman"/>
          <w:b/>
          <w:sz w:val="24"/>
          <w:szCs w:val="24"/>
        </w:rPr>
        <w:t>Gosti:</w:t>
      </w:r>
    </w:p>
    <w:p w14:paraId="2C8BBA01" w14:textId="7169C7DF" w:rsidR="0013147F" w:rsidRDefault="0013147F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Ivona Jerković</w:t>
      </w:r>
      <w:r w:rsidR="007D3161">
        <w:rPr>
          <w:rFonts w:ascii="Times New Roman" w:hAnsi="Times New Roman" w:cs="Times New Roman"/>
          <w:sz w:val="24"/>
          <w:szCs w:val="24"/>
        </w:rPr>
        <w:t>, Hrvoje Vidović</w:t>
      </w:r>
    </w:p>
    <w:p w14:paraId="34186811" w14:textId="77777777" w:rsidR="00996557" w:rsidRDefault="0099655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1AF5A" w14:textId="77777777" w:rsidR="00E61D67" w:rsidRDefault="00E61D67" w:rsidP="001F6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A26A" w14:textId="1BE9D263" w:rsidR="003A000C" w:rsidRPr="00602274" w:rsidRDefault="00126216" w:rsidP="00C837E2">
      <w:pPr>
        <w:spacing w:after="12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</w:t>
      </w:r>
      <w:r w:rsidR="001F60B4">
        <w:rPr>
          <w:rFonts w:ascii="Times New Roman" w:hAnsi="Times New Roman" w:cs="Times New Roman"/>
          <w:sz w:val="24"/>
        </w:rPr>
        <w:t xml:space="preserve">u </w:t>
      </w:r>
      <w:r w:rsidR="006F056D">
        <w:rPr>
          <w:rFonts w:ascii="Times New Roman" w:hAnsi="Times New Roman" w:cs="Times New Roman"/>
          <w:sz w:val="24"/>
        </w:rPr>
        <w:t>voditelj Područnog odsjeka Peščenica-Žitnjak</w:t>
      </w:r>
      <w:r w:rsidR="002A79DB">
        <w:rPr>
          <w:rFonts w:ascii="Times New Roman" w:hAnsi="Times New Roman" w:cs="Times New Roman"/>
          <w:sz w:val="24"/>
        </w:rPr>
        <w:t>,</w:t>
      </w:r>
      <w:r w:rsidR="006F056D">
        <w:rPr>
          <w:rFonts w:ascii="Times New Roman" w:hAnsi="Times New Roman" w:cs="Times New Roman"/>
          <w:sz w:val="24"/>
        </w:rPr>
        <w:t xml:space="preserve"> Gradskog ureda za mjesnu samoupravu</w:t>
      </w:r>
      <w:r w:rsidR="003712E4">
        <w:rPr>
          <w:rFonts w:ascii="Times New Roman" w:hAnsi="Times New Roman" w:cs="Times New Roman"/>
          <w:sz w:val="24"/>
        </w:rPr>
        <w:t>, civilnu zaštitu i sigurnost</w:t>
      </w:r>
      <w:r w:rsidR="006F056D">
        <w:rPr>
          <w:rFonts w:ascii="Times New Roman" w:hAnsi="Times New Roman" w:cs="Times New Roman"/>
          <w:sz w:val="24"/>
        </w:rPr>
        <w:t xml:space="preserve">, </w:t>
      </w:r>
      <w:r w:rsidR="006F056D">
        <w:rPr>
          <w:rFonts w:ascii="Times New Roman" w:hAnsi="Times New Roman" w:cs="Times New Roman"/>
          <w:b/>
          <w:i/>
          <w:sz w:val="24"/>
        </w:rPr>
        <w:t xml:space="preserve">Boris Berber </w:t>
      </w:r>
      <w:r w:rsidR="006F056D">
        <w:rPr>
          <w:rFonts w:ascii="Times New Roman" w:hAnsi="Times New Roman" w:cs="Times New Roman"/>
          <w:sz w:val="24"/>
        </w:rPr>
        <w:t xml:space="preserve">i </w:t>
      </w:r>
      <w:r w:rsidR="001654FA">
        <w:rPr>
          <w:rFonts w:ascii="Times New Roman" w:hAnsi="Times New Roman" w:cs="Times New Roman"/>
          <w:sz w:val="24"/>
        </w:rPr>
        <w:t>viša stručna suradnica</w:t>
      </w:r>
      <w:r w:rsidR="00DA232B" w:rsidRPr="00DA232B">
        <w:rPr>
          <w:rFonts w:ascii="Times New Roman" w:hAnsi="Times New Roman" w:cs="Times New Roman"/>
          <w:sz w:val="24"/>
        </w:rPr>
        <w:t xml:space="preserve"> za rad tijela mjesn</w:t>
      </w:r>
      <w:r w:rsidR="000A1086">
        <w:rPr>
          <w:rFonts w:ascii="Times New Roman" w:hAnsi="Times New Roman" w:cs="Times New Roman"/>
          <w:sz w:val="24"/>
        </w:rPr>
        <w:t xml:space="preserve">e samouprave </w:t>
      </w:r>
      <w:r w:rsidR="001654FA" w:rsidRPr="00B5780D">
        <w:rPr>
          <w:rFonts w:ascii="Times New Roman" w:hAnsi="Times New Roman" w:cs="Times New Roman"/>
          <w:b/>
          <w:i/>
          <w:sz w:val="24"/>
        </w:rPr>
        <w:t>Iva Dujić Horvat</w:t>
      </w:r>
      <w:r w:rsidR="0054663D" w:rsidRPr="00FB014C">
        <w:rPr>
          <w:rFonts w:ascii="Times New Roman" w:hAnsi="Times New Roman" w:cs="Times New Roman"/>
          <w:i/>
          <w:sz w:val="24"/>
        </w:rPr>
        <w:t>.</w:t>
      </w:r>
    </w:p>
    <w:p w14:paraId="2DC2827E" w14:textId="3C08E925"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504291">
        <w:rPr>
          <w:rFonts w:ascii="Times New Roman" w:hAnsi="Times New Roman" w:cs="Times New Roman"/>
          <w:b/>
          <w:i/>
          <w:sz w:val="24"/>
        </w:rPr>
        <w:t>1</w:t>
      </w:r>
      <w:r w:rsidR="00996557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14:paraId="4C4B56B9" w14:textId="77777777" w:rsidR="006214FE" w:rsidRDefault="006214FE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0CEDF5A9" w14:textId="37C2D51C" w:rsidR="00E72C3F" w:rsidRDefault="007E08F8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</w:t>
      </w:r>
      <w:r w:rsidR="00EE5A0B">
        <w:rPr>
          <w:rFonts w:ascii="Times New Roman" w:hAnsi="Times New Roman" w:cs="Times New Roman"/>
          <w:sz w:val="24"/>
        </w:rPr>
        <w:t xml:space="preserve"> </w:t>
      </w:r>
      <w:r w:rsidR="004733FC">
        <w:rPr>
          <w:rFonts w:ascii="Times New Roman" w:hAnsi="Times New Roman" w:cs="Times New Roman"/>
          <w:sz w:val="24"/>
        </w:rPr>
        <w:t xml:space="preserve"> </w:t>
      </w:r>
      <w:r w:rsidR="004733FC" w:rsidRPr="00BD4A53">
        <w:rPr>
          <w:rFonts w:ascii="Times New Roman" w:hAnsi="Times New Roman" w:cs="Times New Roman"/>
          <w:b/>
          <w:i/>
          <w:sz w:val="24"/>
        </w:rPr>
        <w:t>predsjednik Vijeća</w:t>
      </w:r>
      <w:r w:rsidR="001B3B6B">
        <w:rPr>
          <w:rFonts w:ascii="Times New Roman" w:hAnsi="Times New Roman" w:cs="Times New Roman"/>
          <w:b/>
          <w:i/>
          <w:sz w:val="24"/>
        </w:rPr>
        <w:t>,</w:t>
      </w:r>
      <w:r w:rsidR="004733FC" w:rsidRPr="00BD4A53">
        <w:rPr>
          <w:rFonts w:ascii="Times New Roman" w:hAnsi="Times New Roman" w:cs="Times New Roman"/>
          <w:b/>
          <w:i/>
          <w:sz w:val="24"/>
        </w:rPr>
        <w:t xml:space="preserve"> Nikola Zdunić,</w:t>
      </w:r>
      <w:r w:rsidR="00B33CF8">
        <w:rPr>
          <w:rFonts w:ascii="Times New Roman" w:hAnsi="Times New Roman" w:cs="Times New Roman"/>
          <w:sz w:val="24"/>
        </w:rPr>
        <w:t xml:space="preserve"> </w:t>
      </w:r>
      <w:r w:rsidR="002124EB">
        <w:rPr>
          <w:rFonts w:ascii="Times New Roman" w:hAnsi="Times New Roman" w:cs="Times New Roman"/>
          <w:sz w:val="24"/>
        </w:rPr>
        <w:t xml:space="preserve">otvara raspravu o zapisniku s </w:t>
      </w:r>
      <w:r w:rsidR="00602274">
        <w:rPr>
          <w:rFonts w:ascii="Times New Roman" w:hAnsi="Times New Roman" w:cs="Times New Roman"/>
          <w:sz w:val="24"/>
        </w:rPr>
        <w:t>2</w:t>
      </w:r>
      <w:r w:rsidR="00996557">
        <w:rPr>
          <w:rFonts w:ascii="Times New Roman" w:hAnsi="Times New Roman" w:cs="Times New Roman"/>
          <w:sz w:val="24"/>
        </w:rPr>
        <w:t>9</w:t>
      </w:r>
      <w:r w:rsidR="002124EB">
        <w:rPr>
          <w:rFonts w:ascii="Times New Roman" w:hAnsi="Times New Roman" w:cs="Times New Roman"/>
          <w:sz w:val="24"/>
        </w:rPr>
        <w:t>. sjednice Vijeća GČ.</w:t>
      </w:r>
    </w:p>
    <w:p w14:paraId="451048E7" w14:textId="77777777" w:rsidR="007E49A2" w:rsidRDefault="00996557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Vijećnica Vojnović moli da se zapisnik ispravi u dijelu gdje je navedeno da je ona u ime vijećnika VMO KB i KP postavila upit o Bibliobusu</w:t>
      </w:r>
      <w:r w:rsidR="007D3161">
        <w:rPr>
          <w:rFonts w:ascii="Times New Roman" w:hAnsi="Times New Roman" w:cs="Times New Roman"/>
          <w:sz w:val="24"/>
        </w:rPr>
        <w:t xml:space="preserve"> napominjući da je upit postavila u svoje ime</w:t>
      </w:r>
      <w:r w:rsidR="007E49A2">
        <w:rPr>
          <w:rFonts w:ascii="Times New Roman" w:hAnsi="Times New Roman" w:cs="Times New Roman"/>
          <w:sz w:val="24"/>
        </w:rPr>
        <w:t xml:space="preserve">. </w:t>
      </w:r>
    </w:p>
    <w:p w14:paraId="5209CA64" w14:textId="24FAD028" w:rsidR="002124EB" w:rsidRDefault="007E49A2" w:rsidP="002124EB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</w:t>
      </w:r>
      <w:r w:rsidR="00996557">
        <w:rPr>
          <w:rFonts w:ascii="Times New Roman" w:hAnsi="Times New Roman" w:cs="Times New Roman"/>
          <w:sz w:val="24"/>
        </w:rPr>
        <w:t xml:space="preserve"> b</w:t>
      </w:r>
      <w:r w:rsidR="001F1B54">
        <w:rPr>
          <w:rFonts w:ascii="Times New Roman" w:hAnsi="Times New Roman" w:cs="Times New Roman"/>
          <w:sz w:val="24"/>
        </w:rPr>
        <w:t xml:space="preserve">ez rasprave, Vijeće, </w:t>
      </w:r>
      <w:r w:rsidR="001F1B54" w:rsidRPr="001F1B54">
        <w:rPr>
          <w:rFonts w:ascii="Times New Roman" w:hAnsi="Times New Roman" w:cs="Times New Roman"/>
          <w:b/>
          <w:i/>
          <w:sz w:val="24"/>
        </w:rPr>
        <w:t>jednoglasno</w:t>
      </w:r>
      <w:r w:rsidR="001F1B54">
        <w:rPr>
          <w:rFonts w:ascii="Times New Roman" w:hAnsi="Times New Roman" w:cs="Times New Roman"/>
          <w:b/>
          <w:i/>
          <w:sz w:val="24"/>
        </w:rPr>
        <w:t>,</w:t>
      </w:r>
      <w:r w:rsidR="001F1B54">
        <w:rPr>
          <w:rFonts w:ascii="Times New Roman" w:hAnsi="Times New Roman" w:cs="Times New Roman"/>
          <w:sz w:val="24"/>
        </w:rPr>
        <w:t xml:space="preserve"> usvaja zapisnik 2</w:t>
      </w:r>
      <w:r w:rsidR="00996557">
        <w:rPr>
          <w:rFonts w:ascii="Times New Roman" w:hAnsi="Times New Roman" w:cs="Times New Roman"/>
          <w:sz w:val="24"/>
        </w:rPr>
        <w:t>9</w:t>
      </w:r>
      <w:r w:rsidR="001F1B54">
        <w:rPr>
          <w:rFonts w:ascii="Times New Roman" w:hAnsi="Times New Roman" w:cs="Times New Roman"/>
          <w:sz w:val="24"/>
        </w:rPr>
        <w:t>. sjednice.</w:t>
      </w:r>
      <w:r w:rsidR="002124EB">
        <w:rPr>
          <w:rFonts w:ascii="Times New Roman" w:hAnsi="Times New Roman" w:cs="Times New Roman"/>
          <w:sz w:val="24"/>
        </w:rPr>
        <w:t xml:space="preserve"> </w:t>
      </w:r>
    </w:p>
    <w:p w14:paraId="64591F1B" w14:textId="09333CE0" w:rsidR="007803A8" w:rsidRDefault="007803A8" w:rsidP="004733FC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14:paraId="32C73FC6" w14:textId="0975C88B" w:rsidR="00F813DE" w:rsidRDefault="00602274" w:rsidP="00F813DE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Predsjednik Vijeća predlaže usvajanje</w:t>
      </w:r>
      <w:r w:rsidR="00E875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dnevnog reda </w:t>
      </w:r>
      <w:r w:rsidR="00F813DE">
        <w:rPr>
          <w:rFonts w:ascii="Times New Roman" w:hAnsi="Times New Roman" w:cs="Times New Roman"/>
          <w:sz w:val="24"/>
        </w:rPr>
        <w:t>s prijedlogom da se</w:t>
      </w:r>
      <w:r w:rsidR="00996557">
        <w:rPr>
          <w:rFonts w:ascii="Times New Roman" w:hAnsi="Times New Roman" w:cs="Times New Roman"/>
          <w:sz w:val="24"/>
        </w:rPr>
        <w:t xml:space="preserve"> točke 1. i 4. izostave s dnevnog reda sjednice iz sljedećih razloga:</w:t>
      </w:r>
      <w:r w:rsidR="00F813DE">
        <w:rPr>
          <w:rFonts w:ascii="Times New Roman" w:hAnsi="Times New Roman" w:cs="Times New Roman"/>
          <w:sz w:val="24"/>
        </w:rPr>
        <w:t xml:space="preserve"> </w:t>
      </w:r>
      <w:r w:rsidR="00996557">
        <w:rPr>
          <w:rFonts w:ascii="Times New Roman" w:hAnsi="Times New Roman" w:cs="Times New Roman"/>
          <w:sz w:val="24"/>
        </w:rPr>
        <w:t>točka 1. - Prijedlog financijskog plana – radi dodatnih informacija i pojašnjenja, a vodeći računa o roku donošenja na idućoj sjednici te točka 4. Prijedlozi zaključaka o davanjima mišljena o mogućnosti raspolaganja zemljištima – izvješteno je kako je GU za upravljanje imovinom Grada već je izdao rješenja te nema potrebe donositi zaključke o ovome.</w:t>
      </w:r>
    </w:p>
    <w:p w14:paraId="31489030" w14:textId="1DA80567" w:rsidR="00D46F53" w:rsidRDefault="001F1B54" w:rsidP="001F1B5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46F53">
        <w:rPr>
          <w:rFonts w:ascii="Times New Roman" w:hAnsi="Times New Roman" w:cs="Times New Roman"/>
          <w:sz w:val="24"/>
        </w:rPr>
        <w:t xml:space="preserve">ukladno </w:t>
      </w:r>
      <w:r w:rsidR="00A65D2A">
        <w:rPr>
          <w:rFonts w:ascii="Times New Roman" w:hAnsi="Times New Roman" w:cs="Times New Roman"/>
          <w:sz w:val="24"/>
        </w:rPr>
        <w:t>predloženom</w:t>
      </w:r>
      <w:r w:rsidR="0077631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predsjednik,</w:t>
      </w:r>
      <w:r w:rsidR="00D46F53">
        <w:rPr>
          <w:rFonts w:ascii="Times New Roman" w:hAnsi="Times New Roman" w:cs="Times New Roman"/>
          <w:sz w:val="24"/>
        </w:rPr>
        <w:t xml:space="preserve"> daje prijedlog dnevnog reda na glasanje te se utvrđuje da je </w:t>
      </w:r>
      <w:r w:rsidR="00D46F53" w:rsidRPr="00C31945">
        <w:rPr>
          <w:rFonts w:ascii="Times New Roman" w:hAnsi="Times New Roman" w:cs="Times New Roman"/>
          <w:b/>
          <w:i/>
          <w:sz w:val="24"/>
        </w:rPr>
        <w:t>jednoglasno</w:t>
      </w:r>
      <w:r w:rsidR="00A65D2A">
        <w:rPr>
          <w:rFonts w:ascii="Times New Roman" w:hAnsi="Times New Roman" w:cs="Times New Roman"/>
          <w:sz w:val="24"/>
        </w:rPr>
        <w:t xml:space="preserve"> donesen sljedeći</w:t>
      </w:r>
    </w:p>
    <w:p w14:paraId="3C8AE8DE" w14:textId="3499E120" w:rsidR="00A9407F" w:rsidRDefault="00A9407F" w:rsidP="00F813D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8B124E0" w14:textId="77777777" w:rsidR="00AA07F8" w:rsidRDefault="00AA07F8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82F13B0" w14:textId="77777777" w:rsidR="00AA07F8" w:rsidRDefault="00AA07F8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42B990A0" w14:textId="77777777" w:rsidR="000824BA" w:rsidRDefault="000824BA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70D78C9B" w14:textId="2449EA98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7631C">
        <w:rPr>
          <w:rFonts w:ascii="Times New Roman" w:eastAsia="Calibri" w:hAnsi="Times New Roman" w:cs="Times New Roman"/>
          <w:b/>
          <w:sz w:val="24"/>
        </w:rPr>
        <w:t>DNEVNI RED</w:t>
      </w:r>
    </w:p>
    <w:p w14:paraId="183A0727" w14:textId="77777777" w:rsidR="0077631C" w:rsidRPr="0077631C" w:rsidRDefault="0077631C" w:rsidP="0077631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12877254" w14:textId="51132FB0" w:rsidR="00C006C1" w:rsidRPr="00B5780D" w:rsidRDefault="00C006C1" w:rsidP="005659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E76D3D" w14:textId="13C4BAEC" w:rsidR="00996557" w:rsidRPr="00996557" w:rsidRDefault="00996557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davanju mišljenja po čl. 86. st. 2. Statuta Grada Zagreba</w:t>
      </w:r>
    </w:p>
    <w:p w14:paraId="2B5688EA" w14:textId="16DE3778" w:rsidR="00996557" w:rsidRPr="00996557" w:rsidRDefault="00996557" w:rsidP="00C36A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Odluke o izradi Urbanističkog plana Borovje – zona jug </w:t>
      </w:r>
    </w:p>
    <w:p w14:paraId="31CF44FC" w14:textId="6602C138" w:rsidR="00996557" w:rsidRPr="00996557" w:rsidRDefault="00996557" w:rsidP="00C36A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Odluke o izradi  izmjena i dopuna Generalnog urbanističkog plana Grada Zagreba – NORMATIVI OŠ </w:t>
      </w:r>
    </w:p>
    <w:p w14:paraId="7796586D" w14:textId="690B6C9B" w:rsidR="00996557" w:rsidRPr="00996557" w:rsidRDefault="00996557" w:rsidP="00C36A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izmjene programa građenja komunalne infrastrukture na području Grada Zagreba u 2023. </w:t>
      </w:r>
    </w:p>
    <w:p w14:paraId="5DCB487B" w14:textId="76525A69" w:rsidR="00996557" w:rsidRPr="00996557" w:rsidRDefault="00996557" w:rsidP="00C36AF0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izmjene programa održavanja javnih prometnih površina, građevina i uređaja javne namjene, javne rasvjete te izvanrednog održavanja nerazvrstanih cesta na području Grada Zagreba u 2023. </w:t>
      </w:r>
    </w:p>
    <w:p w14:paraId="5AA86C53" w14:textId="506361C2" w:rsidR="00996557" w:rsidRPr="00996557" w:rsidRDefault="00996557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utrošku sredstava s pozicije Ostali nespomenuti rashodi poslovanja Vijeća GČ za pomoć u organizaciji manifestacije „Božićni dani Ivanje Reke“</w:t>
      </w:r>
    </w:p>
    <w:p w14:paraId="51BAAA35" w14:textId="0FAA33CF" w:rsidR="00996557" w:rsidRPr="00996557" w:rsidRDefault="00996557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Donošenje Prijedloga izmjene Programa održavanja komunalne infrastrukture na području GČ Peščenica-Žitnjak u 2023.</w:t>
      </w:r>
    </w:p>
    <w:p w14:paraId="4D247256" w14:textId="0F48E6F1" w:rsidR="00F813DE" w:rsidRDefault="00996557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Donošenje Prijedloga programa održavanja komunalne infrastrukture na području GČ Peščenica-Žitnjak u 2024.</w:t>
      </w:r>
    </w:p>
    <w:p w14:paraId="7CB72DDD" w14:textId="77777777" w:rsidR="00AA07F8" w:rsidRPr="00AA07F8" w:rsidRDefault="00AA07F8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Donošenje prijedloga za Program građenja i održavanja komunalne infrastrukture na području Grada Zagreba u 2024. </w:t>
      </w:r>
    </w:p>
    <w:p w14:paraId="1A677C83" w14:textId="77777777" w:rsidR="00AA07F8" w:rsidRPr="00AA07F8" w:rsidRDefault="00AA07F8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rješavanju aktualne komunalne problematike na području Gradske četvrti</w:t>
      </w:r>
    </w:p>
    <w:p w14:paraId="0F205F92" w14:textId="77777777" w:rsidR="00AA07F8" w:rsidRPr="00AA07F8" w:rsidRDefault="00AA07F8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Donošenje prijedloga lokacija za postavljanje prepreka/betonskih barijera („New Jersey“) na području Gradske četvrti</w:t>
      </w:r>
    </w:p>
    <w:p w14:paraId="67FF1D6F" w14:textId="77777777" w:rsidR="00AA07F8" w:rsidRPr="00AA07F8" w:rsidRDefault="00AA07F8" w:rsidP="00C36AF0">
      <w:pPr>
        <w:pStyle w:val="Odlomakpopis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Izvješća, pitanja i prijedlozi.</w:t>
      </w:r>
    </w:p>
    <w:p w14:paraId="7AD05655" w14:textId="77777777" w:rsidR="00AA07F8" w:rsidRPr="00996557" w:rsidRDefault="00AA07F8" w:rsidP="00AA07F8">
      <w:pPr>
        <w:pStyle w:val="Odlomakpopisa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080F4C7" w14:textId="77777777" w:rsidR="00242B86" w:rsidRPr="00242B86" w:rsidRDefault="00242B86" w:rsidP="00242B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3466DC4" w14:textId="77777777" w:rsidR="0077631C" w:rsidRDefault="0077631C" w:rsidP="0077631C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26131CC" w14:textId="77777777" w:rsidR="00FA029C" w:rsidRDefault="00FA029C" w:rsidP="00BF2B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A3186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BD6B91" w14:textId="77777777" w:rsidR="006214FE" w:rsidRDefault="006214FE" w:rsidP="00BF2B4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70287D" w14:textId="77777777" w:rsidR="00AA07F8" w:rsidRPr="000824BA" w:rsidRDefault="00FA029C" w:rsidP="000824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0824BA">
        <w:rPr>
          <w:rFonts w:ascii="Times New Roman" w:hAnsi="Times New Roman" w:cs="Times New Roman"/>
          <w:b/>
          <w:sz w:val="24"/>
          <w:szCs w:val="24"/>
        </w:rPr>
        <w:t>Ad 1</w:t>
      </w:r>
      <w:r w:rsidR="00376E19" w:rsidRPr="000824BA">
        <w:rPr>
          <w:rFonts w:ascii="Times New Roman" w:hAnsi="Times New Roman" w:cs="Times New Roman"/>
          <w:b/>
          <w:sz w:val="24"/>
          <w:szCs w:val="24"/>
        </w:rPr>
        <w:t>.</w:t>
      </w:r>
      <w:r w:rsidR="00B5780D" w:rsidRPr="00B5780D">
        <w:t xml:space="preserve"> </w:t>
      </w:r>
      <w:r w:rsidR="00AA07F8" w:rsidRPr="000824B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Prijedlozi zaključaka o davanju mišljenja po čl. 86. st. 2. Statuta Grada Zagreba</w:t>
      </w:r>
    </w:p>
    <w:p w14:paraId="28CE14B6" w14:textId="07CEA433" w:rsidR="00AA07F8" w:rsidRDefault="00AA07F8" w:rsidP="00C36A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99655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Odluke o izradi Urbanističkog plana Borovje – zona jug </w:t>
      </w:r>
    </w:p>
    <w:p w14:paraId="1D7DE9D5" w14:textId="1E512698" w:rsidR="00AA07F8" w:rsidRDefault="00AA07F8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sklopu 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ove pod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točke predsjednik uvodno pozdravlja i predstavlja goste na sjednici, </w:t>
      </w:r>
      <w:r w:rsidR="0013147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autore Idejno urbanističko-arhitektonskog rješenja za UPU Borovje –jug, arhitekte Ivonu Jerković i Hrvoja Vidovića koji 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sjednici prisustvuju kako bi predstavili vijećnicima svoj idejni projekt</w:t>
      </w:r>
      <w:r w:rsidR="000824B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odgovorili na njihove upite te saslušali prijedloge.</w:t>
      </w:r>
    </w:p>
    <w:p w14:paraId="0F07FEDA" w14:textId="77777777" w:rsidR="0009289E" w:rsidRDefault="0009289E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3893DF" w14:textId="5D25EDE3" w:rsidR="003A52A1" w:rsidRDefault="003A52A1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 raspravi sudjeluju vijećnici Dumančić, Stošić i Korošec na čije upite odgovaraju arhitekti.</w:t>
      </w:r>
    </w:p>
    <w:p w14:paraId="14538654" w14:textId="58FFD185" w:rsidR="003A52A1" w:rsidRDefault="003A52A1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Nakon završenog izlaganja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upita vijećnika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rasprave predsjednik 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predlaže</w:t>
      </w:r>
      <w:r w:rsid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dopun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</w:t>
      </w:r>
      <w:r w:rsid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zaključka stavkom </w:t>
      </w:r>
      <w:r w:rsidR="0009289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 </w:t>
      </w:r>
      <w:r w:rsid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potrebi izmjene trenutnog idejnog rješenja na način da se površina </w:t>
      </w:r>
      <w:r w:rsidR="00CC17A5"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zelenih i parkovnih površina kod procesa izrade UPU-a Borovje – zona jug prilagodi na način da se formira jedinstvena veća parkovna površina veličine od oko 20 000 m2 (2 hektara) te da se isti prostorno poveže s površinama unutar planiranih obuhvata UPU Borovje-istok i UPU Savica Šanci – središnja zona.</w:t>
      </w:r>
      <w:r w:rsidR="002F28E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 zaključka daje na glasanje.</w:t>
      </w:r>
    </w:p>
    <w:p w14:paraId="52952F54" w14:textId="77777777" w:rsidR="00CC17A5" w:rsidRDefault="00CC17A5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3D8DEBC" w14:textId="29A0DCF5" w:rsidR="003A52A1" w:rsidRDefault="002F28ED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Vijeće, </w:t>
      </w:r>
      <w:r w:rsidRPr="002F28E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, donosi </w:t>
      </w:r>
    </w:p>
    <w:p w14:paraId="6B1C7519" w14:textId="77777777" w:rsidR="00CC17A5" w:rsidRPr="00CC17A5" w:rsidRDefault="00CC17A5" w:rsidP="00CC17A5">
      <w:pPr>
        <w:spacing w:after="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3DC53592" w14:textId="77777777" w:rsidR="00CC17A5" w:rsidRPr="00CC17A5" w:rsidRDefault="00CC17A5" w:rsidP="00CC17A5">
      <w:pPr>
        <w:tabs>
          <w:tab w:val="left" w:pos="1080"/>
        </w:tabs>
        <w:spacing w:after="0" w:line="259" w:lineRule="auto"/>
        <w:ind w:left="2520" w:right="-1" w:hanging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Prijedlogu Odluke o izradi Urbanističkog plana uređenja </w:t>
      </w:r>
    </w:p>
    <w:p w14:paraId="51A4F4AF" w14:textId="77777777" w:rsidR="00CC17A5" w:rsidRPr="00CC17A5" w:rsidRDefault="00CC17A5" w:rsidP="00CC17A5">
      <w:pPr>
        <w:tabs>
          <w:tab w:val="left" w:pos="1080"/>
        </w:tabs>
        <w:spacing w:after="0" w:line="259" w:lineRule="auto"/>
        <w:ind w:left="2520" w:right="-1" w:hanging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Borovje – zona jug</w:t>
      </w:r>
    </w:p>
    <w:p w14:paraId="404BC4D3" w14:textId="77777777" w:rsidR="00CC17A5" w:rsidRPr="00CC17A5" w:rsidRDefault="00CC17A5" w:rsidP="00CC17A5">
      <w:pPr>
        <w:spacing w:after="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5CAB808" w14:textId="77777777" w:rsidR="00CC17A5" w:rsidRPr="00CC17A5" w:rsidRDefault="00CC17A5" w:rsidP="00CC17A5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120" w:line="259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Vijeće Gradske četvrti Peščenica - Žitnjak daje pozitivno mišljenje o Prijedlogu Odluke o izradi Urbanističkog plana uređenja Borovje – zona jug uz uvjete sadržane u točkama ovog Zaključka.</w:t>
      </w:r>
    </w:p>
    <w:p w14:paraId="3D02DB88" w14:textId="77777777" w:rsidR="00CC17A5" w:rsidRPr="00CC17A5" w:rsidRDefault="00CC17A5" w:rsidP="00CC17A5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120" w:line="259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C17A5">
        <w:rPr>
          <w:rFonts w:ascii="Times New Roman" w:eastAsia="Calibri" w:hAnsi="Times New Roman" w:cs="Times New Roman"/>
          <w:sz w:val="24"/>
          <w:szCs w:val="24"/>
        </w:rPr>
        <w:t>Vijeće traži da od rane faze procesa izrade UPU Borovje – zona jug bude uključeno u proces izrade s ciljem formiranja veće parkovne površine unutar obuhvata UPU-a, odnosno k.č. 1791/69, 1791/25, 1791/30, 4302/4, 197/1 k.o. Žitnjak, a sukladno očitovanju Zavoda za prostorno uređenje grada Zagreba od 14. studenog 2023. (</w:t>
      </w:r>
      <w:r w:rsidRPr="00CC17A5">
        <w:rPr>
          <w:rFonts w:ascii="Times New Roman" w:eastAsia="Calibri" w:hAnsi="Times New Roman" w:cs="Times New Roman"/>
          <w:i/>
          <w:sz w:val="24"/>
          <w:szCs w:val="24"/>
        </w:rPr>
        <w:t xml:space="preserve">Za područje UPU-a Borovje -zona jug primjenjuju se odrednice za članka 83. Odluke o donošenju GUP-a grada Zagreba, te je za to niskokonsolidirano područje utvrđeno urbano pravilo: Nova regulacija na neizgrađenom prostoru (3.2.), za koje je obavezna izrada Urbanističkog plana uređenja. Prema Općim pravilima (članka 83, st.2) u smislu  obveze osiguranja javne parkovne površine je određeno: “potrebno je osigurati </w:t>
      </w:r>
      <w:r w:rsidRPr="00CC17A5">
        <w:rPr>
          <w:rFonts w:ascii="Times New Roman" w:eastAsia="Calibri" w:hAnsi="Times New Roman" w:cs="Times New Roman"/>
          <w:i/>
          <w:sz w:val="24"/>
          <w:szCs w:val="24"/>
          <w:u w:val="single"/>
        </w:rPr>
        <w:t>minimalno</w:t>
      </w:r>
      <w:r w:rsidRPr="00CC17A5">
        <w:rPr>
          <w:rFonts w:ascii="Times New Roman" w:eastAsia="Calibri" w:hAnsi="Times New Roman" w:cs="Times New Roman"/>
          <w:i/>
          <w:sz w:val="24"/>
          <w:szCs w:val="24"/>
        </w:rPr>
        <w:t xml:space="preserve"> 3m2 javne parkovne površine po stanovniku na područjima gdje se planira stambena gradnja ukoliko postotak zelenila nije definiran  u pojedinom urbanom pravilu koje se primjenjuje za konkretno područje“), </w:t>
      </w:r>
      <w:r w:rsidRPr="00CC17A5">
        <w:rPr>
          <w:rFonts w:ascii="Times New Roman" w:eastAsia="Calibri" w:hAnsi="Times New Roman" w:cs="Times New Roman"/>
          <w:sz w:val="24"/>
          <w:szCs w:val="24"/>
        </w:rPr>
        <w:t>sukladno očitovanju Gradskog ureda za gospodarstvo, ekološku održivost i strategijsko planiranje, kao i sukladno intenciji Zaključka Vijeća o prijedlozima zahtjeva za izmjenama i dopunama Generalnog urbanističkog plana GZ donesenim na 24. sjednici Vijeća, 18. svibnja 2023. godine, u kojem se traži formiranje većeg javnog parka sa sportsko-rekreativnim sadržajima na površini unutar obuhvata planiranog UPU Borovje – zona jug (prilog 1, 2 i 3 ovom Zaključku).</w:t>
      </w:r>
    </w:p>
    <w:p w14:paraId="31ACB4F8" w14:textId="77777777" w:rsidR="00CC17A5" w:rsidRPr="00CC17A5" w:rsidRDefault="00CC17A5" w:rsidP="00CC17A5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120" w:line="259" w:lineRule="auto"/>
        <w:ind w:left="714" w:hanging="35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C17A5">
        <w:rPr>
          <w:rFonts w:ascii="Times New Roman" w:eastAsia="Calibri" w:hAnsi="Times New Roman" w:cs="Times New Roman"/>
          <w:sz w:val="24"/>
          <w:szCs w:val="24"/>
        </w:rPr>
        <w:t>Vijeće traži da se trenutno idejno rješenje položaja stambenih jedinica te zelenih i parkovnih površina kod procesa izrade UPU-a Borovje – zona jug prilagodi na način da se formira jedinstvena veća parkovna površina veličine od oko 20 000 m2 (2 hektara) te da se isti prostorno poveže s površinama unutar planiranih obuhvata UPU Borovje-istok i UPU Savica Šanci – središnja zona.</w:t>
      </w:r>
    </w:p>
    <w:p w14:paraId="49A74949" w14:textId="77777777" w:rsidR="00CC17A5" w:rsidRPr="00CC17A5" w:rsidRDefault="00CC17A5" w:rsidP="00CC17A5">
      <w:pPr>
        <w:numPr>
          <w:ilvl w:val="0"/>
          <w:numId w:val="1"/>
        </w:numPr>
        <w:tabs>
          <w:tab w:val="left" w:pos="720"/>
        </w:tabs>
        <w:suppressAutoHyphens/>
        <w:autoSpaceDN w:val="0"/>
        <w:spacing w:after="120" w:line="259" w:lineRule="auto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gospodarstvo, ekološku održivost i strategijsko planiranje. </w:t>
      </w:r>
    </w:p>
    <w:p w14:paraId="1B496E62" w14:textId="77777777" w:rsidR="00CC17A5" w:rsidRPr="00AA07F8" w:rsidRDefault="00CC17A5" w:rsidP="00AA07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D38E56" w14:textId="6F00356A" w:rsidR="00AA07F8" w:rsidRDefault="00AA07F8" w:rsidP="00C36A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Odluke o izradi  izmjena i dopuna Generalnog urbanističkog plana Grada Zagreba – NORMATIVI OŠ </w:t>
      </w:r>
    </w:p>
    <w:p w14:paraId="760E0849" w14:textId="5B58E5B4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rasprave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prihvaća prijedlog te</w:t>
      </w:r>
      <w:r w:rsidR="000259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25949" w:rsidRPr="000259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donosi</w:t>
      </w:r>
    </w:p>
    <w:p w14:paraId="6B365226" w14:textId="1DFA76C4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54D4FF8" w14:textId="77777777" w:rsidR="00CC17A5" w:rsidRPr="00CC17A5" w:rsidRDefault="00CC17A5" w:rsidP="00CC17A5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201B355" w14:textId="77777777" w:rsidR="00CC17A5" w:rsidRPr="00CC17A5" w:rsidRDefault="00CC17A5" w:rsidP="00CC17A5">
      <w:pPr>
        <w:tabs>
          <w:tab w:val="left" w:pos="1080"/>
        </w:tabs>
        <w:spacing w:after="0"/>
        <w:ind w:left="2520" w:right="-1" w:hanging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Prijedlogu Odluke o izradi izmjena i dopuna </w:t>
      </w:r>
    </w:p>
    <w:p w14:paraId="4649C6B4" w14:textId="77777777" w:rsidR="00CC17A5" w:rsidRPr="00CC17A5" w:rsidRDefault="00CC17A5" w:rsidP="00CC17A5">
      <w:pPr>
        <w:tabs>
          <w:tab w:val="left" w:pos="1080"/>
        </w:tabs>
        <w:spacing w:after="0"/>
        <w:ind w:left="2520" w:right="-1" w:hanging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Generalnog urbanističkog plana Grada Zagreba – NORMATIVI OŠ</w:t>
      </w:r>
    </w:p>
    <w:p w14:paraId="1758C6ED" w14:textId="77777777" w:rsidR="00CC17A5" w:rsidRPr="00CC17A5" w:rsidRDefault="00CC17A5" w:rsidP="00CC17A5">
      <w:pPr>
        <w:tabs>
          <w:tab w:val="left" w:pos="1701"/>
          <w:tab w:val="left" w:pos="7088"/>
        </w:tabs>
        <w:spacing w:after="0"/>
        <w:ind w:left="1701" w:right="2266" w:hanging="170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D43C47" w14:textId="77777777" w:rsidR="00CC17A5" w:rsidRPr="00CC17A5" w:rsidRDefault="00CC17A5" w:rsidP="00CC17A5">
      <w:pPr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1942E4" w14:textId="77777777" w:rsidR="00CC17A5" w:rsidRPr="00CC17A5" w:rsidRDefault="00CC17A5" w:rsidP="00C36AF0">
      <w:pPr>
        <w:numPr>
          <w:ilvl w:val="0"/>
          <w:numId w:val="8"/>
        </w:numPr>
        <w:tabs>
          <w:tab w:val="left" w:pos="720"/>
        </w:tabs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Vijeće Gradske četvrti Peščenica - Žitnjak daje pozitivno mišljenje o Prijedlogu Odluke o izradi izmjena i dopuna Generalnog urbanističkog plana Grada Zagreba – NORMATIVI OŠ.</w:t>
      </w:r>
    </w:p>
    <w:p w14:paraId="2427E92A" w14:textId="77777777" w:rsidR="00CC17A5" w:rsidRPr="00CC17A5" w:rsidRDefault="00CC17A5" w:rsidP="00C36AF0">
      <w:pPr>
        <w:numPr>
          <w:ilvl w:val="0"/>
          <w:numId w:val="8"/>
        </w:numPr>
        <w:tabs>
          <w:tab w:val="left" w:pos="720"/>
        </w:tabs>
        <w:suppressAutoHyphens/>
        <w:autoSpaceDN w:val="0"/>
        <w:spacing w:after="0"/>
        <w:contextualSpacing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gospodarstvo, ekološku održivost i strategijsko planiranje. </w:t>
      </w:r>
    </w:p>
    <w:p w14:paraId="2CAAF387" w14:textId="77777777" w:rsidR="00CC17A5" w:rsidRP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A083DF3" w14:textId="6EFF6164" w:rsidR="00AA07F8" w:rsidRDefault="00AA07F8" w:rsidP="00C36A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izmjene programa građenja komunalne infrastrukture na području Grada Zagreba u 2023. </w:t>
      </w:r>
    </w:p>
    <w:p w14:paraId="56482C0B" w14:textId="3985DB2F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Vijeće, bez rasprave, prihvaća prijedlog te</w:t>
      </w:r>
      <w:r w:rsidR="000259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25949" w:rsidRPr="000259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jednoglasno</w:t>
      </w: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donosi</w:t>
      </w:r>
    </w:p>
    <w:p w14:paraId="329832DF" w14:textId="13E450E2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22C5806" w14:textId="77777777" w:rsidR="00CC17A5" w:rsidRPr="00CC17A5" w:rsidRDefault="00CC17A5" w:rsidP="00CC17A5">
      <w:pPr>
        <w:spacing w:after="12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73387A5" w14:textId="77777777" w:rsidR="00CC17A5" w:rsidRDefault="00CC17A5" w:rsidP="00CC17A5">
      <w:pPr>
        <w:tabs>
          <w:tab w:val="left" w:pos="1080"/>
        </w:tabs>
        <w:spacing w:after="0" w:line="254" w:lineRule="auto"/>
        <w:ind w:left="2520" w:right="-1" w:hanging="2520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</w:t>
      </w:r>
      <w:r w:rsidRPr="00CC17A5">
        <w:rPr>
          <w:rFonts w:ascii="Times New Roman" w:eastAsia="Calibri" w:hAnsi="Times New Roman" w:cs="Times New Roman"/>
          <w:b/>
          <w:sz w:val="24"/>
        </w:rPr>
        <w:t>Prijedlogu izmjena</w:t>
      </w:r>
      <w:r>
        <w:rPr>
          <w:rFonts w:ascii="Times New Roman" w:eastAsia="Calibri" w:hAnsi="Times New Roman" w:cs="Times New Roman"/>
          <w:b/>
          <w:sz w:val="24"/>
        </w:rPr>
        <w:t xml:space="preserve"> Programa građenja komunalne</w:t>
      </w:r>
    </w:p>
    <w:p w14:paraId="5A39D1DE" w14:textId="489D5786" w:rsidR="00CC17A5" w:rsidRPr="00CC17A5" w:rsidRDefault="00CC17A5" w:rsidP="00CC17A5">
      <w:pPr>
        <w:tabs>
          <w:tab w:val="left" w:pos="1080"/>
        </w:tabs>
        <w:spacing w:after="0" w:line="254" w:lineRule="auto"/>
        <w:ind w:left="2520" w:right="-1" w:hanging="25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7A5">
        <w:rPr>
          <w:rFonts w:ascii="Times New Roman" w:eastAsia="Calibri" w:hAnsi="Times New Roman" w:cs="Times New Roman"/>
          <w:b/>
          <w:sz w:val="24"/>
        </w:rPr>
        <w:t>infrastrukture na području Grada Zagreba u 2023.</w:t>
      </w:r>
    </w:p>
    <w:p w14:paraId="77351CDE" w14:textId="77777777" w:rsidR="00CC17A5" w:rsidRPr="00CC17A5" w:rsidRDefault="00CC17A5" w:rsidP="00CC17A5">
      <w:pPr>
        <w:spacing w:after="0" w:line="254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BA16E14" w14:textId="77777777" w:rsidR="00CC17A5" w:rsidRPr="00CC17A5" w:rsidRDefault="00CC17A5" w:rsidP="00C36AF0">
      <w:pPr>
        <w:numPr>
          <w:ilvl w:val="0"/>
          <w:numId w:val="9"/>
        </w:numPr>
        <w:suppressAutoHyphens/>
        <w:autoSpaceDN w:val="0"/>
        <w:spacing w:after="120" w:line="254" w:lineRule="auto"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Vijeće Gradske četvrti Peščenica - Žitnjak daje pozitivno mišljenje o Prijedlogu izmjena Programa građenja komunalne infrastrukture na području Grada Zagreba u 2023.</w:t>
      </w:r>
    </w:p>
    <w:p w14:paraId="0B08D1CE" w14:textId="77777777" w:rsidR="00CC17A5" w:rsidRPr="00CC17A5" w:rsidRDefault="00CC17A5" w:rsidP="00C36AF0">
      <w:pPr>
        <w:numPr>
          <w:ilvl w:val="0"/>
          <w:numId w:val="9"/>
        </w:numPr>
        <w:suppressAutoHyphens/>
        <w:autoSpaceDN w:val="0"/>
        <w:spacing w:after="0" w:line="254" w:lineRule="auto"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 i komunalne poslove, Sektoru za pravne i financijske poslove.</w:t>
      </w:r>
    </w:p>
    <w:p w14:paraId="38FFA699" w14:textId="77777777" w:rsidR="00CC17A5" w:rsidRP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3D82C5" w14:textId="608AAA1F" w:rsidR="00AA07F8" w:rsidRDefault="00AA07F8" w:rsidP="00C36AF0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A07F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davanju mišljenja o Prijedlogu izmjene programa održavanja javnih prometnih površina, građevina i uređaja javne namjene, javne rasvjete te izvanrednog održavanja nerazvrstanih cesta na području Grada Zagreba u 2023. </w:t>
      </w:r>
    </w:p>
    <w:p w14:paraId="42AD61D8" w14:textId="77777777" w:rsidR="00CC17A5" w:rsidRPr="00AA07F8" w:rsidRDefault="00CC17A5" w:rsidP="00CC17A5">
      <w:pPr>
        <w:pStyle w:val="Odlomakpopisa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4F25A9B" w14:textId="5CB44E69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Vijeće, bez rasprave, prihvaća prijedlog te</w:t>
      </w:r>
      <w:r w:rsidR="000259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025949" w:rsidRPr="000259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jednogl</w:t>
      </w:r>
      <w:r w:rsidR="000259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a</w:t>
      </w:r>
      <w:r w:rsidR="00025949" w:rsidRPr="0002594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sno</w:t>
      </w:r>
      <w:r w:rsidRPr="00CC17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donosi</w:t>
      </w:r>
    </w:p>
    <w:p w14:paraId="2C6FE750" w14:textId="77777777" w:rsidR="00CC17A5" w:rsidRPr="00CC17A5" w:rsidRDefault="00CC17A5" w:rsidP="00CC17A5">
      <w:pPr>
        <w:spacing w:after="120" w:line="25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C09B443" w14:textId="77777777" w:rsidR="00CC17A5" w:rsidRPr="00CC17A5" w:rsidRDefault="00CC17A5" w:rsidP="00CC17A5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C17A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davanju mišljenja o </w:t>
      </w:r>
      <w:r w:rsidRPr="00CC17A5">
        <w:rPr>
          <w:rFonts w:ascii="Times New Roman" w:eastAsia="Calibri" w:hAnsi="Times New Roman" w:cs="Times New Roman"/>
          <w:b/>
          <w:sz w:val="24"/>
        </w:rPr>
        <w:t>Prijedlogu izmjena Programa održavanja javnih prometnih površina,</w:t>
      </w:r>
      <w:r w:rsidRPr="00CC17A5">
        <w:rPr>
          <w:rFonts w:ascii="Calibri" w:eastAsia="Calibri" w:hAnsi="Calibri" w:cs="Times New Roman"/>
        </w:rPr>
        <w:t xml:space="preserve"> </w:t>
      </w:r>
      <w:r w:rsidRPr="00CC17A5">
        <w:rPr>
          <w:rFonts w:ascii="Times New Roman" w:eastAsia="Calibri" w:hAnsi="Times New Roman" w:cs="Times New Roman"/>
          <w:b/>
          <w:sz w:val="24"/>
        </w:rPr>
        <w:t xml:space="preserve">građevina i uređaja javne namjene, javne rasvjete </w:t>
      </w:r>
    </w:p>
    <w:p w14:paraId="7B556420" w14:textId="77777777" w:rsidR="00CC17A5" w:rsidRPr="00CC17A5" w:rsidRDefault="00CC17A5" w:rsidP="00CC17A5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C17A5">
        <w:rPr>
          <w:rFonts w:ascii="Times New Roman" w:eastAsia="Calibri" w:hAnsi="Times New Roman" w:cs="Times New Roman"/>
          <w:b/>
          <w:sz w:val="24"/>
        </w:rPr>
        <w:t>te izvanrednog održavanja nerazvrstanih cesta na području Grada Zagreba u 2023.</w:t>
      </w:r>
    </w:p>
    <w:p w14:paraId="15EF0E26" w14:textId="77777777" w:rsidR="00CC17A5" w:rsidRPr="00CC17A5" w:rsidRDefault="00CC17A5" w:rsidP="00CC17A5">
      <w:pPr>
        <w:tabs>
          <w:tab w:val="left" w:pos="1080"/>
        </w:tabs>
        <w:spacing w:after="0" w:line="254" w:lineRule="auto"/>
        <w:ind w:left="2520" w:right="-1" w:hanging="2520"/>
        <w:contextualSpacing/>
        <w:rPr>
          <w:rFonts w:ascii="Times New Roman" w:eastAsia="Calibri" w:hAnsi="Times New Roman" w:cs="Times New Roman"/>
          <w:b/>
          <w:sz w:val="24"/>
        </w:rPr>
      </w:pPr>
    </w:p>
    <w:p w14:paraId="0EFE7849" w14:textId="77777777" w:rsidR="00CC17A5" w:rsidRPr="00CC17A5" w:rsidRDefault="00CC17A5" w:rsidP="00CC17A5">
      <w:pPr>
        <w:tabs>
          <w:tab w:val="left" w:pos="1080"/>
        </w:tabs>
        <w:spacing w:after="0" w:line="254" w:lineRule="auto"/>
        <w:ind w:left="2520" w:right="-1" w:hanging="2520"/>
        <w:contextualSpacing/>
        <w:rPr>
          <w:rFonts w:ascii="Times New Roman" w:eastAsia="Calibri" w:hAnsi="Times New Roman" w:cs="Times New Roman"/>
          <w:b/>
          <w:sz w:val="24"/>
        </w:rPr>
      </w:pPr>
    </w:p>
    <w:p w14:paraId="53595000" w14:textId="77777777" w:rsidR="00CC17A5" w:rsidRPr="00CC17A5" w:rsidRDefault="00CC17A5" w:rsidP="00C36AF0">
      <w:pPr>
        <w:numPr>
          <w:ilvl w:val="0"/>
          <w:numId w:val="10"/>
        </w:numPr>
        <w:suppressAutoHyphens/>
        <w:autoSpaceDN w:val="0"/>
        <w:spacing w:after="120" w:line="254" w:lineRule="auto"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Vijeće Gradske četvrti Peščenica - Žitnjak daje pozitivno mišljenje o Prijedlogu izmjena Programa održavanja javnih prometnih površina, građevina i uređaja javne namjene, javne rasvjete te izvanrednog održavanja nerazvrstanih cesta na području Grada Zagreba u 2023.</w:t>
      </w:r>
    </w:p>
    <w:p w14:paraId="245EF4C8" w14:textId="77777777" w:rsidR="00CC17A5" w:rsidRPr="00CC17A5" w:rsidRDefault="00CC17A5" w:rsidP="00C36AF0">
      <w:pPr>
        <w:numPr>
          <w:ilvl w:val="0"/>
          <w:numId w:val="10"/>
        </w:numPr>
        <w:suppressAutoHyphens/>
        <w:autoSpaceDN w:val="0"/>
        <w:spacing w:after="0" w:line="254" w:lineRule="auto"/>
        <w:jc w:val="both"/>
        <w:textAlignment w:val="baseline"/>
        <w:rPr>
          <w:rFonts w:ascii="Calibri" w:eastAsia="Calibri" w:hAnsi="Calibri" w:cs="Times New Roman"/>
        </w:rPr>
      </w:pPr>
      <w:r w:rsidRPr="00CC17A5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obnovu, izgradnju, prostorno uređenje, graditeljstvo i komunalne poslove, Sektoru za pravne i financijske poslove.</w:t>
      </w:r>
    </w:p>
    <w:p w14:paraId="6B859E81" w14:textId="77777777" w:rsidR="00CC17A5" w:rsidRDefault="00CC17A5" w:rsidP="00CC17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A2EF780" w14:textId="64728267" w:rsidR="008F537B" w:rsidRPr="008F537B" w:rsidRDefault="008F537B" w:rsidP="008831BA">
      <w:pPr>
        <w:jc w:val="both"/>
        <w:rPr>
          <w:rFonts w:ascii="Times New Roman" w:hAnsi="Times New Roman" w:cs="Times New Roman"/>
          <w:sz w:val="24"/>
        </w:rPr>
      </w:pPr>
    </w:p>
    <w:p w14:paraId="45CC0BA1" w14:textId="77777777" w:rsidR="008F537B" w:rsidRPr="00F813DE" w:rsidRDefault="008F537B" w:rsidP="008831BA">
      <w:pPr>
        <w:jc w:val="both"/>
        <w:rPr>
          <w:rFonts w:ascii="Times New Roman" w:hAnsi="Times New Roman" w:cs="Times New Roman"/>
          <w:b/>
          <w:sz w:val="24"/>
        </w:rPr>
      </w:pPr>
    </w:p>
    <w:p w14:paraId="3CA89DBD" w14:textId="58067395" w:rsidR="0034437D" w:rsidRDefault="00F813DE" w:rsidP="001F543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 2.</w:t>
      </w:r>
      <w:r w:rsidRPr="00292B05">
        <w:rPr>
          <w:rFonts w:ascii="Times New Roman" w:hAnsi="Times New Roman" w:cs="Times New Roman"/>
          <w:b/>
          <w:sz w:val="24"/>
        </w:rPr>
        <w:tab/>
      </w:r>
      <w:r w:rsidR="009E4952" w:rsidRPr="009E4952">
        <w:rPr>
          <w:rFonts w:ascii="Times New Roman" w:hAnsi="Times New Roman" w:cs="Times New Roman"/>
          <w:b/>
          <w:sz w:val="24"/>
        </w:rPr>
        <w:t>Prijedlog zaključka o utrošku sredstava s pozicije Ostali nespomenuti rashodi poslovanja Vijeća GČ za pomoć u organizaciji manifestacije „Božićni dani Ivanje Reke“</w:t>
      </w:r>
    </w:p>
    <w:p w14:paraId="2A30D3A9" w14:textId="620F182A" w:rsidR="0034437D" w:rsidRDefault="009E4952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uvodno pojašnjava kako se radi o korištenju sredstava</w:t>
      </w:r>
      <w:r w:rsidR="00306BA1">
        <w:rPr>
          <w:rFonts w:ascii="Times New Roman" w:hAnsi="Times New Roman" w:cs="Times New Roman"/>
          <w:sz w:val="24"/>
        </w:rPr>
        <w:t xml:space="preserve"> nastavno na zamolbu VMO Ivanja Reka, a</w:t>
      </w:r>
      <w:r>
        <w:rPr>
          <w:rFonts w:ascii="Times New Roman" w:hAnsi="Times New Roman" w:cs="Times New Roman"/>
          <w:sz w:val="24"/>
        </w:rPr>
        <w:t xml:space="preserve"> u svrhu </w:t>
      </w:r>
      <w:r w:rsidR="00306BA1">
        <w:rPr>
          <w:rFonts w:ascii="Times New Roman" w:hAnsi="Times New Roman" w:cs="Times New Roman"/>
          <w:sz w:val="24"/>
        </w:rPr>
        <w:t xml:space="preserve">održavanja, već tradicionalnog, prigodnog božićnog programa koji VMO organizira u Ivanjoj Reci. </w:t>
      </w:r>
    </w:p>
    <w:p w14:paraId="781EE1E4" w14:textId="6F8B8B1F" w:rsidR="00306BA1" w:rsidRDefault="00306BA1" w:rsidP="004315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bez rasprave, </w:t>
      </w:r>
      <w:r w:rsidRPr="00025949">
        <w:rPr>
          <w:rFonts w:ascii="Times New Roman" w:hAnsi="Times New Roman" w:cs="Times New Roman"/>
          <w:b/>
          <w:i/>
          <w:sz w:val="24"/>
        </w:rPr>
        <w:t>jednoglasno</w:t>
      </w:r>
      <w:r w:rsidR="007A49E1">
        <w:rPr>
          <w:rFonts w:ascii="Times New Roman" w:hAnsi="Times New Roman" w:cs="Times New Roman"/>
          <w:sz w:val="24"/>
        </w:rPr>
        <w:t xml:space="preserve"> donosi</w:t>
      </w:r>
    </w:p>
    <w:p w14:paraId="3FA80D4E" w14:textId="77777777" w:rsidR="007A49E1" w:rsidRPr="007A49E1" w:rsidRDefault="007A49E1" w:rsidP="007A49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b/>
          <w:sz w:val="24"/>
          <w:szCs w:val="24"/>
        </w:rPr>
        <w:t xml:space="preserve">   ZAKLJUČAK</w:t>
      </w:r>
    </w:p>
    <w:p w14:paraId="2D133863" w14:textId="77777777" w:rsidR="007A49E1" w:rsidRPr="007A49E1" w:rsidRDefault="007A49E1" w:rsidP="007A49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b/>
          <w:sz w:val="24"/>
          <w:szCs w:val="24"/>
        </w:rPr>
        <w:t>o odobrenju korištenja sredstava s pozicije 3299 – Ostali nespomenuti rashodi poslovanja Vijeća Gradske četvrti Peščenica - Žitnjak</w:t>
      </w:r>
    </w:p>
    <w:p w14:paraId="5566F9A4" w14:textId="77777777" w:rsidR="007A49E1" w:rsidRPr="007A49E1" w:rsidRDefault="007A49E1" w:rsidP="007A49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83F3F3" w14:textId="77777777" w:rsidR="007A49E1" w:rsidRPr="007A49E1" w:rsidRDefault="007A49E1" w:rsidP="007A49E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29647" w14:textId="77777777" w:rsidR="007A49E1" w:rsidRPr="007A49E1" w:rsidRDefault="007A49E1" w:rsidP="00C36AF0">
      <w:pPr>
        <w:numPr>
          <w:ilvl w:val="0"/>
          <w:numId w:val="2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odobrava korištenje sredstava Proračuna Grada Zagreba za 2023., iz Razdjela 005-02, Pozicije 73-3299 – Ostali nespomenuti rashodi poslovanja Vijeća Gradske četvrti Peščenica – Žitnjak, u svrhu podmirivanja troškova predstave za djecu „Dolazak Djeda Božićnjaka“ u sklopu manifestacije „Božićni dani Ivanje Reke“</w:t>
      </w:r>
      <w:r w:rsidRPr="007A49E1">
        <w:rPr>
          <w:rFonts w:ascii="Times New Roman" w:eastAsia="Times New Roman" w:hAnsi="Times New Roman" w:cs="Times New Roman"/>
          <w:sz w:val="24"/>
          <w:szCs w:val="24"/>
        </w:rPr>
        <w:t xml:space="preserve"> u iznosu </w:t>
      </w:r>
      <w:r w:rsidRPr="007A49E1">
        <w:rPr>
          <w:rFonts w:ascii="Times New Roman" w:eastAsia="Times New Roman" w:hAnsi="Times New Roman" w:cs="Times New Roman"/>
          <w:b/>
          <w:i/>
          <w:sz w:val="24"/>
          <w:szCs w:val="24"/>
        </w:rPr>
        <w:t>523,75 €</w:t>
      </w:r>
      <w:r w:rsidRPr="007A49E1">
        <w:rPr>
          <w:rFonts w:ascii="Times New Roman" w:eastAsia="Times New Roman" w:hAnsi="Times New Roman" w:cs="Times New Roman"/>
          <w:sz w:val="24"/>
          <w:szCs w:val="24"/>
        </w:rPr>
        <w:t xml:space="preserve">  s PDV-om, po ponudi TEHNOEKSPERT TIM d.o.o.:</w:t>
      </w:r>
    </w:p>
    <w:p w14:paraId="26BC1C4D" w14:textId="77777777" w:rsidR="007A49E1" w:rsidRPr="007A49E1" w:rsidRDefault="007A49E1" w:rsidP="007A49E1">
      <w:pPr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68F24" w14:textId="77777777" w:rsidR="007A49E1" w:rsidRPr="007A49E1" w:rsidRDefault="007A49E1" w:rsidP="00C36AF0">
      <w:pPr>
        <w:numPr>
          <w:ilvl w:val="0"/>
          <w:numId w:val="3"/>
        </w:numPr>
        <w:spacing w:after="0" w:line="256" w:lineRule="auto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sz w:val="24"/>
          <w:szCs w:val="24"/>
        </w:rPr>
        <w:t>PONUDA br. 55/23j od 26. listopada 2023. za predstavu „Dolazak Djeda Božićnjaka“ i podjele 120 Jozo Bozo frizbija</w:t>
      </w:r>
    </w:p>
    <w:p w14:paraId="3FFE1166" w14:textId="77777777" w:rsidR="007A49E1" w:rsidRPr="007A49E1" w:rsidRDefault="007A49E1" w:rsidP="007A49E1">
      <w:pPr>
        <w:spacing w:after="0"/>
        <w:ind w:left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EE4E2C" w14:textId="77777777" w:rsidR="007A49E1" w:rsidRPr="007A49E1" w:rsidRDefault="007A49E1" w:rsidP="007A49E1">
      <w:pPr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sz w:val="24"/>
          <w:szCs w:val="24"/>
          <w:lang w:eastAsia="hr-HR"/>
        </w:rPr>
        <w:t>koja je sastavni dio ovog zaključka.</w:t>
      </w:r>
    </w:p>
    <w:p w14:paraId="2139B8D7" w14:textId="77777777" w:rsidR="007A49E1" w:rsidRPr="007A49E1" w:rsidRDefault="007A49E1" w:rsidP="007A49E1">
      <w:pPr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74D531" w14:textId="77777777" w:rsidR="007A49E1" w:rsidRPr="007A49E1" w:rsidRDefault="007A49E1" w:rsidP="00C36AF0">
      <w:pPr>
        <w:numPr>
          <w:ilvl w:val="0"/>
          <w:numId w:val="2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49E1">
        <w:rPr>
          <w:rFonts w:ascii="Times New Roman" w:eastAsia="Times New Roman" w:hAnsi="Times New Roman" w:cs="Times New Roman"/>
          <w:sz w:val="24"/>
          <w:szCs w:val="24"/>
        </w:rPr>
        <w:t xml:space="preserve">Ovaj zaključak  dostavit će se Gradskom uredu za mjesnu samoupravu, promet, civilnu zaštitu i sigurnost na postupanje.      </w:t>
      </w:r>
    </w:p>
    <w:p w14:paraId="57650A03" w14:textId="77777777" w:rsidR="007A49E1" w:rsidRDefault="007A49E1" w:rsidP="00431542">
      <w:pPr>
        <w:jc w:val="both"/>
        <w:rPr>
          <w:rFonts w:ascii="Times New Roman" w:hAnsi="Times New Roman" w:cs="Times New Roman"/>
          <w:sz w:val="24"/>
        </w:rPr>
      </w:pPr>
    </w:p>
    <w:p w14:paraId="5FE0E35C" w14:textId="05A5A1E2" w:rsidR="00C71D31" w:rsidRDefault="00E6680E" w:rsidP="001F543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 3.</w:t>
      </w:r>
      <w:r w:rsidR="007A49E1" w:rsidRPr="007A49E1">
        <w:rPr>
          <w:rFonts w:ascii="Times New Roman" w:hAnsi="Times New Roman" w:cs="Times New Roman"/>
          <w:b/>
          <w:sz w:val="24"/>
        </w:rPr>
        <w:tab/>
        <w:t>Donošenje Prijedloga izmjene Programa održavanja komunalne infrastrukture na području GČ Peščenica-Žitnjak u 2023.</w:t>
      </w:r>
    </w:p>
    <w:p w14:paraId="16E54E12" w14:textId="3F28723B" w:rsidR="00C71D31" w:rsidRDefault="00052EF4" w:rsidP="008831B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navodi kako su vijećnici materijale primili putem elektroničke pošte te otvara raspravu, obzirom da se nitko ne javlja za riječ, prijedlog zaključka daje na glasanje.</w:t>
      </w:r>
    </w:p>
    <w:p w14:paraId="5DFE9AAC" w14:textId="649DC1F6" w:rsidR="00193E12" w:rsidRDefault="00052EF4" w:rsidP="008831B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Vijeće, </w:t>
      </w:r>
      <w:r w:rsidRPr="00025949"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donosi</w:t>
      </w:r>
    </w:p>
    <w:p w14:paraId="5C8BB906" w14:textId="77777777" w:rsidR="00193E12" w:rsidRPr="00193E12" w:rsidRDefault="00193E12" w:rsidP="00193E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E12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14:paraId="774604E7" w14:textId="77777777" w:rsidR="00193E12" w:rsidRPr="00193E12" w:rsidRDefault="00193E12" w:rsidP="00193E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E12">
        <w:rPr>
          <w:rFonts w:ascii="Times New Roman" w:eastAsia="Calibri" w:hAnsi="Times New Roman" w:cs="Times New Roman"/>
          <w:b/>
          <w:sz w:val="24"/>
          <w:szCs w:val="24"/>
        </w:rPr>
        <w:t>o Prijedlogu izmjene programe održavanja komunalne infrastrukture</w:t>
      </w:r>
    </w:p>
    <w:p w14:paraId="5436F712" w14:textId="77777777" w:rsidR="00193E12" w:rsidRPr="00193E12" w:rsidRDefault="00193E12" w:rsidP="00193E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E12">
        <w:rPr>
          <w:rFonts w:ascii="Times New Roman" w:eastAsia="Calibri" w:hAnsi="Times New Roman" w:cs="Times New Roman"/>
          <w:b/>
          <w:sz w:val="24"/>
          <w:szCs w:val="24"/>
        </w:rPr>
        <w:t>na području Gradske četvrti Peščenica - Žitnjak u 2023.</w:t>
      </w:r>
    </w:p>
    <w:p w14:paraId="5BB14FC5" w14:textId="77777777" w:rsidR="00193E12" w:rsidRPr="00193E12" w:rsidRDefault="00193E12" w:rsidP="00193E1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4E176D" w14:textId="77777777" w:rsidR="00193E12" w:rsidRPr="00193E12" w:rsidRDefault="00193E12" w:rsidP="00193E12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E1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93E12">
        <w:rPr>
          <w:rFonts w:ascii="Times New Roman" w:eastAsia="Calibri" w:hAnsi="Times New Roman" w:cs="Times New Roman"/>
          <w:sz w:val="24"/>
          <w:szCs w:val="24"/>
        </w:rPr>
        <w:t xml:space="preserve">1. Vijeće Gradske četvrti Peščenica – Žitnjak razmotrilo je i usvojilo Prijedlog izmjene Programa održavanja komunalne infrastrukture na području Gradske četvrti Peščenica – Žitnjak u 2023., što ga je izradio Gradski ured za mjesnu samoupravu, promet, civilnu zaštitu i sigurnost. </w:t>
      </w:r>
    </w:p>
    <w:p w14:paraId="1AE588CA" w14:textId="77777777" w:rsidR="00193E12" w:rsidRPr="00193E12" w:rsidRDefault="00193E12" w:rsidP="00193E12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E12">
        <w:rPr>
          <w:rFonts w:ascii="Times New Roman" w:eastAsia="Calibri" w:hAnsi="Times New Roman" w:cs="Times New Roman"/>
          <w:sz w:val="24"/>
          <w:szCs w:val="24"/>
        </w:rPr>
        <w:tab/>
        <w:t>2. Vijeće predlaže Gradskoj skupštini Grada Zagreba da razmotri Prijedlog i donese Izmjene Programa, u predloženom tekstu.</w:t>
      </w:r>
    </w:p>
    <w:p w14:paraId="72BD7F34" w14:textId="77777777" w:rsidR="00193E12" w:rsidRPr="00193E12" w:rsidRDefault="00193E12" w:rsidP="00193E12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3E12">
        <w:rPr>
          <w:rFonts w:ascii="Times New Roman" w:eastAsia="Calibri" w:hAnsi="Times New Roman" w:cs="Times New Roman"/>
          <w:sz w:val="24"/>
          <w:szCs w:val="24"/>
        </w:rPr>
        <w:tab/>
        <w:t xml:space="preserve">3. Ovaj Zaključak dostavlja se Gradskom uredu za mjesnu samoupravu, promet, civilnu zaštitu i sigurnost na daljnje postupanje. </w:t>
      </w:r>
    </w:p>
    <w:p w14:paraId="62543F77" w14:textId="200B885E" w:rsidR="00193E12" w:rsidRDefault="00193E12" w:rsidP="008831BA">
      <w:pPr>
        <w:jc w:val="both"/>
        <w:rPr>
          <w:rFonts w:ascii="Times New Roman" w:hAnsi="Times New Roman" w:cs="Times New Roman"/>
          <w:sz w:val="24"/>
        </w:rPr>
      </w:pPr>
    </w:p>
    <w:p w14:paraId="6AC9C454" w14:textId="2A425E0D" w:rsidR="00730F30" w:rsidRPr="00730F30" w:rsidRDefault="00730F30" w:rsidP="00730F30">
      <w:pPr>
        <w:spacing w:before="240" w:after="16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</w:p>
    <w:p w14:paraId="597DCBC4" w14:textId="77777777" w:rsidR="00730F30" w:rsidRPr="00730F30" w:rsidRDefault="00730F30" w:rsidP="00730F30">
      <w:pPr>
        <w:spacing w:before="24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Na temelju članka 72. stavka 1. Zakona o komunalnom gospodarstvu (Narodne novine 68/18, 110/18 - Odluka Ustavnog suda Republike Hrvatske i 32/20) i članka 41. točke 6. Statuta Grada Zagreba (Službeni glasnik Grada Zagreba 23/16, 2/18, 23/18, 3/20, 3/21, 11/21- pročišćeni tekst i 16/22), Gradska skupština Grada Zagreba, na ___. sjednici, ______ 2023., donijela je</w:t>
      </w:r>
    </w:p>
    <w:p w14:paraId="49FF04C8" w14:textId="77777777" w:rsidR="00730F30" w:rsidRPr="00730F30" w:rsidRDefault="00730F30" w:rsidP="00730F30">
      <w:pPr>
        <w:spacing w:before="240"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6739AE" w14:textId="77777777" w:rsidR="00730F30" w:rsidRPr="00730F30" w:rsidRDefault="00730F30" w:rsidP="00730F30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bCs/>
          <w:sz w:val="24"/>
          <w:szCs w:val="24"/>
        </w:rPr>
        <w:t>IZMJENU</w:t>
      </w:r>
    </w:p>
    <w:p w14:paraId="2E1CBDED" w14:textId="77777777" w:rsidR="00730F30" w:rsidRPr="00730F30" w:rsidRDefault="00730F30" w:rsidP="00730F30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Programa održavanja komunalne infrastrukture na području Gradske četvrti </w:t>
      </w:r>
      <w:bookmarkStart w:id="0" w:name="_Hlk136504722"/>
      <w:r w:rsidRPr="00730F30">
        <w:rPr>
          <w:rFonts w:ascii="Times New Roman" w:eastAsia="Calibri" w:hAnsi="Times New Roman" w:cs="Times New Roman"/>
          <w:b/>
          <w:bCs/>
          <w:sz w:val="24"/>
          <w:szCs w:val="24"/>
        </w:rPr>
        <w:t>Peščenica - Žitnjak</w:t>
      </w:r>
      <w:bookmarkEnd w:id="0"/>
      <w:r w:rsidRPr="00730F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 2023.</w:t>
      </w:r>
    </w:p>
    <w:p w14:paraId="1FAEEE4A" w14:textId="77777777" w:rsidR="00730F30" w:rsidRPr="00730F30" w:rsidRDefault="00730F30" w:rsidP="00730F3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F84169" w14:textId="77777777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1. U Programu održavanja komunalne infrastrukture na području Gradske četvrti Peščenica - Žitnjak u 2023. (Službeni glasnik 39/22 i 24/23), točka 2. mijenja se i glasi:</w:t>
      </w:r>
    </w:p>
    <w:p w14:paraId="12F21949" w14:textId="77777777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„2. Planirana sredstva za financiranje ovog programa u iznosu od ukupno 5.442.500,00 eura raspoređuju se za obavljanje poslova i radova održavanja na području Gradske četvrti prema sljedećim djelatnostima i nositeljima provedbe Programa:</w:t>
      </w:r>
      <w:r w:rsidRPr="00730F30">
        <w:rPr>
          <w:rFonts w:ascii="Calibri" w:eastAsia="Calibri" w:hAnsi="Calibri" w:cs="Times New Roman"/>
        </w:rPr>
        <w:t xml:space="preserve"> </w:t>
      </w:r>
    </w:p>
    <w:p w14:paraId="6CC0CB93" w14:textId="77777777" w:rsidR="00730F30" w:rsidRPr="00730F30" w:rsidRDefault="00730F30" w:rsidP="00730F3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06" w:type="dxa"/>
        <w:tblInd w:w="-5" w:type="dxa"/>
        <w:tblLook w:val="04A0" w:firstRow="1" w:lastRow="0" w:firstColumn="1" w:lastColumn="0" w:noHBand="0" w:noVBand="1"/>
      </w:tblPr>
      <w:tblGrid>
        <w:gridCol w:w="830"/>
        <w:gridCol w:w="2272"/>
        <w:gridCol w:w="2853"/>
        <w:gridCol w:w="1559"/>
        <w:gridCol w:w="1492"/>
      </w:tblGrid>
      <w:tr w:rsidR="00730F30" w:rsidRPr="00730F30" w14:paraId="7ACB1E30" w14:textId="77777777" w:rsidTr="00A71F0A">
        <w:trPr>
          <w:trHeight w:val="35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C03D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A51F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Vrsta komunalne djelatnosti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829C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Nositelj provedbe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672C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Izvor financiranja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DEE48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Iznos sredstava eur</w:t>
            </w:r>
          </w:p>
        </w:tc>
      </w:tr>
      <w:tr w:rsidR="00730F30" w:rsidRPr="00730F30" w14:paraId="5E0E9089" w14:textId="77777777" w:rsidTr="00A71F0A">
        <w:trPr>
          <w:trHeight w:val="242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1611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631E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građevina javne odvodnje oborinskih voda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40AE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Vodoopskrba i odvodnja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61154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8D3F" w14:textId="77777777" w:rsidR="00730F30" w:rsidRPr="00730F30" w:rsidRDefault="00730F30" w:rsidP="00730F30">
            <w:pPr>
              <w:spacing w:before="120" w:after="0"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228.400,00</w:t>
            </w:r>
          </w:p>
        </w:tc>
      </w:tr>
      <w:tr w:rsidR="00730F30" w:rsidRPr="00730F30" w14:paraId="0A6EF016" w14:textId="77777777" w:rsidTr="00A71F0A">
        <w:trPr>
          <w:trHeight w:val="377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D246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C6F4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čistoće javnih površina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84D6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Čistoća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EBDE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9398" w14:textId="77777777" w:rsidR="00730F30" w:rsidRPr="00730F30" w:rsidRDefault="00730F30" w:rsidP="00730F30">
            <w:pPr>
              <w:spacing w:before="120" w:after="0"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988.800,00</w:t>
            </w:r>
          </w:p>
        </w:tc>
      </w:tr>
      <w:tr w:rsidR="00730F30" w:rsidRPr="00730F30" w14:paraId="3111DBD3" w14:textId="77777777" w:rsidTr="00A71F0A">
        <w:trPr>
          <w:trHeight w:val="377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2281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96A3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CDB03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Zrinjevac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5DD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CCD5" w14:textId="77777777" w:rsidR="00730F30" w:rsidRPr="00730F30" w:rsidRDefault="00730F30" w:rsidP="00730F30">
            <w:pPr>
              <w:spacing w:before="120" w:after="0"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1.986.400,00</w:t>
            </w:r>
          </w:p>
        </w:tc>
      </w:tr>
      <w:tr w:rsidR="00730F30" w:rsidRPr="00730F30" w14:paraId="01D17B99" w14:textId="77777777" w:rsidTr="00A71F0A">
        <w:trPr>
          <w:trHeight w:val="771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FC54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F1B7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Redovito održavanje nerazvrstanih cesta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D319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Zagrebačke ceste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22DA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Naknada za ceste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C495" w14:textId="77777777" w:rsidR="00730F30" w:rsidRPr="00730F30" w:rsidRDefault="00730F30" w:rsidP="00730F30">
            <w:pPr>
              <w:spacing w:before="120" w:after="0"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2.238.900,00</w:t>
            </w:r>
          </w:p>
        </w:tc>
      </w:tr>
      <w:tr w:rsidR="00730F30" w:rsidRPr="00730F30" w14:paraId="340242A9" w14:textId="77777777" w:rsidTr="00A71F0A">
        <w:trPr>
          <w:trHeight w:val="102"/>
        </w:trPr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F4C89" w14:textId="77777777" w:rsidR="00730F30" w:rsidRPr="00730F30" w:rsidRDefault="00730F30" w:rsidP="00730F30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0734" w14:textId="77777777" w:rsidR="00730F30" w:rsidRPr="00730F30" w:rsidRDefault="00730F30" w:rsidP="00730F3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MERGEFIELD C </w:instrText>
            </w: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921CB" w14:textId="77777777" w:rsidR="00730F30" w:rsidRPr="00730F30" w:rsidRDefault="00730F30" w:rsidP="00730F30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5.442.500,00</w:t>
            </w:r>
          </w:p>
        </w:tc>
      </w:tr>
    </w:tbl>
    <w:p w14:paraId="55C42609" w14:textId="77777777" w:rsidR="00730F30" w:rsidRPr="00730F30" w:rsidRDefault="00730F30" w:rsidP="00730F30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</w:r>
      <w:r w:rsidRPr="00730F30">
        <w:rPr>
          <w:rFonts w:ascii="Times New Roman" w:eastAsia="Calibri" w:hAnsi="Times New Roman" w:cs="Times New Roman"/>
          <w:sz w:val="24"/>
          <w:szCs w:val="24"/>
        </w:rPr>
        <w:tab/>
        <w:t xml:space="preserve">       „</w:t>
      </w:r>
    </w:p>
    <w:p w14:paraId="60F3FC89" w14:textId="77777777" w:rsidR="00730F30" w:rsidRPr="00730F30" w:rsidRDefault="00730F30" w:rsidP="00730F3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2. Ova će Izmjena programa biti objavljena u Službenom glasniku Grada Zagreba.</w:t>
      </w:r>
    </w:p>
    <w:p w14:paraId="0B2C08BC" w14:textId="77777777" w:rsidR="00730F30" w:rsidRPr="00730F30" w:rsidRDefault="00730F30" w:rsidP="00730F30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57DC87" w14:textId="77777777" w:rsidR="00730F30" w:rsidRPr="00730F30" w:rsidRDefault="00730F30" w:rsidP="00730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KLASA:</w:t>
      </w:r>
    </w:p>
    <w:p w14:paraId="4CB404C7" w14:textId="77777777" w:rsidR="00730F30" w:rsidRPr="00730F30" w:rsidRDefault="00730F30" w:rsidP="00730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URBROJ:</w:t>
      </w:r>
    </w:p>
    <w:p w14:paraId="3128290D" w14:textId="77777777" w:rsidR="00730F30" w:rsidRPr="00730F30" w:rsidRDefault="00730F30" w:rsidP="00730F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 xml:space="preserve">Zagreb,                      2023.                 </w:t>
      </w:r>
    </w:p>
    <w:p w14:paraId="74281A8E" w14:textId="7F1C750A" w:rsidR="00730F30" w:rsidRPr="00730F30" w:rsidRDefault="00730F30" w:rsidP="00730F30">
      <w:pPr>
        <w:spacing w:after="0" w:line="256" w:lineRule="auto"/>
        <w:ind w:left="5812" w:right="14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</w:t>
      </w:r>
      <w:r w:rsidRPr="00730F30">
        <w:rPr>
          <w:rFonts w:ascii="Times New Roman" w:eastAsia="Calibri" w:hAnsi="Times New Roman" w:cs="Times New Roman"/>
          <w:sz w:val="24"/>
          <w:szCs w:val="24"/>
        </w:rPr>
        <w:t>edsjednik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0F30">
        <w:rPr>
          <w:rFonts w:ascii="Times New Roman" w:eastAsia="Calibri" w:hAnsi="Times New Roman" w:cs="Times New Roman"/>
          <w:sz w:val="24"/>
          <w:szCs w:val="24"/>
        </w:rPr>
        <w:t>Gradske skupštine</w:t>
      </w:r>
    </w:p>
    <w:p w14:paraId="418FB465" w14:textId="77777777" w:rsidR="00730F30" w:rsidRPr="00730F30" w:rsidRDefault="00730F30" w:rsidP="00730F30">
      <w:pPr>
        <w:spacing w:after="0" w:line="256" w:lineRule="auto"/>
        <w:ind w:left="5812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1085571" w14:textId="396930FF" w:rsidR="00730F30" w:rsidRDefault="00730F30" w:rsidP="00730F30">
      <w:pPr>
        <w:spacing w:after="160" w:line="256" w:lineRule="auto"/>
        <w:ind w:left="581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Joško Klisović</w:t>
      </w:r>
    </w:p>
    <w:p w14:paraId="138966B4" w14:textId="1935C67C" w:rsidR="00730F30" w:rsidRDefault="00730F3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F0C3446" w14:textId="77777777" w:rsidR="00730F30" w:rsidRPr="00730F30" w:rsidRDefault="00730F30" w:rsidP="00730F30">
      <w:pPr>
        <w:spacing w:after="160" w:line="256" w:lineRule="auto"/>
        <w:ind w:left="58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C2A637" w14:textId="77777777" w:rsidR="00730F30" w:rsidRPr="00730F30" w:rsidRDefault="00730F30" w:rsidP="00730F30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bCs/>
          <w:sz w:val="24"/>
          <w:szCs w:val="24"/>
        </w:rPr>
        <w:t>OBRAZLOŽENJE</w:t>
      </w:r>
    </w:p>
    <w:p w14:paraId="016F87D7" w14:textId="77777777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36587479"/>
      <w:r w:rsidRPr="00730F30">
        <w:rPr>
          <w:rFonts w:ascii="Times New Roman" w:eastAsia="Calibri" w:hAnsi="Times New Roman" w:cs="Times New Roman"/>
          <w:sz w:val="24"/>
          <w:szCs w:val="24"/>
        </w:rPr>
        <w:t>Gradska skupština Grada Zagreba donijela je Program održavanja komunalne infrastrukture na području Gradske četvrti Peščenica - Žitnjak u 2023. (Službeni glasnik Grada Zagreba 39/22 i 24/23).</w:t>
      </w:r>
    </w:p>
    <w:p w14:paraId="2EBB0053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Programom održavanja</w:t>
      </w:r>
      <w:r w:rsidRPr="00730F30">
        <w:rPr>
          <w:rFonts w:ascii="Calibri" w:eastAsia="Calibri" w:hAnsi="Calibri" w:cs="Times New Roman"/>
        </w:rPr>
        <w:t xml:space="preserve"> </w:t>
      </w:r>
      <w:r w:rsidRPr="00730F30">
        <w:rPr>
          <w:rFonts w:ascii="Times New Roman" w:eastAsia="Calibri" w:hAnsi="Times New Roman" w:cs="Times New Roman"/>
          <w:sz w:val="24"/>
          <w:szCs w:val="24"/>
        </w:rPr>
        <w:t>osigurana su sredstva za obavljanje komunalnih djelatnosti:</w:t>
      </w:r>
    </w:p>
    <w:p w14:paraId="570832FD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- održavanja građevina javne odvodnje oborinskih voda,</w:t>
      </w:r>
    </w:p>
    <w:p w14:paraId="7098FA26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- održavanja čistoće javnih površina,</w:t>
      </w:r>
    </w:p>
    <w:p w14:paraId="37C16B0F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- održavanja javnih zelenih površina,</w:t>
      </w:r>
    </w:p>
    <w:p w14:paraId="1234DD9E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- redovitog održavanja nerazvrstanih cesta.</w:t>
      </w:r>
    </w:p>
    <w:p w14:paraId="1126AE99" w14:textId="77777777" w:rsidR="00730F30" w:rsidRPr="00730F30" w:rsidRDefault="00730F30" w:rsidP="00730F30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04DFE7" w14:textId="77777777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Ovom Izmjenom programa ukupno planirana sredstva za financiranje gore navedenih djelatnosti povećavaju se na ukupan iznos 5.442.500,00 eura, a koji se raspoređuje kako je i prikazano u gore navedenoj tabeli.</w:t>
      </w:r>
    </w:p>
    <w:p w14:paraId="1A0E5CDD" w14:textId="77777777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Uslijed poremećaja na globalnom tržištu, povećanja cijena energije, sirovina i osnovnih materijala te uvećanja materijalnih prava radnika trgovačkog društva ZGH d.o.o. odnosno Vodoopskrba i odvodnja d.o.o., potrebno je osigurati dodatna sredstva za realizaciju važećeg programa održavanja za 2023. godinu.</w:t>
      </w:r>
    </w:p>
    <w:p w14:paraId="340D49C0" w14:textId="6F839691" w:rsidR="00730F30" w:rsidRPr="00730F30" w:rsidRDefault="00730F30" w:rsidP="00730F30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>Slijedom navedenoga predlaže se Gradskoj skupštini Grada Zagreba donošenje Izmjene Programa održavanja komunalne infrastrukture na području Gradske četvrti Peščenica - Žitnjak u 2023., kao u tekstu.</w:t>
      </w:r>
      <w:bookmarkEnd w:id="1"/>
      <w:r>
        <w:rPr>
          <w:rFonts w:ascii="Times New Roman" w:eastAsia="Calibri" w:hAnsi="Times New Roman" w:cs="Times New Roman"/>
          <w:sz w:val="24"/>
          <w:szCs w:val="24"/>
        </w:rPr>
        <w:t>“</w:t>
      </w:r>
    </w:p>
    <w:p w14:paraId="5A7402FB" w14:textId="77777777" w:rsidR="00052EF4" w:rsidRPr="00052EF4" w:rsidRDefault="00052EF4" w:rsidP="00052EF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11F250C" w14:textId="1FBEC652" w:rsidR="009E040E" w:rsidRPr="00052EF4" w:rsidRDefault="00F813DE" w:rsidP="008831B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Ad 4</w:t>
      </w:r>
      <w:r w:rsidR="00E6680E">
        <w:rPr>
          <w:rFonts w:ascii="Times New Roman" w:hAnsi="Times New Roman" w:cs="Times New Roman"/>
          <w:b/>
          <w:sz w:val="24"/>
        </w:rPr>
        <w:t>.</w:t>
      </w:r>
      <w:r w:rsidR="00B5062D" w:rsidRPr="00B5062D">
        <w:rPr>
          <w:rFonts w:ascii="Times New Roman" w:hAnsi="Times New Roman" w:cs="Times New Roman"/>
          <w:b/>
          <w:sz w:val="24"/>
        </w:rPr>
        <w:tab/>
      </w:r>
      <w:r w:rsidR="00052EF4" w:rsidRPr="00052EF4">
        <w:rPr>
          <w:rFonts w:ascii="Times New Roman" w:hAnsi="Times New Roman" w:cs="Times New Roman"/>
          <w:b/>
          <w:sz w:val="24"/>
        </w:rPr>
        <w:t>Donošenje prijedloga za Program održavanja komunalne infrastrukture na području Grada Zagreba u 2024.</w:t>
      </w:r>
    </w:p>
    <w:p w14:paraId="36AB1363" w14:textId="77777777" w:rsidR="00052EF4" w:rsidRPr="00052EF4" w:rsidRDefault="00052EF4" w:rsidP="00052EF4">
      <w:pPr>
        <w:jc w:val="both"/>
        <w:rPr>
          <w:rFonts w:ascii="Times New Roman" w:hAnsi="Times New Roman" w:cs="Times New Roman"/>
          <w:sz w:val="24"/>
        </w:rPr>
      </w:pPr>
      <w:r w:rsidRPr="00052EF4">
        <w:rPr>
          <w:rFonts w:ascii="Times New Roman" w:hAnsi="Times New Roman" w:cs="Times New Roman"/>
          <w:sz w:val="24"/>
        </w:rPr>
        <w:t>Predsjednik navodi kako su vijećnici materijale primili putem elektroničke pošte te otvara raspravu, obzirom da se nitko ne javlja za riječ, prijedlog zaključka daje se na glasanje.</w:t>
      </w:r>
    </w:p>
    <w:p w14:paraId="2E82D309" w14:textId="498B8E92" w:rsidR="00052EF4" w:rsidRDefault="00052EF4" w:rsidP="00052EF4">
      <w:pPr>
        <w:jc w:val="both"/>
        <w:rPr>
          <w:rFonts w:ascii="Times New Roman" w:hAnsi="Times New Roman" w:cs="Times New Roman"/>
          <w:sz w:val="24"/>
        </w:rPr>
      </w:pPr>
      <w:r w:rsidRPr="00052EF4">
        <w:rPr>
          <w:rFonts w:ascii="Times New Roman" w:hAnsi="Times New Roman" w:cs="Times New Roman"/>
          <w:sz w:val="24"/>
        </w:rPr>
        <w:t xml:space="preserve">Vijeće, </w:t>
      </w:r>
      <w:r w:rsidRPr="00040F75">
        <w:rPr>
          <w:rFonts w:ascii="Times New Roman" w:hAnsi="Times New Roman" w:cs="Times New Roman"/>
          <w:b/>
          <w:i/>
          <w:sz w:val="24"/>
        </w:rPr>
        <w:t>jednoglasno</w:t>
      </w:r>
      <w:r w:rsidRPr="00052EF4">
        <w:rPr>
          <w:rFonts w:ascii="Times New Roman" w:hAnsi="Times New Roman" w:cs="Times New Roman"/>
          <w:sz w:val="24"/>
        </w:rPr>
        <w:t xml:space="preserve"> donosi</w:t>
      </w:r>
    </w:p>
    <w:p w14:paraId="78428E55" w14:textId="77777777" w:rsidR="002F57F5" w:rsidRPr="002F57F5" w:rsidRDefault="002F57F5" w:rsidP="002F57F5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57F5">
        <w:rPr>
          <w:rFonts w:ascii="Times New Roman" w:eastAsia="Calibri" w:hAnsi="Times New Roman" w:cs="Times New Roman"/>
          <w:b/>
          <w:sz w:val="24"/>
          <w:szCs w:val="24"/>
        </w:rPr>
        <w:t>Z A K LJ U Č A K</w:t>
      </w:r>
    </w:p>
    <w:p w14:paraId="2C5B5448" w14:textId="77777777" w:rsidR="002F57F5" w:rsidRPr="002F57F5" w:rsidRDefault="002F57F5" w:rsidP="002F57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57F5">
        <w:rPr>
          <w:rFonts w:ascii="Times New Roman" w:eastAsia="Calibri" w:hAnsi="Times New Roman" w:cs="Times New Roman"/>
          <w:b/>
          <w:sz w:val="24"/>
          <w:szCs w:val="24"/>
        </w:rPr>
        <w:t>o Prijedlogu programa održavanja komunalne infrastrukture</w:t>
      </w:r>
    </w:p>
    <w:p w14:paraId="46BD1C4E" w14:textId="77777777" w:rsidR="002F57F5" w:rsidRPr="002F57F5" w:rsidRDefault="002F57F5" w:rsidP="002F57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57F5">
        <w:rPr>
          <w:rFonts w:ascii="Times New Roman" w:eastAsia="Calibri" w:hAnsi="Times New Roman" w:cs="Times New Roman"/>
          <w:b/>
          <w:sz w:val="24"/>
          <w:szCs w:val="24"/>
        </w:rPr>
        <w:t>na području Gradske četvrti Peščenica - Žitnjak u 2024.</w:t>
      </w:r>
    </w:p>
    <w:p w14:paraId="5FF3C77B" w14:textId="77777777" w:rsidR="002F57F5" w:rsidRPr="002F57F5" w:rsidRDefault="002F57F5" w:rsidP="002F57F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38B026" w14:textId="77777777" w:rsidR="002F57F5" w:rsidRPr="002F57F5" w:rsidRDefault="002F57F5" w:rsidP="002F57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7F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F57F5">
        <w:rPr>
          <w:rFonts w:ascii="Times New Roman" w:eastAsia="Calibri" w:hAnsi="Times New Roman" w:cs="Times New Roman"/>
          <w:sz w:val="24"/>
          <w:szCs w:val="24"/>
        </w:rPr>
        <w:t xml:space="preserve">1. Vijeće Gradske četvrti Peščenica – Žitnjak razmotrilo je i usvojilo Prijedlog programa održavanja komunalne infrastrukture na području Gradske četvrti Peščenica – Žitnjak u 2024. što ga je izradio Gradski ured za mjesnu samoupravu, promet, civilnu zaštitu i sigurnost. </w:t>
      </w:r>
    </w:p>
    <w:p w14:paraId="67CA5BF2" w14:textId="77777777" w:rsidR="002F57F5" w:rsidRPr="002F57F5" w:rsidRDefault="002F57F5" w:rsidP="002F57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65151" w14:textId="77777777" w:rsidR="002F57F5" w:rsidRPr="002F57F5" w:rsidRDefault="002F57F5" w:rsidP="002F57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7F5">
        <w:rPr>
          <w:rFonts w:ascii="Times New Roman" w:eastAsia="Calibri" w:hAnsi="Times New Roman" w:cs="Times New Roman"/>
          <w:sz w:val="24"/>
          <w:szCs w:val="24"/>
        </w:rPr>
        <w:tab/>
        <w:t xml:space="preserve">2. Vijeće predlaže Gradskoj skupštini Grada Zagreba da razmotri Prijedlog i donese Program  održavanja komunalne infrastrukture na području Gradske četvrti Peščenica – Žitnjak u 2024., u predloženom tekstu. </w:t>
      </w:r>
    </w:p>
    <w:p w14:paraId="13DA7AAD" w14:textId="77777777" w:rsidR="002F57F5" w:rsidRPr="002F57F5" w:rsidRDefault="002F57F5" w:rsidP="002F57F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E964F6" w14:textId="3FA1080E" w:rsidR="002F57F5" w:rsidRDefault="002F57F5" w:rsidP="002F57F5">
      <w:pPr>
        <w:jc w:val="both"/>
        <w:rPr>
          <w:rFonts w:ascii="Times New Roman" w:hAnsi="Times New Roman" w:cs="Times New Roman"/>
          <w:sz w:val="24"/>
        </w:rPr>
      </w:pPr>
      <w:r w:rsidRPr="002F57F5">
        <w:rPr>
          <w:rFonts w:ascii="Times New Roman" w:eastAsia="Calibri" w:hAnsi="Times New Roman" w:cs="Times New Roman"/>
          <w:sz w:val="24"/>
          <w:szCs w:val="24"/>
        </w:rPr>
        <w:tab/>
        <w:t>3. Ovaj Zaključak dostavlja se Gradskom uredu za mjesnu samoupravu, promet, civilnu zaštitu i sigurnost na daljnje postupanje</w:t>
      </w:r>
    </w:p>
    <w:p w14:paraId="72D26C03" w14:textId="78A9C770" w:rsidR="00730F30" w:rsidRPr="00730F30" w:rsidRDefault="00730F30" w:rsidP="00730F3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730F30">
        <w:rPr>
          <w:rFonts w:ascii="Times New Roman" w:eastAsia="Calibri" w:hAnsi="Times New Roman" w:cs="Times New Roman"/>
          <w:sz w:val="24"/>
          <w:szCs w:val="24"/>
        </w:rPr>
        <w:t>PRIJEDLOG</w:t>
      </w:r>
    </w:p>
    <w:p w14:paraId="0D869F1C" w14:textId="77777777" w:rsidR="00730F30" w:rsidRPr="00730F30" w:rsidRDefault="00730F30" w:rsidP="00730F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92BDEE" w14:textId="77777777" w:rsidR="00730F30" w:rsidRPr="00730F30" w:rsidRDefault="00730F30" w:rsidP="00730F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0F30">
        <w:rPr>
          <w:rFonts w:ascii="Times New Roman" w:eastAsia="Calibri" w:hAnsi="Times New Roman" w:cs="Times New Roman"/>
          <w:sz w:val="24"/>
          <w:szCs w:val="24"/>
        </w:rPr>
        <w:t xml:space="preserve">                Na temelju članka 72. stavka 1. Zakona o komunalnom gospodarstvu (Narodne novine 68/18, 110/18 - Odluka Ustavnog suda Republike Hrvatske i 32/20) i članka 41. točke 6. Statuta Grada Zagreba (Službeni glasnik Grada Zagreba 23/16, 2/18, 23/18, 3/20, 3/21, 11/21 - pročišćeni tekst i 16/22), Gradska skupština Grada Zagreba, na ___. sjednici, ______., donijela je</w:t>
      </w:r>
    </w:p>
    <w:p w14:paraId="188D1540" w14:textId="77777777" w:rsidR="00730F30" w:rsidRPr="00730F30" w:rsidRDefault="00730F30" w:rsidP="00730F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sz w:val="24"/>
          <w:szCs w:val="24"/>
        </w:rPr>
        <w:t>PROGRAM</w:t>
      </w:r>
    </w:p>
    <w:p w14:paraId="7774FE28" w14:textId="77777777" w:rsidR="00730F30" w:rsidRPr="00730F30" w:rsidRDefault="00730F30" w:rsidP="00730F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sz w:val="24"/>
          <w:szCs w:val="24"/>
        </w:rPr>
        <w:t>održavanja komunalne infrastrukture</w:t>
      </w:r>
    </w:p>
    <w:p w14:paraId="5E473BEE" w14:textId="77777777" w:rsidR="00730F30" w:rsidRPr="00730F30" w:rsidRDefault="00730F30" w:rsidP="00730F3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0F30">
        <w:rPr>
          <w:rFonts w:ascii="Times New Roman" w:eastAsia="Calibri" w:hAnsi="Times New Roman" w:cs="Times New Roman"/>
          <w:b/>
          <w:sz w:val="24"/>
          <w:szCs w:val="24"/>
        </w:rPr>
        <w:t>na području Gradske četvrti Peščenica – Žitnjak u 2024.</w:t>
      </w:r>
      <w:r w:rsidRPr="00730F3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14:paraId="6DD2F133" w14:textId="77777777" w:rsidR="00730F30" w:rsidRPr="00730F30" w:rsidRDefault="00730F30" w:rsidP="00730F30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14:paraId="507C2644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  <w:b/>
        </w:rPr>
        <w:tab/>
      </w:r>
      <w:r w:rsidRPr="00730F30">
        <w:rPr>
          <w:rFonts w:ascii="Times New Roman" w:eastAsia="Calibri" w:hAnsi="Times New Roman" w:cs="Times New Roman"/>
        </w:rPr>
        <w:t>1. Ovim se Programom, u skladu s planiranim sredstvima i izvorima financiranja, određuju poslovi i radovi održavanja objekata i uređaja komunalne infrastrukture na području Gradske četvrti Peščenica - Žitnjak (u daljnjem tekstu: Gradska četvrt), kojima se osigurava obavljanje komunalnih djelatnosti:</w:t>
      </w:r>
    </w:p>
    <w:p w14:paraId="45D4D88B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11841E2C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- održavanja građevina javne odvodnje oborinskih voda,</w:t>
      </w:r>
    </w:p>
    <w:p w14:paraId="14863103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 xml:space="preserve">- </w:t>
      </w:r>
      <w:r w:rsidRPr="00730F30">
        <w:rPr>
          <w:rFonts w:ascii="Times New Roman" w:eastAsia="Times New Roman" w:hAnsi="Times New Roman" w:cs="Times New Roman"/>
          <w:lang w:eastAsia="hr-HR"/>
        </w:rPr>
        <w:t>održavanja čistoće javnih površina</w:t>
      </w:r>
      <w:r w:rsidRPr="00730F30">
        <w:rPr>
          <w:rFonts w:ascii="Times New Roman" w:eastAsia="Calibri" w:hAnsi="Times New Roman" w:cs="Times New Roman"/>
        </w:rPr>
        <w:t>,</w:t>
      </w:r>
    </w:p>
    <w:p w14:paraId="7B130E50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- održavanja javnih zelenih površina,</w:t>
      </w:r>
    </w:p>
    <w:p w14:paraId="2519052E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- redovitog održavanja nerazvrstanih cesta.</w:t>
      </w:r>
    </w:p>
    <w:p w14:paraId="4BE881C3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31C6FDB1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2. Program je izrađen u skladu s planiranim prihodima i primicima te utvrđenim rashodima i izdacima u Proračunu Grada Zagreba za 2024. i Financijskom planu Gradske četvrti za Peščenica – Žitnjak, a na temelju godišnjih operativnih planova i programa nositelja komunalnih djelatnosti u Gradu Zagrebu, za koje se dio sredstava osigurava u ovom programu.</w:t>
      </w:r>
    </w:p>
    <w:p w14:paraId="39FF3FB3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103B8C0C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 xml:space="preserve">3. Planirana sredstva za financiranje ovog Programa u iznosu od ukupno </w:t>
      </w:r>
      <w:r w:rsidRPr="00730F30">
        <w:rPr>
          <w:rFonts w:ascii="Times New Roman" w:eastAsia="Calibri" w:hAnsi="Times New Roman" w:cs="Times New Roman"/>
          <w:b/>
          <w:bCs/>
        </w:rPr>
        <w:t>6.217.000,00 eura</w:t>
      </w:r>
      <w:r w:rsidRPr="00730F30">
        <w:rPr>
          <w:rFonts w:ascii="Times New Roman" w:eastAsia="Calibri" w:hAnsi="Times New Roman" w:cs="Times New Roman"/>
        </w:rPr>
        <w:t xml:space="preserve"> raspoređuju se za obavljanje poslova i radova održavanja na području Gradske četvrti prema sljedećim djelatnostima i nositeljima provedbe Programa:</w:t>
      </w:r>
    </w:p>
    <w:p w14:paraId="57786FEA" w14:textId="77777777" w:rsidR="00730F30" w:rsidRPr="00730F30" w:rsidRDefault="00730F30" w:rsidP="00730F3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31" w:type="dxa"/>
        <w:tblInd w:w="-5" w:type="dxa"/>
        <w:tblLook w:val="04A0" w:firstRow="1" w:lastRow="0" w:firstColumn="1" w:lastColumn="0" w:noHBand="0" w:noVBand="1"/>
      </w:tblPr>
      <w:tblGrid>
        <w:gridCol w:w="830"/>
        <w:gridCol w:w="2431"/>
        <w:gridCol w:w="2694"/>
        <w:gridCol w:w="1559"/>
        <w:gridCol w:w="1476"/>
      </w:tblGrid>
      <w:tr w:rsidR="00730F30" w:rsidRPr="00730F30" w14:paraId="1919098B" w14:textId="77777777" w:rsidTr="00A71F0A">
        <w:trPr>
          <w:trHeight w:val="35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4FC1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8099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Vrsta komunalne djelatnosti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2D1F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Nositelj provedbe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D94C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Izvor financiranja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BC2D0C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Iznos sredstava €</w:t>
            </w:r>
          </w:p>
        </w:tc>
      </w:tr>
      <w:tr w:rsidR="00730F30" w:rsidRPr="00730F30" w14:paraId="049849BF" w14:textId="77777777" w:rsidTr="00A71F0A">
        <w:trPr>
          <w:trHeight w:val="242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C759" w14:textId="77777777" w:rsidR="00730F30" w:rsidRPr="00730F30" w:rsidRDefault="00730F30" w:rsidP="00730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A7D4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građevina javne odvodnje oborinskih voda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4BA7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Vodoopskrba i odvodnja d.o.o.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12521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A2633" w14:textId="77777777" w:rsidR="00730F30" w:rsidRPr="00730F30" w:rsidRDefault="00730F30" w:rsidP="00730F3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311.000,00</w:t>
            </w:r>
          </w:p>
        </w:tc>
      </w:tr>
      <w:tr w:rsidR="00730F30" w:rsidRPr="00730F30" w14:paraId="1DBE9806" w14:textId="77777777" w:rsidTr="00A71F0A">
        <w:trPr>
          <w:trHeight w:val="3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E858" w14:textId="77777777" w:rsidR="00730F30" w:rsidRPr="00730F30" w:rsidRDefault="00730F30" w:rsidP="00730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6E82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čistoće javnih površina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3257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Čistoća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0786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88A4D" w14:textId="77777777" w:rsidR="00730F30" w:rsidRPr="00730F30" w:rsidRDefault="00730F30" w:rsidP="00730F3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1.078.000,00</w:t>
            </w:r>
          </w:p>
        </w:tc>
      </w:tr>
      <w:tr w:rsidR="00730F30" w:rsidRPr="00730F30" w14:paraId="6832C8ED" w14:textId="77777777" w:rsidTr="00A71F0A">
        <w:trPr>
          <w:trHeight w:val="377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CECF" w14:textId="77777777" w:rsidR="00730F30" w:rsidRPr="00730F30" w:rsidRDefault="00730F30" w:rsidP="00730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B09D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Održavanje javnih zelenih površina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79EF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Zrinjevac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AC3F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Komunalna naknada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6F8C7" w14:textId="77777777" w:rsidR="00730F30" w:rsidRPr="00730F30" w:rsidRDefault="00730F30" w:rsidP="00730F3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2.603.000,00</w:t>
            </w:r>
          </w:p>
        </w:tc>
      </w:tr>
      <w:tr w:rsidR="00730F30" w:rsidRPr="00730F30" w14:paraId="5E4A29A7" w14:textId="77777777" w:rsidTr="00A71F0A">
        <w:trPr>
          <w:trHeight w:val="771"/>
        </w:trPr>
        <w:tc>
          <w:tcPr>
            <w:tcW w:w="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15BE" w14:textId="77777777" w:rsidR="00730F30" w:rsidRPr="00730F30" w:rsidRDefault="00730F30" w:rsidP="00730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1E93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Redovito održavanje nerazvrstanih cesta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AD52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Zagrebački holding d.o.o., </w:t>
            </w: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Podružnica Zagrebačke ceste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D3F2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Naknada za ceste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7A463" w14:textId="77777777" w:rsidR="00730F30" w:rsidRPr="00730F30" w:rsidRDefault="00730F30" w:rsidP="00730F30">
            <w:pPr>
              <w:spacing w:before="1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sz w:val="24"/>
                <w:szCs w:val="24"/>
              </w:rPr>
              <w:t>2.225.000,00</w:t>
            </w:r>
          </w:p>
        </w:tc>
      </w:tr>
      <w:tr w:rsidR="00730F30" w:rsidRPr="00730F30" w14:paraId="23B7F02D" w14:textId="77777777" w:rsidTr="00A71F0A">
        <w:trPr>
          <w:trHeight w:val="1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D4A4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83C5" w14:textId="77777777" w:rsidR="00730F30" w:rsidRPr="00730F30" w:rsidRDefault="00730F30" w:rsidP="00730F3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begin"/>
            </w: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instrText xml:space="preserve"> MERGEFIELD C </w:instrText>
            </w: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A27DC" w14:textId="77777777" w:rsidR="00730F30" w:rsidRPr="00730F30" w:rsidRDefault="00730F30" w:rsidP="00730F3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6.217.000,00</w:t>
            </w:r>
          </w:p>
        </w:tc>
      </w:tr>
    </w:tbl>
    <w:p w14:paraId="6285AC3D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3D2D7B59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4.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14:paraId="14E1E159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Ovaj Program obuhvaća poslove i radove čišćenja i održavanja 4.020 vodolovnih grla te drugih građevina javne odvodnje oborinsk</w:t>
      </w:r>
      <w:r w:rsidRPr="00730F30">
        <w:rPr>
          <w:rFonts w:ascii="Times New Roman" w:eastAsia="Calibri" w:hAnsi="Times New Roman" w:cs="Times New Roman"/>
          <w:color w:val="FF0000"/>
        </w:rPr>
        <w:t>i</w:t>
      </w:r>
      <w:r w:rsidRPr="00730F30">
        <w:rPr>
          <w:rFonts w:ascii="Times New Roman" w:eastAsia="Calibri" w:hAnsi="Times New Roman" w:cs="Times New Roman"/>
        </w:rPr>
        <w:t>h voda na području Gradske četvrti u 2024. godini.</w:t>
      </w:r>
    </w:p>
    <w:p w14:paraId="388EC8E8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58BE4140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14:paraId="15DA0D58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Održavanje čistoće obuhvaća metenje (ručno i strojno) i pranje (strojno), ovisno o vrsti i količini otpada koji je raznovrsnog podrijetla (stupnju onečišćenja). Ručno čišćenje obavljaju čistači ulica, a obuhvaća čišćenje metlom i lopatom, pražnjenje košarica za otpatke, uklanjanje trave i lišća, posipavanje solju i čišćenje snijega u zimskim uvjetima, te uklanjanje sipine nakon obavljene zimske službe.</w:t>
      </w:r>
    </w:p>
    <w:p w14:paraId="693E9B52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 xml:space="preserve">Ovaj Program obuhvaća poslove ručnog čišćenja ukupno 896.474 m², čišćenja 325.817 m²  velikom i  </w:t>
      </w:r>
      <w:bookmarkStart w:id="2" w:name="_Hlk29299281"/>
      <w:r w:rsidRPr="00730F30">
        <w:rPr>
          <w:rFonts w:ascii="Times New Roman" w:eastAsia="Calibri" w:hAnsi="Times New Roman" w:cs="Times New Roman"/>
        </w:rPr>
        <w:t>171.927 m²</w:t>
      </w:r>
      <w:bookmarkEnd w:id="2"/>
      <w:r w:rsidRPr="00730F30">
        <w:rPr>
          <w:rFonts w:ascii="Times New Roman" w:eastAsia="Calibri" w:hAnsi="Times New Roman" w:cs="Times New Roman"/>
        </w:rPr>
        <w:t xml:space="preserve">  malom čistilicom, pranja 674.728 m² autocisternom  te druge poslove čišćenja i pranja na području Gradske četvrti u 2024. godini. </w:t>
      </w:r>
    </w:p>
    <w:p w14:paraId="21D97507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2E6B5806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6.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javnih zelenih površina.</w:t>
      </w:r>
    </w:p>
    <w:p w14:paraId="671CA6C8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Ovaj Program obuhvaća sve poslove održavanja ukupno 1.278.402 m² javnih zelenih površina na području Gradske četvrti u 2024. godini.</w:t>
      </w:r>
    </w:p>
    <w:p w14:paraId="5137473C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50B496F2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7. Redovito održavanje nerazvrstanih cesta u ovom programu podrazumijeva:</w:t>
      </w:r>
    </w:p>
    <w:p w14:paraId="3B0FAD10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</w:r>
    </w:p>
    <w:p w14:paraId="636F0EE9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 xml:space="preserve">7.1. </w:t>
      </w:r>
      <w:r w:rsidRPr="00730F30">
        <w:rPr>
          <w:rFonts w:ascii="Times New Roman" w:eastAsia="Calibri" w:hAnsi="Times New Roman" w:cs="Times New Roman"/>
          <w:b/>
        </w:rPr>
        <w:t>redovito ljetno održavanje</w:t>
      </w:r>
      <w:r w:rsidRPr="00730F30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69BE127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15196D36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 xml:space="preserve">7.2. </w:t>
      </w:r>
      <w:r w:rsidRPr="00730F30">
        <w:rPr>
          <w:rFonts w:ascii="Times New Roman" w:eastAsia="Calibri" w:hAnsi="Times New Roman" w:cs="Times New Roman"/>
          <w:b/>
        </w:rPr>
        <w:t>redovito održavanje u zimskim uvjetima</w:t>
      </w:r>
      <w:r w:rsidRPr="00730F30">
        <w:rPr>
          <w:rFonts w:ascii="Times New Roman" w:eastAsia="Calibri" w:hAnsi="Times New Roman" w:cs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0B7F7481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  <w:strike/>
        </w:rPr>
      </w:pPr>
      <w:r w:rsidRPr="00730F30">
        <w:rPr>
          <w:rFonts w:ascii="Times New Roman" w:eastAsia="Calibri" w:hAnsi="Times New Roman" w:cs="Times New Roman"/>
        </w:rPr>
        <w:tab/>
      </w:r>
    </w:p>
    <w:p w14:paraId="33A54212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>Ovaj Program obuhvaća sve poslove redovitog održavanja ukupno 1.355.258,75 m² nerazvrstanih cesta na području Gradske četvrti u 2024. godini, uključujući održavanje semaforskih uređaja na 38 lokacije.</w:t>
      </w:r>
    </w:p>
    <w:p w14:paraId="65E471C5" w14:textId="77777777" w:rsidR="00730F30" w:rsidRPr="00730F30" w:rsidRDefault="00730F30" w:rsidP="00730F30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</w:pPr>
      <w:r w:rsidRPr="00730F30">
        <w:rPr>
          <w:rFonts w:ascii="Times New Roman" w:eastAsia="Calibri" w:hAnsi="Times New Roman" w:cs="Times New Roman"/>
        </w:rPr>
        <w:t>8. Gradska četvrt izvršavat će obveze održavanja građevina i uređaja javne namjene u stanju funkcionalne sposobnosti, sukladno ostvarenim prihodima za financiranje održavanja komunalne infrastrukture.</w:t>
      </w:r>
      <w:r w:rsidRPr="00730F30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 xml:space="preserve"> </w:t>
      </w:r>
    </w:p>
    <w:p w14:paraId="07ED8C7A" w14:textId="77777777" w:rsidR="00730F30" w:rsidRPr="00730F30" w:rsidRDefault="00730F30" w:rsidP="00730F30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14:paraId="3F32EC1A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1F987BBC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10. Sredstva za provedbu ovog Programa osiguravat će Gradski ured za mjesnu samoupravu, promet, civilnu zaštitu i sigurnost za namjene određene Proračunom Grada Zagreba za 2024. i ovim programom, a prema načelima štednje i racionalnog korištenja sredstava.</w:t>
      </w:r>
    </w:p>
    <w:p w14:paraId="37CFB06B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35AFB989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ab/>
        <w:t>11. Ovaj će Program biti objavljen u Službenom glasniku Grada Zagreba.</w:t>
      </w:r>
    </w:p>
    <w:p w14:paraId="316D8D3E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52D06082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</w:p>
    <w:p w14:paraId="1F134507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 xml:space="preserve">KLASA: </w:t>
      </w:r>
    </w:p>
    <w:p w14:paraId="414BE34D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 xml:space="preserve">URBROJ: </w:t>
      </w:r>
    </w:p>
    <w:p w14:paraId="175BDEEF" w14:textId="77777777" w:rsidR="00730F30" w:rsidRPr="00730F30" w:rsidRDefault="00730F30" w:rsidP="00730F30">
      <w:pPr>
        <w:spacing w:after="0"/>
        <w:jc w:val="both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 xml:space="preserve">Zagreb, </w:t>
      </w:r>
    </w:p>
    <w:p w14:paraId="3A84481F" w14:textId="77777777" w:rsidR="00730F30" w:rsidRPr="00730F30" w:rsidRDefault="00730F30" w:rsidP="00730F30">
      <w:pPr>
        <w:spacing w:after="0"/>
        <w:ind w:left="5387"/>
        <w:jc w:val="center"/>
        <w:rPr>
          <w:rFonts w:ascii="Times New Roman" w:eastAsia="Calibri" w:hAnsi="Times New Roman" w:cs="Times New Roman"/>
        </w:rPr>
      </w:pPr>
    </w:p>
    <w:p w14:paraId="7FCFAA2B" w14:textId="77777777" w:rsidR="00730F30" w:rsidRPr="00730F30" w:rsidRDefault="00730F30" w:rsidP="00730F30">
      <w:pPr>
        <w:spacing w:after="0"/>
        <w:ind w:left="5387"/>
        <w:jc w:val="center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>Predsjednik</w:t>
      </w:r>
    </w:p>
    <w:p w14:paraId="5CC03CD0" w14:textId="77777777" w:rsidR="00730F30" w:rsidRPr="00730F30" w:rsidRDefault="00730F30" w:rsidP="00730F30">
      <w:pPr>
        <w:spacing w:after="0"/>
        <w:ind w:left="5387"/>
        <w:jc w:val="center"/>
        <w:rPr>
          <w:rFonts w:ascii="Times New Roman" w:eastAsia="Calibri" w:hAnsi="Times New Roman" w:cs="Times New Roman"/>
        </w:rPr>
      </w:pPr>
      <w:r w:rsidRPr="00730F30">
        <w:rPr>
          <w:rFonts w:ascii="Times New Roman" w:eastAsia="Calibri" w:hAnsi="Times New Roman" w:cs="Times New Roman"/>
        </w:rPr>
        <w:t>Gradske skupštine</w:t>
      </w:r>
    </w:p>
    <w:p w14:paraId="55E9E7E1" w14:textId="24A33984" w:rsidR="00730F30" w:rsidRPr="00730F30" w:rsidRDefault="00730F30" w:rsidP="00730F30">
      <w:pPr>
        <w:spacing w:after="0"/>
        <w:ind w:left="5387"/>
        <w:jc w:val="center"/>
        <w:rPr>
          <w:rFonts w:ascii="Times New Roman" w:eastAsia="Calibri" w:hAnsi="Times New Roman" w:cs="Times New Roman"/>
          <w:b/>
        </w:rPr>
      </w:pPr>
      <w:r w:rsidRPr="00730F30">
        <w:rPr>
          <w:rFonts w:ascii="Times New Roman" w:eastAsia="Calibri" w:hAnsi="Times New Roman" w:cs="Times New Roman"/>
          <w:b/>
        </w:rPr>
        <w:t>Joško Klisović</w:t>
      </w:r>
      <w:r>
        <w:rPr>
          <w:rFonts w:ascii="Times New Roman" w:eastAsia="Calibri" w:hAnsi="Times New Roman" w:cs="Times New Roman"/>
          <w:b/>
        </w:rPr>
        <w:t>“</w:t>
      </w:r>
    </w:p>
    <w:p w14:paraId="5F07ACA9" w14:textId="24E232D4" w:rsidR="00052EF4" w:rsidRDefault="00052EF4" w:rsidP="00052EF4">
      <w:pPr>
        <w:jc w:val="both"/>
        <w:rPr>
          <w:rFonts w:ascii="Times New Roman" w:hAnsi="Times New Roman" w:cs="Times New Roman"/>
          <w:sz w:val="24"/>
        </w:rPr>
      </w:pPr>
    </w:p>
    <w:p w14:paraId="14C4B97F" w14:textId="5A0D05BE" w:rsidR="00730F30" w:rsidRDefault="00730F30" w:rsidP="00052EF4">
      <w:pPr>
        <w:jc w:val="both"/>
        <w:rPr>
          <w:rFonts w:ascii="Times New Roman" w:hAnsi="Times New Roman" w:cs="Times New Roman"/>
          <w:sz w:val="24"/>
        </w:rPr>
      </w:pPr>
    </w:p>
    <w:p w14:paraId="40A2243D" w14:textId="77777777" w:rsidR="00730F30" w:rsidRDefault="00730F30" w:rsidP="00052EF4">
      <w:pPr>
        <w:jc w:val="both"/>
        <w:rPr>
          <w:rFonts w:ascii="Times New Roman" w:hAnsi="Times New Roman" w:cs="Times New Roman"/>
          <w:sz w:val="24"/>
        </w:rPr>
      </w:pPr>
    </w:p>
    <w:p w14:paraId="0A9FCBC7" w14:textId="77777777" w:rsidR="00432011" w:rsidRPr="00432011" w:rsidRDefault="00432011" w:rsidP="00432011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2F5948AB" w14:textId="77777777" w:rsidR="00432011" w:rsidRPr="00432011" w:rsidRDefault="00432011" w:rsidP="0043201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dopunu Programa održavanja čistoće javnih površina u okviru Programa održavanja komunalne infrastrukture</w:t>
      </w: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20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Gradske četvrti Peščenica-Žitnjak za 2024.</w:t>
      </w:r>
    </w:p>
    <w:p w14:paraId="0F458484" w14:textId="77777777" w:rsidR="00432011" w:rsidRPr="00432011" w:rsidRDefault="00432011" w:rsidP="004320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F97EDC" w14:textId="77777777" w:rsidR="00432011" w:rsidRPr="00432011" w:rsidRDefault="00432011" w:rsidP="00C36AF0">
      <w:pPr>
        <w:numPr>
          <w:ilvl w:val="1"/>
          <w:numId w:val="11"/>
        </w:numPr>
        <w:spacing w:after="120" w:line="25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predlaže nadležnom gradskom uredu da koordinirano s Podružnicom Čistoća izvrši dopunu Programa održavanja čistoće javnih površina u okviru Programa održavanja komunalne infrastrukture na području Gradske četvrti za 2024. na način da se Program održavanja dopuni novim lokacijama:    </w:t>
      </w:r>
    </w:p>
    <w:p w14:paraId="1684C5FF" w14:textId="77777777" w:rsidR="00432011" w:rsidRPr="00432011" w:rsidRDefault="00432011" w:rsidP="00C36AF0">
      <w:pPr>
        <w:numPr>
          <w:ilvl w:val="0"/>
          <w:numId w:val="12"/>
        </w:numPr>
        <w:spacing w:before="60" w:after="0" w:line="25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II. Ferenščica od kbr. 15A do kbr. 70 (nastavak ulice koji je okomit na glavnu ulicu)</w:t>
      </w:r>
    </w:p>
    <w:p w14:paraId="7EAC75B7" w14:textId="77777777" w:rsidR="00432011" w:rsidRPr="00432011" w:rsidRDefault="00432011" w:rsidP="00C36AF0">
      <w:pPr>
        <w:numPr>
          <w:ilvl w:val="0"/>
          <w:numId w:val="12"/>
        </w:numPr>
        <w:spacing w:before="60" w:after="0" w:line="25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Marijana Čavića od Ulice grada Gospića do Slavonske avenije (navedeni dio nije u programu ručnog čišćenja iako je sjeverni dio ulice od Ulice grada Gospića do Borongajske ceste uključen u ručno čišćenje, što se vidi i u samoj ulici jer je taj dio čišći i uredniji)</w:t>
      </w:r>
    </w:p>
    <w:p w14:paraId="392CE285" w14:textId="77777777" w:rsidR="00432011" w:rsidRPr="00432011" w:rsidRDefault="00432011" w:rsidP="00C36AF0">
      <w:pPr>
        <w:numPr>
          <w:ilvl w:val="0"/>
          <w:numId w:val="12"/>
        </w:numPr>
        <w:spacing w:before="60" w:after="0" w:line="256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XI. Ferenščica - isključivo treba ručno čišćenje jer se radi o jednoj od dužih ulica u naselju s velikim brojem kućanstava koja se ne čisti. U njoj strojno čišćenje i cisterna nisu opcije zbog vozila parkiranih na prometnici</w:t>
      </w:r>
    </w:p>
    <w:p w14:paraId="09FAD7AB" w14:textId="77777777" w:rsidR="00432011" w:rsidRPr="00432011" w:rsidRDefault="00432011" w:rsidP="00C36AF0">
      <w:pPr>
        <w:numPr>
          <w:ilvl w:val="0"/>
          <w:numId w:val="12"/>
        </w:numPr>
        <w:spacing w:before="60" w:after="0" w:line="256" w:lineRule="auto"/>
        <w:ind w:left="1843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Kopčevečka - potrebno ručno čišćenje jer će ulica ove godine biti uređena i kako bi takva ostala ubuduće potrebno ju je redovito čistiti.</w:t>
      </w:r>
    </w:p>
    <w:p w14:paraId="77307C4E" w14:textId="77777777" w:rsidR="00432011" w:rsidRPr="00432011" w:rsidRDefault="00432011" w:rsidP="00C36AF0">
      <w:pPr>
        <w:numPr>
          <w:ilvl w:val="0"/>
          <w:numId w:val="12"/>
        </w:numPr>
        <w:spacing w:before="60" w:after="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Ulica Vukomerec oko stambene zgrade na kbr. 30.</w:t>
      </w:r>
    </w:p>
    <w:p w14:paraId="1A1DBD97" w14:textId="77777777" w:rsidR="00432011" w:rsidRPr="00432011" w:rsidRDefault="00432011" w:rsidP="00C36AF0">
      <w:pPr>
        <w:numPr>
          <w:ilvl w:val="0"/>
          <w:numId w:val="12"/>
        </w:numPr>
        <w:spacing w:before="60" w:after="2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>Parkiralište s južne strane tržnice Volovčica, na k.č. br. 2363/3, k.o. Peščenica (kod prodavaonice Klara).</w:t>
      </w:r>
    </w:p>
    <w:p w14:paraId="01FF0A13" w14:textId="77777777" w:rsidR="00432011" w:rsidRPr="00432011" w:rsidRDefault="00432011" w:rsidP="00C36AF0">
      <w:pPr>
        <w:numPr>
          <w:ilvl w:val="1"/>
          <w:numId w:val="11"/>
        </w:numPr>
        <w:spacing w:after="120" w:line="256" w:lineRule="auto"/>
        <w:ind w:left="567" w:hanging="49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32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mjesnu samoupravu, promet, civilnu zaštitu i sigurnost i ZGH d.o.o., Podružnici Čistoća. </w:t>
      </w:r>
    </w:p>
    <w:p w14:paraId="5FEC6306" w14:textId="77777777" w:rsidR="00432011" w:rsidRPr="00052EF4" w:rsidRDefault="00432011" w:rsidP="00052EF4">
      <w:pPr>
        <w:jc w:val="both"/>
        <w:rPr>
          <w:rFonts w:ascii="Times New Roman" w:hAnsi="Times New Roman" w:cs="Times New Roman"/>
          <w:sz w:val="24"/>
        </w:rPr>
      </w:pPr>
    </w:p>
    <w:p w14:paraId="677FF98A" w14:textId="4875DA71" w:rsidR="004E6D19" w:rsidRPr="00EE27BC" w:rsidRDefault="00F813DE" w:rsidP="001F543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F813DE">
        <w:rPr>
          <w:rFonts w:ascii="Times New Roman" w:hAnsi="Times New Roman" w:cs="Times New Roman"/>
          <w:b/>
          <w:sz w:val="24"/>
          <w:szCs w:val="24"/>
        </w:rPr>
        <w:t>5.</w:t>
      </w:r>
      <w:r w:rsidRPr="00F813DE">
        <w:rPr>
          <w:rFonts w:ascii="Times New Roman" w:hAnsi="Times New Roman" w:cs="Times New Roman"/>
          <w:b/>
          <w:sz w:val="24"/>
          <w:szCs w:val="24"/>
        </w:rPr>
        <w:tab/>
      </w:r>
      <w:r w:rsidR="00052EF4" w:rsidRPr="00052EF4">
        <w:rPr>
          <w:rFonts w:ascii="Times New Roman" w:hAnsi="Times New Roman" w:cs="Times New Roman"/>
          <w:b/>
          <w:sz w:val="24"/>
          <w:szCs w:val="24"/>
        </w:rPr>
        <w:t>Donošenje prijedloga za Program građenja i održavanja komunalne infrastrukture na području Grada Zagreba u 2024.</w:t>
      </w:r>
    </w:p>
    <w:p w14:paraId="4F036E65" w14:textId="77777777" w:rsidR="00193E12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C4BAC" w14:textId="6EB2736F" w:rsidR="00193E12" w:rsidRPr="00193E12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E12">
        <w:rPr>
          <w:rFonts w:ascii="Times New Roman" w:hAnsi="Times New Roman" w:cs="Times New Roman"/>
          <w:sz w:val="24"/>
          <w:szCs w:val="24"/>
        </w:rPr>
        <w:t>Predsjednik navodi kako su vijećnici materijale primili putem elektroničke pošte te otvara raspravu, obzirom da se nitko ne javlja za riječ, prijedlog zaključka daje se na glasanje.</w:t>
      </w:r>
    </w:p>
    <w:p w14:paraId="5FAF51FC" w14:textId="040FD6DC" w:rsidR="004E6D19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E12">
        <w:rPr>
          <w:rFonts w:ascii="Times New Roman" w:hAnsi="Times New Roman" w:cs="Times New Roman"/>
          <w:sz w:val="24"/>
          <w:szCs w:val="24"/>
        </w:rPr>
        <w:t xml:space="preserve">Vijeće, </w:t>
      </w:r>
      <w:r w:rsidRPr="00040F75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193E12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31D6FB5" w14:textId="77777777" w:rsidR="00193E12" w:rsidRPr="00193E12" w:rsidRDefault="00193E12" w:rsidP="00193E12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93E12">
        <w:rPr>
          <w:rFonts w:ascii="Times New Roman" w:eastAsia="Calibri" w:hAnsi="Times New Roman" w:cs="Times New Roman"/>
          <w:b/>
          <w:sz w:val="24"/>
        </w:rPr>
        <w:t>Z A K LJ U Č A K</w:t>
      </w:r>
    </w:p>
    <w:p w14:paraId="0B533DE9" w14:textId="77777777" w:rsidR="00193E12" w:rsidRPr="00193E12" w:rsidRDefault="00193E12" w:rsidP="00193E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93E12">
        <w:rPr>
          <w:rFonts w:ascii="Times New Roman" w:eastAsia="Calibri" w:hAnsi="Times New Roman" w:cs="Times New Roman"/>
          <w:b/>
          <w:sz w:val="24"/>
        </w:rPr>
        <w:t>o prijedlogu aktivnosti na području GČ Peščenica-Žitnjak za donošenje Programa građenja komunalne infrastrukture i Programa održavanja javnih prometnih površina,</w:t>
      </w:r>
    </w:p>
    <w:p w14:paraId="137ACE3E" w14:textId="77777777" w:rsidR="00193E12" w:rsidRPr="00193E12" w:rsidRDefault="00193E12" w:rsidP="00193E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93E12">
        <w:rPr>
          <w:rFonts w:ascii="Times New Roman" w:eastAsia="Calibri" w:hAnsi="Times New Roman" w:cs="Times New Roman"/>
          <w:b/>
          <w:sz w:val="24"/>
        </w:rPr>
        <w:t>građevina i uređaja javne namjene, javne rasvjete te izvanrednog održavanja nerazvrstanih cesta na području Grada Zagreba u 2024.</w:t>
      </w:r>
    </w:p>
    <w:p w14:paraId="6946D5A5" w14:textId="77777777" w:rsidR="00193E12" w:rsidRPr="00193E12" w:rsidRDefault="00193E12" w:rsidP="00193E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5D7F12D3" w14:textId="77777777" w:rsidR="00193E12" w:rsidRPr="00193E12" w:rsidRDefault="00193E12" w:rsidP="00C36AF0">
      <w:pPr>
        <w:numPr>
          <w:ilvl w:val="0"/>
          <w:numId w:val="13"/>
        </w:numPr>
        <w:shd w:val="clear" w:color="auto" w:fill="FFFFFF"/>
        <w:spacing w:after="12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predlaže da se u Program građenja i održavanja komunalne infrastrukture na području Grada Zagreba u 2024., pod točkom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NERAZVRSTANE CESTE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GRADNJA I REKONSTRUKCIJA NERAZVRSTANIH CESTA PO GRADSKIM ČETVRTIMA</w:t>
      </w:r>
      <w:r w:rsidRPr="00193E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>uvrste sljedeće akcije:</w:t>
      </w:r>
    </w:p>
    <w:p w14:paraId="6F021A77" w14:textId="77777777" w:rsidR="00193E12" w:rsidRPr="00193E12" w:rsidRDefault="00193E12" w:rsidP="00C36AF0">
      <w:pPr>
        <w:numPr>
          <w:ilvl w:val="1"/>
          <w:numId w:val="14"/>
        </w:numPr>
        <w:shd w:val="clear" w:color="auto" w:fill="FFFFFF"/>
        <w:spacing w:after="80" w:line="259" w:lineRule="auto"/>
        <w:ind w:left="1560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Izgradnja nogostupa u ulici Žitnjak Martinci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(TD izrađena) </w:t>
      </w:r>
    </w:p>
    <w:p w14:paraId="3EBE4410" w14:textId="77777777" w:rsidR="00193E12" w:rsidRPr="00193E12" w:rsidRDefault="00193E12" w:rsidP="00193E12">
      <w:pPr>
        <w:shd w:val="clear" w:color="auto" w:fill="FFFFFF"/>
        <w:spacing w:after="80"/>
        <w:ind w:left="212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(ovaj je projekt izuzetno bitan jer se nalazi u neposrednoj blizini tragične nesreće u MO Žitnjak koja se dogodila ove godine, a ulica nema nogostup).</w:t>
      </w:r>
    </w:p>
    <w:p w14:paraId="2445E4F8" w14:textId="77777777" w:rsidR="00193E12" w:rsidRPr="00193E12" w:rsidRDefault="00193E12" w:rsidP="00C36AF0">
      <w:pPr>
        <w:numPr>
          <w:ilvl w:val="1"/>
          <w:numId w:val="14"/>
        </w:numPr>
        <w:shd w:val="clear" w:color="auto" w:fill="FFFFFF"/>
        <w:spacing w:after="80" w:line="259" w:lineRule="auto"/>
        <w:ind w:left="1560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Izgradnja „odvojka Čulinečke ulice – Ulica Žitnjak" - 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rješavanje imovinsko pravnih odnosa i priprema TD)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86DB8B0" w14:textId="77777777" w:rsidR="00193E12" w:rsidRPr="00193E12" w:rsidRDefault="00193E12" w:rsidP="00193E12">
      <w:pPr>
        <w:shd w:val="clear" w:color="auto" w:fill="FFFFFF"/>
        <w:spacing w:after="120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(ovo je svojevrsna obilaznica oko naselja Žitnjak i nova poveznica Slavonska avenija – Radnička cesta (Domovinski most) </w:t>
      </w:r>
    </w:p>
    <w:p w14:paraId="1453136E" w14:textId="77777777" w:rsidR="00193E12" w:rsidRPr="00193E12" w:rsidRDefault="00193E12" w:rsidP="00193E12">
      <w:pPr>
        <w:shd w:val="clear" w:color="auto" w:fill="FFFFFF"/>
        <w:spacing w:after="120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21D0E1E" w14:textId="77777777" w:rsidR="00193E12" w:rsidRPr="00193E12" w:rsidRDefault="00193E12" w:rsidP="00C36AF0">
      <w:pPr>
        <w:numPr>
          <w:ilvl w:val="0"/>
          <w:numId w:val="14"/>
        </w:numPr>
        <w:spacing w:after="12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točkom 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POVRŠINE TE GRAĐEVINE I UREĐAJI JAVNE NAMJENE</w:t>
      </w:r>
      <w:r w:rsidRPr="00193E1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</w:t>
      </w:r>
    </w:p>
    <w:p w14:paraId="3FB386B7" w14:textId="77777777" w:rsidR="00193E12" w:rsidRPr="00193E12" w:rsidRDefault="00193E12" w:rsidP="00C36AF0">
      <w:pPr>
        <w:numPr>
          <w:ilvl w:val="1"/>
          <w:numId w:val="14"/>
        </w:numPr>
        <w:shd w:val="clear" w:color="auto" w:fill="FFFFFF"/>
        <w:spacing w:after="80" w:line="259" w:lineRule="auto"/>
        <w:ind w:left="1560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Rekonstrukcija sportskog igrališta i podzemne garaže u Ivekovićevoj ulici </w:t>
      </w:r>
    </w:p>
    <w:p w14:paraId="6543F0F2" w14:textId="77777777" w:rsidR="00193E12" w:rsidRPr="00193E12" w:rsidRDefault="00193E12" w:rsidP="00193E12">
      <w:pPr>
        <w:shd w:val="clear" w:color="auto" w:fill="FFFFFF"/>
        <w:spacing w:after="120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(zbog neadekvatne hidroizolacije ovo bitno sportsko igralište i javni prostor nije adekvatan za korištenje te se ne može urediti kroz Plan komunalnih aktivnosti) </w:t>
      </w:r>
    </w:p>
    <w:p w14:paraId="7A7F6547" w14:textId="77777777" w:rsidR="00193E12" w:rsidRPr="00193E12" w:rsidRDefault="00193E12" w:rsidP="00C36AF0">
      <w:pPr>
        <w:numPr>
          <w:ilvl w:val="0"/>
          <w:numId w:val="14"/>
        </w:numPr>
        <w:spacing w:after="12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točkom 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JAVNA RASVJETA</w:t>
      </w: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 se izgradnja/dogradnja javne rasvjete na sljedećim lokacijama:</w:t>
      </w:r>
    </w:p>
    <w:p w14:paraId="045D4E2E" w14:textId="77777777" w:rsidR="00193E12" w:rsidRPr="00193E12" w:rsidRDefault="00193E12" w:rsidP="00C36AF0">
      <w:pPr>
        <w:numPr>
          <w:ilvl w:val="1"/>
          <w:numId w:val="14"/>
        </w:numPr>
        <w:shd w:val="clear" w:color="auto" w:fill="FFFFFF"/>
        <w:spacing w:after="0" w:line="259" w:lineRule="auto"/>
        <w:ind w:left="1560" w:hanging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 lokaciji između ulica III. Struge i IV. Struge, oko novog sportskog igrališta, dječjeg igrališta i vježbališta</w:t>
      </w:r>
      <w:r w:rsidRPr="00193E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-  (IZRADA TD i GRADNJA)</w:t>
      </w:r>
    </w:p>
    <w:p w14:paraId="0A8CF815" w14:textId="77777777" w:rsidR="00193E12" w:rsidRPr="00193E12" w:rsidRDefault="00193E12" w:rsidP="00193E12">
      <w:pPr>
        <w:shd w:val="clear" w:color="auto" w:fill="FFFFFF"/>
        <w:spacing w:after="120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(igrališta su u izgradnji i konačna realizacija se očekuje u 2024.) </w:t>
      </w:r>
    </w:p>
    <w:p w14:paraId="5D15E809" w14:textId="77777777" w:rsidR="00193E12" w:rsidRPr="00193E12" w:rsidRDefault="00193E12" w:rsidP="00C36AF0">
      <w:pPr>
        <w:numPr>
          <w:ilvl w:val="1"/>
          <w:numId w:val="14"/>
        </w:numPr>
        <w:spacing w:after="0" w:line="259" w:lineRule="auto"/>
        <w:ind w:left="1497" w:hanging="6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Uz nogostup/pješačku stazu od Ulice Šime Starčevića -  Janka Polića Kamova - Ulice Marije Jurić Zagorke do Ulice Franje Horvata Kiša </w:t>
      </w:r>
      <w:r w:rsidRPr="00193E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 (IZRADA TD i GRADNJA)</w:t>
      </w:r>
    </w:p>
    <w:p w14:paraId="2C739A21" w14:textId="77777777" w:rsidR="00193E12" w:rsidRPr="00193E12" w:rsidRDefault="00193E12" w:rsidP="00193E12">
      <w:pPr>
        <w:spacing w:after="0" w:line="240" w:lineRule="auto"/>
        <w:ind w:left="212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(rasvjeta na ovoj lokaciji je bitna jer se nalazi se uz dječji vrtić.)</w:t>
      </w:r>
    </w:p>
    <w:p w14:paraId="69ECBD4D" w14:textId="77777777" w:rsidR="00193E12" w:rsidRPr="00193E12" w:rsidRDefault="00193E12" w:rsidP="00193E12">
      <w:pPr>
        <w:spacing w:after="0" w:line="240" w:lineRule="auto"/>
        <w:ind w:left="2127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272098" w14:textId="77777777" w:rsidR="00193E12" w:rsidRPr="00193E12" w:rsidRDefault="00193E12" w:rsidP="00C36AF0">
      <w:pPr>
        <w:numPr>
          <w:ilvl w:val="1"/>
          <w:numId w:val="14"/>
        </w:numPr>
        <w:spacing w:after="0" w:line="259" w:lineRule="auto"/>
        <w:ind w:left="1497" w:hanging="6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Ulici Jure Kaštelana – dogradnja kod kbr. 16a i 22a, na putu koji povezuje ulaze u zgrade na južnoj strani zgrada (k.č. br. 1633/6 k.o. Peščenica) - </w:t>
      </w:r>
      <w:r w:rsidRPr="00193E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(IZRADA TD i GRADNJA)</w:t>
      </w:r>
    </w:p>
    <w:p w14:paraId="0A1A3719" w14:textId="77777777" w:rsidR="00193E12" w:rsidRPr="00193E12" w:rsidRDefault="00193E12" w:rsidP="00193E12">
      <w:pPr>
        <w:shd w:val="clear" w:color="auto" w:fill="FFFFFF"/>
        <w:spacing w:after="120"/>
        <w:ind w:left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(napomena: zahtijeva dogradnju 1 do 2 rasvjetna tijela). </w:t>
      </w:r>
    </w:p>
    <w:p w14:paraId="2AC05F53" w14:textId="77777777" w:rsidR="00193E12" w:rsidRPr="00193E12" w:rsidRDefault="00193E12" w:rsidP="00C36AF0">
      <w:pPr>
        <w:numPr>
          <w:ilvl w:val="1"/>
          <w:numId w:val="14"/>
        </w:numPr>
        <w:spacing w:after="0" w:line="240" w:lineRule="auto"/>
        <w:ind w:left="1418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 Ulice Ante Jakšića 30 prema Ulici Vladimira Vidrića, uz pješačku stazu - k.č. 1406/1 k.o. Peščenica </w:t>
      </w:r>
      <w:r w:rsidRPr="00193E1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  (IZRADA TD i GRADNJA).</w:t>
      </w:r>
    </w:p>
    <w:p w14:paraId="3115B132" w14:textId="77777777" w:rsidR="00193E12" w:rsidRPr="00193E12" w:rsidRDefault="00193E12" w:rsidP="00193E12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3B8DED" w14:textId="77777777" w:rsidR="00193E12" w:rsidRPr="00193E12" w:rsidRDefault="00193E12" w:rsidP="00C36AF0">
      <w:pPr>
        <w:numPr>
          <w:ilvl w:val="0"/>
          <w:numId w:val="14"/>
        </w:numPr>
        <w:spacing w:after="24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3E1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upućen Gradskom uredu za obnovu, izgradnju, prostorno uređenje,  graditeljstvo i komunalne poslove.</w:t>
      </w:r>
    </w:p>
    <w:p w14:paraId="027BF8E3" w14:textId="77777777" w:rsidR="004E6D19" w:rsidRPr="009E040E" w:rsidRDefault="004E6D1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35600" w14:textId="77777777" w:rsidR="000824BA" w:rsidRDefault="000824BA" w:rsidP="00193E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44C5C6" w14:textId="4C010A42" w:rsidR="00193E12" w:rsidRDefault="00F813DE" w:rsidP="00193E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F813DE">
        <w:rPr>
          <w:rFonts w:ascii="Times New Roman" w:hAnsi="Times New Roman" w:cs="Times New Roman"/>
          <w:b/>
          <w:sz w:val="24"/>
          <w:szCs w:val="24"/>
        </w:rPr>
        <w:t>6.</w:t>
      </w:r>
      <w:r w:rsidRPr="00F813DE">
        <w:rPr>
          <w:rFonts w:ascii="Times New Roman" w:hAnsi="Times New Roman" w:cs="Times New Roman"/>
          <w:b/>
          <w:sz w:val="24"/>
          <w:szCs w:val="24"/>
        </w:rPr>
        <w:tab/>
      </w:r>
      <w:r w:rsidR="00052EF4" w:rsidRPr="00052EF4">
        <w:rPr>
          <w:rFonts w:ascii="Times New Roman" w:hAnsi="Times New Roman" w:cs="Times New Roman"/>
          <w:b/>
          <w:sz w:val="24"/>
          <w:szCs w:val="24"/>
        </w:rPr>
        <w:t xml:space="preserve">Prijedlozi zaključaka o rješavanju aktualne komunalne problematike na području </w:t>
      </w:r>
    </w:p>
    <w:p w14:paraId="16AE0820" w14:textId="348EE54C" w:rsidR="00193E12" w:rsidRPr="000824BA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Gradske četvrti</w:t>
      </w:r>
    </w:p>
    <w:p w14:paraId="4C42BE2B" w14:textId="1E9008CB" w:rsidR="00193E12" w:rsidRPr="00193E12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E12">
        <w:rPr>
          <w:rFonts w:ascii="Times New Roman" w:hAnsi="Times New Roman" w:cs="Times New Roman"/>
          <w:sz w:val="24"/>
          <w:szCs w:val="24"/>
        </w:rPr>
        <w:t>Predsjednik navodi kako su vijećnici materijale primili putem elektroničke pošte te otvara raspravu, obzirom da se nitko ne javlja za riječ, prijedlog zaključka daje se na glasanje.</w:t>
      </w:r>
    </w:p>
    <w:p w14:paraId="37864DDD" w14:textId="77777777" w:rsidR="00193E12" w:rsidRDefault="00193E12" w:rsidP="00193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E12">
        <w:rPr>
          <w:rFonts w:ascii="Times New Roman" w:hAnsi="Times New Roman" w:cs="Times New Roman"/>
          <w:sz w:val="24"/>
          <w:szCs w:val="24"/>
        </w:rPr>
        <w:t xml:space="preserve">Vijeće, </w:t>
      </w:r>
      <w:r w:rsidRPr="00040F75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193E12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520D064" w14:textId="77777777" w:rsidR="00C36AF0" w:rsidRDefault="00C36AF0" w:rsidP="00C36A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56E72D38" w14:textId="77777777" w:rsidR="00C36AF0" w:rsidRPr="002D7D0B" w:rsidRDefault="00C36AF0" w:rsidP="00C36AF0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rekonstrukcije horizontalne signalizacije u Ul. Vukomerec</w:t>
      </w:r>
    </w:p>
    <w:p w14:paraId="7DBEB394" w14:textId="77777777" w:rsidR="00C36AF0" w:rsidRDefault="00C36AF0" w:rsidP="00C36AF0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7FC26BC" w14:textId="77777777" w:rsidR="00C36AF0" w:rsidRDefault="00C36AF0" w:rsidP="00C36A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F66B86A" w14:textId="77777777" w:rsidR="00C36AF0" w:rsidRDefault="00C36AF0" w:rsidP="00C36AF0">
      <w:pPr>
        <w:pStyle w:val="Odlomakpopisa"/>
        <w:numPr>
          <w:ilvl w:val="0"/>
          <w:numId w:val="16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i podržava Zaključak Vijeća Mjesnog odbora Borongaj Lugovi KL:024-08/23-003/1981; URBROJ:251-13-11-11/002-23-6 donesen na 30. sjednici te predlaže nadležnom gradskom uredu da </w:t>
      </w:r>
    </w:p>
    <w:p w14:paraId="62BD843C" w14:textId="77777777" w:rsidR="00C36AF0" w:rsidRDefault="00C36AF0" w:rsidP="00C36AF0">
      <w:pPr>
        <w:pStyle w:val="Odlomakpopisa"/>
        <w:tabs>
          <w:tab w:val="left" w:pos="720"/>
        </w:tabs>
        <w:suppressAutoHyphens/>
        <w:autoSpaceDN w:val="0"/>
        <w:spacing w:after="120"/>
        <w:ind w:left="641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1B86E7D0" w14:textId="77777777" w:rsidR="00C36AF0" w:rsidRDefault="00C36AF0" w:rsidP="00C36AF0">
      <w:pPr>
        <w:pStyle w:val="Odlomakpopisa"/>
        <w:numPr>
          <w:ilvl w:val="0"/>
          <w:numId w:val="15"/>
        </w:numPr>
        <w:ind w:left="170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izvrši 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stručni očevid u svrhu pokretanja svih potrebnih radnji za </w:t>
      </w:r>
      <w:r>
        <w:rPr>
          <w:rFonts w:ascii="Times New Roman" w:eastAsia="Times New Roman" w:hAnsi="Times New Roman"/>
          <w:b/>
          <w:i/>
          <w:sz w:val="24"/>
          <w:szCs w:val="24"/>
        </w:rPr>
        <w:t>evaluaciju i kompletnu rekonstrukciju horizontalne signalizacije duž cijele Ul. Vukomerec</w:t>
      </w:r>
    </w:p>
    <w:p w14:paraId="2177CD43" w14:textId="77777777" w:rsidR="00C36AF0" w:rsidRPr="0023670C" w:rsidRDefault="00C36AF0" w:rsidP="00C36AF0">
      <w:pPr>
        <w:pStyle w:val="Odlomakpopisa"/>
        <w:ind w:left="1701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C0A4DBF" w14:textId="77777777" w:rsidR="00C36AF0" w:rsidRPr="0023670C" w:rsidRDefault="00C36AF0" w:rsidP="00C36AF0">
      <w:pPr>
        <w:pStyle w:val="Odlomakpopisa"/>
        <w:numPr>
          <w:ilvl w:val="0"/>
          <w:numId w:val="15"/>
        </w:numPr>
        <w:tabs>
          <w:tab w:val="left" w:pos="720"/>
        </w:tabs>
        <w:suppressAutoHyphens/>
        <w:autoSpaceDN w:val="0"/>
        <w:spacing w:after="120"/>
        <w:ind w:left="1701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izvijesti Vijeće o učinjenom. </w:t>
      </w:r>
      <w:r w:rsidRPr="002367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2555A07" w14:textId="77777777" w:rsidR="00C36AF0" w:rsidRPr="00E71A63" w:rsidRDefault="00C36AF0" w:rsidP="00C36AF0">
      <w:pPr>
        <w:pStyle w:val="Odlomakpopisa"/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F6B7684" w14:textId="77777777" w:rsidR="00C36AF0" w:rsidRPr="00D53DDC" w:rsidRDefault="00C36AF0" w:rsidP="00C36AF0">
      <w:pPr>
        <w:pStyle w:val="Odlomakpopisa"/>
        <w:numPr>
          <w:ilvl w:val="0"/>
          <w:numId w:val="16"/>
        </w:numPr>
        <w:tabs>
          <w:tab w:val="left" w:pos="720"/>
        </w:tabs>
        <w:suppressAutoHyphens/>
        <w:autoSpaceDN w:val="0"/>
        <w:spacing w:after="120"/>
        <w:ind w:left="641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Ovaj zaključak dostavit će se Gradskom uredu za mjesnu samoupravu, promet, civilnu zaštitu i sigurnost, Sektoru za promet. </w:t>
      </w:r>
    </w:p>
    <w:p w14:paraId="52D47CCC" w14:textId="77777777" w:rsidR="00C36AF0" w:rsidRDefault="00C36AF0" w:rsidP="00C36A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3CC4886F" w14:textId="77777777" w:rsidR="00C36AF0" w:rsidRPr="002D7D0B" w:rsidRDefault="00C36AF0" w:rsidP="00C36AF0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postave kamera za kontrolu brzine kretanja vozila u Ul. Vukomerec</w:t>
      </w:r>
    </w:p>
    <w:p w14:paraId="5AB2DA7F" w14:textId="77777777" w:rsidR="00C36AF0" w:rsidRDefault="00C36AF0" w:rsidP="00C36AF0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A75219E" w14:textId="77777777" w:rsidR="00C36AF0" w:rsidRDefault="00C36AF0" w:rsidP="00C36A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A9757F5" w14:textId="77777777" w:rsidR="00C36AF0" w:rsidRDefault="00C36AF0" w:rsidP="00C36AF0">
      <w:pPr>
        <w:pStyle w:val="Odlomakpopisa"/>
        <w:numPr>
          <w:ilvl w:val="0"/>
          <w:numId w:val="17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i podržava Zaključak Vijeća Mjesnog odbora Borongaj Lugovi KL:024-08/23-003/1981; URBROJ:251-13-11-11/002-23-7 donesen na 30. sjednici te predlaže nadležnom gradskom uredu da </w:t>
      </w:r>
    </w:p>
    <w:p w14:paraId="3B161644" w14:textId="77777777" w:rsidR="00C36AF0" w:rsidRPr="00C61C1E" w:rsidRDefault="00C36AF0" w:rsidP="00C36AF0">
      <w:pPr>
        <w:pStyle w:val="Odlomakpopisa"/>
        <w:numPr>
          <w:ilvl w:val="0"/>
          <w:numId w:val="4"/>
        </w:numPr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izvrši stručni očevid i pokrene postupak za donošenje rješenja o postavi kamera za nadzor prometa i kontrolu brzine u Ulici Vukomerec – posebice u dijelu ulice od k.b.r. 12 do raskrižja sa Ulicom Siniše Glavaševića;</w:t>
      </w:r>
    </w:p>
    <w:p w14:paraId="5960F463" w14:textId="77777777" w:rsidR="00C36AF0" w:rsidRPr="00746CB6" w:rsidRDefault="00C36AF0" w:rsidP="00C36AF0">
      <w:pPr>
        <w:pStyle w:val="Odlomakpopisa"/>
        <w:numPr>
          <w:ilvl w:val="0"/>
          <w:numId w:val="4"/>
        </w:numPr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E71A63">
        <w:rPr>
          <w:rFonts w:ascii="Times New Roman" w:eastAsia="Times New Roman" w:hAnsi="Times New Roman"/>
          <w:b/>
          <w:i/>
          <w:sz w:val="24"/>
          <w:szCs w:val="24"/>
        </w:rPr>
        <w:t xml:space="preserve">izvijesti Vijeće o učinjenom. </w:t>
      </w:r>
      <w:r w:rsidRPr="00E71A6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78C50F4" w14:textId="77777777" w:rsidR="00C36AF0" w:rsidRPr="00E71A63" w:rsidRDefault="00C36AF0" w:rsidP="00C36AF0">
      <w:pPr>
        <w:pStyle w:val="Odlomakpopisa"/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5D0A9C6C" w14:textId="77777777" w:rsidR="00C36AF0" w:rsidRPr="00D53DDC" w:rsidRDefault="00C36AF0" w:rsidP="00C36AF0">
      <w:pPr>
        <w:pStyle w:val="Odlomakpopisa"/>
        <w:numPr>
          <w:ilvl w:val="0"/>
          <w:numId w:val="17"/>
        </w:numPr>
        <w:tabs>
          <w:tab w:val="left" w:pos="720"/>
        </w:tabs>
        <w:suppressAutoHyphens/>
        <w:autoSpaceDN w:val="0"/>
        <w:spacing w:after="120"/>
        <w:ind w:left="641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Ovaj zaključak dostavit će se Gradskom uredu za mjesnu samoupravu, promet, civilnu zaštitu i sigurnost. </w:t>
      </w:r>
    </w:p>
    <w:p w14:paraId="77F9B92F" w14:textId="77777777" w:rsidR="00C36AF0" w:rsidRDefault="00C36AF0" w:rsidP="00C36A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2424632" w14:textId="77777777" w:rsidR="00C36AF0" w:rsidRPr="002D7D0B" w:rsidRDefault="00C36AF0" w:rsidP="00C36AF0">
      <w:pPr>
        <w:tabs>
          <w:tab w:val="left" w:pos="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prijedlogu uspostave nove prometne regulacije kod bivše benzinske crpke INA</w:t>
      </w:r>
    </w:p>
    <w:p w14:paraId="038BCB67" w14:textId="77777777" w:rsidR="00C36AF0" w:rsidRDefault="00C36AF0" w:rsidP="00C36AF0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2506DCBA" w14:textId="77777777" w:rsidR="00C36AF0" w:rsidRDefault="00C36AF0" w:rsidP="00C36A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34E88CA" w14:textId="77777777" w:rsidR="00C36AF0" w:rsidRDefault="00C36AF0" w:rsidP="00C36AF0">
      <w:pPr>
        <w:pStyle w:val="Odlomakpopisa"/>
        <w:numPr>
          <w:ilvl w:val="0"/>
          <w:numId w:val="18"/>
        </w:numPr>
        <w:tabs>
          <w:tab w:val="left" w:pos="720"/>
        </w:tabs>
        <w:suppressAutoHyphens/>
        <w:autoSpaceDN w:val="0"/>
        <w:spacing w:after="120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razmotrilo i podržava Zaključak Vijeća Mjesnog odbora Borongaj Lugovi KL:024-08/23-003/1981; URBROJ:251-13-11-11/002-23-8 donesen na 30. sjednici te predlaže nadležnom gradskom uredu da </w:t>
      </w:r>
    </w:p>
    <w:p w14:paraId="46E27038" w14:textId="77777777" w:rsidR="00C36AF0" w:rsidRDefault="00C36AF0" w:rsidP="00C36AF0">
      <w:pPr>
        <w:pStyle w:val="Odlomakpopisa"/>
        <w:numPr>
          <w:ilvl w:val="0"/>
          <w:numId w:val="15"/>
        </w:numPr>
        <w:ind w:left="1418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izvrši 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>stručni očevid u svrhu pokretanja svih potrebnih radnji za uspostavu nove signalizacije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i regulacije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 prometa zbog novonastalih prometnih okolnosti </w:t>
      </w:r>
      <w:r>
        <w:rPr>
          <w:rFonts w:ascii="Times New Roman" w:eastAsia="Times New Roman" w:hAnsi="Times New Roman"/>
          <w:b/>
          <w:i/>
          <w:sz w:val="24"/>
          <w:szCs w:val="24"/>
        </w:rPr>
        <w:t>nastalih uslijed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 davanja bivše benzinske crpke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INA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(Slavonska avenija) </w:t>
      </w:r>
      <w:r w:rsidRPr="0023670C">
        <w:rPr>
          <w:rFonts w:ascii="Times New Roman" w:eastAsia="Times New Roman" w:hAnsi="Times New Roman"/>
          <w:b/>
          <w:i/>
          <w:sz w:val="24"/>
          <w:szCs w:val="24"/>
        </w:rPr>
        <w:t>u zakup;</w:t>
      </w:r>
    </w:p>
    <w:p w14:paraId="77F7EF14" w14:textId="77777777" w:rsidR="00C36AF0" w:rsidRPr="0023670C" w:rsidRDefault="00C36AF0" w:rsidP="00C36AF0">
      <w:pPr>
        <w:pStyle w:val="Odlomakpopisa"/>
        <w:ind w:left="1418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7D9BD131" w14:textId="77777777" w:rsidR="00C36AF0" w:rsidRPr="0023670C" w:rsidRDefault="00C36AF0" w:rsidP="00C36AF0">
      <w:pPr>
        <w:pStyle w:val="Odlomakpopisa"/>
        <w:numPr>
          <w:ilvl w:val="0"/>
          <w:numId w:val="15"/>
        </w:numPr>
        <w:tabs>
          <w:tab w:val="left" w:pos="720"/>
        </w:tabs>
        <w:suppressAutoHyphens/>
        <w:autoSpaceDN w:val="0"/>
        <w:spacing w:after="120"/>
        <w:ind w:left="1418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 w:rsidRPr="0023670C">
        <w:rPr>
          <w:rFonts w:ascii="Times New Roman" w:eastAsia="Times New Roman" w:hAnsi="Times New Roman"/>
          <w:b/>
          <w:i/>
          <w:sz w:val="24"/>
          <w:szCs w:val="24"/>
        </w:rPr>
        <w:t xml:space="preserve">izvijesti Vijeće o učinjenom. </w:t>
      </w:r>
      <w:r w:rsidRPr="0023670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B5399D" w14:textId="77777777" w:rsidR="00C36AF0" w:rsidRPr="00E71A63" w:rsidRDefault="00C36AF0" w:rsidP="00C36AF0">
      <w:pPr>
        <w:pStyle w:val="Odlomakpopisa"/>
        <w:tabs>
          <w:tab w:val="left" w:pos="720"/>
        </w:tabs>
        <w:suppressAutoHyphens/>
        <w:autoSpaceDN w:val="0"/>
        <w:spacing w:after="120"/>
        <w:ind w:left="1418"/>
        <w:contextualSpacing w:val="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C701CC5" w14:textId="4B2CF816" w:rsidR="00C36AF0" w:rsidRDefault="00C36AF0" w:rsidP="00C36AF0">
      <w:pPr>
        <w:pStyle w:val="Odlomakpopisa"/>
        <w:numPr>
          <w:ilvl w:val="0"/>
          <w:numId w:val="18"/>
        </w:numPr>
        <w:tabs>
          <w:tab w:val="left" w:pos="720"/>
        </w:tabs>
        <w:suppressAutoHyphens/>
        <w:autoSpaceDN w:val="0"/>
        <w:spacing w:after="120"/>
        <w:ind w:left="641" w:hanging="357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Ovaj zaključak dostavit će se Gradskom uredu za mjesnu samoupravu, promet, civilnu zaštitu i sigurnost. </w:t>
      </w:r>
    </w:p>
    <w:p w14:paraId="17364900" w14:textId="77777777" w:rsidR="007E49A2" w:rsidRPr="00D53DDC" w:rsidRDefault="007E49A2" w:rsidP="007E49A2">
      <w:pPr>
        <w:pStyle w:val="Odlomakpopisa"/>
        <w:tabs>
          <w:tab w:val="left" w:pos="720"/>
        </w:tabs>
        <w:suppressAutoHyphens/>
        <w:autoSpaceDN w:val="0"/>
        <w:spacing w:after="120"/>
        <w:ind w:left="641"/>
        <w:contextualSpacing w:val="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1D879D61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6AD609C" w14:textId="77777777" w:rsidR="007E49A2" w:rsidRPr="007E49A2" w:rsidRDefault="007E49A2" w:rsidP="007E49A2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</w:t>
      </w:r>
      <w:bookmarkStart w:id="3" w:name="_Hlk129851635"/>
      <w:r w:rsidRPr="007E49A2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prijedlogu postave natpisne ploče s nazivom „Lonjička ulica”</w:t>
      </w:r>
    </w:p>
    <w:bookmarkEnd w:id="3"/>
    <w:p w14:paraId="746040B9" w14:textId="77777777" w:rsidR="007E49A2" w:rsidRPr="007E49A2" w:rsidRDefault="007E49A2" w:rsidP="007E49A2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14:paraId="2B9FE362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E2E8EA" w14:textId="77777777" w:rsidR="007E49A2" w:rsidRPr="007E49A2" w:rsidRDefault="007E49A2" w:rsidP="007E49A2">
      <w:pPr>
        <w:numPr>
          <w:ilvl w:val="0"/>
          <w:numId w:val="19"/>
        </w:numPr>
        <w:tabs>
          <w:tab w:val="left" w:pos="720"/>
        </w:tabs>
        <w:suppressAutoHyphens/>
        <w:autoSpaceDN w:val="0"/>
        <w:spacing w:after="8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 – Žitnjak razmotrilo je Zaključak Vijeća Mjesnog odbora Donje Svetice, KLASA:024-08/23-003/2035; URBR:251-13-11-11/008-23-6, donesen na 30. sjednici Vijeća te predlaže nadležnom gradskom uredu da </w:t>
      </w:r>
    </w:p>
    <w:p w14:paraId="2F0E2955" w14:textId="77777777" w:rsidR="007E49A2" w:rsidRPr="007E49A2" w:rsidRDefault="007E49A2" w:rsidP="007E49A2">
      <w:pPr>
        <w:numPr>
          <w:ilvl w:val="0"/>
          <w:numId w:val="20"/>
        </w:numPr>
        <w:tabs>
          <w:tab w:val="left" w:pos="720"/>
        </w:tabs>
        <w:suppressAutoHyphens/>
        <w:autoSpaceDN w:val="0"/>
        <w:spacing w:after="80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izvrši postavu natpisne ploče s nazivom „Lonjička ulica“ na ulazu u ulicu, </w:t>
      </w:r>
    </w:p>
    <w:p w14:paraId="4D5470EE" w14:textId="77777777" w:rsidR="007E49A2" w:rsidRPr="007E49A2" w:rsidRDefault="007E49A2" w:rsidP="007E49A2">
      <w:pPr>
        <w:numPr>
          <w:ilvl w:val="0"/>
          <w:numId w:val="20"/>
        </w:numPr>
        <w:tabs>
          <w:tab w:val="left" w:pos="720"/>
        </w:tabs>
        <w:suppressAutoHyphens/>
        <w:autoSpaceDN w:val="0"/>
        <w:ind w:left="1418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</w:rPr>
        <w:t>izvijesti Vijeće o učinjenom.</w:t>
      </w:r>
    </w:p>
    <w:p w14:paraId="3B7D2624" w14:textId="77777777" w:rsidR="007E49A2" w:rsidRPr="007E49A2" w:rsidRDefault="007E49A2" w:rsidP="007E49A2">
      <w:pPr>
        <w:numPr>
          <w:ilvl w:val="0"/>
          <w:numId w:val="19"/>
        </w:numPr>
        <w:tabs>
          <w:tab w:val="left" w:pos="720"/>
        </w:tabs>
        <w:suppressAutoHyphens/>
        <w:autoSpaceDN w:val="0"/>
        <w:ind w:left="714" w:hanging="357"/>
        <w:jc w:val="both"/>
        <w:textAlignment w:val="baseline"/>
        <w:rPr>
          <w:rFonts w:ascii="Calibri" w:eastAsia="Calibri" w:hAnsi="Calibri" w:cs="Times New Roman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katastar i geodetske poslove.</w:t>
      </w:r>
    </w:p>
    <w:p w14:paraId="04D7DC5E" w14:textId="77777777" w:rsidR="00035393" w:rsidRDefault="00035393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D89151" w14:textId="77777777" w:rsidR="007E49A2" w:rsidRPr="00145B45" w:rsidRDefault="007E49A2" w:rsidP="007E49A2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C4B9DAE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postavu košarica za otpatke </w:t>
      </w:r>
    </w:p>
    <w:p w14:paraId="4BECDA1A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77F2A2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A40CDE" w14:textId="77777777" w:rsidR="007E49A2" w:rsidRPr="00145B45" w:rsidRDefault="007E49A2" w:rsidP="007E49A2">
      <w:pPr>
        <w:numPr>
          <w:ilvl w:val="0"/>
          <w:numId w:val="22"/>
        </w:numPr>
        <w:spacing w:after="120"/>
        <w:ind w:left="85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razmotrilo je i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Donje Svetice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2035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251-13-11-11/008-23-5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gradskoj službi odgovornoj  za organizaciju prikupljanja i odvoza otpada u Gradu Zagrebu da </w:t>
      </w:r>
    </w:p>
    <w:p w14:paraId="0C8E563A" w14:textId="77777777" w:rsidR="007E49A2" w:rsidRDefault="007E49A2" w:rsidP="007E49A2">
      <w:pPr>
        <w:numPr>
          <w:ilvl w:val="0"/>
          <w:numId w:val="21"/>
        </w:numPr>
        <w:spacing w:after="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košarica za otpatke kod raskrižja Ulice kneza Branimira i ulice Donje Svetice (k.č. 4357/1 k.o. Peščenica)</w:t>
      </w:r>
    </w:p>
    <w:p w14:paraId="4B8E9DAD" w14:textId="77777777" w:rsidR="007E49A2" w:rsidRDefault="007E49A2" w:rsidP="007E49A2">
      <w:pPr>
        <w:spacing w:after="0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943CEF0" w14:textId="77777777" w:rsidR="007E49A2" w:rsidRPr="007C55A0" w:rsidRDefault="007E49A2" w:rsidP="007E49A2">
      <w:pPr>
        <w:numPr>
          <w:ilvl w:val="0"/>
          <w:numId w:val="22"/>
        </w:numPr>
        <w:spacing w:after="0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5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 - Podružnici Čistoća.</w:t>
      </w:r>
    </w:p>
    <w:p w14:paraId="70C071BF" w14:textId="7966A5E6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6C7B4B" w14:textId="77777777" w:rsidR="007E49A2" w:rsidRPr="00145B45" w:rsidRDefault="007E49A2" w:rsidP="007E49A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1C2EC39" w14:textId="77777777" w:rsidR="007E49A2" w:rsidRPr="00145B45" w:rsidRDefault="007E49A2" w:rsidP="007E4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obnovu tramvajskih stajališta na području MO Ferenščica</w:t>
      </w:r>
    </w:p>
    <w:p w14:paraId="3DED29D6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6ADC7F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99C13C" w14:textId="77777777" w:rsidR="007E49A2" w:rsidRPr="0043510D" w:rsidRDefault="007E49A2" w:rsidP="007E49A2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351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razmotrilo je i podržava Zaključak Vijeća Mjesnog odbora Ferenščica KL.:026-08/23-003/2051; URBROJ:251-13-11-11/003/23-6 donesen na 30. sjednici Vijeća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gradskoj službi koja vodi brigu o održavanju tramvajskih stajališta da</w:t>
      </w:r>
    </w:p>
    <w:p w14:paraId="4997177A" w14:textId="77777777" w:rsidR="007E49A2" w:rsidRPr="0043510D" w:rsidRDefault="007E49A2" w:rsidP="007E49A2">
      <w:pPr>
        <w:spacing w:after="12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46C86C0" w14:textId="77777777" w:rsidR="007E49A2" w:rsidRDefault="007E49A2" w:rsidP="007E49A2">
      <w:pPr>
        <w:numPr>
          <w:ilvl w:val="0"/>
          <w:numId w:val="21"/>
        </w:numPr>
        <w:spacing w:after="12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utvrđivanja opravdanosti zahtjeva i u svoje planove i programe održavanja uvrsti obnovu postojećih tramvajskih stajališta (uklanjanje postojećih i postavu novih nadstrešnica i kućica) na stajalištima Donje Svetice, Ivanićgradska ulica, Ferenščica, Getaldićeva, Čavićeva i Žitnjak (smjer Žitnjak), </w:t>
      </w:r>
    </w:p>
    <w:p w14:paraId="127A4F04" w14:textId="77777777" w:rsidR="007E49A2" w:rsidRDefault="007E49A2" w:rsidP="007E49A2">
      <w:pPr>
        <w:numPr>
          <w:ilvl w:val="0"/>
          <w:numId w:val="21"/>
        </w:numPr>
        <w:spacing w:after="12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9360911" w14:textId="77777777" w:rsidR="007E49A2" w:rsidRPr="00F042C8" w:rsidRDefault="007E49A2" w:rsidP="007E49A2">
      <w:pPr>
        <w:numPr>
          <w:ilvl w:val="0"/>
          <w:numId w:val="23"/>
        </w:numPr>
        <w:spacing w:after="120" w:line="240" w:lineRule="auto"/>
        <w:ind w:left="1003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Obrazloženi zaključak Vijeća MO Ferenščica je prilog ovom zaključku.</w:t>
      </w:r>
    </w:p>
    <w:p w14:paraId="2906CF5B" w14:textId="77777777" w:rsidR="007E49A2" w:rsidRPr="00145B45" w:rsidRDefault="007E49A2" w:rsidP="007E49A2">
      <w:pPr>
        <w:numPr>
          <w:ilvl w:val="0"/>
          <w:numId w:val="23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obnovu, izgradnju, prostorno uređenje, graditeljstvo i komunalne poslove i Zagrebačkom električnom tramvaju d.o.o.</w:t>
      </w:r>
    </w:p>
    <w:p w14:paraId="71F76B27" w14:textId="2893F955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A88446" w14:textId="77777777" w:rsidR="007E49A2" w:rsidRPr="00145B45" w:rsidRDefault="007E49A2" w:rsidP="007E49A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EE73B02" w14:textId="77777777" w:rsidR="007E49A2" w:rsidRPr="00145B45" w:rsidRDefault="007E49A2" w:rsidP="007E4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47CFA3CD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CBD4C8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AE9FF3" w14:textId="77777777" w:rsidR="007E49A2" w:rsidRPr="00145B45" w:rsidRDefault="007E49A2" w:rsidP="007E49A2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2051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251-13-11-11/003/23-4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tijelu da  </w:t>
      </w:r>
    </w:p>
    <w:p w14:paraId="6F3AF5F5" w14:textId="77777777" w:rsidR="007E49A2" w:rsidRPr="00145B45" w:rsidRDefault="007E49A2" w:rsidP="007E49A2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3FA9930" w14:textId="77777777" w:rsidR="007E49A2" w:rsidRDefault="007E49A2" w:rsidP="007E49A2">
      <w:pPr>
        <w:numPr>
          <w:ilvl w:val="0"/>
          <w:numId w:val="21"/>
        </w:numPr>
        <w:spacing w:after="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utvrđivanja opravdanosti zahtjeva i </w:t>
      </w:r>
      <w:r w:rsidRPr="00145B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donošenje rješenja o postavljanju prometnog znaka „zabranjeno parkiranje“ i označavanje dijela kolnika žutom trakom na raskrižju Ivanićgradske ulice i ulice I. Ferenščica,</w:t>
      </w:r>
    </w:p>
    <w:p w14:paraId="7FD3908A" w14:textId="77777777" w:rsidR="007E49A2" w:rsidRDefault="007E49A2" w:rsidP="007E49A2">
      <w:pPr>
        <w:spacing w:after="0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25CF09F" w14:textId="77777777" w:rsidR="007E49A2" w:rsidRDefault="007E49A2" w:rsidP="007E49A2">
      <w:pPr>
        <w:numPr>
          <w:ilvl w:val="0"/>
          <w:numId w:val="21"/>
        </w:numPr>
        <w:spacing w:after="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7287F294" w14:textId="77777777" w:rsidR="007E49A2" w:rsidRDefault="007E49A2" w:rsidP="007E49A2">
      <w:pPr>
        <w:spacing w:after="0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4720A7B" w14:textId="77777777" w:rsidR="007E49A2" w:rsidRPr="00F042C8" w:rsidRDefault="007E49A2" w:rsidP="007E49A2">
      <w:pPr>
        <w:numPr>
          <w:ilvl w:val="0"/>
          <w:numId w:val="24"/>
        </w:numPr>
        <w:spacing w:after="0"/>
        <w:ind w:left="1003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Obrazloženi zaključak Vijeća MO Ferenščica s oznakom točne lokacije je prilog ovom zaključku.</w:t>
      </w:r>
    </w:p>
    <w:p w14:paraId="0608EE1F" w14:textId="77777777" w:rsidR="007E49A2" w:rsidRPr="00145B45" w:rsidRDefault="007E49A2" w:rsidP="007E49A2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promet, civilnu zaštitu i sigurnost na daljnje postupanje.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FD1068C" w14:textId="00180693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9E0807" w14:textId="77777777" w:rsidR="007E49A2" w:rsidRPr="00145B45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1A6DB0C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prijedlogu za postavu zaštitnih stupića na nogostupu u Lovinčićevoj ulici</w:t>
      </w:r>
    </w:p>
    <w:p w14:paraId="492E216B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C4D958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D2C5C8" w14:textId="77777777" w:rsidR="007E49A2" w:rsidRPr="00145B45" w:rsidRDefault="007E49A2" w:rsidP="007E49A2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2051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251-13-11-11/003/23-8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tijelu da  </w:t>
      </w:r>
    </w:p>
    <w:p w14:paraId="33FA6811" w14:textId="77777777" w:rsidR="007E49A2" w:rsidRPr="00145B45" w:rsidRDefault="007E49A2" w:rsidP="007E49A2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87728EC" w14:textId="77777777" w:rsidR="007E49A2" w:rsidRDefault="007E49A2" w:rsidP="007E49A2">
      <w:pPr>
        <w:numPr>
          <w:ilvl w:val="0"/>
          <w:numId w:val="21"/>
        </w:numPr>
        <w:spacing w:after="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</w:t>
      </w:r>
      <w:r w:rsidRPr="00145B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donošenje rješenja o postavljanju zaštitnih stupića na nogostupu u Lovinčićevoj ulici kod kbr. 8 – 16 tj. prije skretanja u prostor Veletržnica i hladnjača.</w:t>
      </w:r>
    </w:p>
    <w:p w14:paraId="7E69A9EA" w14:textId="77777777" w:rsidR="007E49A2" w:rsidRDefault="007E49A2" w:rsidP="007E49A2">
      <w:pPr>
        <w:spacing w:after="0"/>
        <w:ind w:left="149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6A88173" w14:textId="77777777" w:rsidR="007E49A2" w:rsidRPr="00625533" w:rsidRDefault="007E49A2" w:rsidP="007E49A2">
      <w:pPr>
        <w:numPr>
          <w:ilvl w:val="0"/>
          <w:numId w:val="25"/>
        </w:numPr>
        <w:spacing w:after="120"/>
        <w:ind w:left="1003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754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pribavljanju rješenja Vijeće će traženo uvrstiti u popis komunalnih potreba za donošenje Plana komunalnih aktivnosti Gradske četvrti u idućim razdobljima. </w:t>
      </w:r>
    </w:p>
    <w:p w14:paraId="797AF3F6" w14:textId="77777777" w:rsidR="007E49A2" w:rsidRPr="00625533" w:rsidRDefault="007E49A2" w:rsidP="007E49A2">
      <w:pPr>
        <w:numPr>
          <w:ilvl w:val="0"/>
          <w:numId w:val="25"/>
        </w:numPr>
        <w:spacing w:after="0"/>
        <w:ind w:left="1003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5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Gradskom uredu za mjesnu samoupravu, promet, civilnu zaštitu i sigurnost. </w:t>
      </w:r>
    </w:p>
    <w:p w14:paraId="34C0D6BF" w14:textId="5EB70C69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891A19" w14:textId="77777777" w:rsidR="007E49A2" w:rsidRPr="00145B45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7BB0DC6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košarica za otpatke u ulici Otona Župančiča</w:t>
      </w:r>
    </w:p>
    <w:p w14:paraId="2E0C0C7E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481405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34B9EB" w14:textId="77777777" w:rsidR="007E49A2" w:rsidRPr="00145B45" w:rsidRDefault="007E49A2" w:rsidP="007E49A2">
      <w:pPr>
        <w:numPr>
          <w:ilvl w:val="0"/>
          <w:numId w:val="26"/>
        </w:numPr>
        <w:spacing w:after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razmotrilo je i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„Janko Matko“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2019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251-13-11-11/010-23-5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gradskoj službi odgovornoj  za organizaciju prikupljanja i odvoza otpada u Gradu Zagrebu da </w:t>
      </w:r>
    </w:p>
    <w:p w14:paraId="20CD2565" w14:textId="77777777" w:rsidR="007E49A2" w:rsidRDefault="007E49A2" w:rsidP="007E49A2">
      <w:pPr>
        <w:numPr>
          <w:ilvl w:val="0"/>
          <w:numId w:val="21"/>
        </w:numPr>
        <w:spacing w:after="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izvrši postavu košarica za otpatke u ulici Otona Župančiča.</w:t>
      </w:r>
    </w:p>
    <w:p w14:paraId="79204FEE" w14:textId="77777777" w:rsidR="007E49A2" w:rsidRDefault="007E49A2" w:rsidP="007E49A2">
      <w:pPr>
        <w:spacing w:after="0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7A75F29" w14:textId="77777777" w:rsidR="007E49A2" w:rsidRPr="00625533" w:rsidRDefault="007E49A2" w:rsidP="007E49A2">
      <w:pPr>
        <w:numPr>
          <w:ilvl w:val="0"/>
          <w:numId w:val="26"/>
        </w:numPr>
        <w:spacing w:after="120"/>
        <w:ind w:left="851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Grafički prikaz s oznakama mikrolokacija za postavu košarica je prilog zaključku. </w:t>
      </w:r>
    </w:p>
    <w:p w14:paraId="1AFA91EC" w14:textId="77777777" w:rsidR="007E49A2" w:rsidRPr="007C55A0" w:rsidRDefault="007E49A2" w:rsidP="007E49A2">
      <w:pPr>
        <w:numPr>
          <w:ilvl w:val="0"/>
          <w:numId w:val="26"/>
        </w:numPr>
        <w:spacing w:after="0"/>
        <w:ind w:left="85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5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Zagrebačkom holdingu d.o.o. - Podružnici Čistoća.</w:t>
      </w:r>
    </w:p>
    <w:p w14:paraId="19BCBF09" w14:textId="77777777" w:rsidR="007E49A2" w:rsidRPr="00843B4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1A7FA2" w14:textId="77777777" w:rsidR="007E49A2" w:rsidRPr="00145B45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4D9F2784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rješavanja prometne problematike </w:t>
      </w:r>
    </w:p>
    <w:p w14:paraId="6DBBDF99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B7DEFF5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6B821E" w14:textId="77777777" w:rsidR="007E49A2" w:rsidRPr="00145B45" w:rsidRDefault="007E49A2" w:rsidP="007E49A2">
      <w:pPr>
        <w:numPr>
          <w:ilvl w:val="0"/>
          <w:numId w:val="27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razmotrila je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„Janko Matko“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2019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251-13-11-11/010-23-4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nadležnom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tijelu da  </w:t>
      </w:r>
    </w:p>
    <w:p w14:paraId="7C6B72E4" w14:textId="77777777" w:rsidR="007E49A2" w:rsidRPr="00145B45" w:rsidRDefault="007E49A2" w:rsidP="007E49A2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123854C" w14:textId="77777777" w:rsidR="007E49A2" w:rsidRDefault="007E49A2" w:rsidP="007E49A2">
      <w:pPr>
        <w:numPr>
          <w:ilvl w:val="0"/>
          <w:numId w:val="21"/>
        </w:numPr>
        <w:spacing w:after="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sa svrhom utvrđivanja opravdanosti zahtjeva i </w:t>
      </w:r>
      <w:r w:rsidRPr="00145B45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pokrene postupak za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donošenje rješenja o uspostavi zone usporenog prometa u ulici „Otona Župančiča“ od raskrižja s Ulicom Janka Polić Kamova zbog blizine Dječjeg vrtića i Udruge „ZAMISLI“,</w:t>
      </w:r>
    </w:p>
    <w:p w14:paraId="0ABD80D1" w14:textId="77777777" w:rsidR="007E49A2" w:rsidRDefault="007E49A2" w:rsidP="007E49A2">
      <w:pPr>
        <w:spacing w:after="0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3037AFD" w14:textId="77777777" w:rsidR="007E49A2" w:rsidRDefault="007E49A2" w:rsidP="007E49A2">
      <w:pPr>
        <w:numPr>
          <w:ilvl w:val="0"/>
          <w:numId w:val="21"/>
        </w:numPr>
        <w:spacing w:after="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57920411" w14:textId="77777777" w:rsidR="007E49A2" w:rsidRDefault="007E49A2" w:rsidP="007E49A2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17B2D6F2" w14:textId="230A1281" w:rsidR="007E49A2" w:rsidRDefault="007E49A2" w:rsidP="007E49A2">
      <w:pPr>
        <w:numPr>
          <w:ilvl w:val="0"/>
          <w:numId w:val="27"/>
        </w:numPr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2553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Gradskom uredu za mjesnu samoupravu, promet, civilnu zaštitu i sigurnost. </w:t>
      </w:r>
    </w:p>
    <w:p w14:paraId="54749E07" w14:textId="77777777" w:rsidR="007E49A2" w:rsidRPr="00625533" w:rsidRDefault="007E49A2" w:rsidP="007E49A2">
      <w:pPr>
        <w:spacing w:after="0"/>
        <w:ind w:left="100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24DA67" w14:textId="77777777" w:rsidR="007E49A2" w:rsidRPr="007E49A2" w:rsidRDefault="007E49A2" w:rsidP="007E49A2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6DB9149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sadnje drvoreda na zelenom pojasu Granešinska/Trpinjska i </w:t>
      </w:r>
    </w:p>
    <w:p w14:paraId="10617EB4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Ulica kneza Branimira</w:t>
      </w:r>
    </w:p>
    <w:p w14:paraId="0746896C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12B965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5F2445" w14:textId="77777777" w:rsidR="007E49A2" w:rsidRPr="007E49A2" w:rsidRDefault="007E49A2" w:rsidP="007E49A2">
      <w:pPr>
        <w:numPr>
          <w:ilvl w:val="0"/>
          <w:numId w:val="28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KLASA:024-08/23-003/2037, URBR:251-13-11-11/003-23-5  donesen na 32. sjednici Vijeća te  predlaže nadležnom gradskom uredu da</w:t>
      </w:r>
    </w:p>
    <w:p w14:paraId="79FF36F7" w14:textId="77777777" w:rsidR="007E49A2" w:rsidRPr="007E49A2" w:rsidRDefault="007E49A2" w:rsidP="007E49A2">
      <w:pPr>
        <w:numPr>
          <w:ilvl w:val="0"/>
          <w:numId w:val="29"/>
        </w:numPr>
        <w:spacing w:after="120" w:line="256" w:lineRule="auto"/>
        <w:ind w:left="1418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stručni na zelenom pojasu na potezu između Granešinske/Trpinjske i Ulice kneza Branimira radi utvrđivanja tehničkih mogućnosti za sadnju drvoreda, </w:t>
      </w:r>
    </w:p>
    <w:p w14:paraId="4EECA202" w14:textId="77777777" w:rsidR="007E49A2" w:rsidRPr="007E49A2" w:rsidRDefault="007E49A2" w:rsidP="007E49A2">
      <w:pPr>
        <w:numPr>
          <w:ilvl w:val="0"/>
          <w:numId w:val="29"/>
        </w:numPr>
        <w:spacing w:after="120" w:line="256" w:lineRule="auto"/>
        <w:ind w:left="1418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predloži vrste biljnog materijala koje bi odgovarale ovom prostoru uzimajući u obzir prijedlog građana koji stanuju na ovom području i koji je prilog ovom zaključku,</w:t>
      </w:r>
    </w:p>
    <w:p w14:paraId="670FFF5D" w14:textId="77777777" w:rsidR="007E49A2" w:rsidRPr="007E49A2" w:rsidRDefault="007E49A2" w:rsidP="007E49A2">
      <w:pPr>
        <w:numPr>
          <w:ilvl w:val="0"/>
          <w:numId w:val="29"/>
        </w:numPr>
        <w:spacing w:after="0" w:line="256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BC48E6A" w14:textId="77777777" w:rsidR="007E49A2" w:rsidRPr="007E49A2" w:rsidRDefault="007E49A2" w:rsidP="007E49A2">
      <w:pPr>
        <w:spacing w:after="0"/>
        <w:ind w:left="107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E986D78" w14:textId="51D716EE" w:rsidR="007E49A2" w:rsidRDefault="007E49A2" w:rsidP="007E49A2">
      <w:pPr>
        <w:numPr>
          <w:ilvl w:val="0"/>
          <w:numId w:val="28"/>
        </w:numPr>
        <w:spacing w:after="0" w:line="25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Gradskom uredu obnovu, izgradnju, prostorno uređenje, graditeljstvo i komunalne poslove. </w:t>
      </w:r>
    </w:p>
    <w:p w14:paraId="439796FB" w14:textId="77777777" w:rsidR="007E49A2" w:rsidRPr="007E49A2" w:rsidRDefault="007E49A2" w:rsidP="007E49A2">
      <w:pPr>
        <w:spacing w:after="0" w:line="256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FEAD91" w14:textId="77777777" w:rsidR="007E49A2" w:rsidRPr="007E49A2" w:rsidRDefault="007E49A2" w:rsidP="007E49A2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355814C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uklanjanja azbestnih ploča s oštećenog objekta – bivše </w:t>
      </w:r>
    </w:p>
    <w:p w14:paraId="224E108F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tvornice Iskra</w:t>
      </w:r>
    </w:p>
    <w:p w14:paraId="27DE1086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C9E9A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3CD3D16" w14:textId="77777777" w:rsidR="007E49A2" w:rsidRPr="007E49A2" w:rsidRDefault="007E49A2" w:rsidP="007E49A2">
      <w:pPr>
        <w:numPr>
          <w:ilvl w:val="0"/>
          <w:numId w:val="30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Peščenica, KLASA:024-08/23-003/2037, URBR:251-13-11-11/003-23-4  donesen na 32. sjednici Vijeća te  predlaže nadležnom inspektoratu da izvrši</w:t>
      </w:r>
    </w:p>
    <w:p w14:paraId="73AD1EE0" w14:textId="77777777" w:rsidR="007E49A2" w:rsidRPr="007E49A2" w:rsidRDefault="007E49A2" w:rsidP="007E49A2">
      <w:pPr>
        <w:numPr>
          <w:ilvl w:val="0"/>
          <w:numId w:val="29"/>
        </w:numPr>
        <w:spacing w:after="120" w:line="256" w:lineRule="auto"/>
        <w:ind w:left="1418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i u okviru svog djelokruga rada poduzme radnje za uklanjanje salonitnih/azbestnih ploča s dijela krovne konstrukcije na oštećenom objektu nekadašnje tvornice Iskra u Bužanovoj ulici bb koje predstavlja opasnost za zdravlje i sigurnost stanovnika ovog dijela MO Peščenica;</w:t>
      </w:r>
    </w:p>
    <w:p w14:paraId="538665D2" w14:textId="77777777" w:rsidR="007E49A2" w:rsidRPr="007E49A2" w:rsidRDefault="007E49A2" w:rsidP="007E49A2">
      <w:pPr>
        <w:numPr>
          <w:ilvl w:val="0"/>
          <w:numId w:val="29"/>
        </w:numPr>
        <w:spacing w:after="0" w:line="256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65FCF93C" w14:textId="77777777" w:rsidR="007E49A2" w:rsidRPr="007E49A2" w:rsidRDefault="007E49A2" w:rsidP="007E49A2">
      <w:pPr>
        <w:spacing w:after="0"/>
        <w:ind w:left="107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34F26BBB" w14:textId="77777777" w:rsidR="007E49A2" w:rsidRPr="007E49A2" w:rsidRDefault="007E49A2" w:rsidP="007E49A2">
      <w:pPr>
        <w:numPr>
          <w:ilvl w:val="0"/>
          <w:numId w:val="30"/>
        </w:numPr>
        <w:spacing w:after="0" w:line="25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Državnom inspektoratu RH.</w:t>
      </w:r>
    </w:p>
    <w:p w14:paraId="2F63F834" w14:textId="68AC8343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ACFC45" w14:textId="77777777" w:rsidR="007E49A2" w:rsidRPr="007E49A2" w:rsidRDefault="007E49A2" w:rsidP="007E49A2">
      <w:pPr>
        <w:spacing w:after="12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E56BF26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postavi prometnog ogledala </w:t>
      </w:r>
    </w:p>
    <w:p w14:paraId="60F01E12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BE8FBF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9D9238" w14:textId="77777777" w:rsidR="007E49A2" w:rsidRPr="007E49A2" w:rsidRDefault="007E49A2" w:rsidP="007E49A2">
      <w:pPr>
        <w:numPr>
          <w:ilvl w:val="0"/>
          <w:numId w:val="31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razmotrilo je i podržava Zaključak Vijeća Mjesnog odbora Petruševec, KLASA:024-08/23-003/2154, URBR:251-13-11-11/006-23-9  donesen na 30. sjednici Vijeća te  predlaže nadležnom gradskom uredu da izvrši</w:t>
      </w:r>
    </w:p>
    <w:p w14:paraId="42FF1D53" w14:textId="77777777" w:rsidR="007E49A2" w:rsidRPr="007E49A2" w:rsidRDefault="007E49A2" w:rsidP="007E49A2">
      <w:pPr>
        <w:numPr>
          <w:ilvl w:val="0"/>
          <w:numId w:val="29"/>
        </w:numPr>
        <w:spacing w:after="120" w:line="256" w:lineRule="auto"/>
        <w:ind w:left="1418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i pokrene postupak za donošenje rješenja o postavi prometnog ogledala na izlazu iz I. odvojka Črnkovečke ulice na glavnu, Črnkovečku ulicu;</w:t>
      </w:r>
    </w:p>
    <w:p w14:paraId="5014CEB8" w14:textId="77777777" w:rsidR="007E49A2" w:rsidRPr="007E49A2" w:rsidRDefault="007E49A2" w:rsidP="007E49A2">
      <w:pPr>
        <w:numPr>
          <w:ilvl w:val="0"/>
          <w:numId w:val="29"/>
        </w:numPr>
        <w:spacing w:after="0" w:line="256" w:lineRule="auto"/>
        <w:ind w:left="1418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učinjenom.</w:t>
      </w:r>
    </w:p>
    <w:p w14:paraId="494B5351" w14:textId="77777777" w:rsidR="007E49A2" w:rsidRPr="007E49A2" w:rsidRDefault="007E49A2" w:rsidP="007E49A2">
      <w:pPr>
        <w:spacing w:after="0"/>
        <w:ind w:left="107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9C82889" w14:textId="77777777" w:rsidR="007E49A2" w:rsidRPr="007E49A2" w:rsidRDefault="007E49A2" w:rsidP="007E49A2">
      <w:pPr>
        <w:numPr>
          <w:ilvl w:val="0"/>
          <w:numId w:val="31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Grafički prikaz s oznakom mikrolokacije za postavu ogledala je prilog ovom zaključku.</w:t>
      </w:r>
    </w:p>
    <w:p w14:paraId="3EC7EF01" w14:textId="77777777" w:rsidR="007E49A2" w:rsidRPr="007E49A2" w:rsidRDefault="007E49A2" w:rsidP="007E49A2">
      <w:pPr>
        <w:numPr>
          <w:ilvl w:val="0"/>
          <w:numId w:val="31"/>
        </w:numPr>
        <w:spacing w:after="0" w:line="256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mjesnu samoupravu, promet, civilnu zaštitu i sigurnost.</w:t>
      </w:r>
    </w:p>
    <w:p w14:paraId="3D34861E" w14:textId="07A13A40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1C75A" w14:textId="77777777" w:rsidR="00C20767" w:rsidRDefault="00C20767" w:rsidP="007E49A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3A6EC2" w14:textId="77777777" w:rsidR="00C20767" w:rsidRDefault="00C20767" w:rsidP="007E49A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6FBA6" w14:textId="36199373" w:rsidR="007E49A2" w:rsidRPr="003F2521" w:rsidRDefault="007E49A2" w:rsidP="007E49A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4" w:name="_GoBack"/>
      <w:bookmarkEnd w:id="4"/>
      <w:r w:rsidRPr="003F2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BB0DD02" w14:textId="77777777" w:rsidR="007E49A2" w:rsidRPr="003F2521" w:rsidRDefault="007E49A2" w:rsidP="007E49A2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1B5711" w14:textId="77777777" w:rsidR="007E49A2" w:rsidRDefault="007E49A2" w:rsidP="007E4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25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premještanje autobusnog stajališta u ulici I. Petruševec</w:t>
      </w:r>
    </w:p>
    <w:p w14:paraId="02E7E9A4" w14:textId="77777777" w:rsidR="007E49A2" w:rsidRDefault="007E49A2" w:rsidP="007E49A2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5FAF07A" w14:textId="77777777" w:rsidR="007E49A2" w:rsidRPr="003F2521" w:rsidRDefault="007E49A2" w:rsidP="007E49A2">
      <w:pPr>
        <w:pStyle w:val="Odlomakpopisa"/>
        <w:numPr>
          <w:ilvl w:val="0"/>
          <w:numId w:val="33"/>
        </w:numPr>
        <w:spacing w:after="120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3F2521">
        <w:rPr>
          <w:rFonts w:ascii="Times New Roman" w:eastAsia="Times New Roman" w:hAnsi="Times New Roman"/>
          <w:sz w:val="24"/>
          <w:szCs w:val="24"/>
        </w:rPr>
        <w:t xml:space="preserve">Vijeće Gradske četvrti Peščenica – Žitnjak je razmotrilo </w:t>
      </w:r>
      <w:r>
        <w:rPr>
          <w:rFonts w:ascii="Times New Roman" w:eastAsia="Times New Roman" w:hAnsi="Times New Roman"/>
          <w:sz w:val="24"/>
          <w:szCs w:val="24"/>
        </w:rPr>
        <w:t xml:space="preserve">i podržava </w:t>
      </w:r>
      <w:r w:rsidRPr="003F2521">
        <w:rPr>
          <w:rFonts w:ascii="Times New Roman" w:eastAsia="Times New Roman" w:hAnsi="Times New Roman"/>
          <w:sz w:val="24"/>
          <w:szCs w:val="24"/>
        </w:rPr>
        <w:t xml:space="preserve">Zaključak Vijeća Mjesnog odbora </w:t>
      </w:r>
      <w:r>
        <w:rPr>
          <w:rFonts w:ascii="Times New Roman" w:eastAsia="Times New Roman" w:hAnsi="Times New Roman"/>
          <w:sz w:val="24"/>
          <w:szCs w:val="24"/>
        </w:rPr>
        <w:t>Petruševec</w:t>
      </w:r>
      <w:r w:rsidRPr="003F2521">
        <w:rPr>
          <w:rFonts w:ascii="Times New Roman" w:eastAsia="Times New Roman" w:hAnsi="Times New Roman"/>
          <w:sz w:val="24"/>
          <w:szCs w:val="24"/>
        </w:rPr>
        <w:t xml:space="preserve"> KL.:024-08/23-003/</w:t>
      </w:r>
      <w:r>
        <w:rPr>
          <w:rFonts w:ascii="Times New Roman" w:eastAsia="Times New Roman" w:hAnsi="Times New Roman"/>
          <w:sz w:val="24"/>
          <w:szCs w:val="24"/>
        </w:rPr>
        <w:t>2154; URBROJ:251-13-11-11/006-23-6</w:t>
      </w:r>
      <w:r w:rsidRPr="003F2521">
        <w:rPr>
          <w:rFonts w:ascii="Times New Roman" w:eastAsia="Times New Roman" w:hAnsi="Times New Roman"/>
          <w:sz w:val="24"/>
          <w:szCs w:val="24"/>
        </w:rPr>
        <w:t xml:space="preserve">, donesen na </w:t>
      </w:r>
      <w:r>
        <w:rPr>
          <w:rFonts w:ascii="Times New Roman" w:eastAsia="Times New Roman" w:hAnsi="Times New Roman"/>
          <w:sz w:val="24"/>
          <w:szCs w:val="24"/>
        </w:rPr>
        <w:t>30. sjednice te predlaže nadležnom gradskom uredu da</w:t>
      </w:r>
    </w:p>
    <w:p w14:paraId="56E83F21" w14:textId="77777777" w:rsidR="007E49A2" w:rsidRDefault="007E49A2" w:rsidP="007E49A2">
      <w:pPr>
        <w:pStyle w:val="Odlomakpopisa"/>
        <w:numPr>
          <w:ilvl w:val="0"/>
          <w:numId w:val="32"/>
        </w:numPr>
        <w:tabs>
          <w:tab w:val="left" w:pos="720"/>
        </w:tabs>
        <w:suppressAutoHyphens/>
        <w:autoSpaceDN w:val="0"/>
        <w:spacing w:after="120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izvrši očevid i u cilju sigurnosti odvijanja prometa u ulici I. Petruševec te potrebe za uspostavom pješačkog prijelaza na prometnici, pokrene postupak za premještanje autobusnog stajališta s trenutne lokacije I. Petruševec kod kbr. 48 na novu lokaciju u istoj ulici kod parcele k.č. 3048 k.o. Žitnjak.</w:t>
      </w:r>
    </w:p>
    <w:p w14:paraId="26CAB86C" w14:textId="77777777" w:rsidR="007E49A2" w:rsidRDefault="007E49A2" w:rsidP="007E49A2">
      <w:pPr>
        <w:pStyle w:val="Odlomakpopisa"/>
        <w:tabs>
          <w:tab w:val="left" w:pos="720"/>
        </w:tabs>
        <w:suppressAutoHyphens/>
        <w:autoSpaceDN w:val="0"/>
        <w:spacing w:after="120"/>
        <w:ind w:left="1001"/>
        <w:jc w:val="both"/>
        <w:textAlignment w:val="baseline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A11BC22" w14:textId="77777777" w:rsidR="007E49A2" w:rsidRDefault="007E49A2" w:rsidP="007E49A2">
      <w:pPr>
        <w:pStyle w:val="Odlomakpopisa"/>
        <w:numPr>
          <w:ilvl w:val="0"/>
          <w:numId w:val="33"/>
        </w:numPr>
        <w:tabs>
          <w:tab w:val="left" w:pos="720"/>
        </w:tabs>
        <w:suppressAutoHyphens/>
        <w:autoSpaceDN w:val="0"/>
        <w:spacing w:after="120"/>
        <w:ind w:left="64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Grafički prikaz s oznakama trenutne i željene lokacije za premještaj je prilog zaključku. </w:t>
      </w:r>
    </w:p>
    <w:p w14:paraId="256B4755" w14:textId="77777777" w:rsidR="007E49A2" w:rsidRDefault="007E49A2" w:rsidP="007E49A2">
      <w:pPr>
        <w:pStyle w:val="Odlomakpopisa"/>
        <w:tabs>
          <w:tab w:val="left" w:pos="720"/>
        </w:tabs>
        <w:suppressAutoHyphens/>
        <w:autoSpaceDN w:val="0"/>
        <w:spacing w:after="120"/>
        <w:ind w:left="64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1F9C5FB2" w14:textId="77777777" w:rsidR="007E49A2" w:rsidRPr="003F2521" w:rsidRDefault="007E49A2" w:rsidP="007E49A2">
      <w:pPr>
        <w:pStyle w:val="Odlomakpopisa"/>
        <w:numPr>
          <w:ilvl w:val="0"/>
          <w:numId w:val="33"/>
        </w:numPr>
        <w:tabs>
          <w:tab w:val="left" w:pos="720"/>
        </w:tabs>
        <w:suppressAutoHyphens/>
        <w:autoSpaceDN w:val="0"/>
        <w:spacing w:after="120"/>
        <w:ind w:left="64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3F2521">
        <w:rPr>
          <w:rFonts w:ascii="Times New Roman" w:eastAsia="Times New Roman" w:hAnsi="Times New Roman"/>
          <w:sz w:val="24"/>
          <w:szCs w:val="24"/>
        </w:rPr>
        <w:t>Ovaj Zaključak dostaviti će se Gradskom uredu za</w:t>
      </w:r>
      <w:r>
        <w:rPr>
          <w:rFonts w:ascii="Times New Roman" w:eastAsia="Times New Roman" w:hAnsi="Times New Roman"/>
          <w:sz w:val="24"/>
          <w:szCs w:val="24"/>
        </w:rPr>
        <w:t xml:space="preserve"> mjesnu samoupravu, promet, civilnu zaštitu i sigurnost.</w:t>
      </w:r>
    </w:p>
    <w:p w14:paraId="4F445DA0" w14:textId="722E6EB7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F400FF" w14:textId="77777777" w:rsidR="007E49A2" w:rsidRPr="007E49A2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6D735CA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uzdignutih ploha za smirivanje prometa  </w:t>
      </w:r>
    </w:p>
    <w:p w14:paraId="693769A9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DD6C16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2884CDB" w14:textId="77777777" w:rsidR="007E49A2" w:rsidRPr="007E49A2" w:rsidRDefault="007E49A2" w:rsidP="007E49A2">
      <w:pPr>
        <w:numPr>
          <w:ilvl w:val="0"/>
          <w:numId w:val="3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Savica Šanci KLASA:024-08/23-003/1982; URBR:251-13-11-11/002-23-11 donesen na 30. sjednici te predlaže nadležnom gradskom uredu da izvrši</w:t>
      </w:r>
    </w:p>
    <w:p w14:paraId="41F91E43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ACCBB" w14:textId="77777777" w:rsidR="007E49A2" w:rsidRPr="007E49A2" w:rsidRDefault="007E49A2" w:rsidP="007E49A2">
      <w:pPr>
        <w:numPr>
          <w:ilvl w:val="0"/>
          <w:numId w:val="35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i pokrene postupak za donošenje rješenja o postavi uzdignutih ploha za smirivanje prometa na lokacijama:</w:t>
      </w:r>
    </w:p>
    <w:p w14:paraId="725CEAFC" w14:textId="77777777" w:rsidR="007E49A2" w:rsidRPr="007E49A2" w:rsidRDefault="007E49A2" w:rsidP="007E49A2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Ulica I. Savica između kućnih brojeva 1/A i 3</w:t>
      </w:r>
    </w:p>
    <w:p w14:paraId="71AFC991" w14:textId="77777777" w:rsidR="007E49A2" w:rsidRPr="007E49A2" w:rsidRDefault="007E49A2" w:rsidP="007E49A2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Ul. grada Chicaga prije pješačkog prijelaza kod kioska „KIM KIM“.</w:t>
      </w:r>
    </w:p>
    <w:p w14:paraId="7FD4C1F9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2268DE" w14:textId="77777777" w:rsidR="007E49A2" w:rsidRPr="007E49A2" w:rsidRDefault="007E49A2" w:rsidP="007E49A2">
      <w:pPr>
        <w:numPr>
          <w:ilvl w:val="0"/>
          <w:numId w:val="34"/>
        </w:numPr>
        <w:tabs>
          <w:tab w:val="left" w:pos="720"/>
        </w:tabs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mjesnu samoupravu, promet, civilnu zaštitu i sigurnost.</w:t>
      </w:r>
    </w:p>
    <w:p w14:paraId="7A5A6706" w14:textId="631DC66B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D8E04" w14:textId="77777777" w:rsidR="007E49A2" w:rsidRPr="007E49A2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31DE12A9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uspostavu i iscrtavanje parkirnog mjesta za invalidne osobe  </w:t>
      </w:r>
    </w:p>
    <w:p w14:paraId="2F7EA3C1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5CEC18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FDA2B6A" w14:textId="77777777" w:rsidR="007E49A2" w:rsidRPr="007E49A2" w:rsidRDefault="007E49A2" w:rsidP="007E49A2">
      <w:pPr>
        <w:numPr>
          <w:ilvl w:val="0"/>
          <w:numId w:val="37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Savica Šanci KLASA:024-08/23-003/1982; URBR:251-13-11-11/002-23-14 donesen na 30. sjednici te predlaže nadležnom gradskom uredu da izvrši</w:t>
      </w:r>
    </w:p>
    <w:p w14:paraId="3FC03B0E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A64EBE" w14:textId="77777777" w:rsidR="007E49A2" w:rsidRPr="007E49A2" w:rsidRDefault="007E49A2" w:rsidP="007E49A2">
      <w:pPr>
        <w:numPr>
          <w:ilvl w:val="0"/>
          <w:numId w:val="35"/>
        </w:numPr>
        <w:spacing w:after="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i pokrene postupak za donošenje rješenja uspostavi i iscrtavanju jednog parkirnog mjesta za invalidne osobe u Ulici Davora Zbiljskog 27 u blizini ugostiteljskog obrta IL MONDO,</w:t>
      </w:r>
    </w:p>
    <w:p w14:paraId="2327B3E1" w14:textId="77777777" w:rsidR="007E49A2" w:rsidRPr="007E49A2" w:rsidRDefault="007E49A2" w:rsidP="007E49A2">
      <w:pPr>
        <w:spacing w:after="0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52C84F2" w14:textId="77777777" w:rsidR="007E49A2" w:rsidRPr="007E49A2" w:rsidRDefault="007E49A2" w:rsidP="007E49A2">
      <w:pPr>
        <w:numPr>
          <w:ilvl w:val="0"/>
          <w:numId w:val="35"/>
        </w:numPr>
        <w:spacing w:after="0" w:line="256" w:lineRule="auto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izvijesti Vijeće o učinjenom</w:t>
      </w:r>
    </w:p>
    <w:p w14:paraId="57F51952" w14:textId="77777777" w:rsidR="007E49A2" w:rsidRPr="007E49A2" w:rsidRDefault="007E49A2" w:rsidP="007E49A2">
      <w:pPr>
        <w:spacing w:after="0"/>
        <w:ind w:left="15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D93DB8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21C15D" w14:textId="77777777" w:rsidR="007E49A2" w:rsidRPr="007E49A2" w:rsidRDefault="007E49A2" w:rsidP="007E49A2">
      <w:pPr>
        <w:numPr>
          <w:ilvl w:val="0"/>
          <w:numId w:val="37"/>
        </w:numPr>
        <w:tabs>
          <w:tab w:val="left" w:pos="720"/>
        </w:tabs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mjesnu samoupravu, promet, civilnu zaštitu i sigurnost.</w:t>
      </w:r>
    </w:p>
    <w:p w14:paraId="0851D270" w14:textId="435A5A2A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CDADF" w14:textId="77777777" w:rsidR="007E49A2" w:rsidRPr="007E49A2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3F5872F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davanju mišljenja povodom peticije građana Pušćenik Željko  </w:t>
      </w:r>
    </w:p>
    <w:p w14:paraId="2D5015AE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5C7492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F1065E" w14:textId="77777777" w:rsidR="007E49A2" w:rsidRPr="007E49A2" w:rsidRDefault="007E49A2" w:rsidP="007E49A2">
      <w:pPr>
        <w:numPr>
          <w:ilvl w:val="0"/>
          <w:numId w:val="38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Savica Šanci KLASA:024-08/23-003/1982; URBR:251-13-11-11/002-23-11 donesen na 30. sjednici kojim Vijeće Mjesnog odbora nije suglasno sa zahtjevom stranke iz naslova za raspolaganjem predmetnim česticama u svrhu izgradnje pristupne ceste.</w:t>
      </w:r>
    </w:p>
    <w:p w14:paraId="4E8E0B68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5864A8" w14:textId="77777777" w:rsidR="007E49A2" w:rsidRPr="007E49A2" w:rsidRDefault="007E49A2" w:rsidP="007E49A2">
      <w:pPr>
        <w:numPr>
          <w:ilvl w:val="0"/>
          <w:numId w:val="38"/>
        </w:numPr>
        <w:tabs>
          <w:tab w:val="left" w:pos="720"/>
        </w:tabs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mjesnu samoupravu, promet, civilnu zaštitu i sigurnost.</w:t>
      </w:r>
    </w:p>
    <w:p w14:paraId="70C9BAB6" w14:textId="77777777" w:rsidR="007E49A2" w:rsidRPr="007E49A2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60CD5D0" w14:textId="77777777" w:rsidR="007E49A2" w:rsidRPr="007E49A2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obnovu horizontalne signalizacije  </w:t>
      </w:r>
    </w:p>
    <w:p w14:paraId="357347D5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9783DB" w14:textId="77777777" w:rsidR="007E49A2" w:rsidRPr="007E49A2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9AA3B5B" w14:textId="77777777" w:rsidR="007E49A2" w:rsidRPr="007E49A2" w:rsidRDefault="007E49A2" w:rsidP="007E49A2">
      <w:pPr>
        <w:numPr>
          <w:ilvl w:val="0"/>
          <w:numId w:val="34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Vijeće Gradske četvrti Peščenica-Žitnjak razmotrilo je i podržava Zaključak Vijeća Mjesnog odbora Savica Šanci KLASA:024-08/23-003/1982; URBR:251-13-11-11/002-23-11 donesen na 30. sjednici te predlaže nadležnom gradskom uredu da izvrši</w:t>
      </w:r>
    </w:p>
    <w:p w14:paraId="02B3E0E3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C71B3D" w14:textId="77777777" w:rsidR="007E49A2" w:rsidRPr="007E49A2" w:rsidRDefault="007E49A2" w:rsidP="007E49A2">
      <w:pPr>
        <w:numPr>
          <w:ilvl w:val="0"/>
          <w:numId w:val="41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stručni očevid za donošenje rješenja u svrhu obnove postojeće horizontalne prometne signalizacije – pješačkih prijelaza na lokacijama:</w:t>
      </w:r>
    </w:p>
    <w:p w14:paraId="766CC488" w14:textId="77777777" w:rsidR="007E49A2" w:rsidRPr="007E49A2" w:rsidRDefault="007E49A2" w:rsidP="007E49A2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pješački prijelaz na izlazu iz Ul. Dane Duića na Držićevu kod benzinske postaje INA</w:t>
      </w:r>
    </w:p>
    <w:p w14:paraId="45BC904A" w14:textId="77777777" w:rsidR="007E49A2" w:rsidRPr="007E49A2" w:rsidRDefault="007E49A2" w:rsidP="007E49A2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pješački prijelaz kod zgrade za znanstvene novake u Ul. grada Chicaga (k.b.r. 19, 21, 23)</w:t>
      </w:r>
    </w:p>
    <w:p w14:paraId="6DF83C86" w14:textId="77777777" w:rsidR="007E49A2" w:rsidRPr="007E49A2" w:rsidRDefault="007E49A2" w:rsidP="007E49A2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36D21E" w14:textId="77777777" w:rsidR="007E49A2" w:rsidRPr="007E49A2" w:rsidRDefault="007E49A2" w:rsidP="007E49A2">
      <w:pPr>
        <w:numPr>
          <w:ilvl w:val="0"/>
          <w:numId w:val="34"/>
        </w:numPr>
        <w:tabs>
          <w:tab w:val="left" w:pos="720"/>
        </w:tabs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E49A2">
        <w:rPr>
          <w:rFonts w:ascii="Times New Roman" w:eastAsia="Times New Roman" w:hAnsi="Times New Roman" w:cs="Times New Roman"/>
          <w:sz w:val="24"/>
          <w:szCs w:val="24"/>
        </w:rPr>
        <w:t>Ovaj zaključak dostavit će se Gradskom uredu za mjesnu samoupravu, promet, civilnu zaštitu i sigurnost.</w:t>
      </w:r>
    </w:p>
    <w:p w14:paraId="7C41C3D6" w14:textId="3D27C967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663B9A" w14:textId="77777777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7903D7" w14:textId="77777777" w:rsidR="007E49A2" w:rsidRPr="00145B45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09543B2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14:paraId="4952CF6B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EC07DA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F5F0B6" w14:textId="77777777" w:rsidR="007E49A2" w:rsidRPr="0055797C" w:rsidRDefault="007E49A2" w:rsidP="007E49A2">
      <w:pPr>
        <w:numPr>
          <w:ilvl w:val="0"/>
          <w:numId w:val="40"/>
        </w:num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razmotrilo je i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1818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251-13-11-11/003/23-3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nadležnom gradskom uredu da</w:t>
      </w:r>
    </w:p>
    <w:p w14:paraId="33207100" w14:textId="77777777" w:rsidR="007E49A2" w:rsidRDefault="007E49A2" w:rsidP="007E49A2">
      <w:pPr>
        <w:pStyle w:val="Odlomakpopisa"/>
        <w:numPr>
          <w:ilvl w:val="0"/>
          <w:numId w:val="39"/>
        </w:numPr>
        <w:spacing w:after="120"/>
        <w:ind w:left="1559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D811B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utvrdi stanje imovinsko- pravnih odnosa (posjed i vlaništvo) na zemljištu oznake k.č. 2608/49 na lokaciji između Kriške ulice i Borongajske ceste kako bi se mogle poduzeti odgovarajuće mjere zaštite kvalitete života stanara višestambenih zgrada u okolici objekata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smještenih na ovom prostoru, </w:t>
      </w:r>
      <w:r w:rsidRPr="00D811B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koja je narušena usl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ijed buke, </w:t>
      </w:r>
      <w:r w:rsidRPr="00D811B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zagađenja te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prometovanja teških</w:t>
      </w:r>
      <w:r w:rsidRPr="00D811B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građevinskih vozila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korisnika ovih objekata, </w:t>
      </w:r>
    </w:p>
    <w:p w14:paraId="7E9BE2A4" w14:textId="77777777" w:rsidR="007E49A2" w:rsidRDefault="007E49A2" w:rsidP="007E49A2">
      <w:pPr>
        <w:pStyle w:val="Odlomakpopisa"/>
        <w:numPr>
          <w:ilvl w:val="0"/>
          <w:numId w:val="39"/>
        </w:numPr>
        <w:spacing w:after="0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utvrđenom. </w:t>
      </w:r>
    </w:p>
    <w:p w14:paraId="3D529F05" w14:textId="77777777" w:rsidR="007E49A2" w:rsidRPr="00D811B3" w:rsidRDefault="007E49A2" w:rsidP="007E49A2">
      <w:pPr>
        <w:pStyle w:val="Odlomakpopisa"/>
        <w:spacing w:after="0"/>
        <w:ind w:left="15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5AB5CF5" w14:textId="77777777" w:rsidR="007E49A2" w:rsidRPr="00145B45" w:rsidRDefault="007E49A2" w:rsidP="007E49A2">
      <w:pPr>
        <w:numPr>
          <w:ilvl w:val="0"/>
          <w:numId w:val="40"/>
        </w:numPr>
        <w:spacing w:after="0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upravljanje imovinom i stanovanje. 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3A19EA30" w14:textId="77777777" w:rsidR="007E49A2" w:rsidRPr="00145B45" w:rsidRDefault="007E49A2" w:rsidP="007E4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D8B36D" w14:textId="7F094BD9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09B9C" w14:textId="77777777" w:rsidR="007E49A2" w:rsidRPr="00145B45" w:rsidRDefault="007E49A2" w:rsidP="007E49A2">
      <w:pPr>
        <w:spacing w:after="0"/>
        <w:ind w:right="-5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ACE7E33" w14:textId="77777777" w:rsidR="007E49A2" w:rsidRPr="00145B45" w:rsidRDefault="007E49A2" w:rsidP="007E49A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prometne</w:t>
      </w: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14:paraId="1ECC2BCB" w14:textId="77777777" w:rsidR="007E49A2" w:rsidRPr="00145B45" w:rsidRDefault="007E49A2" w:rsidP="007E49A2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B8C63E" w14:textId="77777777" w:rsidR="007E49A2" w:rsidRPr="00145B45" w:rsidRDefault="007E49A2" w:rsidP="007E49A2">
      <w:pPr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razmotrilo je i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1818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251-13-11-11/003/23-6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nadležnom gradskom uredu da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6099F48A" w14:textId="77777777" w:rsidR="007E49A2" w:rsidRDefault="007E49A2" w:rsidP="007E49A2">
      <w:pPr>
        <w:numPr>
          <w:ilvl w:val="0"/>
          <w:numId w:val="21"/>
        </w:numPr>
        <w:spacing w:after="12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radi utvrđivanja opravdanosti zahtjeva i pokrene postupak za donošenje rješenja o iscrtavanju horizontalne signalizacije zabrane parkiranja i postavljanju drugih odgovarajućih prepreka za sprječavanje zaustavljanja vozila uz nužne izlaze iz atomskog skloništa u Ulici Hermana Dalmatina (k.č. 2653/1 k.o. Peščenica) </w:t>
      </w:r>
    </w:p>
    <w:p w14:paraId="0D473EEF" w14:textId="77777777" w:rsidR="007E49A2" w:rsidRDefault="007E49A2" w:rsidP="007E49A2">
      <w:pPr>
        <w:numPr>
          <w:ilvl w:val="0"/>
          <w:numId w:val="21"/>
        </w:numPr>
        <w:spacing w:after="240"/>
        <w:ind w:left="1560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izvijesti Vijeće o učinjenom. </w:t>
      </w:r>
    </w:p>
    <w:p w14:paraId="0146006A" w14:textId="77777777" w:rsidR="007E49A2" w:rsidRPr="00145B45" w:rsidRDefault="007E49A2" w:rsidP="007E49A2">
      <w:pPr>
        <w:numPr>
          <w:ilvl w:val="0"/>
          <w:numId w:val="42"/>
        </w:numPr>
        <w:spacing w:after="0"/>
        <w:ind w:left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uredu za mjesnu samoupravu, promet, civilnu zaštitu i sigurnost. 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2AFB9EC" w14:textId="7AB547F3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F2AC7" w14:textId="77777777" w:rsidR="007E49A2" w:rsidRPr="00145B45" w:rsidRDefault="007E49A2" w:rsidP="007E49A2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758EECE" w14:textId="77777777" w:rsidR="007E49A2" w:rsidRPr="00145B45" w:rsidRDefault="007E49A2" w:rsidP="007E4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prometne problematike</w:t>
      </w:r>
    </w:p>
    <w:p w14:paraId="59CE3EDC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84E5895" w14:textId="77777777" w:rsidR="007E49A2" w:rsidRPr="00145B45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0A94417" w14:textId="77777777" w:rsidR="007E49A2" w:rsidRPr="00145B45" w:rsidRDefault="007E49A2" w:rsidP="007E49A2">
      <w:pPr>
        <w:numPr>
          <w:ilvl w:val="0"/>
          <w:numId w:val="43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razmotrilo je i podržava zaključke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Volovčica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29. i 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će u popis  aktivnosti za donošenje Plana malih komunalnih akcija MO za 2024. – Asfalterski program uvrstiti:</w:t>
      </w:r>
    </w:p>
    <w:p w14:paraId="08A5F8C8" w14:textId="77777777" w:rsidR="007E49A2" w:rsidRPr="00145B45" w:rsidRDefault="007E49A2" w:rsidP="007E49A2">
      <w:pPr>
        <w:spacing w:after="12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245BCA3" w14:textId="77777777" w:rsidR="007E49A2" w:rsidRDefault="007E49A2" w:rsidP="007E49A2">
      <w:pPr>
        <w:numPr>
          <w:ilvl w:val="0"/>
          <w:numId w:val="21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</w:t>
      </w:r>
      <w:r w:rsidRPr="007E27E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sfaltiranje postojeće pješačke staze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koja se proteže </w:t>
      </w:r>
      <w:r w:rsidRPr="007E27E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uz jugozapadnu stranu stambene zgrade Borongajska cesta kbr. 94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do kolnika Borongajske ceste (kbr. 2608/49 k.o. Peščenica)</w:t>
      </w:r>
    </w:p>
    <w:p w14:paraId="2862AAF5" w14:textId="77777777" w:rsidR="007E49A2" w:rsidRDefault="007E49A2" w:rsidP="007E49A2">
      <w:pPr>
        <w:numPr>
          <w:ilvl w:val="0"/>
          <w:numId w:val="21"/>
        </w:numPr>
        <w:spacing w:after="120" w:line="240" w:lineRule="auto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a</w:t>
      </w:r>
      <w:r w:rsidRPr="007E27E4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sfaltiranje postojeće pješačke staze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koja vodi od zapadne strane dječjeg igrališta u Ulici Hermana Dalmatina (k.č. 2643 k.o. Peščenica) do parkirališta Ulice Hermana Dalmatina sa sjeverne strane nužnog izlaza iz atomskog skloništa (na k.č. 2653/1 k.o. Peščenica).</w:t>
      </w:r>
    </w:p>
    <w:p w14:paraId="6C454880" w14:textId="77777777" w:rsidR="007E49A2" w:rsidRPr="00843B42" w:rsidRDefault="007E49A2" w:rsidP="007E49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9631D0" w14:textId="3D255DD6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9028DA" w14:textId="77777777" w:rsidR="007E49A2" w:rsidRPr="00145B45" w:rsidRDefault="007E49A2" w:rsidP="007E49A2">
      <w:pPr>
        <w:spacing w:after="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17BF6B5" w14:textId="77777777" w:rsidR="007E49A2" w:rsidRPr="00145B45" w:rsidRDefault="007E49A2" w:rsidP="007E49A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rješavanju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komunalne</w:t>
      </w:r>
      <w:r w:rsidRPr="00145B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problematike</w:t>
      </w:r>
    </w:p>
    <w:p w14:paraId="7BB44A7A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9A2A86" w14:textId="77777777" w:rsidR="007E49A2" w:rsidRPr="00145B45" w:rsidRDefault="007E49A2" w:rsidP="007E49A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B5E286E" w14:textId="77777777" w:rsidR="007E49A2" w:rsidRPr="00145B45" w:rsidRDefault="007E49A2" w:rsidP="007E49A2">
      <w:pPr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 podržava Zaključak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KL.:026-0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1818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251-13-11-11/003/23-4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predlaže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službi odgovornoj za organiziranje odlaganja i odvoza otpada u Gradu Zagrebu da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3641BDF5" w14:textId="77777777" w:rsidR="007E49A2" w:rsidRDefault="007E49A2" w:rsidP="007E49A2">
      <w:pPr>
        <w:numPr>
          <w:ilvl w:val="0"/>
          <w:numId w:val="21"/>
        </w:numPr>
        <w:spacing w:after="120"/>
        <w:ind w:left="1491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utvrdi kojoj stambenoj zgradi u Ulici Frana Alfirevića pripadaju spremnici za otpad br. 632190, ZF-44149, 522651 smješteni uz zelenu površinu nasuprot Ulice Frana Alfirevića kbr. 2 (k.č. 2382/19 k.o. Peščenica).</w:t>
      </w:r>
    </w:p>
    <w:p w14:paraId="13212A1C" w14:textId="77777777" w:rsidR="007E49A2" w:rsidRPr="00B53F0F" w:rsidRDefault="007E49A2" w:rsidP="007E49A2">
      <w:pPr>
        <w:numPr>
          <w:ilvl w:val="0"/>
          <w:numId w:val="44"/>
        </w:numPr>
        <w:spacing w:after="0"/>
        <w:ind w:left="1003" w:hanging="3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obzirom da navedena zelena površina nije predviđena kao lokacija za postavu boksova za spremnike niti za postavu zelenog otoka predlaže se </w:t>
      </w:r>
    </w:p>
    <w:p w14:paraId="7A59404C" w14:textId="77777777" w:rsidR="007E49A2" w:rsidRDefault="007E49A2" w:rsidP="007E49A2">
      <w:pPr>
        <w:pStyle w:val="Odlomakpopisa"/>
        <w:numPr>
          <w:ilvl w:val="0"/>
          <w:numId w:val="21"/>
        </w:numPr>
        <w:spacing w:after="120"/>
        <w:ind w:left="1491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premještanje navedenih spremnika u boks ili površinu u neposrednoj blizini stambene zgrade kojoj spremnici pripadaju ili </w:t>
      </w:r>
    </w:p>
    <w:p w14:paraId="4D04926E" w14:textId="77777777" w:rsidR="007E49A2" w:rsidRPr="00B53F0F" w:rsidRDefault="007E49A2" w:rsidP="007E49A2">
      <w:pPr>
        <w:pStyle w:val="Odlomakpopisa"/>
        <w:numPr>
          <w:ilvl w:val="0"/>
          <w:numId w:val="21"/>
        </w:numPr>
        <w:spacing w:after="120"/>
        <w:ind w:left="1491" w:hanging="357"/>
        <w:contextualSpacing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trajno uklanjanje spremnika s navedene zelene površine nasuprot Ulice Frana Alfirevića 2.</w:t>
      </w:r>
    </w:p>
    <w:p w14:paraId="43725250" w14:textId="77777777" w:rsidR="007E49A2" w:rsidRPr="00145B45" w:rsidRDefault="007E49A2" w:rsidP="007E49A2">
      <w:pPr>
        <w:numPr>
          <w:ilvl w:val="0"/>
          <w:numId w:val="44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Zagrebačkom holdingu d.o.o. – Podružnici Čistoća. </w:t>
      </w:r>
      <w:r w:rsidRPr="00145B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5D8DC01E" w14:textId="39F05561" w:rsidR="007E49A2" w:rsidRDefault="007E49A2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3F3DD" w14:textId="77777777" w:rsidR="00D0224E" w:rsidRPr="00D0224E" w:rsidRDefault="00D0224E" w:rsidP="00D0224E">
      <w:pPr>
        <w:spacing w:after="0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75CF5E24" w14:textId="77777777" w:rsidR="00D0224E" w:rsidRPr="00D0224E" w:rsidRDefault="00D0224E" w:rsidP="00D022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14:paraId="2F5B8AC2" w14:textId="77777777" w:rsidR="00D0224E" w:rsidRPr="00D0224E" w:rsidRDefault="00D0224E" w:rsidP="00D022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6FBBB" w14:textId="77777777" w:rsidR="00D0224E" w:rsidRPr="00D0224E" w:rsidRDefault="00D0224E" w:rsidP="00D0224E">
      <w:pPr>
        <w:numPr>
          <w:ilvl w:val="0"/>
          <w:numId w:val="45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uvrštava u Plan komunalnih potreba sljedeće:</w:t>
      </w:r>
    </w:p>
    <w:p w14:paraId="69542B2B" w14:textId="77777777" w:rsidR="00D0224E" w:rsidRPr="00D0224E" w:rsidRDefault="00D0224E" w:rsidP="00D0224E">
      <w:pPr>
        <w:spacing w:after="80"/>
        <w:ind w:left="14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090296" w14:textId="77777777" w:rsidR="00D0224E" w:rsidRPr="00D0224E" w:rsidRDefault="00D0224E" w:rsidP="00D0224E">
      <w:pPr>
        <w:numPr>
          <w:ilvl w:val="0"/>
          <w:numId w:val="46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BORONGAJ LUGOVI</w:t>
      </w:r>
    </w:p>
    <w:p w14:paraId="3DB518E6" w14:textId="77777777" w:rsidR="00D0224E" w:rsidRPr="00D0224E" w:rsidRDefault="00D0224E" w:rsidP="00D0224E">
      <w:pPr>
        <w:numPr>
          <w:ilvl w:val="0"/>
          <w:numId w:val="47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nogostupa na Slavonskoj aveniji od k.br.7a do 11 (odvojak prema Ul. grada Gospića)</w:t>
      </w:r>
    </w:p>
    <w:p w14:paraId="6788F250" w14:textId="77777777" w:rsidR="00D0224E" w:rsidRPr="00D0224E" w:rsidRDefault="00D0224E" w:rsidP="00D0224E">
      <w:pPr>
        <w:spacing w:after="0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4E133" w14:textId="77777777" w:rsidR="00D0224E" w:rsidRPr="00D0224E" w:rsidRDefault="00D0224E" w:rsidP="00D0224E">
      <w:pPr>
        <w:numPr>
          <w:ilvl w:val="0"/>
          <w:numId w:val="46"/>
        </w:numPr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PETRUŠEVEC</w:t>
      </w:r>
    </w:p>
    <w:p w14:paraId="1B0017DA" w14:textId="77777777" w:rsidR="00D0224E" w:rsidRPr="00D0224E" w:rsidRDefault="00D0224E" w:rsidP="00D0224E">
      <w:pPr>
        <w:numPr>
          <w:ilvl w:val="0"/>
          <w:numId w:val="48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Izgradnja nadstrešnice na objektu MO Petruševec, I. Petruševec 78a</w:t>
      </w:r>
    </w:p>
    <w:p w14:paraId="6D9FD41E" w14:textId="77777777" w:rsidR="00D0224E" w:rsidRPr="00D0224E" w:rsidRDefault="00D0224E" w:rsidP="00D0224E">
      <w:pPr>
        <w:spacing w:after="0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97F82" w14:textId="77777777" w:rsidR="00D0224E" w:rsidRPr="00D0224E" w:rsidRDefault="00D0224E" w:rsidP="00D0224E">
      <w:pPr>
        <w:spacing w:after="0"/>
        <w:ind w:left="144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</w:p>
    <w:p w14:paraId="46BD5466" w14:textId="77777777" w:rsidR="00D0224E" w:rsidRPr="00D0224E" w:rsidRDefault="00D0224E" w:rsidP="00D0224E">
      <w:pPr>
        <w:spacing w:after="0"/>
        <w:ind w:left="1440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hr-HR"/>
        </w:rPr>
      </w:pPr>
    </w:p>
    <w:p w14:paraId="685BB368" w14:textId="77777777" w:rsidR="00D0224E" w:rsidRPr="00D0224E" w:rsidRDefault="00D0224E" w:rsidP="00D0224E">
      <w:pPr>
        <w:numPr>
          <w:ilvl w:val="0"/>
          <w:numId w:val="45"/>
        </w:numPr>
        <w:tabs>
          <w:tab w:val="left" w:pos="7370"/>
        </w:tabs>
        <w:spacing w:after="0" w:line="25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22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Problematika će se rješavati kroz Plan komunalnih aktivnosti Gradske četvrti i ostale planove u narednim razdobljima. </w:t>
      </w:r>
      <w:r w:rsidRPr="00D0224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4084DF8" w14:textId="20FE7B45" w:rsidR="00D0224E" w:rsidRDefault="00D0224E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BBB6A" w14:textId="77777777" w:rsidR="00D0224E" w:rsidRDefault="00D0224E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860E15" w14:textId="27FF8D35" w:rsidR="001F5439" w:rsidRDefault="001F5439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7.</w:t>
      </w:r>
      <w:r w:rsidR="00052EF4" w:rsidRPr="00052EF4">
        <w:t xml:space="preserve"> </w:t>
      </w:r>
      <w:r w:rsidR="00052EF4" w:rsidRPr="00052EF4">
        <w:rPr>
          <w:rFonts w:ascii="Times New Roman" w:hAnsi="Times New Roman" w:cs="Times New Roman"/>
          <w:b/>
          <w:sz w:val="24"/>
          <w:szCs w:val="24"/>
        </w:rPr>
        <w:t>Donošenje prijedloga lokacija za postavljanje prepreka/betonskih barijera („New Jersey“) na području Gradske četvrti</w:t>
      </w:r>
    </w:p>
    <w:p w14:paraId="11D8EBF8" w14:textId="77777777" w:rsidR="00214FE7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FDD1E3" w14:textId="7BD76979" w:rsidR="000D60EF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Vijeće, bez rasprave, </w:t>
      </w:r>
      <w:r w:rsidRPr="00040F75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Pr="00214FE7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1F6375A" w14:textId="2DB63CDB" w:rsidR="00214FE7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29AA9F" w14:textId="77777777" w:rsidR="00214FE7" w:rsidRPr="00214FE7" w:rsidRDefault="00214FE7" w:rsidP="00214FE7">
      <w:pPr>
        <w:spacing w:after="60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4F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B837B37" w14:textId="77777777" w:rsidR="00214FE7" w:rsidRPr="00214FE7" w:rsidRDefault="00214FE7" w:rsidP="00214FE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4FE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lokacija za postavu betonskih barijera (New Jersey) na javnim površinama na području Gradske četvrti Peščenica - Žitnjak</w:t>
      </w:r>
    </w:p>
    <w:p w14:paraId="5E1AC492" w14:textId="77777777" w:rsidR="00214FE7" w:rsidRPr="00214FE7" w:rsidRDefault="00214FE7" w:rsidP="00214F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F3FBD7" w14:textId="77777777" w:rsidR="00214FE7" w:rsidRPr="00214FE7" w:rsidRDefault="00214FE7" w:rsidP="003210EB">
      <w:pPr>
        <w:numPr>
          <w:ilvl w:val="0"/>
          <w:numId w:val="50"/>
        </w:numPr>
        <w:spacing w:after="120" w:line="25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Peščenica-Žitnjak predlaže da se u cilju sprječavanja nepropisnog odlaganja otpada na javnim površinama na području Gradske četvrti poduzmu dodatne preventivne mjere postavom prepreka/betonskih barijera </w:t>
      </w:r>
      <w:r w:rsidRPr="00214FE7">
        <w:rPr>
          <w:rFonts w:ascii="Times New Roman" w:eastAsia="Times New Roman" w:hAnsi="Times New Roman" w:cs="Times New Roman"/>
          <w:sz w:val="24"/>
          <w:szCs w:val="24"/>
          <w:lang w:eastAsia="hr-HR"/>
        </w:rPr>
        <w:t>(New Jersey).</w:t>
      </w:r>
    </w:p>
    <w:p w14:paraId="0211490A" w14:textId="77777777" w:rsidR="00214FE7" w:rsidRPr="00214FE7" w:rsidRDefault="00214FE7" w:rsidP="003210EB">
      <w:pPr>
        <w:numPr>
          <w:ilvl w:val="0"/>
          <w:numId w:val="50"/>
        </w:numPr>
        <w:spacing w:after="120" w:line="25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Predlaže se nadležnom gradskom uredu da pokrene postupak za postavu betonskih barijera (</w:t>
      </w:r>
      <w:r w:rsidRPr="00214F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New Jersey) </w:t>
      </w:r>
      <w:r w:rsidRPr="00214FE7">
        <w:rPr>
          <w:rFonts w:ascii="Times New Roman" w:eastAsia="Times New Roman" w:hAnsi="Times New Roman" w:cs="Times New Roman"/>
          <w:sz w:val="24"/>
          <w:szCs w:val="24"/>
        </w:rPr>
        <w:t>na sljedećim lokacijama:</w:t>
      </w:r>
    </w:p>
    <w:p w14:paraId="6C2BC79E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Črnkovečka ulica - prilaz k. č. 2775/1 k.o. Žitnjak,</w:t>
      </w:r>
    </w:p>
    <w:p w14:paraId="6695E113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 xml:space="preserve"> Novi Petruševec kod zgrade HŽ-a, na zavoju</w:t>
      </w:r>
    </w:p>
    <w:p w14:paraId="1EE87D3B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Novi Petruševec na ulazu s Radničke ceste, lijeva i desna strana</w:t>
      </w:r>
    </w:p>
    <w:p w14:paraId="5819066A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III. Struge (na zavoju) prema Čulinečkoj ulici</w:t>
      </w:r>
    </w:p>
    <w:p w14:paraId="5318035F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S južne strane Ivanjorečke ulice, na k.č. 5636/1 k.o. Resnik, kod parkinga kamiona (nalazi se već rampa)</w:t>
      </w:r>
    </w:p>
    <w:p w14:paraId="5B463ECF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Na nasipu GOK-a na području Ivanje Reke</w:t>
      </w:r>
    </w:p>
    <w:p w14:paraId="30E4693C" w14:textId="77777777" w:rsidR="00214FE7" w:rsidRPr="00214FE7" w:rsidRDefault="00214FE7" w:rsidP="00214FE7">
      <w:pPr>
        <w:numPr>
          <w:ilvl w:val="0"/>
          <w:numId w:val="49"/>
        </w:numPr>
        <w:spacing w:after="4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Ulica Savišće - okretište tramvaja k.č. 4299/14 k.o. Žitnjak</w:t>
      </w:r>
    </w:p>
    <w:p w14:paraId="45A5FB10" w14:textId="77777777" w:rsidR="00214FE7" w:rsidRPr="00214FE7" w:rsidRDefault="00214FE7" w:rsidP="00214FE7">
      <w:pPr>
        <w:numPr>
          <w:ilvl w:val="0"/>
          <w:numId w:val="49"/>
        </w:numPr>
        <w:spacing w:after="120" w:line="256" w:lineRule="auto"/>
        <w:ind w:left="1843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>Ulica Marijana Čavića - istočno od sporednog izlaza iz Pevexa.</w:t>
      </w:r>
    </w:p>
    <w:p w14:paraId="0B9D6D9B" w14:textId="77777777" w:rsidR="00214FE7" w:rsidRPr="00214FE7" w:rsidRDefault="00214FE7" w:rsidP="003210EB">
      <w:pPr>
        <w:numPr>
          <w:ilvl w:val="0"/>
          <w:numId w:val="50"/>
        </w:numPr>
        <w:tabs>
          <w:tab w:val="left" w:pos="720"/>
        </w:tabs>
        <w:suppressAutoHyphens/>
        <w:autoSpaceDN w:val="0"/>
        <w:spacing w:after="120" w:line="256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4F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Grafički prikazi s oznakama mikrolokacija za postavu betonskih barijera su sastavni dio zaključka. </w:t>
      </w:r>
    </w:p>
    <w:p w14:paraId="31829027" w14:textId="77777777" w:rsidR="00214FE7" w:rsidRPr="00214FE7" w:rsidRDefault="00214FE7" w:rsidP="003210EB">
      <w:pPr>
        <w:numPr>
          <w:ilvl w:val="0"/>
          <w:numId w:val="50"/>
        </w:numPr>
        <w:tabs>
          <w:tab w:val="left" w:pos="720"/>
        </w:tabs>
        <w:suppressAutoHyphens/>
        <w:autoSpaceDN w:val="0"/>
        <w:spacing w:after="0" w:line="25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4FE7">
        <w:rPr>
          <w:rFonts w:ascii="Times New Roman" w:eastAsia="Times New Roman" w:hAnsi="Times New Roman" w:cs="Times New Roman"/>
          <w:sz w:val="24"/>
          <w:szCs w:val="24"/>
        </w:rPr>
        <w:t xml:space="preserve">Ovaj zaključak dostavit će se Gradskom uredu za obnovu, izgradnju, prostorno uređenje, graditeljstvo i komunalne poslove na daljnje postupanje. </w:t>
      </w:r>
    </w:p>
    <w:p w14:paraId="43496A23" w14:textId="77777777" w:rsidR="00214FE7" w:rsidRPr="00214FE7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0C8A8" w14:textId="142B2582" w:rsidR="009203A1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376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43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3A46">
        <w:rPr>
          <w:rFonts w:ascii="Times New Roman" w:hAnsi="Times New Roman" w:cs="Times New Roman"/>
          <w:b/>
          <w:sz w:val="24"/>
          <w:szCs w:val="24"/>
        </w:rPr>
        <w:tab/>
        <w:t>Izvješća, pitanja i prijedlozi.</w:t>
      </w:r>
    </w:p>
    <w:p w14:paraId="36FECA08" w14:textId="6BE430C2" w:rsidR="00C63A46" w:rsidRDefault="00C63A46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E5D13" w14:textId="6C5549D1" w:rsidR="00C771F9" w:rsidRDefault="00C253F0" w:rsidP="008831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107F49">
        <w:rPr>
          <w:rFonts w:ascii="Times New Roman" w:hAnsi="Times New Roman" w:cs="Times New Roman"/>
          <w:sz w:val="24"/>
          <w:szCs w:val="24"/>
        </w:rPr>
        <w:t>otvara raspravu</w:t>
      </w:r>
      <w:r w:rsidR="00ED3C4E">
        <w:rPr>
          <w:rFonts w:ascii="Times New Roman" w:hAnsi="Times New Roman" w:cs="Times New Roman"/>
          <w:sz w:val="24"/>
          <w:szCs w:val="24"/>
        </w:rPr>
        <w:t>. Za riječ se javljaju:</w:t>
      </w:r>
    </w:p>
    <w:p w14:paraId="2D4EB952" w14:textId="50EF4305" w:rsidR="003805DE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Vijećnica Atlija: upozorava na neredovit odvoz papira i plastike na području Resnika te moli da se Podružnica Ćistoća na to upozori.</w:t>
      </w:r>
    </w:p>
    <w:p w14:paraId="05EAFC59" w14:textId="06617BEA" w:rsidR="00214FE7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navodi kako će se o tome poslati službeni upit.</w:t>
      </w:r>
    </w:p>
    <w:p w14:paraId="64DB7415" w14:textId="10C326C1" w:rsidR="00214FE7" w:rsidRDefault="00214FE7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27D1A" w14:textId="09E3A482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Ćužić: nadovezuje se na navode vijećnice Atlije te moli da se Čistoća upozori da, u slučaju neredovitog odvoza otpada građane barem obavijeste o  tome kako bi izbjeglo gomilanje otpada na kućnim pragovima.</w:t>
      </w:r>
    </w:p>
    <w:p w14:paraId="7D2ABDC1" w14:textId="6BBE8D98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B036C" w14:textId="63E1AD4F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Vijećnica Groš: upozorava kako još nije primila službeni odgovor na vijećniko pitanje postavljeno na prošloj sjednici o tome hoće li se u planiranoj sortirnici u Resniku odlagati MKO.</w:t>
      </w:r>
      <w:r w:rsidR="00CE4648">
        <w:rPr>
          <w:rFonts w:ascii="Times New Roman" w:hAnsi="Times New Roman" w:cs="Times New Roman"/>
          <w:sz w:val="24"/>
          <w:szCs w:val="24"/>
        </w:rPr>
        <w:t xml:space="preserve"> Također, izražava svoje nezadovoljstvo odgovorom na postavljeni upit o divljim odlagalištima otpada uz korito Save.</w:t>
      </w:r>
    </w:p>
    <w:p w14:paraId="32278948" w14:textId="539721D8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napominje kako će se o tome ponoviti službeni upit</w:t>
      </w:r>
      <w:r w:rsidR="00237D31">
        <w:rPr>
          <w:rFonts w:ascii="Times New Roman" w:hAnsi="Times New Roman" w:cs="Times New Roman"/>
          <w:sz w:val="24"/>
          <w:szCs w:val="24"/>
        </w:rPr>
        <w:t xml:space="preserve"> te poslati požurnica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E85B0" w14:textId="723B7B0A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C211F" w14:textId="6A11183C" w:rsidR="0027136B" w:rsidRDefault="0027136B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Sobočan: moli kontakt</w:t>
      </w:r>
      <w:r w:rsidR="00237D3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D31">
        <w:rPr>
          <w:rFonts w:ascii="Times New Roman" w:hAnsi="Times New Roman" w:cs="Times New Roman"/>
          <w:sz w:val="24"/>
          <w:szCs w:val="24"/>
        </w:rPr>
        <w:t>komunalnih redara za potrebe prijave građana zbog nepropisnog odlaganja otpada uz Slavonsku aveniju do nadvožnjaka prema Ivanjoj Reci.</w:t>
      </w:r>
    </w:p>
    <w:p w14:paraId="42A35F7C" w14:textId="09F575C1" w:rsidR="00237D31" w:rsidRDefault="00237D3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Berber napominje kako komunalni redari imaju svoja redovna dežursta te ih se može kontaktirati na brojeve telefona objavljene na Web-u ili putem službenog maila.</w:t>
      </w:r>
    </w:p>
    <w:p w14:paraId="04604EF0" w14:textId="77777777" w:rsidR="00237D31" w:rsidRDefault="00237D31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919C1" w14:textId="67FA3215" w:rsidR="00091CF1" w:rsidRDefault="00376E19" w:rsidP="003803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</w:t>
      </w:r>
      <w:r w:rsidR="00C771F9">
        <w:rPr>
          <w:rFonts w:ascii="Times New Roman" w:hAnsi="Times New Roman" w:cs="Times New Roman"/>
          <w:sz w:val="24"/>
          <w:szCs w:val="24"/>
        </w:rPr>
        <w:t xml:space="preserve"> više nema </w:t>
      </w:r>
      <w:r>
        <w:rPr>
          <w:rFonts w:ascii="Times New Roman" w:hAnsi="Times New Roman" w:cs="Times New Roman"/>
          <w:sz w:val="24"/>
          <w:szCs w:val="24"/>
        </w:rPr>
        <w:t xml:space="preserve">pitanja kao niti prijedloga, ovom točkom dnevni je red iscrpljen te 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predsjednik zaključuje sjednicu u </w:t>
      </w:r>
      <w:r w:rsidR="00D83A01">
        <w:rPr>
          <w:rFonts w:ascii="Times New Roman" w:hAnsi="Times New Roman" w:cs="Times New Roman"/>
          <w:sz w:val="24"/>
          <w:szCs w:val="24"/>
        </w:rPr>
        <w:t>19</w:t>
      </w:r>
      <w:r w:rsidR="00F456EE">
        <w:rPr>
          <w:rFonts w:ascii="Times New Roman" w:hAnsi="Times New Roman" w:cs="Times New Roman"/>
          <w:sz w:val="24"/>
          <w:szCs w:val="24"/>
        </w:rPr>
        <w:t>:</w:t>
      </w:r>
      <w:r w:rsidR="00F813DE">
        <w:rPr>
          <w:rFonts w:ascii="Times New Roman" w:hAnsi="Times New Roman" w:cs="Times New Roman"/>
          <w:sz w:val="24"/>
          <w:szCs w:val="24"/>
        </w:rPr>
        <w:t>1</w:t>
      </w:r>
      <w:r w:rsidR="001F5439">
        <w:rPr>
          <w:rFonts w:ascii="Times New Roman" w:hAnsi="Times New Roman" w:cs="Times New Roman"/>
          <w:sz w:val="24"/>
          <w:szCs w:val="24"/>
        </w:rPr>
        <w:t>0</w:t>
      </w:r>
      <w:r w:rsidR="00091CF1" w:rsidRPr="00091CF1">
        <w:rPr>
          <w:rFonts w:ascii="Times New Roman" w:hAnsi="Times New Roman" w:cs="Times New Roman"/>
          <w:sz w:val="24"/>
          <w:szCs w:val="24"/>
        </w:rPr>
        <w:t xml:space="preserve"> h.</w:t>
      </w:r>
    </w:p>
    <w:p w14:paraId="03378F25" w14:textId="5CB7719A" w:rsidR="00D34D65" w:rsidRDefault="00D34D65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28C31C" w14:textId="64649F13" w:rsidR="009C4E05" w:rsidRDefault="00917289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902992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14:paraId="65C07459" w14:textId="410A05D9" w:rsidR="006E1D59" w:rsidRDefault="001654FA" w:rsidP="00DE4E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Dujić Horvat</w:t>
      </w:r>
      <w:r w:rsidR="00FF487C">
        <w:rPr>
          <w:rFonts w:ascii="Times New Roman" w:hAnsi="Times New Roman" w:cs="Times New Roman"/>
          <w:sz w:val="24"/>
          <w:szCs w:val="24"/>
        </w:rPr>
        <w:t>, dipl. politolog</w:t>
      </w:r>
    </w:p>
    <w:p w14:paraId="1004E8BD" w14:textId="77777777" w:rsidR="00902992" w:rsidRDefault="0090299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2828FB" w14:textId="2B7532F2" w:rsidR="001F34D1" w:rsidRPr="00CE0BD1" w:rsidRDefault="00E664DB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KLASA:02</w:t>
      </w:r>
      <w:r w:rsidR="006E1D59">
        <w:rPr>
          <w:rStyle w:val="normalchar1"/>
          <w:sz w:val="24"/>
          <w:szCs w:val="24"/>
        </w:rPr>
        <w:t>4</w:t>
      </w:r>
      <w:r>
        <w:rPr>
          <w:rStyle w:val="normalchar1"/>
          <w:sz w:val="24"/>
          <w:szCs w:val="24"/>
        </w:rPr>
        <w:t>-0</w:t>
      </w:r>
      <w:r w:rsidR="006E1D59">
        <w:rPr>
          <w:rStyle w:val="normalchar1"/>
          <w:sz w:val="24"/>
          <w:szCs w:val="24"/>
        </w:rPr>
        <w:t>8</w:t>
      </w:r>
      <w:r>
        <w:rPr>
          <w:rStyle w:val="normalchar1"/>
          <w:sz w:val="24"/>
          <w:szCs w:val="24"/>
        </w:rPr>
        <w:t>/2</w:t>
      </w:r>
      <w:r w:rsidR="007C436E">
        <w:rPr>
          <w:rStyle w:val="normalchar1"/>
          <w:sz w:val="24"/>
          <w:szCs w:val="24"/>
        </w:rPr>
        <w:t>3</w:t>
      </w:r>
      <w:r w:rsidR="006E1D59">
        <w:rPr>
          <w:rStyle w:val="normalchar1"/>
          <w:sz w:val="24"/>
          <w:szCs w:val="24"/>
        </w:rPr>
        <w:t>-002</w:t>
      </w:r>
      <w:r>
        <w:rPr>
          <w:rStyle w:val="normalchar1"/>
          <w:sz w:val="24"/>
          <w:szCs w:val="24"/>
        </w:rPr>
        <w:t>/</w:t>
      </w:r>
    </w:p>
    <w:p w14:paraId="7AD935F1" w14:textId="4B05431D" w:rsidR="00CE0BD1" w:rsidRPr="00CE0BD1" w:rsidRDefault="006E1D59" w:rsidP="00CE0BD1">
      <w:pPr>
        <w:pStyle w:val="Normal1"/>
        <w:jc w:val="both"/>
        <w:rPr>
          <w:sz w:val="24"/>
          <w:szCs w:val="24"/>
        </w:rPr>
      </w:pPr>
      <w:r>
        <w:rPr>
          <w:rStyle w:val="normalchar1"/>
          <w:sz w:val="24"/>
          <w:szCs w:val="24"/>
        </w:rPr>
        <w:t>URBROJ:251-13</w:t>
      </w:r>
      <w:r w:rsidR="00C60C61">
        <w:rPr>
          <w:rStyle w:val="normalchar1"/>
          <w:sz w:val="24"/>
          <w:szCs w:val="24"/>
        </w:rPr>
        <w:t>-11-11/001-</w:t>
      </w:r>
      <w:r w:rsidR="00CE0BD1" w:rsidRPr="00CE0BD1">
        <w:rPr>
          <w:rStyle w:val="normalchar1"/>
          <w:sz w:val="24"/>
          <w:szCs w:val="24"/>
        </w:rPr>
        <w:t>2</w:t>
      </w:r>
      <w:r w:rsidR="007C436E">
        <w:rPr>
          <w:rStyle w:val="normalchar1"/>
          <w:sz w:val="24"/>
          <w:szCs w:val="24"/>
        </w:rPr>
        <w:t>3</w:t>
      </w:r>
      <w:r w:rsidR="00CE0BD1" w:rsidRPr="00CE0BD1">
        <w:rPr>
          <w:rStyle w:val="normalchar1"/>
          <w:sz w:val="24"/>
          <w:szCs w:val="24"/>
        </w:rPr>
        <w:t>-</w:t>
      </w:r>
      <w:r w:rsidR="00A97BE8">
        <w:rPr>
          <w:rStyle w:val="normalchar1"/>
          <w:sz w:val="24"/>
          <w:szCs w:val="24"/>
        </w:rPr>
        <w:t>3</w:t>
      </w:r>
    </w:p>
    <w:p w14:paraId="2B0E85F4" w14:textId="49CA9DCE" w:rsidR="00DE4E2F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1F5439">
        <w:rPr>
          <w:rFonts w:ascii="Times New Roman" w:hAnsi="Times New Roman" w:cs="Times New Roman"/>
          <w:sz w:val="24"/>
        </w:rPr>
        <w:t>15. studenog</w:t>
      </w:r>
      <w:r w:rsidR="007C436E">
        <w:rPr>
          <w:rFonts w:ascii="Times New Roman" w:hAnsi="Times New Roman" w:cs="Times New Roman"/>
          <w:sz w:val="24"/>
        </w:rPr>
        <w:t xml:space="preserve"> 2023</w:t>
      </w:r>
      <w:r w:rsidR="00C95223">
        <w:rPr>
          <w:rFonts w:ascii="Times New Roman" w:hAnsi="Times New Roman" w:cs="Times New Roman"/>
          <w:sz w:val="24"/>
        </w:rPr>
        <w:t>.</w:t>
      </w:r>
    </w:p>
    <w:p w14:paraId="72295373" w14:textId="36734B9A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0283149" w14:textId="77777777" w:rsidR="00C95223" w:rsidRDefault="00C95223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FCFCC1E" w14:textId="5DF15466" w:rsidR="00F813DE" w:rsidRDefault="0018301C" w:rsidP="003210EB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</w:p>
    <w:p w14:paraId="75D63EF7" w14:textId="33BDCDE6" w:rsidR="00A024C9" w:rsidRPr="00082FB9" w:rsidRDefault="00F813DE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</w:t>
      </w:r>
      <w:r w:rsidR="00A024C9" w:rsidRPr="00082FB9">
        <w:rPr>
          <w:rFonts w:ascii="Times New Roman" w:hAnsi="Times New Roman" w:cs="Times New Roman"/>
          <w:sz w:val="24"/>
        </w:rPr>
        <w:t>PREDSJEDNIK VIJEĆA</w:t>
      </w:r>
    </w:p>
    <w:p w14:paraId="62DAB1A1" w14:textId="56DC88A5" w:rsidR="005E7E61" w:rsidRDefault="00A024C9" w:rsidP="0018301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082FB9">
        <w:rPr>
          <w:rFonts w:ascii="Times New Roman" w:hAnsi="Times New Roman" w:cs="Times New Roman"/>
          <w:sz w:val="24"/>
        </w:rPr>
        <w:t xml:space="preserve">GRADSKE ČETVRTI PEŠČENICA </w:t>
      </w:r>
      <w:r w:rsidR="00B749CC" w:rsidRPr="00082FB9">
        <w:rPr>
          <w:rFonts w:ascii="Times New Roman" w:hAnsi="Times New Roman" w:cs="Times New Roman"/>
          <w:sz w:val="24"/>
        </w:rPr>
        <w:t>–</w:t>
      </w:r>
      <w:r w:rsidRPr="00082FB9">
        <w:rPr>
          <w:rFonts w:ascii="Times New Roman" w:hAnsi="Times New Roman" w:cs="Times New Roman"/>
          <w:sz w:val="24"/>
        </w:rPr>
        <w:t>ŽITNJAK</w:t>
      </w:r>
    </w:p>
    <w:p w14:paraId="1887365A" w14:textId="77777777" w:rsidR="005E7E61" w:rsidRDefault="005E7E61" w:rsidP="005E7E61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14:paraId="648E5C99" w14:textId="2398177B" w:rsidR="00683AB0" w:rsidRDefault="00082FB9" w:rsidP="00B23918">
      <w:pPr>
        <w:spacing w:after="0" w:line="240" w:lineRule="auto"/>
        <w:ind w:left="4248"/>
        <w:jc w:val="center"/>
        <w:rPr>
          <w:rStyle w:val="normalchar1"/>
          <w:sz w:val="24"/>
          <w:szCs w:val="24"/>
        </w:rPr>
      </w:pPr>
      <w:r w:rsidRPr="00082FB9">
        <w:rPr>
          <w:rStyle w:val="normalchar1"/>
          <w:sz w:val="24"/>
          <w:szCs w:val="24"/>
        </w:rPr>
        <w:t>Nikola Zdunić</w:t>
      </w:r>
      <w:r w:rsidR="00A024C9" w:rsidRPr="00082FB9">
        <w:rPr>
          <w:rStyle w:val="normalchar1"/>
          <w:sz w:val="24"/>
          <w:szCs w:val="24"/>
        </w:rPr>
        <w:t xml:space="preserve">, </w:t>
      </w:r>
      <w:r w:rsidRPr="00082FB9">
        <w:rPr>
          <w:rStyle w:val="normalchar1"/>
          <w:sz w:val="24"/>
          <w:szCs w:val="24"/>
        </w:rPr>
        <w:t>dipl.</w:t>
      </w:r>
      <w:r w:rsidR="00171D29">
        <w:rPr>
          <w:rStyle w:val="normalchar1"/>
          <w:sz w:val="24"/>
          <w:szCs w:val="24"/>
        </w:rPr>
        <w:t xml:space="preserve"> </w:t>
      </w:r>
      <w:r w:rsidRPr="00082FB9">
        <w:rPr>
          <w:rStyle w:val="normalchar1"/>
          <w:sz w:val="24"/>
          <w:szCs w:val="24"/>
        </w:rPr>
        <w:t>polit</w:t>
      </w:r>
      <w:r w:rsidR="00F7497F">
        <w:rPr>
          <w:rStyle w:val="normalchar1"/>
          <w:sz w:val="24"/>
          <w:szCs w:val="24"/>
        </w:rPr>
        <w:t>olog</w:t>
      </w:r>
      <w:r w:rsidRPr="00082FB9">
        <w:rPr>
          <w:rStyle w:val="normalchar1"/>
          <w:sz w:val="24"/>
          <w:szCs w:val="24"/>
        </w:rPr>
        <w:t xml:space="preserve"> </w:t>
      </w:r>
    </w:p>
    <w:p w14:paraId="7760A743" w14:textId="571F9414" w:rsidR="00A2013A" w:rsidRDefault="00A2013A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09755" w14:textId="6D3A9070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3FC90" w14:textId="4BBD2576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52F12A" w14:textId="77777777" w:rsidR="003210EB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01E832" w14:textId="370883DC" w:rsidR="003210EB" w:rsidRPr="00A2013A" w:rsidRDefault="003210EB" w:rsidP="00A201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3D8B47" w14:textId="043C477B" w:rsidR="00A2013A" w:rsidRPr="00B23918" w:rsidRDefault="00AC50A1" w:rsidP="00A2013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C50A1">
        <w:rPr>
          <w:noProof/>
          <w:lang w:eastAsia="hr-HR"/>
        </w:rPr>
        <w:drawing>
          <wp:inline distT="0" distB="0" distL="0" distR="0" wp14:anchorId="4A6D50F4" wp14:editId="50512D75">
            <wp:extent cx="5731510" cy="4705106"/>
            <wp:effectExtent l="0" t="0" r="254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0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013A" w:rsidRPr="00B23918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17D9F" w14:textId="77777777" w:rsidR="005B2B6B" w:rsidRDefault="005B2B6B" w:rsidP="006E61BC">
      <w:pPr>
        <w:spacing w:after="0" w:line="240" w:lineRule="auto"/>
      </w:pPr>
      <w:r>
        <w:separator/>
      </w:r>
    </w:p>
  </w:endnote>
  <w:endnote w:type="continuationSeparator" w:id="0">
    <w:p w14:paraId="04BBDA32" w14:textId="77777777" w:rsidR="005B2B6B" w:rsidRDefault="005B2B6B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A9E16" w14:textId="77777777" w:rsidR="005B2B6B" w:rsidRDefault="005B2B6B" w:rsidP="006E61BC">
      <w:pPr>
        <w:spacing w:after="0" w:line="240" w:lineRule="auto"/>
      </w:pPr>
      <w:r>
        <w:separator/>
      </w:r>
    </w:p>
  </w:footnote>
  <w:footnote w:type="continuationSeparator" w:id="0">
    <w:p w14:paraId="069F53F7" w14:textId="77777777" w:rsidR="005B2B6B" w:rsidRDefault="005B2B6B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0100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02A6"/>
    <w:multiLevelType w:val="hybridMultilevel"/>
    <w:tmpl w:val="BEA202D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2E6238"/>
    <w:multiLevelType w:val="hybridMultilevel"/>
    <w:tmpl w:val="0C1AA198"/>
    <w:lvl w:ilvl="0" w:tplc="E65C0D4A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6AF0849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0F393E92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3C4226"/>
    <w:multiLevelType w:val="hybridMultilevel"/>
    <w:tmpl w:val="E520B5F6"/>
    <w:lvl w:ilvl="0" w:tplc="D2FCA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97F46"/>
    <w:multiLevelType w:val="hybridMultilevel"/>
    <w:tmpl w:val="E5C2D2C2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CC2CCC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7281374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73999"/>
    <w:multiLevelType w:val="hybridMultilevel"/>
    <w:tmpl w:val="E8301D08"/>
    <w:lvl w:ilvl="0" w:tplc="DE388E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AFEC89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5305E0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C249AA"/>
    <w:multiLevelType w:val="hybridMultilevel"/>
    <w:tmpl w:val="72FCA862"/>
    <w:lvl w:ilvl="0" w:tplc="041A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2814388B"/>
    <w:multiLevelType w:val="hybridMultilevel"/>
    <w:tmpl w:val="77C8AE00"/>
    <w:lvl w:ilvl="0" w:tplc="3760C8B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8F566B5"/>
    <w:multiLevelType w:val="hybridMultilevel"/>
    <w:tmpl w:val="EA38F2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A91EB6"/>
    <w:multiLevelType w:val="hybridMultilevel"/>
    <w:tmpl w:val="ED30DCF6"/>
    <w:lvl w:ilvl="0" w:tplc="E65C0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5556B"/>
    <w:multiLevelType w:val="hybridMultilevel"/>
    <w:tmpl w:val="7F60E2FC"/>
    <w:lvl w:ilvl="0" w:tplc="86584DA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32FA5704"/>
    <w:multiLevelType w:val="multilevel"/>
    <w:tmpl w:val="0A02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A1B9E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 w15:restartNumberingAfterBreak="0">
    <w:nsid w:val="3AE513E8"/>
    <w:multiLevelType w:val="hybridMultilevel"/>
    <w:tmpl w:val="B7F85E82"/>
    <w:lvl w:ilvl="0" w:tplc="ADF2AD4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3CC91ECC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2EC0FEB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40B2D69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540C9"/>
    <w:multiLevelType w:val="hybridMultilevel"/>
    <w:tmpl w:val="5B6E133E"/>
    <w:lvl w:ilvl="0" w:tplc="5354429C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CC706F66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  <w:i w:val="0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12055B"/>
    <w:multiLevelType w:val="hybridMultilevel"/>
    <w:tmpl w:val="9774E3E0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536CD884">
      <w:start w:val="1"/>
      <w:numFmt w:val="upperRoman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D53D9"/>
    <w:multiLevelType w:val="hybridMultilevel"/>
    <w:tmpl w:val="7F602878"/>
    <w:lvl w:ilvl="0" w:tplc="109204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F7A9B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1B6B68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93A3A"/>
    <w:multiLevelType w:val="hybridMultilevel"/>
    <w:tmpl w:val="F59E6CF8"/>
    <w:lvl w:ilvl="0" w:tplc="D53E561A">
      <w:start w:val="1"/>
      <w:numFmt w:val="decimal"/>
      <w:lvlText w:val="%1."/>
      <w:lvlJc w:val="left"/>
      <w:pPr>
        <w:ind w:left="66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5AA52F03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C0997"/>
    <w:multiLevelType w:val="hybridMultilevel"/>
    <w:tmpl w:val="47223FB0"/>
    <w:lvl w:ilvl="0" w:tplc="580A11B8">
      <w:numFmt w:val="bullet"/>
      <w:lvlText w:val="-"/>
      <w:lvlJc w:val="left"/>
      <w:pPr>
        <w:ind w:left="100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2" w15:restartNumberingAfterBreak="0">
    <w:nsid w:val="60F0186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1DB4F97"/>
    <w:multiLevelType w:val="hybridMultilevel"/>
    <w:tmpl w:val="E5C2D2C2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2354EFF"/>
    <w:multiLevelType w:val="hybridMultilevel"/>
    <w:tmpl w:val="BEA202D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346435A"/>
    <w:multiLevelType w:val="multilevel"/>
    <w:tmpl w:val="0A02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462CC"/>
    <w:multiLevelType w:val="multilevel"/>
    <w:tmpl w:val="2176F8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760" w:hanging="1800"/>
      </w:pPr>
      <w:rPr>
        <w:rFonts w:hint="default"/>
      </w:rPr>
    </w:lvl>
  </w:abstractNum>
  <w:abstractNum w:abstractNumId="37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0058F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947FA"/>
    <w:multiLevelType w:val="multilevel"/>
    <w:tmpl w:val="0A02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40EB1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895F91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5A9348B"/>
    <w:multiLevelType w:val="hybridMultilevel"/>
    <w:tmpl w:val="F16E9142"/>
    <w:lvl w:ilvl="0" w:tplc="E7E2741C">
      <w:start w:val="3"/>
      <w:numFmt w:val="bullet"/>
      <w:lvlText w:val="-"/>
      <w:lvlJc w:val="left"/>
      <w:pPr>
        <w:ind w:left="2081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43" w15:restartNumberingAfterBreak="0">
    <w:nsid w:val="78AD5799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818C4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B1E0AD9"/>
    <w:multiLevelType w:val="multilevel"/>
    <w:tmpl w:val="8A4888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36C00"/>
    <w:multiLevelType w:val="hybridMultilevel"/>
    <w:tmpl w:val="26D40458"/>
    <w:lvl w:ilvl="0" w:tplc="C41AA4F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3228" w:hanging="360"/>
      </w:pPr>
    </w:lvl>
    <w:lvl w:ilvl="2" w:tplc="041A001B" w:tentative="1">
      <w:start w:val="1"/>
      <w:numFmt w:val="lowerRoman"/>
      <w:lvlText w:val="%3."/>
      <w:lvlJc w:val="right"/>
      <w:pPr>
        <w:ind w:left="3948" w:hanging="180"/>
      </w:pPr>
    </w:lvl>
    <w:lvl w:ilvl="3" w:tplc="041A000F" w:tentative="1">
      <w:start w:val="1"/>
      <w:numFmt w:val="decimal"/>
      <w:lvlText w:val="%4."/>
      <w:lvlJc w:val="left"/>
      <w:pPr>
        <w:ind w:left="4668" w:hanging="360"/>
      </w:pPr>
    </w:lvl>
    <w:lvl w:ilvl="4" w:tplc="041A0019" w:tentative="1">
      <w:start w:val="1"/>
      <w:numFmt w:val="lowerLetter"/>
      <w:lvlText w:val="%5."/>
      <w:lvlJc w:val="left"/>
      <w:pPr>
        <w:ind w:left="5388" w:hanging="360"/>
      </w:pPr>
    </w:lvl>
    <w:lvl w:ilvl="5" w:tplc="041A001B" w:tentative="1">
      <w:start w:val="1"/>
      <w:numFmt w:val="lowerRoman"/>
      <w:lvlText w:val="%6."/>
      <w:lvlJc w:val="right"/>
      <w:pPr>
        <w:ind w:left="6108" w:hanging="180"/>
      </w:pPr>
    </w:lvl>
    <w:lvl w:ilvl="6" w:tplc="041A000F" w:tentative="1">
      <w:start w:val="1"/>
      <w:numFmt w:val="decimal"/>
      <w:lvlText w:val="%7."/>
      <w:lvlJc w:val="left"/>
      <w:pPr>
        <w:ind w:left="6828" w:hanging="360"/>
      </w:pPr>
    </w:lvl>
    <w:lvl w:ilvl="7" w:tplc="041A0019" w:tentative="1">
      <w:start w:val="1"/>
      <w:numFmt w:val="lowerLetter"/>
      <w:lvlText w:val="%8."/>
      <w:lvlJc w:val="left"/>
      <w:pPr>
        <w:ind w:left="7548" w:hanging="360"/>
      </w:pPr>
    </w:lvl>
    <w:lvl w:ilvl="8" w:tplc="041A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47" w15:restartNumberingAfterBreak="0">
    <w:nsid w:val="7CED5750"/>
    <w:multiLevelType w:val="hybridMultilevel"/>
    <w:tmpl w:val="56FA24D0"/>
    <w:lvl w:ilvl="0" w:tplc="BD1EA184">
      <w:start w:val="1"/>
      <w:numFmt w:val="decimal"/>
      <w:lvlText w:val="%1."/>
      <w:lvlJc w:val="left"/>
      <w:pPr>
        <w:ind w:left="1004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F0357A6"/>
    <w:multiLevelType w:val="multilevel"/>
    <w:tmpl w:val="0A02712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42"/>
  </w:num>
  <w:num w:numId="5">
    <w:abstractNumId w:val="14"/>
  </w:num>
  <w:num w:numId="6">
    <w:abstractNumId w:val="34"/>
  </w:num>
  <w:num w:numId="7">
    <w:abstractNumId w:val="1"/>
  </w:num>
  <w:num w:numId="8">
    <w:abstractNumId w:val="0"/>
  </w:num>
  <w:num w:numId="9">
    <w:abstractNumId w:val="40"/>
  </w:num>
  <w:num w:numId="10">
    <w:abstractNumId w:val="38"/>
  </w:num>
  <w:num w:numId="11">
    <w:abstractNumId w:val="24"/>
  </w:num>
  <w:num w:numId="12">
    <w:abstractNumId w:val="46"/>
  </w:num>
  <w:num w:numId="13">
    <w:abstractNumId w:val="26"/>
  </w:num>
  <w:num w:numId="14">
    <w:abstractNumId w:val="36"/>
  </w:num>
  <w:num w:numId="15">
    <w:abstractNumId w:val="6"/>
  </w:num>
  <w:num w:numId="16">
    <w:abstractNumId w:val="43"/>
  </w:num>
  <w:num w:numId="17">
    <w:abstractNumId w:val="45"/>
  </w:num>
  <w:num w:numId="18">
    <w:abstractNumId w:val="23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0"/>
  </w:num>
  <w:num w:numId="22">
    <w:abstractNumId w:val="3"/>
  </w:num>
  <w:num w:numId="23">
    <w:abstractNumId w:val="21"/>
  </w:num>
  <w:num w:numId="24">
    <w:abstractNumId w:val="11"/>
  </w:num>
  <w:num w:numId="25">
    <w:abstractNumId w:val="47"/>
  </w:num>
  <w:num w:numId="26">
    <w:abstractNumId w:val="44"/>
  </w:num>
  <w:num w:numId="27">
    <w:abstractNumId w:val="22"/>
  </w:num>
  <w:num w:numId="28">
    <w:abstractNumId w:val="37"/>
  </w:num>
  <w:num w:numId="29">
    <w:abstractNumId w:val="19"/>
  </w:num>
  <w:num w:numId="30">
    <w:abstractNumId w:val="28"/>
  </w:num>
  <w:num w:numId="31">
    <w:abstractNumId w:val="9"/>
  </w:num>
  <w:num w:numId="32">
    <w:abstractNumId w:val="31"/>
  </w:num>
  <w:num w:numId="33">
    <w:abstractNumId w:val="27"/>
  </w:num>
  <w:num w:numId="34">
    <w:abstractNumId w:val="35"/>
  </w:num>
  <w:num w:numId="35">
    <w:abstractNumId w:val="2"/>
  </w:num>
  <w:num w:numId="36">
    <w:abstractNumId w:val="12"/>
  </w:num>
  <w:num w:numId="37">
    <w:abstractNumId w:val="48"/>
  </w:num>
  <w:num w:numId="38">
    <w:abstractNumId w:val="39"/>
  </w:num>
  <w:num w:numId="39">
    <w:abstractNumId w:val="13"/>
  </w:num>
  <w:num w:numId="40">
    <w:abstractNumId w:val="5"/>
  </w:num>
  <w:num w:numId="41">
    <w:abstractNumId w:val="15"/>
  </w:num>
  <w:num w:numId="42">
    <w:abstractNumId w:val="41"/>
  </w:num>
  <w:num w:numId="43">
    <w:abstractNumId w:val="18"/>
  </w:num>
  <w:num w:numId="44">
    <w:abstractNumId w:val="8"/>
  </w:num>
  <w:num w:numId="45">
    <w:abstractNumId w:val="25"/>
  </w:num>
  <w:num w:numId="46">
    <w:abstractNumId w:val="10"/>
  </w:num>
  <w:num w:numId="47">
    <w:abstractNumId w:val="7"/>
  </w:num>
  <w:num w:numId="48">
    <w:abstractNumId w:val="33"/>
  </w:num>
  <w:num w:numId="49">
    <w:abstractNumId w:val="32"/>
  </w:num>
  <w:num w:numId="50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22"/>
    <w:rsid w:val="0000121F"/>
    <w:rsid w:val="00001DEC"/>
    <w:rsid w:val="0000568B"/>
    <w:rsid w:val="00006605"/>
    <w:rsid w:val="00006C08"/>
    <w:rsid w:val="00007407"/>
    <w:rsid w:val="00007C41"/>
    <w:rsid w:val="00007CB7"/>
    <w:rsid w:val="0001176F"/>
    <w:rsid w:val="00013112"/>
    <w:rsid w:val="00013691"/>
    <w:rsid w:val="000136C8"/>
    <w:rsid w:val="00014221"/>
    <w:rsid w:val="0001505A"/>
    <w:rsid w:val="000162C9"/>
    <w:rsid w:val="000164EE"/>
    <w:rsid w:val="00017C3D"/>
    <w:rsid w:val="00020D65"/>
    <w:rsid w:val="00024CA1"/>
    <w:rsid w:val="00025447"/>
    <w:rsid w:val="00025949"/>
    <w:rsid w:val="00026A76"/>
    <w:rsid w:val="00026A86"/>
    <w:rsid w:val="00027529"/>
    <w:rsid w:val="00032009"/>
    <w:rsid w:val="000336CD"/>
    <w:rsid w:val="00034572"/>
    <w:rsid w:val="00035393"/>
    <w:rsid w:val="00035689"/>
    <w:rsid w:val="00036EB6"/>
    <w:rsid w:val="00040795"/>
    <w:rsid w:val="00040911"/>
    <w:rsid w:val="00040F75"/>
    <w:rsid w:val="0004105E"/>
    <w:rsid w:val="00042553"/>
    <w:rsid w:val="00042F44"/>
    <w:rsid w:val="00043639"/>
    <w:rsid w:val="000456CD"/>
    <w:rsid w:val="000459A0"/>
    <w:rsid w:val="000461DA"/>
    <w:rsid w:val="00046732"/>
    <w:rsid w:val="00051105"/>
    <w:rsid w:val="00052EF4"/>
    <w:rsid w:val="00057882"/>
    <w:rsid w:val="00061B0D"/>
    <w:rsid w:val="000622D8"/>
    <w:rsid w:val="000624AF"/>
    <w:rsid w:val="00062BE6"/>
    <w:rsid w:val="000649D8"/>
    <w:rsid w:val="00065960"/>
    <w:rsid w:val="00067442"/>
    <w:rsid w:val="00067FA6"/>
    <w:rsid w:val="00070B3C"/>
    <w:rsid w:val="00072B06"/>
    <w:rsid w:val="00072D9C"/>
    <w:rsid w:val="00073480"/>
    <w:rsid w:val="00074355"/>
    <w:rsid w:val="00075595"/>
    <w:rsid w:val="000769CE"/>
    <w:rsid w:val="00076FDD"/>
    <w:rsid w:val="0007784F"/>
    <w:rsid w:val="00080C66"/>
    <w:rsid w:val="000824BA"/>
    <w:rsid w:val="00082FB9"/>
    <w:rsid w:val="00084FBE"/>
    <w:rsid w:val="00085F0A"/>
    <w:rsid w:val="000865FB"/>
    <w:rsid w:val="00086AED"/>
    <w:rsid w:val="00087D97"/>
    <w:rsid w:val="00090400"/>
    <w:rsid w:val="00091942"/>
    <w:rsid w:val="00091CF1"/>
    <w:rsid w:val="0009289E"/>
    <w:rsid w:val="00095BE0"/>
    <w:rsid w:val="00095FFA"/>
    <w:rsid w:val="000978C5"/>
    <w:rsid w:val="000A0CC8"/>
    <w:rsid w:val="000A1086"/>
    <w:rsid w:val="000A1A02"/>
    <w:rsid w:val="000A1DB9"/>
    <w:rsid w:val="000B027E"/>
    <w:rsid w:val="000B093A"/>
    <w:rsid w:val="000B0E97"/>
    <w:rsid w:val="000B12D9"/>
    <w:rsid w:val="000B1534"/>
    <w:rsid w:val="000B2BC3"/>
    <w:rsid w:val="000B5E53"/>
    <w:rsid w:val="000B7747"/>
    <w:rsid w:val="000C0A07"/>
    <w:rsid w:val="000C216A"/>
    <w:rsid w:val="000C50B3"/>
    <w:rsid w:val="000C5106"/>
    <w:rsid w:val="000C5A6B"/>
    <w:rsid w:val="000C6B51"/>
    <w:rsid w:val="000C710A"/>
    <w:rsid w:val="000C7B9F"/>
    <w:rsid w:val="000D082A"/>
    <w:rsid w:val="000D0B3E"/>
    <w:rsid w:val="000D0DB9"/>
    <w:rsid w:val="000D2C31"/>
    <w:rsid w:val="000D535C"/>
    <w:rsid w:val="000D5EDA"/>
    <w:rsid w:val="000D60EF"/>
    <w:rsid w:val="000E323A"/>
    <w:rsid w:val="000E546A"/>
    <w:rsid w:val="000E5A2C"/>
    <w:rsid w:val="000F258D"/>
    <w:rsid w:val="000F4082"/>
    <w:rsid w:val="000F539C"/>
    <w:rsid w:val="000F57F0"/>
    <w:rsid w:val="000F5CF7"/>
    <w:rsid w:val="000F650F"/>
    <w:rsid w:val="000F71B8"/>
    <w:rsid w:val="00100E29"/>
    <w:rsid w:val="00101B0C"/>
    <w:rsid w:val="001026BF"/>
    <w:rsid w:val="001047B6"/>
    <w:rsid w:val="00107F49"/>
    <w:rsid w:val="00112667"/>
    <w:rsid w:val="00117357"/>
    <w:rsid w:val="001208DF"/>
    <w:rsid w:val="0012289F"/>
    <w:rsid w:val="00122EBF"/>
    <w:rsid w:val="001245B2"/>
    <w:rsid w:val="00124F66"/>
    <w:rsid w:val="001251EB"/>
    <w:rsid w:val="00126216"/>
    <w:rsid w:val="00126420"/>
    <w:rsid w:val="001265F9"/>
    <w:rsid w:val="00131034"/>
    <w:rsid w:val="0013147F"/>
    <w:rsid w:val="001321F4"/>
    <w:rsid w:val="00133CD6"/>
    <w:rsid w:val="00134011"/>
    <w:rsid w:val="00135515"/>
    <w:rsid w:val="00136A47"/>
    <w:rsid w:val="00140F9A"/>
    <w:rsid w:val="00141147"/>
    <w:rsid w:val="0014138D"/>
    <w:rsid w:val="001440DA"/>
    <w:rsid w:val="001452F5"/>
    <w:rsid w:val="00146213"/>
    <w:rsid w:val="00146FFE"/>
    <w:rsid w:val="00147309"/>
    <w:rsid w:val="00147621"/>
    <w:rsid w:val="001478DA"/>
    <w:rsid w:val="0015295D"/>
    <w:rsid w:val="001530F9"/>
    <w:rsid w:val="00154615"/>
    <w:rsid w:val="00155843"/>
    <w:rsid w:val="00157DE3"/>
    <w:rsid w:val="0016360C"/>
    <w:rsid w:val="00163EB6"/>
    <w:rsid w:val="001654FA"/>
    <w:rsid w:val="00165D8D"/>
    <w:rsid w:val="001678F8"/>
    <w:rsid w:val="00170A72"/>
    <w:rsid w:val="00171D29"/>
    <w:rsid w:val="00172160"/>
    <w:rsid w:val="00174CAC"/>
    <w:rsid w:val="00175C46"/>
    <w:rsid w:val="001775EA"/>
    <w:rsid w:val="00180E52"/>
    <w:rsid w:val="001810F4"/>
    <w:rsid w:val="0018301C"/>
    <w:rsid w:val="00183FEF"/>
    <w:rsid w:val="00184D84"/>
    <w:rsid w:val="00186BF7"/>
    <w:rsid w:val="00187E03"/>
    <w:rsid w:val="00192BDB"/>
    <w:rsid w:val="00193E12"/>
    <w:rsid w:val="00194EA6"/>
    <w:rsid w:val="00195231"/>
    <w:rsid w:val="001960AB"/>
    <w:rsid w:val="0019785A"/>
    <w:rsid w:val="001A20A5"/>
    <w:rsid w:val="001A2184"/>
    <w:rsid w:val="001A2C6F"/>
    <w:rsid w:val="001A3252"/>
    <w:rsid w:val="001A64FA"/>
    <w:rsid w:val="001A746F"/>
    <w:rsid w:val="001B1481"/>
    <w:rsid w:val="001B29AC"/>
    <w:rsid w:val="001B3A62"/>
    <w:rsid w:val="001B3B6B"/>
    <w:rsid w:val="001C1ACA"/>
    <w:rsid w:val="001C238C"/>
    <w:rsid w:val="001C32DE"/>
    <w:rsid w:val="001C4237"/>
    <w:rsid w:val="001C485C"/>
    <w:rsid w:val="001C64C0"/>
    <w:rsid w:val="001D192B"/>
    <w:rsid w:val="001D20B5"/>
    <w:rsid w:val="001D370A"/>
    <w:rsid w:val="001D5757"/>
    <w:rsid w:val="001D5D0F"/>
    <w:rsid w:val="001D7DDD"/>
    <w:rsid w:val="001E208C"/>
    <w:rsid w:val="001E55DE"/>
    <w:rsid w:val="001E708E"/>
    <w:rsid w:val="001F1B54"/>
    <w:rsid w:val="001F1FA1"/>
    <w:rsid w:val="001F34D1"/>
    <w:rsid w:val="001F45E8"/>
    <w:rsid w:val="001F4AAA"/>
    <w:rsid w:val="001F5439"/>
    <w:rsid w:val="001F60AC"/>
    <w:rsid w:val="001F60B4"/>
    <w:rsid w:val="001F60DE"/>
    <w:rsid w:val="001F6640"/>
    <w:rsid w:val="001F7A55"/>
    <w:rsid w:val="0020155D"/>
    <w:rsid w:val="00201C16"/>
    <w:rsid w:val="00202B2D"/>
    <w:rsid w:val="00203B13"/>
    <w:rsid w:val="00206AA4"/>
    <w:rsid w:val="00206DE1"/>
    <w:rsid w:val="00206FA7"/>
    <w:rsid w:val="0021054B"/>
    <w:rsid w:val="002124EB"/>
    <w:rsid w:val="00212E5F"/>
    <w:rsid w:val="002132DA"/>
    <w:rsid w:val="00214FE7"/>
    <w:rsid w:val="00216FCD"/>
    <w:rsid w:val="00226D4E"/>
    <w:rsid w:val="002306F4"/>
    <w:rsid w:val="00230C99"/>
    <w:rsid w:val="002318D4"/>
    <w:rsid w:val="00231E08"/>
    <w:rsid w:val="002339CE"/>
    <w:rsid w:val="00237A85"/>
    <w:rsid w:val="00237D31"/>
    <w:rsid w:val="00241D35"/>
    <w:rsid w:val="00242015"/>
    <w:rsid w:val="00242B86"/>
    <w:rsid w:val="00245069"/>
    <w:rsid w:val="00246148"/>
    <w:rsid w:val="00246E25"/>
    <w:rsid w:val="00247433"/>
    <w:rsid w:val="00247C61"/>
    <w:rsid w:val="00251AC6"/>
    <w:rsid w:val="00251B43"/>
    <w:rsid w:val="002531B8"/>
    <w:rsid w:val="002543EE"/>
    <w:rsid w:val="00256559"/>
    <w:rsid w:val="002575F6"/>
    <w:rsid w:val="0026123A"/>
    <w:rsid w:val="00262310"/>
    <w:rsid w:val="00264F82"/>
    <w:rsid w:val="00267D83"/>
    <w:rsid w:val="00270BCE"/>
    <w:rsid w:val="0027136B"/>
    <w:rsid w:val="0027258B"/>
    <w:rsid w:val="00272C91"/>
    <w:rsid w:val="00275FE9"/>
    <w:rsid w:val="00277480"/>
    <w:rsid w:val="00280FA1"/>
    <w:rsid w:val="00283DE0"/>
    <w:rsid w:val="00285859"/>
    <w:rsid w:val="0028763E"/>
    <w:rsid w:val="00287AB1"/>
    <w:rsid w:val="002921DC"/>
    <w:rsid w:val="00292B05"/>
    <w:rsid w:val="0029336B"/>
    <w:rsid w:val="00293974"/>
    <w:rsid w:val="00293A08"/>
    <w:rsid w:val="00293A1D"/>
    <w:rsid w:val="0029486F"/>
    <w:rsid w:val="00297E22"/>
    <w:rsid w:val="002A07BD"/>
    <w:rsid w:val="002A356D"/>
    <w:rsid w:val="002A3EE4"/>
    <w:rsid w:val="002A4A59"/>
    <w:rsid w:val="002A4D0B"/>
    <w:rsid w:val="002A5009"/>
    <w:rsid w:val="002A79DB"/>
    <w:rsid w:val="002B06D7"/>
    <w:rsid w:val="002B7CF4"/>
    <w:rsid w:val="002C0DEC"/>
    <w:rsid w:val="002C26C4"/>
    <w:rsid w:val="002C2841"/>
    <w:rsid w:val="002C2A89"/>
    <w:rsid w:val="002C2F15"/>
    <w:rsid w:val="002C5FD2"/>
    <w:rsid w:val="002C6600"/>
    <w:rsid w:val="002D013E"/>
    <w:rsid w:val="002D0722"/>
    <w:rsid w:val="002D3E6C"/>
    <w:rsid w:val="002D6084"/>
    <w:rsid w:val="002D63F8"/>
    <w:rsid w:val="002E239D"/>
    <w:rsid w:val="002E2966"/>
    <w:rsid w:val="002E5CA8"/>
    <w:rsid w:val="002E7801"/>
    <w:rsid w:val="002F0163"/>
    <w:rsid w:val="002F10A1"/>
    <w:rsid w:val="002F1124"/>
    <w:rsid w:val="002F142C"/>
    <w:rsid w:val="002F1671"/>
    <w:rsid w:val="002F28ED"/>
    <w:rsid w:val="002F3E55"/>
    <w:rsid w:val="002F57F5"/>
    <w:rsid w:val="002F5B8A"/>
    <w:rsid w:val="002F5DAE"/>
    <w:rsid w:val="003012A0"/>
    <w:rsid w:val="00302D83"/>
    <w:rsid w:val="00302DD9"/>
    <w:rsid w:val="00304020"/>
    <w:rsid w:val="00306BA1"/>
    <w:rsid w:val="00310149"/>
    <w:rsid w:val="003103E7"/>
    <w:rsid w:val="00310C04"/>
    <w:rsid w:val="00311E01"/>
    <w:rsid w:val="00312C00"/>
    <w:rsid w:val="003135A1"/>
    <w:rsid w:val="0031376C"/>
    <w:rsid w:val="003140D5"/>
    <w:rsid w:val="00317663"/>
    <w:rsid w:val="003210EB"/>
    <w:rsid w:val="00322A2C"/>
    <w:rsid w:val="003264B5"/>
    <w:rsid w:val="0032665B"/>
    <w:rsid w:val="00326744"/>
    <w:rsid w:val="003267B7"/>
    <w:rsid w:val="00331496"/>
    <w:rsid w:val="003319CB"/>
    <w:rsid w:val="00332054"/>
    <w:rsid w:val="0033520C"/>
    <w:rsid w:val="00335C40"/>
    <w:rsid w:val="003367D9"/>
    <w:rsid w:val="00336C58"/>
    <w:rsid w:val="00340319"/>
    <w:rsid w:val="00340808"/>
    <w:rsid w:val="0034437D"/>
    <w:rsid w:val="00344394"/>
    <w:rsid w:val="00346B6A"/>
    <w:rsid w:val="003477AC"/>
    <w:rsid w:val="00350E57"/>
    <w:rsid w:val="00351C5E"/>
    <w:rsid w:val="003554F8"/>
    <w:rsid w:val="00356969"/>
    <w:rsid w:val="0036046E"/>
    <w:rsid w:val="003610A0"/>
    <w:rsid w:val="00361CFD"/>
    <w:rsid w:val="003712E4"/>
    <w:rsid w:val="0037305B"/>
    <w:rsid w:val="0037372A"/>
    <w:rsid w:val="00373C56"/>
    <w:rsid w:val="00375AEF"/>
    <w:rsid w:val="0037604E"/>
    <w:rsid w:val="00376E19"/>
    <w:rsid w:val="00380392"/>
    <w:rsid w:val="003805DE"/>
    <w:rsid w:val="00381337"/>
    <w:rsid w:val="00381C26"/>
    <w:rsid w:val="00383A1C"/>
    <w:rsid w:val="00384C3A"/>
    <w:rsid w:val="00387E1B"/>
    <w:rsid w:val="003905EE"/>
    <w:rsid w:val="00394703"/>
    <w:rsid w:val="003956BD"/>
    <w:rsid w:val="00396276"/>
    <w:rsid w:val="003A000C"/>
    <w:rsid w:val="003A0458"/>
    <w:rsid w:val="003A0645"/>
    <w:rsid w:val="003A267C"/>
    <w:rsid w:val="003A409C"/>
    <w:rsid w:val="003A52A1"/>
    <w:rsid w:val="003A5AC3"/>
    <w:rsid w:val="003A6251"/>
    <w:rsid w:val="003B0469"/>
    <w:rsid w:val="003B1216"/>
    <w:rsid w:val="003B186E"/>
    <w:rsid w:val="003B1C0A"/>
    <w:rsid w:val="003B1C58"/>
    <w:rsid w:val="003B34FA"/>
    <w:rsid w:val="003B4955"/>
    <w:rsid w:val="003C0162"/>
    <w:rsid w:val="003C167B"/>
    <w:rsid w:val="003C1D0D"/>
    <w:rsid w:val="003C47CC"/>
    <w:rsid w:val="003C4950"/>
    <w:rsid w:val="003C5B06"/>
    <w:rsid w:val="003C688C"/>
    <w:rsid w:val="003C7216"/>
    <w:rsid w:val="003D145A"/>
    <w:rsid w:val="003D326D"/>
    <w:rsid w:val="003D3407"/>
    <w:rsid w:val="003D7794"/>
    <w:rsid w:val="003D786D"/>
    <w:rsid w:val="003D7980"/>
    <w:rsid w:val="003E0737"/>
    <w:rsid w:val="003E2C46"/>
    <w:rsid w:val="003E51D7"/>
    <w:rsid w:val="003E6A06"/>
    <w:rsid w:val="003F5FB2"/>
    <w:rsid w:val="003F7481"/>
    <w:rsid w:val="003F78C7"/>
    <w:rsid w:val="003F7D58"/>
    <w:rsid w:val="00404D95"/>
    <w:rsid w:val="00405FAD"/>
    <w:rsid w:val="00410BFD"/>
    <w:rsid w:val="00411B99"/>
    <w:rsid w:val="004143B0"/>
    <w:rsid w:val="00417A45"/>
    <w:rsid w:val="004221B6"/>
    <w:rsid w:val="00424B4E"/>
    <w:rsid w:val="00431542"/>
    <w:rsid w:val="00432011"/>
    <w:rsid w:val="00437024"/>
    <w:rsid w:val="00440A14"/>
    <w:rsid w:val="0044143F"/>
    <w:rsid w:val="004414B6"/>
    <w:rsid w:val="00441F47"/>
    <w:rsid w:val="0044522C"/>
    <w:rsid w:val="004462B4"/>
    <w:rsid w:val="00454193"/>
    <w:rsid w:val="004612DC"/>
    <w:rsid w:val="00463329"/>
    <w:rsid w:val="00464475"/>
    <w:rsid w:val="00465D07"/>
    <w:rsid w:val="004670FE"/>
    <w:rsid w:val="00467CA3"/>
    <w:rsid w:val="00470157"/>
    <w:rsid w:val="00470226"/>
    <w:rsid w:val="00471970"/>
    <w:rsid w:val="00472A9B"/>
    <w:rsid w:val="004733FC"/>
    <w:rsid w:val="00480479"/>
    <w:rsid w:val="00481AB2"/>
    <w:rsid w:val="00482CFE"/>
    <w:rsid w:val="004834E5"/>
    <w:rsid w:val="00485A9E"/>
    <w:rsid w:val="00485FB5"/>
    <w:rsid w:val="00491109"/>
    <w:rsid w:val="004919C7"/>
    <w:rsid w:val="00491BDF"/>
    <w:rsid w:val="0049245A"/>
    <w:rsid w:val="00495B9F"/>
    <w:rsid w:val="00497C3F"/>
    <w:rsid w:val="004A265C"/>
    <w:rsid w:val="004A29BA"/>
    <w:rsid w:val="004A4264"/>
    <w:rsid w:val="004A43D2"/>
    <w:rsid w:val="004A4BB9"/>
    <w:rsid w:val="004A4CA4"/>
    <w:rsid w:val="004A4D45"/>
    <w:rsid w:val="004A6F72"/>
    <w:rsid w:val="004B1564"/>
    <w:rsid w:val="004B6543"/>
    <w:rsid w:val="004C11C7"/>
    <w:rsid w:val="004C2BB8"/>
    <w:rsid w:val="004C3D0C"/>
    <w:rsid w:val="004C4C6B"/>
    <w:rsid w:val="004C4F85"/>
    <w:rsid w:val="004C4FDB"/>
    <w:rsid w:val="004C6389"/>
    <w:rsid w:val="004C6B2E"/>
    <w:rsid w:val="004C74B6"/>
    <w:rsid w:val="004C7E15"/>
    <w:rsid w:val="004D0DB1"/>
    <w:rsid w:val="004D2AE8"/>
    <w:rsid w:val="004D3D6F"/>
    <w:rsid w:val="004D43F0"/>
    <w:rsid w:val="004D67FD"/>
    <w:rsid w:val="004D75F5"/>
    <w:rsid w:val="004E021F"/>
    <w:rsid w:val="004E07DE"/>
    <w:rsid w:val="004E1838"/>
    <w:rsid w:val="004E1B21"/>
    <w:rsid w:val="004E2700"/>
    <w:rsid w:val="004E2C4D"/>
    <w:rsid w:val="004E3980"/>
    <w:rsid w:val="004E59E6"/>
    <w:rsid w:val="004E6D19"/>
    <w:rsid w:val="004E750B"/>
    <w:rsid w:val="004F0DFF"/>
    <w:rsid w:val="004F150F"/>
    <w:rsid w:val="004F21C3"/>
    <w:rsid w:val="004F66C8"/>
    <w:rsid w:val="004F6E5C"/>
    <w:rsid w:val="005012CA"/>
    <w:rsid w:val="005015AA"/>
    <w:rsid w:val="00503A8B"/>
    <w:rsid w:val="00504291"/>
    <w:rsid w:val="00504DC5"/>
    <w:rsid w:val="00505028"/>
    <w:rsid w:val="00511DFF"/>
    <w:rsid w:val="005156BA"/>
    <w:rsid w:val="005162D2"/>
    <w:rsid w:val="005165B8"/>
    <w:rsid w:val="00520877"/>
    <w:rsid w:val="0052590D"/>
    <w:rsid w:val="00525E90"/>
    <w:rsid w:val="005260AB"/>
    <w:rsid w:val="0053308B"/>
    <w:rsid w:val="005338E9"/>
    <w:rsid w:val="00535C06"/>
    <w:rsid w:val="00536577"/>
    <w:rsid w:val="00536B23"/>
    <w:rsid w:val="00536BAA"/>
    <w:rsid w:val="00537FD6"/>
    <w:rsid w:val="00540213"/>
    <w:rsid w:val="00544BC6"/>
    <w:rsid w:val="00546137"/>
    <w:rsid w:val="0054663D"/>
    <w:rsid w:val="00550D13"/>
    <w:rsid w:val="00555694"/>
    <w:rsid w:val="00555CE2"/>
    <w:rsid w:val="00555F72"/>
    <w:rsid w:val="005610C7"/>
    <w:rsid w:val="00564262"/>
    <w:rsid w:val="0056472B"/>
    <w:rsid w:val="00565918"/>
    <w:rsid w:val="00565FA0"/>
    <w:rsid w:val="00566B1A"/>
    <w:rsid w:val="005702BB"/>
    <w:rsid w:val="005717A7"/>
    <w:rsid w:val="00573A67"/>
    <w:rsid w:val="00575646"/>
    <w:rsid w:val="005771D2"/>
    <w:rsid w:val="0058096D"/>
    <w:rsid w:val="00581D06"/>
    <w:rsid w:val="005822B3"/>
    <w:rsid w:val="0058299C"/>
    <w:rsid w:val="0058530C"/>
    <w:rsid w:val="00585A2F"/>
    <w:rsid w:val="00585A61"/>
    <w:rsid w:val="00590CB8"/>
    <w:rsid w:val="0059237E"/>
    <w:rsid w:val="005923D0"/>
    <w:rsid w:val="0059409D"/>
    <w:rsid w:val="00597F8C"/>
    <w:rsid w:val="005A2E65"/>
    <w:rsid w:val="005A2FDC"/>
    <w:rsid w:val="005A360B"/>
    <w:rsid w:val="005A444A"/>
    <w:rsid w:val="005A4DAB"/>
    <w:rsid w:val="005A618E"/>
    <w:rsid w:val="005A7ADD"/>
    <w:rsid w:val="005B0957"/>
    <w:rsid w:val="005B2B6B"/>
    <w:rsid w:val="005B478C"/>
    <w:rsid w:val="005B5168"/>
    <w:rsid w:val="005B7DB0"/>
    <w:rsid w:val="005C1374"/>
    <w:rsid w:val="005C3B92"/>
    <w:rsid w:val="005C43A3"/>
    <w:rsid w:val="005C6115"/>
    <w:rsid w:val="005C7383"/>
    <w:rsid w:val="005C73BF"/>
    <w:rsid w:val="005D2105"/>
    <w:rsid w:val="005D2400"/>
    <w:rsid w:val="005D2A81"/>
    <w:rsid w:val="005D3704"/>
    <w:rsid w:val="005D6B0E"/>
    <w:rsid w:val="005D7B96"/>
    <w:rsid w:val="005D7F8F"/>
    <w:rsid w:val="005E17EB"/>
    <w:rsid w:val="005E1F45"/>
    <w:rsid w:val="005E20E9"/>
    <w:rsid w:val="005E4DA1"/>
    <w:rsid w:val="005E52D7"/>
    <w:rsid w:val="005E7785"/>
    <w:rsid w:val="005E7E61"/>
    <w:rsid w:val="005F2B18"/>
    <w:rsid w:val="005F46D9"/>
    <w:rsid w:val="00600647"/>
    <w:rsid w:val="006008EE"/>
    <w:rsid w:val="00600A2C"/>
    <w:rsid w:val="00602274"/>
    <w:rsid w:val="0060245C"/>
    <w:rsid w:val="006030BA"/>
    <w:rsid w:val="0060386F"/>
    <w:rsid w:val="0060456A"/>
    <w:rsid w:val="00604FC5"/>
    <w:rsid w:val="006051F0"/>
    <w:rsid w:val="00606A5C"/>
    <w:rsid w:val="00610143"/>
    <w:rsid w:val="00610347"/>
    <w:rsid w:val="00611EF4"/>
    <w:rsid w:val="00614620"/>
    <w:rsid w:val="0061479F"/>
    <w:rsid w:val="00615D97"/>
    <w:rsid w:val="00615EC3"/>
    <w:rsid w:val="0061709F"/>
    <w:rsid w:val="0061744B"/>
    <w:rsid w:val="00617641"/>
    <w:rsid w:val="006178EF"/>
    <w:rsid w:val="006214FE"/>
    <w:rsid w:val="00621E97"/>
    <w:rsid w:val="00621EE7"/>
    <w:rsid w:val="00624C6C"/>
    <w:rsid w:val="00632EE3"/>
    <w:rsid w:val="00634679"/>
    <w:rsid w:val="00636120"/>
    <w:rsid w:val="00641907"/>
    <w:rsid w:val="006438E5"/>
    <w:rsid w:val="006446FA"/>
    <w:rsid w:val="00644C5B"/>
    <w:rsid w:val="006512C6"/>
    <w:rsid w:val="0065149B"/>
    <w:rsid w:val="006525CC"/>
    <w:rsid w:val="00652CF0"/>
    <w:rsid w:val="00652EB9"/>
    <w:rsid w:val="0065450A"/>
    <w:rsid w:val="00655736"/>
    <w:rsid w:val="00661330"/>
    <w:rsid w:val="0066171B"/>
    <w:rsid w:val="006622EF"/>
    <w:rsid w:val="00664F2C"/>
    <w:rsid w:val="006650F3"/>
    <w:rsid w:val="00666AF1"/>
    <w:rsid w:val="00666BAC"/>
    <w:rsid w:val="006672DD"/>
    <w:rsid w:val="00667D17"/>
    <w:rsid w:val="00670353"/>
    <w:rsid w:val="00673577"/>
    <w:rsid w:val="006819AD"/>
    <w:rsid w:val="006822FD"/>
    <w:rsid w:val="00683AB0"/>
    <w:rsid w:val="00683AD5"/>
    <w:rsid w:val="00683F77"/>
    <w:rsid w:val="0068479F"/>
    <w:rsid w:val="00684F34"/>
    <w:rsid w:val="00686488"/>
    <w:rsid w:val="00687010"/>
    <w:rsid w:val="00690232"/>
    <w:rsid w:val="006905EB"/>
    <w:rsid w:val="006916D6"/>
    <w:rsid w:val="00693599"/>
    <w:rsid w:val="00693C5F"/>
    <w:rsid w:val="00693E28"/>
    <w:rsid w:val="00694EBD"/>
    <w:rsid w:val="00695D7D"/>
    <w:rsid w:val="0069600B"/>
    <w:rsid w:val="006973D1"/>
    <w:rsid w:val="006A06FE"/>
    <w:rsid w:val="006A219E"/>
    <w:rsid w:val="006A33F8"/>
    <w:rsid w:val="006A52D1"/>
    <w:rsid w:val="006A543E"/>
    <w:rsid w:val="006B004C"/>
    <w:rsid w:val="006B37AA"/>
    <w:rsid w:val="006B3D09"/>
    <w:rsid w:val="006B58F8"/>
    <w:rsid w:val="006B6231"/>
    <w:rsid w:val="006B628B"/>
    <w:rsid w:val="006B6D48"/>
    <w:rsid w:val="006C5CAE"/>
    <w:rsid w:val="006C7201"/>
    <w:rsid w:val="006C7761"/>
    <w:rsid w:val="006C7F21"/>
    <w:rsid w:val="006D04C8"/>
    <w:rsid w:val="006D2037"/>
    <w:rsid w:val="006D3EB5"/>
    <w:rsid w:val="006D4F72"/>
    <w:rsid w:val="006D6A4A"/>
    <w:rsid w:val="006E03EB"/>
    <w:rsid w:val="006E0ADF"/>
    <w:rsid w:val="006E19FE"/>
    <w:rsid w:val="006E1D59"/>
    <w:rsid w:val="006E2491"/>
    <w:rsid w:val="006E53B9"/>
    <w:rsid w:val="006E61BC"/>
    <w:rsid w:val="006E7886"/>
    <w:rsid w:val="006F056D"/>
    <w:rsid w:val="006F4302"/>
    <w:rsid w:val="006F6051"/>
    <w:rsid w:val="006F7EF8"/>
    <w:rsid w:val="007001B6"/>
    <w:rsid w:val="007006A2"/>
    <w:rsid w:val="0070148E"/>
    <w:rsid w:val="00702ADB"/>
    <w:rsid w:val="00703C1A"/>
    <w:rsid w:val="00703E34"/>
    <w:rsid w:val="007045D4"/>
    <w:rsid w:val="007066F8"/>
    <w:rsid w:val="00706A87"/>
    <w:rsid w:val="00707879"/>
    <w:rsid w:val="007102F0"/>
    <w:rsid w:val="00710CF3"/>
    <w:rsid w:val="00711524"/>
    <w:rsid w:val="00711A6D"/>
    <w:rsid w:val="00714914"/>
    <w:rsid w:val="00716A62"/>
    <w:rsid w:val="00720357"/>
    <w:rsid w:val="00720CC2"/>
    <w:rsid w:val="007244CA"/>
    <w:rsid w:val="00726407"/>
    <w:rsid w:val="007267C3"/>
    <w:rsid w:val="00726A42"/>
    <w:rsid w:val="0072749F"/>
    <w:rsid w:val="0072765E"/>
    <w:rsid w:val="007278B7"/>
    <w:rsid w:val="00727F06"/>
    <w:rsid w:val="007301CF"/>
    <w:rsid w:val="0073065A"/>
    <w:rsid w:val="00730F2A"/>
    <w:rsid w:val="00730F30"/>
    <w:rsid w:val="00731797"/>
    <w:rsid w:val="00734D95"/>
    <w:rsid w:val="007362B4"/>
    <w:rsid w:val="00736606"/>
    <w:rsid w:val="00736C74"/>
    <w:rsid w:val="00737E87"/>
    <w:rsid w:val="00740484"/>
    <w:rsid w:val="00740487"/>
    <w:rsid w:val="007410FD"/>
    <w:rsid w:val="00741272"/>
    <w:rsid w:val="00741FE9"/>
    <w:rsid w:val="007479E6"/>
    <w:rsid w:val="00751D16"/>
    <w:rsid w:val="00753A47"/>
    <w:rsid w:val="00753D9A"/>
    <w:rsid w:val="007541E7"/>
    <w:rsid w:val="00756BC8"/>
    <w:rsid w:val="00760ADB"/>
    <w:rsid w:val="0076383E"/>
    <w:rsid w:val="00766DD1"/>
    <w:rsid w:val="0076793C"/>
    <w:rsid w:val="00770DB8"/>
    <w:rsid w:val="00771489"/>
    <w:rsid w:val="007720E1"/>
    <w:rsid w:val="007724E9"/>
    <w:rsid w:val="00773486"/>
    <w:rsid w:val="00774270"/>
    <w:rsid w:val="007746AA"/>
    <w:rsid w:val="00775127"/>
    <w:rsid w:val="00775270"/>
    <w:rsid w:val="00775CEA"/>
    <w:rsid w:val="00775D89"/>
    <w:rsid w:val="0077631C"/>
    <w:rsid w:val="00776D5E"/>
    <w:rsid w:val="007803A8"/>
    <w:rsid w:val="0078187C"/>
    <w:rsid w:val="0078346E"/>
    <w:rsid w:val="00783FB0"/>
    <w:rsid w:val="00784265"/>
    <w:rsid w:val="007842F3"/>
    <w:rsid w:val="00784451"/>
    <w:rsid w:val="007865C6"/>
    <w:rsid w:val="00786E05"/>
    <w:rsid w:val="007900A7"/>
    <w:rsid w:val="00790F31"/>
    <w:rsid w:val="007913A4"/>
    <w:rsid w:val="0079168C"/>
    <w:rsid w:val="00792FFE"/>
    <w:rsid w:val="00794B41"/>
    <w:rsid w:val="00795F4E"/>
    <w:rsid w:val="00797B8A"/>
    <w:rsid w:val="00797D83"/>
    <w:rsid w:val="007A26DE"/>
    <w:rsid w:val="007A4270"/>
    <w:rsid w:val="007A49E1"/>
    <w:rsid w:val="007A4C2C"/>
    <w:rsid w:val="007A666B"/>
    <w:rsid w:val="007B15E6"/>
    <w:rsid w:val="007B2887"/>
    <w:rsid w:val="007B2D7C"/>
    <w:rsid w:val="007B37B9"/>
    <w:rsid w:val="007B48EE"/>
    <w:rsid w:val="007B588B"/>
    <w:rsid w:val="007B5B7A"/>
    <w:rsid w:val="007C1DBD"/>
    <w:rsid w:val="007C3290"/>
    <w:rsid w:val="007C3753"/>
    <w:rsid w:val="007C436E"/>
    <w:rsid w:val="007C4858"/>
    <w:rsid w:val="007C54C6"/>
    <w:rsid w:val="007C57FA"/>
    <w:rsid w:val="007C5FF5"/>
    <w:rsid w:val="007C6B15"/>
    <w:rsid w:val="007C71E4"/>
    <w:rsid w:val="007C7354"/>
    <w:rsid w:val="007D0723"/>
    <w:rsid w:val="007D087D"/>
    <w:rsid w:val="007D282B"/>
    <w:rsid w:val="007D2862"/>
    <w:rsid w:val="007D3161"/>
    <w:rsid w:val="007D49E9"/>
    <w:rsid w:val="007D53A1"/>
    <w:rsid w:val="007E08F8"/>
    <w:rsid w:val="007E1633"/>
    <w:rsid w:val="007E17A3"/>
    <w:rsid w:val="007E2640"/>
    <w:rsid w:val="007E3608"/>
    <w:rsid w:val="007E49A2"/>
    <w:rsid w:val="007F0454"/>
    <w:rsid w:val="007F2302"/>
    <w:rsid w:val="007F3E43"/>
    <w:rsid w:val="0080587E"/>
    <w:rsid w:val="00805F4C"/>
    <w:rsid w:val="00807892"/>
    <w:rsid w:val="0081075E"/>
    <w:rsid w:val="00812039"/>
    <w:rsid w:val="00812611"/>
    <w:rsid w:val="008136FD"/>
    <w:rsid w:val="008162FE"/>
    <w:rsid w:val="0082019C"/>
    <w:rsid w:val="008216D3"/>
    <w:rsid w:val="008218C7"/>
    <w:rsid w:val="00821F56"/>
    <w:rsid w:val="00822904"/>
    <w:rsid w:val="00823B13"/>
    <w:rsid w:val="0082595F"/>
    <w:rsid w:val="0082598F"/>
    <w:rsid w:val="00830557"/>
    <w:rsid w:val="008306F8"/>
    <w:rsid w:val="0083230F"/>
    <w:rsid w:val="00832BEA"/>
    <w:rsid w:val="00837645"/>
    <w:rsid w:val="00837A20"/>
    <w:rsid w:val="0084135B"/>
    <w:rsid w:val="008418F3"/>
    <w:rsid w:val="008444C2"/>
    <w:rsid w:val="008446EE"/>
    <w:rsid w:val="0084579E"/>
    <w:rsid w:val="00847D86"/>
    <w:rsid w:val="00847FDC"/>
    <w:rsid w:val="00850C76"/>
    <w:rsid w:val="00851160"/>
    <w:rsid w:val="00851438"/>
    <w:rsid w:val="00851A6F"/>
    <w:rsid w:val="00852590"/>
    <w:rsid w:val="00854BA6"/>
    <w:rsid w:val="00854D37"/>
    <w:rsid w:val="008568A1"/>
    <w:rsid w:val="00856CE4"/>
    <w:rsid w:val="008572FF"/>
    <w:rsid w:val="0086028E"/>
    <w:rsid w:val="00861187"/>
    <w:rsid w:val="00866D74"/>
    <w:rsid w:val="008738A9"/>
    <w:rsid w:val="00877597"/>
    <w:rsid w:val="008831BA"/>
    <w:rsid w:val="00883FC7"/>
    <w:rsid w:val="00884355"/>
    <w:rsid w:val="00884B5E"/>
    <w:rsid w:val="00891424"/>
    <w:rsid w:val="00891876"/>
    <w:rsid w:val="0089452F"/>
    <w:rsid w:val="00894B35"/>
    <w:rsid w:val="00894B70"/>
    <w:rsid w:val="00894F1C"/>
    <w:rsid w:val="008A05DE"/>
    <w:rsid w:val="008A05F9"/>
    <w:rsid w:val="008A1463"/>
    <w:rsid w:val="008A24A0"/>
    <w:rsid w:val="008A5E8E"/>
    <w:rsid w:val="008A5EFF"/>
    <w:rsid w:val="008A6C9B"/>
    <w:rsid w:val="008A7A06"/>
    <w:rsid w:val="008B15AA"/>
    <w:rsid w:val="008B1DBA"/>
    <w:rsid w:val="008B2716"/>
    <w:rsid w:val="008B4B53"/>
    <w:rsid w:val="008B7DF1"/>
    <w:rsid w:val="008C0537"/>
    <w:rsid w:val="008C0D65"/>
    <w:rsid w:val="008C0D79"/>
    <w:rsid w:val="008C1443"/>
    <w:rsid w:val="008C17F0"/>
    <w:rsid w:val="008C2613"/>
    <w:rsid w:val="008C3302"/>
    <w:rsid w:val="008C47E8"/>
    <w:rsid w:val="008C49A4"/>
    <w:rsid w:val="008C4B92"/>
    <w:rsid w:val="008C5DB3"/>
    <w:rsid w:val="008C7135"/>
    <w:rsid w:val="008C7428"/>
    <w:rsid w:val="008D08CA"/>
    <w:rsid w:val="008D15F6"/>
    <w:rsid w:val="008E0529"/>
    <w:rsid w:val="008E177F"/>
    <w:rsid w:val="008E17D0"/>
    <w:rsid w:val="008E3F07"/>
    <w:rsid w:val="008E4B25"/>
    <w:rsid w:val="008E6B19"/>
    <w:rsid w:val="008F0AF9"/>
    <w:rsid w:val="008F0E42"/>
    <w:rsid w:val="008F392F"/>
    <w:rsid w:val="008F5164"/>
    <w:rsid w:val="008F537B"/>
    <w:rsid w:val="008F7A52"/>
    <w:rsid w:val="009027AC"/>
    <w:rsid w:val="00902992"/>
    <w:rsid w:val="00903489"/>
    <w:rsid w:val="009041D2"/>
    <w:rsid w:val="009069B1"/>
    <w:rsid w:val="00910124"/>
    <w:rsid w:val="00913F65"/>
    <w:rsid w:val="009170F8"/>
    <w:rsid w:val="00917289"/>
    <w:rsid w:val="00917EE5"/>
    <w:rsid w:val="009203A1"/>
    <w:rsid w:val="0092203C"/>
    <w:rsid w:val="0092459B"/>
    <w:rsid w:val="00927C9D"/>
    <w:rsid w:val="00927F0F"/>
    <w:rsid w:val="00930C49"/>
    <w:rsid w:val="00932093"/>
    <w:rsid w:val="00932540"/>
    <w:rsid w:val="00932894"/>
    <w:rsid w:val="00932BB0"/>
    <w:rsid w:val="009334AD"/>
    <w:rsid w:val="0093559B"/>
    <w:rsid w:val="00935B8D"/>
    <w:rsid w:val="00936840"/>
    <w:rsid w:val="00936F40"/>
    <w:rsid w:val="00937B74"/>
    <w:rsid w:val="00940620"/>
    <w:rsid w:val="00944A28"/>
    <w:rsid w:val="0094564C"/>
    <w:rsid w:val="00945B5A"/>
    <w:rsid w:val="009465E6"/>
    <w:rsid w:val="009501A6"/>
    <w:rsid w:val="009514FD"/>
    <w:rsid w:val="009524B3"/>
    <w:rsid w:val="00953C6F"/>
    <w:rsid w:val="0095439E"/>
    <w:rsid w:val="00955308"/>
    <w:rsid w:val="00955978"/>
    <w:rsid w:val="00957AD4"/>
    <w:rsid w:val="00960281"/>
    <w:rsid w:val="00962A89"/>
    <w:rsid w:val="00964181"/>
    <w:rsid w:val="0096588D"/>
    <w:rsid w:val="00967249"/>
    <w:rsid w:val="00973298"/>
    <w:rsid w:val="00973F4E"/>
    <w:rsid w:val="009740DE"/>
    <w:rsid w:val="009741D9"/>
    <w:rsid w:val="0097501C"/>
    <w:rsid w:val="00975FE0"/>
    <w:rsid w:val="0098081A"/>
    <w:rsid w:val="0098375F"/>
    <w:rsid w:val="009869F6"/>
    <w:rsid w:val="00987C54"/>
    <w:rsid w:val="00990A31"/>
    <w:rsid w:val="00991C06"/>
    <w:rsid w:val="00995608"/>
    <w:rsid w:val="00996557"/>
    <w:rsid w:val="009965F5"/>
    <w:rsid w:val="009A08B3"/>
    <w:rsid w:val="009A0DE5"/>
    <w:rsid w:val="009A2A22"/>
    <w:rsid w:val="009A4756"/>
    <w:rsid w:val="009A4AD5"/>
    <w:rsid w:val="009A6E88"/>
    <w:rsid w:val="009A796F"/>
    <w:rsid w:val="009A7CBE"/>
    <w:rsid w:val="009A7F93"/>
    <w:rsid w:val="009B04BD"/>
    <w:rsid w:val="009B06B3"/>
    <w:rsid w:val="009B0E80"/>
    <w:rsid w:val="009B6031"/>
    <w:rsid w:val="009B6095"/>
    <w:rsid w:val="009B72DF"/>
    <w:rsid w:val="009B735B"/>
    <w:rsid w:val="009C0190"/>
    <w:rsid w:val="009C0678"/>
    <w:rsid w:val="009C3861"/>
    <w:rsid w:val="009C4E05"/>
    <w:rsid w:val="009C5AA4"/>
    <w:rsid w:val="009C5E0C"/>
    <w:rsid w:val="009C5E86"/>
    <w:rsid w:val="009C7D7B"/>
    <w:rsid w:val="009D10D3"/>
    <w:rsid w:val="009D25F8"/>
    <w:rsid w:val="009D3BFC"/>
    <w:rsid w:val="009D48A8"/>
    <w:rsid w:val="009D53A2"/>
    <w:rsid w:val="009D54CA"/>
    <w:rsid w:val="009D6155"/>
    <w:rsid w:val="009D7062"/>
    <w:rsid w:val="009D74CD"/>
    <w:rsid w:val="009E040E"/>
    <w:rsid w:val="009E0B5A"/>
    <w:rsid w:val="009E160B"/>
    <w:rsid w:val="009E39AC"/>
    <w:rsid w:val="009E4952"/>
    <w:rsid w:val="009E563B"/>
    <w:rsid w:val="009E59CF"/>
    <w:rsid w:val="009E5B04"/>
    <w:rsid w:val="009E6F86"/>
    <w:rsid w:val="009E7317"/>
    <w:rsid w:val="009F228A"/>
    <w:rsid w:val="009F47AD"/>
    <w:rsid w:val="009F5E31"/>
    <w:rsid w:val="00A00CED"/>
    <w:rsid w:val="00A01B44"/>
    <w:rsid w:val="00A024C9"/>
    <w:rsid w:val="00A02F89"/>
    <w:rsid w:val="00A0415B"/>
    <w:rsid w:val="00A06259"/>
    <w:rsid w:val="00A064C3"/>
    <w:rsid w:val="00A072E5"/>
    <w:rsid w:val="00A100E3"/>
    <w:rsid w:val="00A11F7B"/>
    <w:rsid w:val="00A1249B"/>
    <w:rsid w:val="00A13BC4"/>
    <w:rsid w:val="00A143E9"/>
    <w:rsid w:val="00A14586"/>
    <w:rsid w:val="00A16189"/>
    <w:rsid w:val="00A1643A"/>
    <w:rsid w:val="00A17550"/>
    <w:rsid w:val="00A2013A"/>
    <w:rsid w:val="00A2129E"/>
    <w:rsid w:val="00A2417B"/>
    <w:rsid w:val="00A24540"/>
    <w:rsid w:val="00A25FBE"/>
    <w:rsid w:val="00A2758A"/>
    <w:rsid w:val="00A33F1E"/>
    <w:rsid w:val="00A4223A"/>
    <w:rsid w:val="00A42964"/>
    <w:rsid w:val="00A42FDA"/>
    <w:rsid w:val="00A45326"/>
    <w:rsid w:val="00A467E3"/>
    <w:rsid w:val="00A5076F"/>
    <w:rsid w:val="00A513F2"/>
    <w:rsid w:val="00A559EC"/>
    <w:rsid w:val="00A632CE"/>
    <w:rsid w:val="00A65216"/>
    <w:rsid w:val="00A65D2A"/>
    <w:rsid w:val="00A67822"/>
    <w:rsid w:val="00A70680"/>
    <w:rsid w:val="00A7396B"/>
    <w:rsid w:val="00A750ED"/>
    <w:rsid w:val="00A80085"/>
    <w:rsid w:val="00A8105C"/>
    <w:rsid w:val="00A8175C"/>
    <w:rsid w:val="00A82305"/>
    <w:rsid w:val="00A825E3"/>
    <w:rsid w:val="00A82611"/>
    <w:rsid w:val="00A82A71"/>
    <w:rsid w:val="00A82C11"/>
    <w:rsid w:val="00A82F25"/>
    <w:rsid w:val="00A834B2"/>
    <w:rsid w:val="00A87BEF"/>
    <w:rsid w:val="00A91D12"/>
    <w:rsid w:val="00A92EA0"/>
    <w:rsid w:val="00A9407F"/>
    <w:rsid w:val="00A94DC5"/>
    <w:rsid w:val="00A956B0"/>
    <w:rsid w:val="00A95879"/>
    <w:rsid w:val="00A95ABA"/>
    <w:rsid w:val="00A96AE0"/>
    <w:rsid w:val="00A97945"/>
    <w:rsid w:val="00A97BE8"/>
    <w:rsid w:val="00AA07F8"/>
    <w:rsid w:val="00AA3F1A"/>
    <w:rsid w:val="00AA43BF"/>
    <w:rsid w:val="00AA710B"/>
    <w:rsid w:val="00AB0B57"/>
    <w:rsid w:val="00AB273A"/>
    <w:rsid w:val="00AB2CF1"/>
    <w:rsid w:val="00AB476B"/>
    <w:rsid w:val="00AB540D"/>
    <w:rsid w:val="00AB5AD0"/>
    <w:rsid w:val="00AB5B19"/>
    <w:rsid w:val="00AB79EA"/>
    <w:rsid w:val="00AC002A"/>
    <w:rsid w:val="00AC0203"/>
    <w:rsid w:val="00AC0641"/>
    <w:rsid w:val="00AC0D0E"/>
    <w:rsid w:val="00AC0E0C"/>
    <w:rsid w:val="00AC13AB"/>
    <w:rsid w:val="00AC3457"/>
    <w:rsid w:val="00AC3558"/>
    <w:rsid w:val="00AC50A1"/>
    <w:rsid w:val="00AC63A3"/>
    <w:rsid w:val="00AC7FB8"/>
    <w:rsid w:val="00AD1D2E"/>
    <w:rsid w:val="00AD3572"/>
    <w:rsid w:val="00AD3EB5"/>
    <w:rsid w:val="00AD43EF"/>
    <w:rsid w:val="00AD45C6"/>
    <w:rsid w:val="00AD4989"/>
    <w:rsid w:val="00AD5835"/>
    <w:rsid w:val="00AD6223"/>
    <w:rsid w:val="00AD7F9D"/>
    <w:rsid w:val="00AE0B0C"/>
    <w:rsid w:val="00AE143F"/>
    <w:rsid w:val="00AE224B"/>
    <w:rsid w:val="00AE399A"/>
    <w:rsid w:val="00AE449D"/>
    <w:rsid w:val="00AE4960"/>
    <w:rsid w:val="00AE537A"/>
    <w:rsid w:val="00AE6A64"/>
    <w:rsid w:val="00AE6EF0"/>
    <w:rsid w:val="00AF006B"/>
    <w:rsid w:val="00AF213D"/>
    <w:rsid w:val="00AF3398"/>
    <w:rsid w:val="00AF3C59"/>
    <w:rsid w:val="00AF3E91"/>
    <w:rsid w:val="00AF57CB"/>
    <w:rsid w:val="00AF5929"/>
    <w:rsid w:val="00AF6849"/>
    <w:rsid w:val="00B003A6"/>
    <w:rsid w:val="00B00BA5"/>
    <w:rsid w:val="00B0398F"/>
    <w:rsid w:val="00B04D93"/>
    <w:rsid w:val="00B050C5"/>
    <w:rsid w:val="00B07A73"/>
    <w:rsid w:val="00B07B3E"/>
    <w:rsid w:val="00B101C5"/>
    <w:rsid w:val="00B156A9"/>
    <w:rsid w:val="00B174BA"/>
    <w:rsid w:val="00B17CF3"/>
    <w:rsid w:val="00B21DEF"/>
    <w:rsid w:val="00B2234C"/>
    <w:rsid w:val="00B225DC"/>
    <w:rsid w:val="00B23124"/>
    <w:rsid w:val="00B23918"/>
    <w:rsid w:val="00B32099"/>
    <w:rsid w:val="00B3213D"/>
    <w:rsid w:val="00B332C9"/>
    <w:rsid w:val="00B33CF8"/>
    <w:rsid w:val="00B35257"/>
    <w:rsid w:val="00B3690B"/>
    <w:rsid w:val="00B37C63"/>
    <w:rsid w:val="00B404AD"/>
    <w:rsid w:val="00B40B0F"/>
    <w:rsid w:val="00B40E02"/>
    <w:rsid w:val="00B412D2"/>
    <w:rsid w:val="00B4160A"/>
    <w:rsid w:val="00B437B1"/>
    <w:rsid w:val="00B44F93"/>
    <w:rsid w:val="00B466BA"/>
    <w:rsid w:val="00B5062D"/>
    <w:rsid w:val="00B52E7A"/>
    <w:rsid w:val="00B53341"/>
    <w:rsid w:val="00B54988"/>
    <w:rsid w:val="00B5522B"/>
    <w:rsid w:val="00B55600"/>
    <w:rsid w:val="00B5780D"/>
    <w:rsid w:val="00B606D4"/>
    <w:rsid w:val="00B612E0"/>
    <w:rsid w:val="00B6300B"/>
    <w:rsid w:val="00B63642"/>
    <w:rsid w:val="00B64622"/>
    <w:rsid w:val="00B66246"/>
    <w:rsid w:val="00B71019"/>
    <w:rsid w:val="00B72EF8"/>
    <w:rsid w:val="00B74368"/>
    <w:rsid w:val="00B745C6"/>
    <w:rsid w:val="00B749CC"/>
    <w:rsid w:val="00B75E93"/>
    <w:rsid w:val="00B768CC"/>
    <w:rsid w:val="00B77852"/>
    <w:rsid w:val="00B8074E"/>
    <w:rsid w:val="00B859A6"/>
    <w:rsid w:val="00B86039"/>
    <w:rsid w:val="00B917A7"/>
    <w:rsid w:val="00B92D16"/>
    <w:rsid w:val="00B939B1"/>
    <w:rsid w:val="00B939D9"/>
    <w:rsid w:val="00B94FFF"/>
    <w:rsid w:val="00B9548D"/>
    <w:rsid w:val="00BA17BA"/>
    <w:rsid w:val="00BA337E"/>
    <w:rsid w:val="00BA3AFD"/>
    <w:rsid w:val="00BA4FEB"/>
    <w:rsid w:val="00BB157E"/>
    <w:rsid w:val="00BB1B55"/>
    <w:rsid w:val="00BB1DB9"/>
    <w:rsid w:val="00BB3093"/>
    <w:rsid w:val="00BB571E"/>
    <w:rsid w:val="00BB5843"/>
    <w:rsid w:val="00BB7874"/>
    <w:rsid w:val="00BC22D5"/>
    <w:rsid w:val="00BC2A67"/>
    <w:rsid w:val="00BC544F"/>
    <w:rsid w:val="00BC669D"/>
    <w:rsid w:val="00BC6C6E"/>
    <w:rsid w:val="00BD47BA"/>
    <w:rsid w:val="00BD4A53"/>
    <w:rsid w:val="00BD574D"/>
    <w:rsid w:val="00BD57D8"/>
    <w:rsid w:val="00BD5806"/>
    <w:rsid w:val="00BD5B88"/>
    <w:rsid w:val="00BD6E09"/>
    <w:rsid w:val="00BD7E3E"/>
    <w:rsid w:val="00BE1437"/>
    <w:rsid w:val="00BE1C4A"/>
    <w:rsid w:val="00BE330B"/>
    <w:rsid w:val="00BF0053"/>
    <w:rsid w:val="00BF05DE"/>
    <w:rsid w:val="00BF0FD3"/>
    <w:rsid w:val="00BF1075"/>
    <w:rsid w:val="00BF1669"/>
    <w:rsid w:val="00BF2051"/>
    <w:rsid w:val="00BF2B4E"/>
    <w:rsid w:val="00BF405A"/>
    <w:rsid w:val="00BF4086"/>
    <w:rsid w:val="00BF4108"/>
    <w:rsid w:val="00BF6088"/>
    <w:rsid w:val="00BF795A"/>
    <w:rsid w:val="00C006C1"/>
    <w:rsid w:val="00C02159"/>
    <w:rsid w:val="00C030FB"/>
    <w:rsid w:val="00C0318E"/>
    <w:rsid w:val="00C03375"/>
    <w:rsid w:val="00C034EE"/>
    <w:rsid w:val="00C06955"/>
    <w:rsid w:val="00C07DA3"/>
    <w:rsid w:val="00C10A94"/>
    <w:rsid w:val="00C1216E"/>
    <w:rsid w:val="00C135A6"/>
    <w:rsid w:val="00C14188"/>
    <w:rsid w:val="00C150FB"/>
    <w:rsid w:val="00C15E3C"/>
    <w:rsid w:val="00C20767"/>
    <w:rsid w:val="00C20843"/>
    <w:rsid w:val="00C223A6"/>
    <w:rsid w:val="00C2404D"/>
    <w:rsid w:val="00C253F0"/>
    <w:rsid w:val="00C25A62"/>
    <w:rsid w:val="00C31945"/>
    <w:rsid w:val="00C346A1"/>
    <w:rsid w:val="00C358AB"/>
    <w:rsid w:val="00C358DA"/>
    <w:rsid w:val="00C36A07"/>
    <w:rsid w:val="00C36AF0"/>
    <w:rsid w:val="00C37FF8"/>
    <w:rsid w:val="00C4055C"/>
    <w:rsid w:val="00C439B1"/>
    <w:rsid w:val="00C44E53"/>
    <w:rsid w:val="00C47927"/>
    <w:rsid w:val="00C521C0"/>
    <w:rsid w:val="00C54CF3"/>
    <w:rsid w:val="00C60C61"/>
    <w:rsid w:val="00C63A46"/>
    <w:rsid w:val="00C65E14"/>
    <w:rsid w:val="00C66B1A"/>
    <w:rsid w:val="00C70DBD"/>
    <w:rsid w:val="00C71D31"/>
    <w:rsid w:val="00C74FC7"/>
    <w:rsid w:val="00C763E7"/>
    <w:rsid w:val="00C771F9"/>
    <w:rsid w:val="00C8224D"/>
    <w:rsid w:val="00C83700"/>
    <w:rsid w:val="00C837E2"/>
    <w:rsid w:val="00C83817"/>
    <w:rsid w:val="00C83848"/>
    <w:rsid w:val="00C83E8A"/>
    <w:rsid w:val="00C84855"/>
    <w:rsid w:val="00C86B1A"/>
    <w:rsid w:val="00C874A0"/>
    <w:rsid w:val="00C92272"/>
    <w:rsid w:val="00C94F05"/>
    <w:rsid w:val="00C950CE"/>
    <w:rsid w:val="00C951C4"/>
    <w:rsid w:val="00C95223"/>
    <w:rsid w:val="00CA0F10"/>
    <w:rsid w:val="00CA16D4"/>
    <w:rsid w:val="00CA36F1"/>
    <w:rsid w:val="00CA39D0"/>
    <w:rsid w:val="00CA3E91"/>
    <w:rsid w:val="00CB036A"/>
    <w:rsid w:val="00CB1A0C"/>
    <w:rsid w:val="00CB25C0"/>
    <w:rsid w:val="00CB4653"/>
    <w:rsid w:val="00CB576A"/>
    <w:rsid w:val="00CB59CE"/>
    <w:rsid w:val="00CB63EA"/>
    <w:rsid w:val="00CB6BBB"/>
    <w:rsid w:val="00CC17A5"/>
    <w:rsid w:val="00CC2315"/>
    <w:rsid w:val="00CC4973"/>
    <w:rsid w:val="00CC5402"/>
    <w:rsid w:val="00CC5A60"/>
    <w:rsid w:val="00CC7033"/>
    <w:rsid w:val="00CC7D2B"/>
    <w:rsid w:val="00CD30CA"/>
    <w:rsid w:val="00CD63AB"/>
    <w:rsid w:val="00CE0740"/>
    <w:rsid w:val="00CE0BD1"/>
    <w:rsid w:val="00CE4648"/>
    <w:rsid w:val="00CE5074"/>
    <w:rsid w:val="00CE5178"/>
    <w:rsid w:val="00CF120D"/>
    <w:rsid w:val="00CF1AD1"/>
    <w:rsid w:val="00D0173F"/>
    <w:rsid w:val="00D01E59"/>
    <w:rsid w:val="00D0224E"/>
    <w:rsid w:val="00D022DF"/>
    <w:rsid w:val="00D05277"/>
    <w:rsid w:val="00D0605B"/>
    <w:rsid w:val="00D06A82"/>
    <w:rsid w:val="00D06B52"/>
    <w:rsid w:val="00D201DD"/>
    <w:rsid w:val="00D203E3"/>
    <w:rsid w:val="00D204FA"/>
    <w:rsid w:val="00D210E3"/>
    <w:rsid w:val="00D2117C"/>
    <w:rsid w:val="00D219A0"/>
    <w:rsid w:val="00D315B5"/>
    <w:rsid w:val="00D31A67"/>
    <w:rsid w:val="00D333EE"/>
    <w:rsid w:val="00D34D65"/>
    <w:rsid w:val="00D36A3E"/>
    <w:rsid w:val="00D374CF"/>
    <w:rsid w:val="00D37AF9"/>
    <w:rsid w:val="00D4032B"/>
    <w:rsid w:val="00D40D54"/>
    <w:rsid w:val="00D43B69"/>
    <w:rsid w:val="00D43FEB"/>
    <w:rsid w:val="00D44E6C"/>
    <w:rsid w:val="00D468E7"/>
    <w:rsid w:val="00D46901"/>
    <w:rsid w:val="00D46F53"/>
    <w:rsid w:val="00D47CE5"/>
    <w:rsid w:val="00D50E9F"/>
    <w:rsid w:val="00D50F93"/>
    <w:rsid w:val="00D5146D"/>
    <w:rsid w:val="00D51BAE"/>
    <w:rsid w:val="00D54FFB"/>
    <w:rsid w:val="00D554D6"/>
    <w:rsid w:val="00D56468"/>
    <w:rsid w:val="00D62181"/>
    <w:rsid w:val="00D62379"/>
    <w:rsid w:val="00D62E02"/>
    <w:rsid w:val="00D63D9B"/>
    <w:rsid w:val="00D64139"/>
    <w:rsid w:val="00D64F6F"/>
    <w:rsid w:val="00D6592F"/>
    <w:rsid w:val="00D66280"/>
    <w:rsid w:val="00D6690C"/>
    <w:rsid w:val="00D6731E"/>
    <w:rsid w:val="00D6752F"/>
    <w:rsid w:val="00D70F20"/>
    <w:rsid w:val="00D71CB7"/>
    <w:rsid w:val="00D7447F"/>
    <w:rsid w:val="00D75484"/>
    <w:rsid w:val="00D7567A"/>
    <w:rsid w:val="00D75B7A"/>
    <w:rsid w:val="00D75D37"/>
    <w:rsid w:val="00D77BD2"/>
    <w:rsid w:val="00D82E4A"/>
    <w:rsid w:val="00D8303F"/>
    <w:rsid w:val="00D83A01"/>
    <w:rsid w:val="00D853D4"/>
    <w:rsid w:val="00D8722C"/>
    <w:rsid w:val="00D905D1"/>
    <w:rsid w:val="00D916B1"/>
    <w:rsid w:val="00D9415A"/>
    <w:rsid w:val="00D954D1"/>
    <w:rsid w:val="00D959E2"/>
    <w:rsid w:val="00D9613A"/>
    <w:rsid w:val="00D967CF"/>
    <w:rsid w:val="00DA028D"/>
    <w:rsid w:val="00DA1613"/>
    <w:rsid w:val="00DA166F"/>
    <w:rsid w:val="00DA223B"/>
    <w:rsid w:val="00DA232B"/>
    <w:rsid w:val="00DA295A"/>
    <w:rsid w:val="00DA4065"/>
    <w:rsid w:val="00DA4431"/>
    <w:rsid w:val="00DA6D04"/>
    <w:rsid w:val="00DB01DA"/>
    <w:rsid w:val="00DB0432"/>
    <w:rsid w:val="00DB0F8C"/>
    <w:rsid w:val="00DB1E08"/>
    <w:rsid w:val="00DB1E66"/>
    <w:rsid w:val="00DB31C6"/>
    <w:rsid w:val="00DB5E71"/>
    <w:rsid w:val="00DB62A4"/>
    <w:rsid w:val="00DB70A6"/>
    <w:rsid w:val="00DC3873"/>
    <w:rsid w:val="00DC39F5"/>
    <w:rsid w:val="00DC492B"/>
    <w:rsid w:val="00DC4980"/>
    <w:rsid w:val="00DC5D4B"/>
    <w:rsid w:val="00DC677E"/>
    <w:rsid w:val="00DC6861"/>
    <w:rsid w:val="00DD0BA3"/>
    <w:rsid w:val="00DD1C92"/>
    <w:rsid w:val="00DD1ED7"/>
    <w:rsid w:val="00DD38C8"/>
    <w:rsid w:val="00DD3EC1"/>
    <w:rsid w:val="00DD447F"/>
    <w:rsid w:val="00DD53CF"/>
    <w:rsid w:val="00DD54DA"/>
    <w:rsid w:val="00DD5B1B"/>
    <w:rsid w:val="00DE0AF8"/>
    <w:rsid w:val="00DE3C07"/>
    <w:rsid w:val="00DE4D65"/>
    <w:rsid w:val="00DE4E2F"/>
    <w:rsid w:val="00DE4F9F"/>
    <w:rsid w:val="00DE5B20"/>
    <w:rsid w:val="00DE5E9A"/>
    <w:rsid w:val="00DE674E"/>
    <w:rsid w:val="00DE6AF0"/>
    <w:rsid w:val="00DE736C"/>
    <w:rsid w:val="00DF0047"/>
    <w:rsid w:val="00DF20BD"/>
    <w:rsid w:val="00DF364F"/>
    <w:rsid w:val="00DF4C00"/>
    <w:rsid w:val="00DF6674"/>
    <w:rsid w:val="00DF735C"/>
    <w:rsid w:val="00E01452"/>
    <w:rsid w:val="00E01ED7"/>
    <w:rsid w:val="00E02D6F"/>
    <w:rsid w:val="00E03426"/>
    <w:rsid w:val="00E04F57"/>
    <w:rsid w:val="00E10891"/>
    <w:rsid w:val="00E110FC"/>
    <w:rsid w:val="00E11408"/>
    <w:rsid w:val="00E145EE"/>
    <w:rsid w:val="00E15730"/>
    <w:rsid w:val="00E1731C"/>
    <w:rsid w:val="00E17B53"/>
    <w:rsid w:val="00E17EF4"/>
    <w:rsid w:val="00E20E2D"/>
    <w:rsid w:val="00E20F59"/>
    <w:rsid w:val="00E21AE2"/>
    <w:rsid w:val="00E24211"/>
    <w:rsid w:val="00E27210"/>
    <w:rsid w:val="00E31003"/>
    <w:rsid w:val="00E33D1E"/>
    <w:rsid w:val="00E35C02"/>
    <w:rsid w:val="00E37B4D"/>
    <w:rsid w:val="00E434DA"/>
    <w:rsid w:val="00E453D0"/>
    <w:rsid w:val="00E45BEE"/>
    <w:rsid w:val="00E46822"/>
    <w:rsid w:val="00E47CE0"/>
    <w:rsid w:val="00E51336"/>
    <w:rsid w:val="00E543C2"/>
    <w:rsid w:val="00E54447"/>
    <w:rsid w:val="00E5602A"/>
    <w:rsid w:val="00E56123"/>
    <w:rsid w:val="00E61D67"/>
    <w:rsid w:val="00E61FAC"/>
    <w:rsid w:val="00E639FA"/>
    <w:rsid w:val="00E664DB"/>
    <w:rsid w:val="00E6680E"/>
    <w:rsid w:val="00E701C6"/>
    <w:rsid w:val="00E7056A"/>
    <w:rsid w:val="00E70B0F"/>
    <w:rsid w:val="00E70EBC"/>
    <w:rsid w:val="00E7109E"/>
    <w:rsid w:val="00E724AE"/>
    <w:rsid w:val="00E72C3F"/>
    <w:rsid w:val="00E73E1F"/>
    <w:rsid w:val="00E76C0D"/>
    <w:rsid w:val="00E77313"/>
    <w:rsid w:val="00E81901"/>
    <w:rsid w:val="00E848C5"/>
    <w:rsid w:val="00E867D0"/>
    <w:rsid w:val="00E87544"/>
    <w:rsid w:val="00E87F62"/>
    <w:rsid w:val="00E9215B"/>
    <w:rsid w:val="00E96554"/>
    <w:rsid w:val="00E9741C"/>
    <w:rsid w:val="00E97503"/>
    <w:rsid w:val="00EA101A"/>
    <w:rsid w:val="00EA1349"/>
    <w:rsid w:val="00EA2118"/>
    <w:rsid w:val="00EA328F"/>
    <w:rsid w:val="00EA3CD6"/>
    <w:rsid w:val="00EB1473"/>
    <w:rsid w:val="00EB55C2"/>
    <w:rsid w:val="00EB7F60"/>
    <w:rsid w:val="00EC4176"/>
    <w:rsid w:val="00EC48BC"/>
    <w:rsid w:val="00EC4EB7"/>
    <w:rsid w:val="00EC6DE4"/>
    <w:rsid w:val="00ED1F53"/>
    <w:rsid w:val="00ED33C6"/>
    <w:rsid w:val="00ED369A"/>
    <w:rsid w:val="00ED3C4E"/>
    <w:rsid w:val="00ED4D64"/>
    <w:rsid w:val="00ED5AE8"/>
    <w:rsid w:val="00EE0DCE"/>
    <w:rsid w:val="00EE11F2"/>
    <w:rsid w:val="00EE3AA9"/>
    <w:rsid w:val="00EE5A0B"/>
    <w:rsid w:val="00EE6DFE"/>
    <w:rsid w:val="00EF07D3"/>
    <w:rsid w:val="00EF2EA8"/>
    <w:rsid w:val="00EF474F"/>
    <w:rsid w:val="00EF4F04"/>
    <w:rsid w:val="00EF5AFA"/>
    <w:rsid w:val="00EF6E3E"/>
    <w:rsid w:val="00EF760E"/>
    <w:rsid w:val="00F00C47"/>
    <w:rsid w:val="00F04CEC"/>
    <w:rsid w:val="00F04EC0"/>
    <w:rsid w:val="00F04EDA"/>
    <w:rsid w:val="00F055A5"/>
    <w:rsid w:val="00F05ABF"/>
    <w:rsid w:val="00F106C7"/>
    <w:rsid w:val="00F10A9A"/>
    <w:rsid w:val="00F1266E"/>
    <w:rsid w:val="00F13727"/>
    <w:rsid w:val="00F141FA"/>
    <w:rsid w:val="00F153E8"/>
    <w:rsid w:val="00F1763E"/>
    <w:rsid w:val="00F210C8"/>
    <w:rsid w:val="00F22D50"/>
    <w:rsid w:val="00F25ED7"/>
    <w:rsid w:val="00F26158"/>
    <w:rsid w:val="00F306D7"/>
    <w:rsid w:val="00F319EB"/>
    <w:rsid w:val="00F3203C"/>
    <w:rsid w:val="00F33604"/>
    <w:rsid w:val="00F33705"/>
    <w:rsid w:val="00F348E5"/>
    <w:rsid w:val="00F422E2"/>
    <w:rsid w:val="00F456EE"/>
    <w:rsid w:val="00F460EB"/>
    <w:rsid w:val="00F51461"/>
    <w:rsid w:val="00F52FD2"/>
    <w:rsid w:val="00F54840"/>
    <w:rsid w:val="00F560E9"/>
    <w:rsid w:val="00F6322F"/>
    <w:rsid w:val="00F65A51"/>
    <w:rsid w:val="00F67160"/>
    <w:rsid w:val="00F711FF"/>
    <w:rsid w:val="00F73E28"/>
    <w:rsid w:val="00F746D8"/>
    <w:rsid w:val="00F7497F"/>
    <w:rsid w:val="00F751FF"/>
    <w:rsid w:val="00F756A3"/>
    <w:rsid w:val="00F762A3"/>
    <w:rsid w:val="00F76ABA"/>
    <w:rsid w:val="00F77A37"/>
    <w:rsid w:val="00F80FD4"/>
    <w:rsid w:val="00F813DE"/>
    <w:rsid w:val="00F82B4B"/>
    <w:rsid w:val="00F844F9"/>
    <w:rsid w:val="00F857C5"/>
    <w:rsid w:val="00F8626B"/>
    <w:rsid w:val="00F87CDE"/>
    <w:rsid w:val="00F90236"/>
    <w:rsid w:val="00F90D2B"/>
    <w:rsid w:val="00F91071"/>
    <w:rsid w:val="00F944AD"/>
    <w:rsid w:val="00F94CF0"/>
    <w:rsid w:val="00F94E14"/>
    <w:rsid w:val="00F96691"/>
    <w:rsid w:val="00F972E1"/>
    <w:rsid w:val="00F97A37"/>
    <w:rsid w:val="00FA029C"/>
    <w:rsid w:val="00FA037C"/>
    <w:rsid w:val="00FA0882"/>
    <w:rsid w:val="00FA436A"/>
    <w:rsid w:val="00FA6C65"/>
    <w:rsid w:val="00FA78FE"/>
    <w:rsid w:val="00FB014C"/>
    <w:rsid w:val="00FB0905"/>
    <w:rsid w:val="00FB0967"/>
    <w:rsid w:val="00FB11BD"/>
    <w:rsid w:val="00FB3B79"/>
    <w:rsid w:val="00FB768F"/>
    <w:rsid w:val="00FC0587"/>
    <w:rsid w:val="00FC0588"/>
    <w:rsid w:val="00FC0D5A"/>
    <w:rsid w:val="00FC129A"/>
    <w:rsid w:val="00FC2CD3"/>
    <w:rsid w:val="00FC6B24"/>
    <w:rsid w:val="00FC6F24"/>
    <w:rsid w:val="00FD0851"/>
    <w:rsid w:val="00FD21FB"/>
    <w:rsid w:val="00FD36E6"/>
    <w:rsid w:val="00FD4A04"/>
    <w:rsid w:val="00FD4C32"/>
    <w:rsid w:val="00FD57F7"/>
    <w:rsid w:val="00FD68E7"/>
    <w:rsid w:val="00FD73E4"/>
    <w:rsid w:val="00FE04DF"/>
    <w:rsid w:val="00FE18F4"/>
    <w:rsid w:val="00FE25A8"/>
    <w:rsid w:val="00FE3705"/>
    <w:rsid w:val="00FE3831"/>
    <w:rsid w:val="00FE4BAA"/>
    <w:rsid w:val="00FE4BF8"/>
    <w:rsid w:val="00FE551A"/>
    <w:rsid w:val="00FF100B"/>
    <w:rsid w:val="00FF487C"/>
    <w:rsid w:val="00FF4B9B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FE36"/>
  <w15:docId w15:val="{D8BD5804-31CA-4B79-9DE6-196E3EA9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40E"/>
  </w:style>
  <w:style w:type="paragraph" w:styleId="Naslov1">
    <w:name w:val="heading 1"/>
    <w:basedOn w:val="Normal"/>
    <w:link w:val="Naslov1Char"/>
    <w:uiPriority w:val="9"/>
    <w:qFormat/>
    <w:rsid w:val="00A95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95879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qFormat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2">
    <w:name w:val="Body Text Indent 2"/>
    <w:basedOn w:val="Normal"/>
    <w:link w:val="Tijeloteksta-uvlaka2Char"/>
    <w:unhideWhenUsed/>
    <w:rsid w:val="0079168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jeloteksta-uvlaka2Char">
    <w:name w:val="Tijelo teksta - uvlaka 2 Char"/>
    <w:basedOn w:val="Zadanifontodlomka"/>
    <w:link w:val="Tijeloteksta-uvlaka2"/>
    <w:rsid w:val="0079168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tandardWeb">
    <w:name w:val="Normal (Web)"/>
    <w:basedOn w:val="Normal"/>
    <w:uiPriority w:val="99"/>
    <w:unhideWhenUsed/>
    <w:rsid w:val="005923D0"/>
    <w:pPr>
      <w:spacing w:after="0" w:line="240" w:lineRule="auto"/>
    </w:pPr>
    <w:rPr>
      <w:rFonts w:ascii="Calibri" w:hAnsi="Calibri" w:cs="Calibri"/>
      <w:lang w:eastAsia="hr-HR"/>
    </w:rPr>
  </w:style>
  <w:style w:type="paragraph" w:customStyle="1" w:styleId="gmail-msolistparagraph">
    <w:name w:val="gmail-msolistparagraph"/>
    <w:basedOn w:val="Normal"/>
    <w:rsid w:val="003C167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A9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43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43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43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43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4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4E25F-2232-45F9-8C67-06319BF57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25</Pages>
  <Words>6905</Words>
  <Characters>39359</Characters>
  <Application>Microsoft Office Word</Application>
  <DocSecurity>0</DocSecurity>
  <Lines>327</Lines>
  <Paragraphs>92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Iva Dujić Horvat</cp:lastModifiedBy>
  <cp:revision>22</cp:revision>
  <cp:lastPrinted>2023-01-16T11:21:00Z</cp:lastPrinted>
  <dcterms:created xsi:type="dcterms:W3CDTF">2023-11-08T10:01:00Z</dcterms:created>
  <dcterms:modified xsi:type="dcterms:W3CDTF">2023-12-13T12:00:00Z</dcterms:modified>
</cp:coreProperties>
</file>