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77777777"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478FAE5" w14:textId="1F5CF027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4733FC">
        <w:rPr>
          <w:rFonts w:ascii="Times New Roman" w:hAnsi="Times New Roman" w:cs="Times New Roman"/>
          <w:b/>
          <w:sz w:val="24"/>
          <w:szCs w:val="24"/>
        </w:rPr>
        <w:t>7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4A36AFE4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4733FC">
        <w:rPr>
          <w:rFonts w:ascii="Times New Roman" w:hAnsi="Times New Roman" w:cs="Times New Roman"/>
          <w:b/>
          <w:sz w:val="24"/>
          <w:szCs w:val="24"/>
        </w:rPr>
        <w:t>06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33FC">
        <w:rPr>
          <w:rFonts w:ascii="Times New Roman" w:hAnsi="Times New Roman" w:cs="Times New Roman"/>
          <w:b/>
          <w:sz w:val="24"/>
          <w:szCs w:val="24"/>
        </w:rPr>
        <w:t>prosinca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24FAD751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Ana Miloš,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Marija Klobučar,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Matija Raos,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4733FC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="00AE0B0C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 i Iris Veronika </w:t>
      </w:r>
      <w:proofErr w:type="spellStart"/>
      <w:r w:rsidR="004733FC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.</w:t>
      </w:r>
    </w:p>
    <w:p w14:paraId="66C3E407" w14:textId="040FD12A" w:rsidR="004A4CA4" w:rsidRDefault="004A4CA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7EBF5" w14:textId="79F2B38B" w:rsidR="004A4CA4" w:rsidRPr="00504291" w:rsidRDefault="00504291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291">
        <w:rPr>
          <w:rFonts w:ascii="Times New Roman" w:hAnsi="Times New Roman" w:cs="Times New Roman"/>
          <w:b/>
          <w:sz w:val="24"/>
          <w:szCs w:val="24"/>
        </w:rPr>
        <w:t>Sjednici nisu prisutni članovi Vijeća:</w:t>
      </w:r>
    </w:p>
    <w:p w14:paraId="6EDEDC25" w14:textId="1F00DF22" w:rsidR="00504291" w:rsidRDefault="004733FC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Zdravko Čabraja</w:t>
      </w:r>
      <w:r w:rsidR="000A1086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Đurđica Radaković Groš</w:t>
      </w:r>
      <w:r w:rsidR="005042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010A0F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A26A" w14:textId="704E83C7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 xml:space="preserve">voditelj Područnog odsjeka Peščenica-Žitnjak Gradskog ureda za mjesnu samoupravu,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0A1086">
        <w:rPr>
          <w:rFonts w:ascii="Times New Roman" w:hAnsi="Times New Roman" w:cs="Times New Roman"/>
          <w:sz w:val="24"/>
        </w:rPr>
        <w:t>stručni referent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>e samouprave Mihaela Hrženjak</w:t>
      </w:r>
      <w:r w:rsidR="00504291">
        <w:rPr>
          <w:rFonts w:ascii="Times New Roman" w:hAnsi="Times New Roman" w:cs="Times New Roman"/>
          <w:sz w:val="24"/>
        </w:rPr>
        <w:t>.</w:t>
      </w:r>
    </w:p>
    <w:p w14:paraId="2DC2827E" w14:textId="4B61F626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0D563C83" w14:textId="295D6BFB" w:rsidR="004733FC" w:rsidRDefault="00CB036A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 Nikola Zdunić,</w:t>
      </w:r>
      <w:r w:rsidR="004733FC">
        <w:rPr>
          <w:rFonts w:ascii="Times New Roman" w:hAnsi="Times New Roman" w:cs="Times New Roman"/>
          <w:sz w:val="24"/>
        </w:rPr>
        <w:t xml:space="preserve"> otvara raspravu o zapisniku s 6. sjednice Vijeća Gradske četvrti Peščenica - Žitnjak. </w:t>
      </w:r>
    </w:p>
    <w:p w14:paraId="3B139628" w14:textId="3067FBBB" w:rsidR="003C47CC" w:rsidRDefault="003C47CC" w:rsidP="003C4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napominje kako je prije dvije sjednice najavio da će pokušati smanjiti točke po članku 86. Pojašnjava da o onim točkama o kojima Vijeće nije glasalo i donijelo zaključak smatra se da je dato pozitivno mišljenje. Nakon što su razmotreni svi prijedlozi akata, u prijedlogu dnevnog reda ostavio je one točke za koje smatra da bi se moglo glasati drugačije.</w:t>
      </w:r>
    </w:p>
    <w:p w14:paraId="7D8FACE4" w14:textId="745D48AD" w:rsidR="003C47CC" w:rsidRDefault="003C47CC" w:rsidP="003C47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Sukladno tome daje prijedlog novog dnevnog reda na glasanje te se utvrđuje da je jednoglasno donesen  </w:t>
      </w:r>
    </w:p>
    <w:p w14:paraId="12A2D033" w14:textId="77777777" w:rsidR="003C47CC" w:rsidRPr="00C837E2" w:rsidRDefault="003C47CC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BF83421" w14:textId="77777777" w:rsidR="00001DEC" w:rsidRPr="004A4EB8" w:rsidRDefault="00001DEC" w:rsidP="00001DEC">
      <w:pPr>
        <w:pStyle w:val="Normal1"/>
        <w:spacing w:after="200"/>
        <w:jc w:val="center"/>
        <w:rPr>
          <w:rStyle w:val="normalchar1"/>
          <w:b/>
          <w:bCs/>
          <w:sz w:val="22"/>
          <w:szCs w:val="22"/>
        </w:rPr>
      </w:pPr>
      <w:bookmarkStart w:id="0" w:name="_Hlk49872093"/>
      <w:r w:rsidRPr="004A4EB8">
        <w:rPr>
          <w:b/>
          <w:sz w:val="22"/>
          <w:szCs w:val="22"/>
        </w:rPr>
        <w:t>DNEVNI RED</w:t>
      </w:r>
    </w:p>
    <w:p w14:paraId="7896EFF5" w14:textId="39BA1D71" w:rsidR="004733FC" w:rsidRDefault="004733FC" w:rsidP="004733F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4733FC">
        <w:rPr>
          <w:rStyle w:val="normalchar1"/>
          <w:bCs/>
          <w:sz w:val="24"/>
          <w:szCs w:val="24"/>
        </w:rPr>
        <w:t>Prijedlozi zaključaka o davanju mišljenja po čl. 86. Statuta Grada Zagreba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304020" w14:paraId="3740CAF9" w14:textId="77777777" w:rsidTr="008C2613">
        <w:tc>
          <w:tcPr>
            <w:tcW w:w="552" w:type="dxa"/>
            <w:shd w:val="clear" w:color="auto" w:fill="auto"/>
          </w:tcPr>
          <w:p w14:paraId="393C8461" w14:textId="77777777" w:rsidR="00304020" w:rsidRP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4" w:type="dxa"/>
            <w:shd w:val="clear" w:color="auto" w:fill="auto"/>
          </w:tcPr>
          <w:p w14:paraId="61AF616A" w14:textId="77777777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4020">
              <w:rPr>
                <w:rFonts w:ascii="Times New Roman" w:hAnsi="Times New Roman" w:cs="Times New Roman"/>
                <w:sz w:val="24"/>
              </w:rPr>
              <w:t>01) Proračun Grada Zagreba za 2022. i projekcije za 2023.-2024., Prijedlog odluke o izvršavanju Proračuna Grada Zagreba za 2022., prijedlozi programa javnih potreba po djelatnostima, prijedlozi programa radova i prijedlozi programa financiranja udruga po područjima u 2022.</w:t>
            </w:r>
          </w:p>
          <w:p w14:paraId="49AAC47D" w14:textId="075D9D91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4020" w14:paraId="22D1481B" w14:textId="77777777" w:rsidTr="008C2613">
        <w:tc>
          <w:tcPr>
            <w:tcW w:w="552" w:type="dxa"/>
            <w:shd w:val="clear" w:color="auto" w:fill="auto"/>
          </w:tcPr>
          <w:p w14:paraId="4BB78AF2" w14:textId="77777777" w:rsidR="00304020" w:rsidRP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4" w:type="dxa"/>
            <w:shd w:val="clear" w:color="auto" w:fill="auto"/>
          </w:tcPr>
          <w:p w14:paraId="5B5A539C" w14:textId="77777777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4020">
              <w:rPr>
                <w:rFonts w:ascii="Times New Roman" w:hAnsi="Times New Roman" w:cs="Times New Roman"/>
                <w:sz w:val="24"/>
              </w:rPr>
              <w:t xml:space="preserve">02) Prodaja zemljišta (1249/18582 dijela zemljišta oznake z.k.č.br. 6091/1 k.o. Grad Zagreb, oranica, Ulica Marije Jurić-Zagorke, površine 18582 m2, upisana u </w:t>
            </w:r>
            <w:proofErr w:type="spellStart"/>
            <w:r w:rsidRPr="00304020"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 w:rsidRPr="00304020">
              <w:rPr>
                <w:rFonts w:ascii="Times New Roman" w:hAnsi="Times New Roman" w:cs="Times New Roman"/>
                <w:sz w:val="24"/>
              </w:rPr>
              <w:t>. 108551 k.o. Grad Zagreb kao vlasništvo Grada Zagreba) - CONFUTURA d.o.o., NATURALDENT d.o.o. i POLIKLINIKA ZA STOMATOLOGIJU I ESTETIKU LICA ARS SALUTARIS d.o.o.</w:t>
            </w:r>
          </w:p>
          <w:p w14:paraId="2DA4B570" w14:textId="2D727A60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4020" w14:paraId="48E054F8" w14:textId="77777777" w:rsidTr="008C2613">
        <w:tc>
          <w:tcPr>
            <w:tcW w:w="552" w:type="dxa"/>
            <w:shd w:val="clear" w:color="auto" w:fill="auto"/>
          </w:tcPr>
          <w:p w14:paraId="51C7F30C" w14:textId="77777777" w:rsidR="00304020" w:rsidRP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4" w:type="dxa"/>
            <w:shd w:val="clear" w:color="auto" w:fill="auto"/>
          </w:tcPr>
          <w:p w14:paraId="0C842517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304020">
              <w:rPr>
                <w:rFonts w:ascii="Times New Roman" w:hAnsi="Times New Roman" w:cs="Times New Roman"/>
                <w:sz w:val="24"/>
              </w:rPr>
              <w:t xml:space="preserve">03) Prijedlog zaključka o davanju mišljenja o Prijedlogu Odluke o donošenju UPU-a Ulica grada Gospića - sjeveroistok, </w:t>
            </w:r>
            <w:r w:rsidRPr="00304020">
              <w:rPr>
                <w:rFonts w:ascii="Times New Roman" w:hAnsi="Times New Roman" w:cs="Times New Roman"/>
                <w:sz w:val="24"/>
                <w:u w:val="single"/>
              </w:rPr>
              <w:t>čl. 86. st. 2. Statuta Grada Zagreba</w:t>
            </w:r>
          </w:p>
          <w:p w14:paraId="2EBDF803" w14:textId="061C7369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04020" w14:paraId="37BF5683" w14:textId="77777777" w:rsidTr="008C2613">
        <w:tc>
          <w:tcPr>
            <w:tcW w:w="552" w:type="dxa"/>
            <w:shd w:val="clear" w:color="auto" w:fill="auto"/>
          </w:tcPr>
          <w:p w14:paraId="61288BAD" w14:textId="77777777" w:rsidR="00304020" w:rsidRP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4" w:type="dxa"/>
            <w:shd w:val="clear" w:color="auto" w:fill="auto"/>
          </w:tcPr>
          <w:p w14:paraId="6B836707" w14:textId="77777777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4020">
              <w:rPr>
                <w:rFonts w:ascii="Times New Roman" w:hAnsi="Times New Roman" w:cs="Times New Roman"/>
                <w:sz w:val="24"/>
              </w:rPr>
              <w:t xml:space="preserve">04) Prijedlog zaključka o davanju mišljenja o Konačnom prijedlogu Odluke o donošenju UPU-a Savska ulica - Prisavlje - </w:t>
            </w:r>
            <w:r w:rsidRPr="00304020">
              <w:rPr>
                <w:rFonts w:ascii="Times New Roman" w:hAnsi="Times New Roman" w:cs="Times New Roman"/>
                <w:sz w:val="24"/>
                <w:u w:val="single"/>
              </w:rPr>
              <w:t>čl. 86. st. 2. Statuta Grada Zagreba</w:t>
            </w:r>
          </w:p>
          <w:p w14:paraId="3966CC7B" w14:textId="54BA3542" w:rsidR="00304020" w:rsidRP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807A52" w14:textId="77777777" w:rsidR="004733FC" w:rsidRPr="004733FC" w:rsidRDefault="004733FC" w:rsidP="004733F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4733FC">
        <w:rPr>
          <w:rStyle w:val="normalchar1"/>
          <w:bCs/>
          <w:sz w:val="24"/>
          <w:szCs w:val="24"/>
        </w:rPr>
        <w:lastRenderedPageBreak/>
        <w:t xml:space="preserve">Prijedlozi zaključaka o davanju mišljenja o zakupu zemljišta </w:t>
      </w:r>
    </w:p>
    <w:p w14:paraId="48E1806B" w14:textId="77777777" w:rsidR="004733FC" w:rsidRPr="004733FC" w:rsidRDefault="004733FC" w:rsidP="004733F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4733FC">
        <w:rPr>
          <w:rStyle w:val="normalchar1"/>
          <w:bCs/>
          <w:sz w:val="24"/>
          <w:szCs w:val="24"/>
        </w:rPr>
        <w:t xml:space="preserve">Prijedlozi zaključaka o rješavanju aktualne komunalne problematike </w:t>
      </w:r>
    </w:p>
    <w:p w14:paraId="0E08608A" w14:textId="4EFCDDE2" w:rsidR="004733FC" w:rsidRDefault="004733FC" w:rsidP="004733FC">
      <w:pPr>
        <w:pStyle w:val="Normal1"/>
        <w:numPr>
          <w:ilvl w:val="0"/>
          <w:numId w:val="1"/>
        </w:numPr>
        <w:ind w:left="993"/>
        <w:rPr>
          <w:rStyle w:val="normalchar1"/>
          <w:bCs/>
          <w:sz w:val="24"/>
          <w:szCs w:val="24"/>
        </w:rPr>
      </w:pPr>
      <w:r w:rsidRPr="004733FC">
        <w:rPr>
          <w:rStyle w:val="normalchar1"/>
          <w:bCs/>
          <w:sz w:val="24"/>
          <w:szCs w:val="24"/>
        </w:rPr>
        <w:t>Izvješća, pitanja i prijedlozi.</w:t>
      </w:r>
    </w:p>
    <w:p w14:paraId="55D8FE3E" w14:textId="77777777" w:rsidR="004733FC" w:rsidRPr="004733FC" w:rsidRDefault="004733FC" w:rsidP="004733FC">
      <w:pPr>
        <w:pStyle w:val="Normal1"/>
        <w:ind w:left="993"/>
        <w:rPr>
          <w:rStyle w:val="normalchar1"/>
          <w:bCs/>
          <w:sz w:val="24"/>
          <w:szCs w:val="24"/>
        </w:rPr>
      </w:pPr>
    </w:p>
    <w:p w14:paraId="71106386" w14:textId="3F4CBF1B" w:rsidR="00DB0F8C" w:rsidRDefault="00DB0F8C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2E128DA7" w14:textId="55B7FC44" w:rsidR="009334AD" w:rsidRPr="009E59CF" w:rsidRDefault="009E59CF" w:rsidP="004733FC">
      <w:pPr>
        <w:rPr>
          <w:rStyle w:val="normalchar1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</w:t>
      </w:r>
      <w:r w:rsidR="009334AD" w:rsidRPr="009E59C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334AD" w:rsidRPr="009E59CF">
        <w:rPr>
          <w:rStyle w:val="normalchar1"/>
          <w:b/>
          <w:bCs/>
          <w:sz w:val="24"/>
          <w:szCs w:val="24"/>
        </w:rPr>
        <w:t>Prijedlozi zaključaka o davanju mišljenja po čl. 86. Statuta Grada Zagreba</w:t>
      </w:r>
    </w:p>
    <w:p w14:paraId="2D07B280" w14:textId="77777777" w:rsidR="0068479F" w:rsidRDefault="0068479F" w:rsidP="00A73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7CFA971" w14:textId="4F0DF2D4" w:rsidR="00304020" w:rsidRDefault="00304020" w:rsidP="0030402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9 glasa ZA i 8 glasa PROTIV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6BC2D5E1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C9406F6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BC656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Proračuna Grada Zagreba za 2022. i projekcijama za 2023.-2024., Prijedlogu odluke o izvršavanju Proračuna Grada Zagreba za 2022., prijedlozima programa javnih potreba po djelatnostima, prijedlozima programa radova i prijedlozima programa financiranja udruga po područjima u 2022.</w:t>
      </w:r>
    </w:p>
    <w:p w14:paraId="16680A19" w14:textId="31AF9B75" w:rsidR="00304020" w:rsidRDefault="00304020" w:rsidP="00304020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304020" w14:paraId="3AFB0970" w14:textId="77777777" w:rsidTr="008C2613">
        <w:tc>
          <w:tcPr>
            <w:tcW w:w="567" w:type="dxa"/>
            <w:shd w:val="clear" w:color="auto" w:fill="auto"/>
          </w:tcPr>
          <w:p w14:paraId="305825F1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0B4659E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 Proračuna Grada Zagreba za 2022. i projekcijama za 2023.-2024., Prijedlogu odluke o izvršavanju Proračuna Grada Zagreba za 2022., prijedlozima programa javnih potreba po djelatnostima, prijedlozima programa radova i prijedlozima programa financiranja udruga po područjima u 2022..</w:t>
            </w:r>
          </w:p>
          <w:p w14:paraId="63AB3AC8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4020" w14:paraId="223A5E0C" w14:textId="77777777" w:rsidTr="008C2613">
        <w:tc>
          <w:tcPr>
            <w:tcW w:w="567" w:type="dxa"/>
            <w:shd w:val="clear" w:color="auto" w:fill="auto"/>
          </w:tcPr>
          <w:p w14:paraId="4BA5CE0D" w14:textId="77777777" w:rsid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32DEA3B0" w14:textId="77777777" w:rsid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15F62A21" w14:textId="585C1936" w:rsidR="00304020" w:rsidRDefault="00304020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4FC5464" w14:textId="27E18407" w:rsidR="00741272" w:rsidRDefault="00304020" w:rsidP="0074127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16 glasova ZA i 1 glasom SUZDRŽANIM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192B991" w14:textId="77777777" w:rsidR="00821F56" w:rsidRPr="00741272" w:rsidRDefault="00821F56" w:rsidP="00741272">
      <w:pPr>
        <w:spacing w:line="240" w:lineRule="auto"/>
        <w:jc w:val="both"/>
        <w:rPr>
          <w:rStyle w:val="normalchar1"/>
          <w:sz w:val="24"/>
          <w:szCs w:val="22"/>
        </w:rPr>
      </w:pPr>
    </w:p>
    <w:p w14:paraId="368C75AE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58B75C4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44BCEBD" w14:textId="3400B37F" w:rsidR="00304020" w:rsidRDefault="00304020" w:rsidP="0074127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prodaji zemljišta (1249/18582 dijela zemljišta oznake z.k.č.br. 6091/1 k.o. Grad Zagreb, oranica, Ulica Marije Jurić-Zagorke, površine 18582 m2, upisana u </w:t>
      </w:r>
      <w:proofErr w:type="spellStart"/>
      <w:r>
        <w:rPr>
          <w:rFonts w:ascii="Times New Roman" w:hAnsi="Times New Roman" w:cs="Times New Roman"/>
          <w:b/>
          <w:sz w:val="24"/>
        </w:rPr>
        <w:t>z.k.ul</w:t>
      </w:r>
      <w:proofErr w:type="spellEnd"/>
      <w:r>
        <w:rPr>
          <w:rFonts w:ascii="Times New Roman" w:hAnsi="Times New Roman" w:cs="Times New Roman"/>
          <w:b/>
          <w:sz w:val="24"/>
        </w:rPr>
        <w:t>. 108551 k.o. Grad Zagreb kao vlasništvo Grada Zagreba) - CONFUTURA d.o.o., NATURALDENT d.o.o. i POLIKLINIKA ZA STOMATOLOGIJU I ESTETIKU LICA ARS SALUTARIS d.o.o.</w:t>
      </w:r>
    </w:p>
    <w:p w14:paraId="2B470952" w14:textId="77777777" w:rsidR="00304020" w:rsidRDefault="00304020" w:rsidP="00304020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304020" w14:paraId="727B67C6" w14:textId="77777777" w:rsidTr="00A82F25">
        <w:tc>
          <w:tcPr>
            <w:tcW w:w="552" w:type="dxa"/>
            <w:shd w:val="clear" w:color="auto" w:fill="auto"/>
          </w:tcPr>
          <w:p w14:paraId="5F3D4E67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4" w:type="dxa"/>
            <w:shd w:val="clear" w:color="auto" w:fill="auto"/>
          </w:tcPr>
          <w:p w14:paraId="4DF5A76C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o Prijedlogu zaključka o prodaji zemljišta (1249/18582 dijela zemljišta oznake z.k.č.br. 6091/1 k.o. Grad Zagreb, oranica, Ulica Marije Jurić-Zagorke, površine 18582 m2, upisana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z.k.ul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108551 k.o. Grad Zagreb kao vlasništvo Grada Zagreba) - CONFUTURA d.o.o., NATURALDENT d.o.o. i POLIKLINIKA ZA STOMATOLOGIJU I ESTETIKU LICA ARS SALUTARIS d.o.o..</w:t>
            </w:r>
          </w:p>
          <w:p w14:paraId="6424CA8D" w14:textId="77777777" w:rsidR="00304020" w:rsidRDefault="00304020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4020" w14:paraId="3F1E39C8" w14:textId="77777777" w:rsidTr="00A82F25">
        <w:tc>
          <w:tcPr>
            <w:tcW w:w="552" w:type="dxa"/>
            <w:shd w:val="clear" w:color="auto" w:fill="auto"/>
          </w:tcPr>
          <w:p w14:paraId="03490DFF" w14:textId="77777777" w:rsid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4" w:type="dxa"/>
            <w:shd w:val="clear" w:color="auto" w:fill="auto"/>
          </w:tcPr>
          <w:p w14:paraId="24AA94E1" w14:textId="77777777" w:rsidR="00304020" w:rsidRDefault="00304020" w:rsidP="008C26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89050FD" w14:textId="3973C15A" w:rsidR="00A82F25" w:rsidRDefault="00A82F25" w:rsidP="00A82F2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sa 17 glasa ZA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119B2F77" w14:textId="77777777" w:rsidR="00A82F25" w:rsidRDefault="00A82F25" w:rsidP="00A82F25">
      <w:pPr>
        <w:spacing w:after="0"/>
        <w:ind w:left="142" w:right="95"/>
        <w:jc w:val="center"/>
        <w:rPr>
          <w:rFonts w:ascii="Times New Roman" w:hAnsi="Times New Roman" w:cs="Times New Roman"/>
          <w:b/>
          <w:sz w:val="24"/>
        </w:rPr>
      </w:pPr>
    </w:p>
    <w:p w14:paraId="307688BB" w14:textId="51FA7D06" w:rsidR="00A82F25" w:rsidRDefault="00A82F25" w:rsidP="00A82F25">
      <w:pPr>
        <w:spacing w:after="0"/>
        <w:ind w:left="142" w:right="9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4E6839FC" w14:textId="77777777" w:rsidR="00A82F25" w:rsidRDefault="00A82F25" w:rsidP="00A82F25">
      <w:pPr>
        <w:spacing w:after="0"/>
        <w:ind w:left="142" w:right="95"/>
        <w:jc w:val="center"/>
        <w:rPr>
          <w:rFonts w:ascii="Times New Roman" w:hAnsi="Times New Roman" w:cs="Times New Roman"/>
          <w:b/>
          <w:sz w:val="24"/>
        </w:rPr>
      </w:pPr>
    </w:p>
    <w:p w14:paraId="0F856067" w14:textId="77777777" w:rsidR="00A82F25" w:rsidRDefault="00A82F25" w:rsidP="00A82F25">
      <w:pPr>
        <w:spacing w:after="0"/>
        <w:ind w:left="142" w:right="9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</w:t>
      </w:r>
      <w:r w:rsidRPr="007A5794">
        <w:rPr>
          <w:rFonts w:ascii="Times New Roman" w:hAnsi="Times New Roman" w:cs="Times New Roman"/>
          <w:b/>
          <w:sz w:val="24"/>
        </w:rPr>
        <w:t xml:space="preserve"> Prijedlogu Odluke o izmjenama i dopunama Odluke 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A5794">
        <w:rPr>
          <w:rFonts w:ascii="Times New Roman" w:hAnsi="Times New Roman" w:cs="Times New Roman"/>
          <w:b/>
          <w:sz w:val="24"/>
        </w:rPr>
        <w:t>donošenju Urbanističkog plana uređenja ''Ulica grada Gospića – sjeveroistok''</w:t>
      </w:r>
    </w:p>
    <w:p w14:paraId="0ACFF975" w14:textId="77777777" w:rsidR="00A82F25" w:rsidRDefault="00A82F25" w:rsidP="00A82F2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67"/>
        <w:gridCol w:w="8208"/>
        <w:gridCol w:w="267"/>
      </w:tblGrid>
      <w:tr w:rsidR="00A82F25" w:rsidRPr="00577FDB" w14:paraId="0E874F64" w14:textId="77777777" w:rsidTr="008C2613">
        <w:trPr>
          <w:gridAfter w:val="1"/>
          <w:wAfter w:w="267" w:type="dxa"/>
        </w:trPr>
        <w:tc>
          <w:tcPr>
            <w:tcW w:w="284" w:type="dxa"/>
            <w:shd w:val="clear" w:color="auto" w:fill="auto"/>
          </w:tcPr>
          <w:p w14:paraId="67A1AD28" w14:textId="77777777" w:rsidR="00A82F25" w:rsidRPr="001C254E" w:rsidRDefault="00A82F25" w:rsidP="008C2613">
            <w:pPr>
              <w:jc w:val="both"/>
            </w:pPr>
          </w:p>
        </w:tc>
        <w:tc>
          <w:tcPr>
            <w:tcW w:w="8475" w:type="dxa"/>
            <w:gridSpan w:val="2"/>
            <w:shd w:val="clear" w:color="auto" w:fill="auto"/>
          </w:tcPr>
          <w:p w14:paraId="407CC574" w14:textId="77777777" w:rsidR="00A82F25" w:rsidRPr="007A5794" w:rsidRDefault="00A82F25" w:rsidP="00DE736C">
            <w:pPr>
              <w:widowControl w:val="0"/>
              <w:numPr>
                <w:ilvl w:val="0"/>
                <w:numId w:val="4"/>
              </w:numPr>
              <w:spacing w:before="19" w:line="276" w:lineRule="auto"/>
              <w:ind w:hanging="4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9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Vijeće gradske četvrti Peščenica - Žitnjak daje negativno mišljenje na </w:t>
            </w:r>
            <w:r w:rsidRPr="007A5794">
              <w:rPr>
                <w:rFonts w:ascii="Times New Roman" w:hAnsi="Times New Roman" w:cs="Times New Roman"/>
                <w:sz w:val="24"/>
                <w:szCs w:val="24"/>
              </w:rPr>
              <w:t xml:space="preserve">Prijedlog Odluke </w:t>
            </w:r>
            <w:r w:rsidRPr="007A579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o izmjenama i dopunama Odluke o donošenju</w:t>
            </w:r>
            <w:r w:rsidRPr="007A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9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Urbanističkog plana uređenja ''Ulica grada Gospića – sjeveroistok'' u predloženom obliku.</w:t>
            </w:r>
          </w:p>
          <w:p w14:paraId="0DAFB887" w14:textId="77777777" w:rsidR="00A82F25" w:rsidRPr="007A5794" w:rsidRDefault="00A82F25" w:rsidP="008C2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CE2A" w14:textId="77777777" w:rsidR="00A82F25" w:rsidRPr="007A5794" w:rsidRDefault="00A82F25" w:rsidP="008C26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FE0CD" w14:textId="77777777" w:rsidR="00A82F25" w:rsidRPr="007A5794" w:rsidRDefault="00A82F25" w:rsidP="00DE736C">
            <w:pPr>
              <w:widowControl w:val="0"/>
              <w:numPr>
                <w:ilvl w:val="0"/>
                <w:numId w:val="4"/>
              </w:numPr>
              <w:spacing w:before="19" w:line="276" w:lineRule="auto"/>
              <w:ind w:hanging="404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Vijeće predlaže da se pri izradi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 xml:space="preserve"> i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hr" w:eastAsia="hr-HR"/>
              </w:rPr>
              <w:t>zmjena i dopuna Odluke o donošenju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 xml:space="preserve"> 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hr" w:eastAsia="hr-HR"/>
              </w:rPr>
              <w:t>Urbanističkog plana uređenja ''Ulica grada Gospića – sjeveroistok''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u skladu s načelom ostvarivanja i zaštite javnog interesa određenim čl. 11. Zakona o prostornom uređenju obrati pažnja na sljedeće elemente:</w:t>
            </w:r>
          </w:p>
          <w:p w14:paraId="253FCD26" w14:textId="77777777" w:rsidR="00A82F25" w:rsidRPr="007A5794" w:rsidRDefault="00A82F25" w:rsidP="008C2613">
            <w:pPr>
              <w:widowControl w:val="0"/>
              <w:spacing w:before="19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hr" w:eastAsia="hr-HR"/>
              </w:rPr>
            </w:pPr>
          </w:p>
          <w:p w14:paraId="1BADF8E2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ind w:hanging="415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Postojeći UPU (Prijedlog plana izmjena i dopuna UPU Ulica grada Gospića - sjeveroistok iz 2020.) konstatira da u prostoru u obuhvatu plana nisu planirane nove građevine javne i društvene namjene na zasebnim građevnim česticama s obzirom na rezerve koje u segmentu društvenih sadržaja postoje u neposrednoj blizi</w:t>
            </w:r>
            <w:r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ni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obuhvata ovog Plana, međutim ne obrazlaže na koji će se način uspostaviti odnos s višestambenom gradnjom u kontaktnom prostoru na način da smještaj obrazovnih ustanova zadovoljava odredbe propisane GUP-om (SGZG 12/16) koji u članku 27. propisuje da “gravitacijska udaljenost za predškolske ustanove u pravilu iznosi 200­-400 m, iznimno do maksimalno 1000 m, a za osnovne škole 400­-600 m, ovisno o gustoći naseljenosti”. Pritom 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>izgradnja ovog prostora podrazumijeva značajno povećanje gustoće nastanjenosti, ukupno 2.900 stanovnika, pa stoga smatramo da je nedostatno što UPU kao jedinu odgojno-obrazovnu ustanovu predviđa tek predškolsku ustanovu manjeg kapaciteta ‐ do 6 skupina odnosno cca 120 djece.</w:t>
            </w:r>
          </w:p>
          <w:p w14:paraId="7C31B3EA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Pri izradi ažurirane dendrološke analize i valorizacije biljnih vrsta na prostoru zone M1 koji će prethoditi izradi projektne dokumentacije i projekta krajobraznog uređenja na predmetnom obuhvatu radi propisivanja obveznog zadržavanja određenih vrijednih zona parkovne arhitekture, te prilikom izrade idejnog rješenja u postupku pribavljanja lokacijske ili građevinske dozvole potrebno je svakako voditi računa o očuvanju vrijedne vegetacije na području obuhvata Plana, odnosno očuvanju i iznimno zamjeni postojećih grupacija kvalitetnih stablašica, drvoreda i kvalitetnih </w:t>
            </w:r>
            <w:proofErr w:type="spellStart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solitera</w:t>
            </w:r>
            <w:proofErr w:type="spellEnd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, kako je determinirano i valorizirano u Elaboratu: Lokacija </w:t>
            </w:r>
            <w:proofErr w:type="spellStart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Ghetaldus</w:t>
            </w:r>
            <w:proofErr w:type="spellEnd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Zagreb, Determinacija i valorizacija biljnih vrsta iz 2006., a na način kako propisuje točka 6.1. važećeg 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lastRenderedPageBreak/>
              <w:t>UPU-a (Prijedlog plana izmjena i dopuna UPU Ulica grada Gospića - sjeveroistok iz 2020.), kako ona ne bi bila ugrožena izgradnjom građevina ili prometnica. Postojeći Prijedlog Odluke unošenjem formulacija poput “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u w:val="single"/>
                <w:lang w:val="hr" w:eastAsia="hr-HR"/>
              </w:rPr>
              <w:t>načelno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>evidentirano hortikulturno uređenje parkovnog oblikovanja” i “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val="hr" w:eastAsia="hr-HR"/>
              </w:rPr>
              <w:t>pretpostavka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 xml:space="preserve"> o postojanju kvalitetnog zelenila” u 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highlight w:val="white"/>
                <w:lang w:val="hr" w:eastAsia="hr-HR"/>
              </w:rPr>
              <w:t xml:space="preserve">članku 28.a stavak 3. </w:t>
            </w:r>
            <w:r w:rsidRPr="007A5794">
              <w:rPr>
                <w:rFonts w:ascii="Times New Roman" w:eastAsia="Arial" w:hAnsi="Times New Roman" w:cs="Times New Roman"/>
                <w:sz w:val="24"/>
                <w:szCs w:val="24"/>
                <w:lang w:val="hr" w:eastAsia="hr-HR"/>
              </w:rPr>
              <w:t>potencijalno relativizira potrebu za očuvanjem zatečene vegetacije i otvara put njezinom ugrožavanju izgradnjom građevina i prometnica, ukoliko predviđena ažurirana dendrološka analiza i valorizacija biljnih vrsta ovaj put ne potvrdi njezinu vrijednost.</w:t>
            </w:r>
          </w:p>
          <w:p w14:paraId="19D01298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S obzirom na očekivani utjecaj klimatskih promjena na urbani okoliš, pri prostornom planiranju i projektiranju, pa tako i izradi ovog UPU-a, potrebno je integrirati rješenja temeljena na europskom i nacionalnom okviru za primjenu rješenja temeljenih na prirodi: primjerice na Zelenom planu (</w:t>
            </w:r>
            <w:r w:rsidRPr="007A5794">
              <w:rPr>
                <w:rFonts w:ascii="Times New Roman" w:eastAsia="Arial" w:hAnsi="Times New Roman" w:cs="Times New Roman"/>
                <w:i/>
                <w:color w:val="222222"/>
                <w:sz w:val="24"/>
                <w:szCs w:val="24"/>
                <w:highlight w:val="white"/>
                <w:lang w:val="hr" w:eastAsia="hr-HR"/>
              </w:rPr>
              <w:t>European Green Deal</w:t>
            </w: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), na Strategiji prilagodbe klimatskim promjenama u Republici Hrvatskoj za razdoblje do 2040. godine s pogledom na 2070. godinu, na Programu razvoja zelene infrastrukture u urbanim područjima za razdoblje 2021. do 2030. godine (u procesu donošenja), kao i na praktičnim preporukama predstavljenima u priručniku „Rješenja utemeljena na prirodi – priručnik za primjenu u urbanom području Grada Zagreba“ Gradskog ureda za strategijsko planiranje i razvoj Grada, a koja uključuju: </w:t>
            </w:r>
          </w:p>
          <w:p w14:paraId="5E660AFD" w14:textId="77777777" w:rsidR="00A82F25" w:rsidRPr="007A5794" w:rsidRDefault="00A82F25" w:rsidP="00DE736C">
            <w:pPr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propusne obloge i popločenja, odnosno nužno propisivanje obveze </w:t>
            </w:r>
            <w:proofErr w:type="spellStart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ozelenjavanja</w:t>
            </w:r>
            <w:proofErr w:type="spellEnd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parkirališta, </w:t>
            </w:r>
          </w:p>
          <w:p w14:paraId="0BC0677A" w14:textId="77777777" w:rsidR="00A82F25" w:rsidRPr="007A5794" w:rsidRDefault="00A82F25" w:rsidP="00DE736C">
            <w:pPr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planiranje </w:t>
            </w:r>
            <w:proofErr w:type="spellStart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vodopropusnih</w:t>
            </w:r>
            <w:proofErr w:type="spellEnd"/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 xml:space="preserve"> zastora, </w:t>
            </w:r>
          </w:p>
          <w:p w14:paraId="6F4E6572" w14:textId="77777777" w:rsidR="00A82F25" w:rsidRPr="007A5794" w:rsidRDefault="00A82F25" w:rsidP="00DE736C">
            <w:pPr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integralnu odvodnju, odnosno planiranje bio retencija ukoliko planirani sustavi odvodnje neće biti dovoljni,</w:t>
            </w:r>
          </w:p>
          <w:p w14:paraId="2D96B41C" w14:textId="77777777" w:rsidR="00A82F25" w:rsidRPr="007A5794" w:rsidRDefault="00A82F25" w:rsidP="00DE736C">
            <w:pPr>
              <w:numPr>
                <w:ilvl w:val="1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planiranje (barem ekstenzivnih) zelenih krovova kao nadogradnju ili nadomještanje postojeće vegetacije u parteru.</w:t>
            </w:r>
          </w:p>
          <w:p w14:paraId="09886D04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Nužnost planiranja vanjskog prostora ustanove predškolskog odgoja u skladu s principima zelene infrastrukture odnosno rješenja temeljenih na prirodi.</w:t>
            </w:r>
          </w:p>
          <w:p w14:paraId="51CAF9EF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t>Oblikovanje pješačkih površina potrebno je uskladiti s odredbama važećeg GUP-a (SGZG 12/16) koji u čl. 42. propisuje da pri izradi urbanističkih planova uređenja za nova stambena naselja i zone veće od 1 ha širina pješačkog hodnika kod visokogradnje ne može biti manja od 2,25 m.</w:t>
            </w:r>
          </w:p>
          <w:p w14:paraId="72E32A9A" w14:textId="77777777" w:rsidR="00A82F25" w:rsidRPr="007A5794" w:rsidRDefault="00A82F25" w:rsidP="00DE736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</w:pPr>
            <w:r w:rsidRPr="007A5794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highlight w:val="white"/>
                <w:lang w:val="hr" w:eastAsia="hr-HR"/>
              </w:rPr>
              <w:lastRenderedPageBreak/>
              <w:t>U uvjetima gradnje prometne mreže i parkirališta predmetnog UPU-a potrebno je dodatno naglasiti na koji će se način postići primjena smjernica za zaštitu koje GUP (SGZG 12/16) u čl. 98 propisuje za II. zonu zaštite izvorišta - zonu strogog ograničenja i nadzora, poput primjerice građenja prometnica, parkirališta i drugih prometnih i manipulativnih površina bez kontrolirane odvodnje i odgovarajućeg pročišćavanja oborinskih onečišćenih voda prije ispuštanja u prirodni prijemnik.</w:t>
            </w:r>
          </w:p>
          <w:p w14:paraId="0FE63B8D" w14:textId="77777777" w:rsidR="00A82F25" w:rsidRPr="001C254E" w:rsidRDefault="00A82F25" w:rsidP="008C2613">
            <w:pPr>
              <w:jc w:val="both"/>
            </w:pPr>
          </w:p>
        </w:tc>
      </w:tr>
      <w:tr w:rsidR="00A82F25" w14:paraId="7EBF45CD" w14:textId="77777777" w:rsidTr="008C2613">
        <w:tc>
          <w:tcPr>
            <w:tcW w:w="551" w:type="dxa"/>
            <w:gridSpan w:val="2"/>
            <w:shd w:val="clear" w:color="auto" w:fill="auto"/>
          </w:tcPr>
          <w:p w14:paraId="77FD6785" w14:textId="77777777" w:rsidR="00A82F25" w:rsidRDefault="00A82F25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5" w:type="dxa"/>
            <w:gridSpan w:val="2"/>
            <w:shd w:val="clear" w:color="auto" w:fill="auto"/>
          </w:tcPr>
          <w:p w14:paraId="4F79625C" w14:textId="77777777" w:rsidR="00A82F25" w:rsidRPr="002F72C7" w:rsidRDefault="00A82F25" w:rsidP="008C261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AE5B646" w14:textId="77777777" w:rsidR="00A82F25" w:rsidRPr="006F1AE6" w:rsidRDefault="00A82F25" w:rsidP="00DE736C">
      <w:pPr>
        <w:pStyle w:val="Odlomakpopisa"/>
        <w:numPr>
          <w:ilvl w:val="0"/>
          <w:numId w:val="4"/>
        </w:numPr>
        <w:spacing w:after="0" w:line="240" w:lineRule="auto"/>
        <w:ind w:left="993" w:right="95"/>
        <w:jc w:val="both"/>
        <w:rPr>
          <w:rFonts w:ascii="Times New Roman" w:hAnsi="Times New Roman" w:cs="Times New Roman"/>
          <w:sz w:val="24"/>
        </w:rPr>
      </w:pPr>
      <w:r w:rsidRPr="006F1A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6F1AE6">
        <w:rPr>
          <w:rFonts w:ascii="Times New Roman" w:hAnsi="Times New Roman" w:cs="Times New Roman"/>
          <w:sz w:val="24"/>
        </w:rPr>
        <w:t xml:space="preserve">Gradskom uredu za strategijsko planiranje i razvoj Grada.   </w:t>
      </w:r>
    </w:p>
    <w:p w14:paraId="78491510" w14:textId="26B9F808" w:rsidR="00304020" w:rsidRDefault="00304020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20AA3790" w14:textId="0070499E" w:rsidR="00A82F25" w:rsidRDefault="00A82F25" w:rsidP="00A82F25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 w:rsidR="00821F56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Pr="00FD36E6">
        <w:rPr>
          <w:rFonts w:ascii="Times New Roman" w:hAnsi="Times New Roman" w:cs="Times New Roman"/>
          <w:sz w:val="24"/>
        </w:rPr>
        <w:t>donosi</w:t>
      </w:r>
    </w:p>
    <w:p w14:paraId="33A39876" w14:textId="77777777" w:rsidR="00A82F25" w:rsidRDefault="00A82F25" w:rsidP="00A82F25">
      <w:pPr>
        <w:spacing w:after="80"/>
        <w:ind w:left="4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61CA2E3" w14:textId="77777777" w:rsidR="00A82F25" w:rsidRDefault="00A82F25" w:rsidP="00A82F25">
      <w:pPr>
        <w:spacing w:after="0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</w:t>
      </w:r>
      <w:r w:rsidRPr="00361219">
        <w:rPr>
          <w:rFonts w:ascii="Times New Roman" w:hAnsi="Times New Roman" w:cs="Times New Roman"/>
          <w:b/>
          <w:sz w:val="24"/>
        </w:rPr>
        <w:t xml:space="preserve"> Konačnom prijedlogu Odluke o donošenju Urbanističkog plana uređenja Savska ulica – Prisavlje</w:t>
      </w:r>
    </w:p>
    <w:p w14:paraId="33A1A4E6" w14:textId="77777777" w:rsidR="00A82F25" w:rsidRDefault="00A82F25" w:rsidP="00A82F2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B3FDB80" w14:textId="77777777" w:rsidR="00A82F25" w:rsidRPr="00361219" w:rsidRDefault="00A82F25" w:rsidP="00DE736C">
      <w:pPr>
        <w:pStyle w:val="Odlomakpopisa"/>
        <w:numPr>
          <w:ilvl w:val="0"/>
          <w:numId w:val="7"/>
        </w:numPr>
        <w:spacing w:after="0" w:line="259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Gradske četvrti Peščenica-Žitnjak daje negativno mišljenje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Konačn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om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Odluke o donošenju Urbanističkog plana uređenja Savska ulica – Prisavlje u predloženom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obliku.</w:t>
      </w:r>
    </w:p>
    <w:p w14:paraId="3BD4B66F" w14:textId="77777777" w:rsidR="00A82F25" w:rsidRPr="00361219" w:rsidRDefault="00A82F25" w:rsidP="00A82F25">
      <w:pPr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A67A09B" w14:textId="77777777" w:rsidR="00A82F25" w:rsidRPr="00361219" w:rsidRDefault="00A82F25" w:rsidP="00DE736C">
      <w:pPr>
        <w:pStyle w:val="Odlomakpopisa"/>
        <w:numPr>
          <w:ilvl w:val="0"/>
          <w:numId w:val="7"/>
        </w:numPr>
        <w:spacing w:after="0" w:line="259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se poziva na mišljenje 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ijeća 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GČ Trnje koje je utvrdilo da su u postupku donošenja Urbanističkog plana uređenja Savska ulica– Prisavlje (u nastavku teksta Plan) doneseni sljedeći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aključci:</w:t>
      </w:r>
    </w:p>
    <w:p w14:paraId="248943CF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negativno mišljenje na prijedlog Programa za izradu Plana od 30. travnja 2020.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godine,</w:t>
      </w:r>
    </w:p>
    <w:p w14:paraId="40FB2C73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ponovljeno negativno mišljenje na prijedlog Programa za izradu Plana od 23. lipnja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2020. godine,</w:t>
      </w:r>
    </w:p>
    <w:p w14:paraId="7EE4FFDB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negativno mišljenje o zahtjevima za izradu Plana od 12. studenog 2020. godine,</w:t>
      </w:r>
    </w:p>
    <w:p w14:paraId="32386AB9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12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negativno mišljenje na Prijedlog plana od 9. veljače 2021. godine.</w:t>
      </w:r>
    </w:p>
    <w:p w14:paraId="3962FFEB" w14:textId="77777777" w:rsidR="00A82F25" w:rsidRPr="00361219" w:rsidRDefault="00A82F25" w:rsidP="00A82F25">
      <w:pPr>
        <w:pStyle w:val="Odlomakpopisa"/>
        <w:spacing w:after="0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negativno mišljenje Vijeće Gradske četvrti Trnje je navelo sljedeće razloge:</w:t>
      </w:r>
    </w:p>
    <w:p w14:paraId="2600A381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preizgrađen</w:t>
      </w:r>
      <w:proofErr w:type="spellEnd"/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prostor,</w:t>
      </w:r>
    </w:p>
    <w:p w14:paraId="018D4A22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nedostatak parkirališnih mjesta,</w:t>
      </w:r>
    </w:p>
    <w:p w14:paraId="2461ABA8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nedostatak javnih i zelenih površina,</w:t>
      </w:r>
    </w:p>
    <w:p w14:paraId="52031370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prevelika dopuštena </w:t>
      </w:r>
      <w:proofErr w:type="spellStart"/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katnost</w:t>
      </w:r>
      <w:proofErr w:type="spellEnd"/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5B0D98FF" w14:textId="77777777" w:rsidR="00A82F25" w:rsidRPr="00361219" w:rsidRDefault="00A82F25" w:rsidP="00DE736C">
      <w:pPr>
        <w:pStyle w:val="Odlomakpopisa"/>
        <w:numPr>
          <w:ilvl w:val="1"/>
          <w:numId w:val="6"/>
        </w:numPr>
        <w:spacing w:after="120" w:line="259" w:lineRule="auto"/>
        <w:ind w:left="1560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problematično prometno rješenje.</w:t>
      </w:r>
    </w:p>
    <w:p w14:paraId="33B366F9" w14:textId="77777777" w:rsidR="00A82F25" w:rsidRPr="00361219" w:rsidRDefault="00A82F25" w:rsidP="00DE736C">
      <w:pPr>
        <w:pStyle w:val="Odlomakpopisa"/>
        <w:numPr>
          <w:ilvl w:val="0"/>
          <w:numId w:val="7"/>
        </w:numPr>
        <w:spacing w:after="0" w:line="259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612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Gradske četvrti Trnje utvrdilo je da prilikom izrade Konačnog prijedloga Odluke o donošenju Plana nije uvažena niti jedna od primjedbi koje je Vijeće uputilo u prethodnim koracima procedure donošenja Plana te da Plan u predloženom obliku nije u skladu s načelom ostvarivanja i zaštite javnog interesa određenim čl. 11. Zakona o prostornom uređenju.</w:t>
      </w:r>
    </w:p>
    <w:p w14:paraId="04822D5C" w14:textId="77777777" w:rsidR="00A82F25" w:rsidRPr="00361219" w:rsidRDefault="00A82F25" w:rsidP="00A82F25">
      <w:pPr>
        <w:spacing w:after="0"/>
        <w:ind w:left="851" w:hanging="42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112E02A" w14:textId="77777777" w:rsidR="00A82F25" w:rsidRPr="002F72C7" w:rsidRDefault="00A82F25" w:rsidP="00DE736C">
      <w:pPr>
        <w:pStyle w:val="Odlomakpopisa"/>
        <w:numPr>
          <w:ilvl w:val="0"/>
          <w:numId w:val="7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</w:rPr>
      </w:pPr>
      <w:r w:rsidRPr="002F72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2F72C7">
        <w:rPr>
          <w:rFonts w:ascii="Times New Roman" w:hAnsi="Times New Roman" w:cs="Times New Roman"/>
          <w:sz w:val="24"/>
        </w:rPr>
        <w:t xml:space="preserve">Gradskom uredu za strategijsko planiranje i razvoj Grada.   </w:t>
      </w:r>
    </w:p>
    <w:p w14:paraId="56F53EC7" w14:textId="35B3EB9F" w:rsidR="00304020" w:rsidRDefault="00304020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17CF2A7" w14:textId="1267D0EB" w:rsidR="00EA2118" w:rsidRDefault="00EA2118" w:rsidP="00EA211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Prijedlozi zaključaka o davanju mišljenja o zakupu zemljišta</w:t>
      </w:r>
    </w:p>
    <w:p w14:paraId="6A39823E" w14:textId="00045281" w:rsidR="008B7DF1" w:rsidRDefault="00EA2118" w:rsidP="00EA2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178">
        <w:rPr>
          <w:rFonts w:ascii="Times New Roman" w:hAnsi="Times New Roman" w:cs="Times New Roman"/>
          <w:sz w:val="24"/>
          <w:szCs w:val="24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 xml:space="preserve">napominje da su u ovoj točci dobili tri prijedloga o davanju mišljenja o zakupu zemljišta </w:t>
      </w:r>
      <w:r w:rsidR="008B7DF1">
        <w:rPr>
          <w:rFonts w:ascii="Times New Roman" w:hAnsi="Times New Roman" w:cs="Times New Roman"/>
          <w:sz w:val="24"/>
          <w:szCs w:val="24"/>
        </w:rPr>
        <w:t xml:space="preserve">MO Savica Šanci i MO </w:t>
      </w:r>
      <w:proofErr w:type="spellStart"/>
      <w:r w:rsidR="008B7DF1">
        <w:rPr>
          <w:rFonts w:ascii="Times New Roman" w:hAnsi="Times New Roman" w:cs="Times New Roman"/>
          <w:sz w:val="24"/>
          <w:szCs w:val="24"/>
        </w:rPr>
        <w:t>Petruševec</w:t>
      </w:r>
      <w:proofErr w:type="spellEnd"/>
      <w:r w:rsidR="008B7DF1">
        <w:rPr>
          <w:rFonts w:ascii="Times New Roman" w:hAnsi="Times New Roman" w:cs="Times New Roman"/>
          <w:sz w:val="24"/>
          <w:szCs w:val="24"/>
        </w:rPr>
        <w:t xml:space="preserve"> za poljoprivrednu namjenu a u MO Resnik za parkirališ</w:t>
      </w:r>
      <w:r w:rsidR="00CB036A">
        <w:rPr>
          <w:rFonts w:ascii="Times New Roman" w:hAnsi="Times New Roman" w:cs="Times New Roman"/>
          <w:sz w:val="24"/>
          <w:szCs w:val="24"/>
        </w:rPr>
        <w:t>t</w:t>
      </w:r>
      <w:r w:rsidR="008B7DF1">
        <w:rPr>
          <w:rFonts w:ascii="Times New Roman" w:hAnsi="Times New Roman" w:cs="Times New Roman"/>
          <w:sz w:val="24"/>
          <w:szCs w:val="24"/>
        </w:rPr>
        <w:t>e koje će riješiti donekle problem ilegalnog odlagališta. Također napominje da su mjesni odbori dali pozitivno mišljenje.</w:t>
      </w:r>
    </w:p>
    <w:p w14:paraId="5B171CA3" w14:textId="77777777" w:rsidR="008B7DF1" w:rsidRDefault="008B7DF1" w:rsidP="008B7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178">
        <w:rPr>
          <w:rFonts w:ascii="Times New Roman" w:hAnsi="Times New Roman" w:cs="Times New Roman"/>
          <w:sz w:val="24"/>
          <w:szCs w:val="24"/>
        </w:rPr>
        <w:t>Otvara raspravu.</w:t>
      </w:r>
    </w:p>
    <w:p w14:paraId="20B2736E" w14:textId="77777777" w:rsidR="008B7DF1" w:rsidRPr="00CE5178" w:rsidRDefault="008B7DF1" w:rsidP="008B7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903111C" w14:textId="77777777" w:rsidR="008B7DF1" w:rsidRPr="00410BFD" w:rsidRDefault="008B7DF1" w:rsidP="008B7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obzirom da se nitko ne javlja za riječ, Vijeće bez rasprave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A14141E" w14:textId="52ED8D10" w:rsidR="008B7DF1" w:rsidRDefault="008B7DF1" w:rsidP="00EA2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498EE7" w14:textId="77777777" w:rsidR="002921DC" w:rsidRDefault="002921DC" w:rsidP="00EA2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927162" w14:textId="35B8CDE8" w:rsidR="008B7DF1" w:rsidRPr="008B7DF1" w:rsidRDefault="008B7DF1" w:rsidP="008B7DF1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F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314A56D" w14:textId="77777777" w:rsidR="008B7DF1" w:rsidRPr="008B7DF1" w:rsidRDefault="008B7DF1" w:rsidP="008B7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F1">
        <w:rPr>
          <w:rFonts w:ascii="Times New Roman" w:hAnsi="Times New Roman" w:cs="Times New Roman"/>
          <w:b/>
          <w:sz w:val="24"/>
          <w:szCs w:val="24"/>
        </w:rPr>
        <w:t xml:space="preserve">o davanju mišljenja o zakupu neizgrađenog </w:t>
      </w:r>
      <w:bookmarkStart w:id="1" w:name="_Hlk34997574"/>
      <w:r w:rsidRPr="008B7DF1">
        <w:rPr>
          <w:rFonts w:ascii="Times New Roman" w:hAnsi="Times New Roman" w:cs="Times New Roman"/>
          <w:b/>
          <w:sz w:val="24"/>
          <w:szCs w:val="24"/>
        </w:rPr>
        <w:t>građevinskog</w:t>
      </w:r>
      <w:bookmarkEnd w:id="1"/>
    </w:p>
    <w:p w14:paraId="39DE1C5C" w14:textId="23FB6D8E" w:rsidR="008B7DF1" w:rsidRPr="008B7DF1" w:rsidRDefault="008B7DF1" w:rsidP="008B7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F1">
        <w:rPr>
          <w:rFonts w:ascii="Times New Roman" w:hAnsi="Times New Roman" w:cs="Times New Roman"/>
          <w:b/>
          <w:sz w:val="24"/>
          <w:szCs w:val="24"/>
        </w:rPr>
        <w:t xml:space="preserve">zemljišta oznake </w:t>
      </w:r>
      <w:proofErr w:type="spellStart"/>
      <w:r w:rsidRPr="008B7DF1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B7DF1">
        <w:rPr>
          <w:rFonts w:ascii="Times New Roman" w:hAnsi="Times New Roman" w:cs="Times New Roman"/>
          <w:b/>
          <w:sz w:val="24"/>
          <w:szCs w:val="24"/>
        </w:rPr>
        <w:t>. 2256/1 k.o. Žitnjak</w:t>
      </w:r>
    </w:p>
    <w:p w14:paraId="18F2D9C1" w14:textId="77777777" w:rsidR="008B7DF1" w:rsidRPr="008B7DF1" w:rsidRDefault="008B7DF1" w:rsidP="00DE736C">
      <w:pPr>
        <w:pStyle w:val="Odlomakpopisa"/>
        <w:numPr>
          <w:ilvl w:val="0"/>
          <w:numId w:val="8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DF1">
        <w:rPr>
          <w:rFonts w:ascii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</w:t>
      </w:r>
      <w:proofErr w:type="spellStart"/>
      <w:r w:rsidRPr="008B7DF1">
        <w:rPr>
          <w:rFonts w:ascii="Times New Roman" w:hAnsi="Times New Roman" w:cs="Times New Roman"/>
          <w:sz w:val="24"/>
          <w:szCs w:val="24"/>
        </w:rPr>
        <w:t>Petruševec</w:t>
      </w:r>
      <w:proofErr w:type="spellEnd"/>
      <w:r w:rsidRPr="008B7DF1">
        <w:rPr>
          <w:rFonts w:ascii="Times New Roman" w:hAnsi="Times New Roman" w:cs="Times New Roman"/>
          <w:sz w:val="24"/>
          <w:szCs w:val="24"/>
        </w:rPr>
        <w:t xml:space="preserve"> KL.:026-02/21-02/2173; URBROJ:251-06-11-1111-21-4 donesen na 7. sjednici Vijeća te </w:t>
      </w:r>
      <w:r w:rsidRPr="008B7DF1">
        <w:rPr>
          <w:rFonts w:ascii="Times New Roman" w:hAnsi="Times New Roman" w:cs="Times New Roman"/>
          <w:b/>
          <w:i/>
          <w:sz w:val="24"/>
          <w:szCs w:val="24"/>
        </w:rPr>
        <w:t xml:space="preserve">utvrđuje da ne postoji potreba za neizgrađenim građevinskim zemljištem </w:t>
      </w:r>
      <w:r w:rsidRPr="008B7DF1">
        <w:rPr>
          <w:rFonts w:ascii="Times New Roman" w:hAnsi="Times New Roman" w:cs="Times New Roman"/>
          <w:b/>
          <w:sz w:val="24"/>
          <w:szCs w:val="24"/>
        </w:rPr>
        <w:t xml:space="preserve">oznake </w:t>
      </w:r>
      <w:proofErr w:type="spellStart"/>
      <w:r w:rsidRPr="008B7DF1"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8B7DF1">
        <w:rPr>
          <w:rFonts w:ascii="Times New Roman" w:hAnsi="Times New Roman" w:cs="Times New Roman"/>
          <w:b/>
          <w:i/>
          <w:sz w:val="24"/>
          <w:szCs w:val="24"/>
        </w:rPr>
        <w:t xml:space="preserve">. 2256/1 k.o. Žitnjak odnosno da isto nije uvršteno u prioritetne aktivnosti na području MO </w:t>
      </w:r>
      <w:proofErr w:type="spellStart"/>
      <w:r w:rsidRPr="008B7DF1">
        <w:rPr>
          <w:rFonts w:ascii="Times New Roman" w:hAnsi="Times New Roman" w:cs="Times New Roman"/>
          <w:b/>
          <w:i/>
          <w:sz w:val="24"/>
          <w:szCs w:val="24"/>
        </w:rPr>
        <w:t>Petruševec</w:t>
      </w:r>
      <w:proofErr w:type="spellEnd"/>
      <w:r w:rsidRPr="008B7DF1">
        <w:rPr>
          <w:rFonts w:ascii="Times New Roman" w:hAnsi="Times New Roman" w:cs="Times New Roman"/>
          <w:b/>
          <w:i/>
          <w:sz w:val="24"/>
          <w:szCs w:val="24"/>
        </w:rPr>
        <w:t xml:space="preserve"> za donošenje Plana komunalnih aktivnosti Gradske četvrti Peščenica-Žitnjak u 2022.</w:t>
      </w:r>
    </w:p>
    <w:p w14:paraId="37987CE8" w14:textId="77777777" w:rsidR="008B7DF1" w:rsidRPr="008B7DF1" w:rsidRDefault="008B7DF1" w:rsidP="008B7DF1">
      <w:pPr>
        <w:pStyle w:val="Odlomakpopisa"/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FFCA82B" w14:textId="77777777" w:rsidR="008B7DF1" w:rsidRPr="008B7DF1" w:rsidRDefault="008B7DF1" w:rsidP="00DE736C">
      <w:pPr>
        <w:pStyle w:val="Odlomakpopisa"/>
        <w:numPr>
          <w:ilvl w:val="0"/>
          <w:numId w:val="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B7DF1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14:paraId="38451BEA" w14:textId="77777777" w:rsidR="008B7DF1" w:rsidRDefault="008B7DF1" w:rsidP="00EA2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B29A01" w14:textId="77777777" w:rsidR="008B7DF1" w:rsidRDefault="008B7DF1" w:rsidP="008B7DF1">
      <w:pPr>
        <w:ind w:right="-5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A8473E" w14:textId="58A0FEBF" w:rsidR="008B7DF1" w:rsidRPr="008B7DF1" w:rsidRDefault="00AA43BF" w:rsidP="008B7DF1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F1">
        <w:rPr>
          <w:rFonts w:ascii="Times New Roman" w:hAnsi="Times New Roman" w:cs="Times New Roman"/>
          <w:sz w:val="24"/>
          <w:szCs w:val="24"/>
        </w:rPr>
        <w:t xml:space="preserve"> </w:t>
      </w:r>
      <w:r w:rsidR="008B7DF1" w:rsidRPr="008B7DF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4B26062" w14:textId="0479A527" w:rsidR="008B7DF1" w:rsidRPr="008B7DF1" w:rsidRDefault="008B7DF1" w:rsidP="008B7D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F1">
        <w:rPr>
          <w:rFonts w:ascii="Times New Roman" w:hAnsi="Times New Roman" w:cs="Times New Roman"/>
          <w:b/>
          <w:sz w:val="24"/>
          <w:szCs w:val="24"/>
        </w:rPr>
        <w:t xml:space="preserve">o davanju mišljenja o zakupu zemljišta oznake </w:t>
      </w:r>
      <w:proofErr w:type="spellStart"/>
      <w:r w:rsidRPr="008B7DF1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8B7DF1">
        <w:rPr>
          <w:rFonts w:ascii="Times New Roman" w:hAnsi="Times New Roman" w:cs="Times New Roman"/>
          <w:b/>
          <w:sz w:val="24"/>
          <w:szCs w:val="24"/>
        </w:rPr>
        <w:t>. br. 129/1 k.o. Žitnjak</w:t>
      </w:r>
    </w:p>
    <w:p w14:paraId="725A5EC2" w14:textId="77777777" w:rsidR="008B7DF1" w:rsidRDefault="008B7DF1" w:rsidP="008B7D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86A91" w14:textId="72022D9B" w:rsidR="008B7DF1" w:rsidRPr="008B7DF1" w:rsidRDefault="008B7DF1" w:rsidP="00DE736C">
      <w:pPr>
        <w:pStyle w:val="Odlomakpopisa"/>
        <w:numPr>
          <w:ilvl w:val="3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DF1">
        <w:rPr>
          <w:rFonts w:ascii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Resnik KL.:026-02/21-02/2146; URBROJ:251-06-11-1112-21-4 donesen na 7. sjednici Vijeća te </w:t>
      </w:r>
      <w:r w:rsidRPr="008B7DF1">
        <w:rPr>
          <w:rFonts w:ascii="Times New Roman" w:hAnsi="Times New Roman" w:cs="Times New Roman"/>
          <w:b/>
          <w:i/>
          <w:sz w:val="24"/>
          <w:szCs w:val="24"/>
        </w:rPr>
        <w:t xml:space="preserve">utvrđuje da ne postoje planovi ni potreba za zemljištem </w:t>
      </w:r>
      <w:r w:rsidRPr="008B7DF1">
        <w:rPr>
          <w:rFonts w:ascii="Times New Roman" w:hAnsi="Times New Roman" w:cs="Times New Roman"/>
          <w:b/>
          <w:sz w:val="24"/>
          <w:szCs w:val="24"/>
        </w:rPr>
        <w:t xml:space="preserve">oznake </w:t>
      </w:r>
      <w:proofErr w:type="spellStart"/>
      <w:r w:rsidRPr="008B7DF1"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8B7DF1">
        <w:rPr>
          <w:rFonts w:ascii="Times New Roman" w:hAnsi="Times New Roman" w:cs="Times New Roman"/>
          <w:b/>
          <w:i/>
          <w:sz w:val="24"/>
          <w:szCs w:val="24"/>
        </w:rPr>
        <w:t>. br. 129/1 k.o. Žitnjak odnosno da isto nije uvršteno u prioritetne aktivnosti na području MO Resnik za donošenje Plana komunalnih aktivnosti Gradske četvrti Peščenica-Žitnjak u 2022.</w:t>
      </w:r>
    </w:p>
    <w:p w14:paraId="6B8D03C8" w14:textId="77777777" w:rsidR="008B7DF1" w:rsidRPr="008B7DF1" w:rsidRDefault="008B7DF1" w:rsidP="008B7DF1">
      <w:pPr>
        <w:pStyle w:val="Odlomakpopisa"/>
        <w:spacing w:after="120"/>
        <w:ind w:left="709" w:hanging="731"/>
        <w:jc w:val="both"/>
        <w:rPr>
          <w:rFonts w:ascii="Times New Roman" w:hAnsi="Times New Roman" w:cs="Times New Roman"/>
          <w:sz w:val="24"/>
          <w:szCs w:val="24"/>
        </w:rPr>
      </w:pPr>
    </w:p>
    <w:p w14:paraId="1BD6F7F5" w14:textId="1E9EF76E" w:rsidR="008B7DF1" w:rsidRPr="008B7DF1" w:rsidRDefault="008B7DF1" w:rsidP="00DE736C">
      <w:pPr>
        <w:pStyle w:val="Odlomakpopisa"/>
        <w:numPr>
          <w:ilvl w:val="3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8B7DF1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14:paraId="2B006F95" w14:textId="0F54837D" w:rsidR="00AA43BF" w:rsidRDefault="00AA43BF" w:rsidP="00EA2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5263148B" w14:textId="3E17F3E9" w:rsidR="00A82F25" w:rsidRDefault="00A82F2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2E16C98" w14:textId="77777777" w:rsidR="002921DC" w:rsidRDefault="002921DC" w:rsidP="002921DC">
      <w:pPr>
        <w:ind w:right="-58"/>
        <w:jc w:val="center"/>
        <w:rPr>
          <w:b/>
        </w:rPr>
      </w:pPr>
    </w:p>
    <w:p w14:paraId="11ED3CFA" w14:textId="77777777" w:rsidR="00821F56" w:rsidRDefault="00821F56" w:rsidP="002921DC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631C3" w14:textId="6EC4E0B4" w:rsidR="002921DC" w:rsidRPr="002921DC" w:rsidRDefault="002921DC" w:rsidP="002921DC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1DC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4E609A67" w14:textId="4F83728E" w:rsidR="002921DC" w:rsidRPr="002921DC" w:rsidRDefault="002921DC" w:rsidP="00292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1DC">
        <w:rPr>
          <w:rFonts w:ascii="Times New Roman" w:hAnsi="Times New Roman" w:cs="Times New Roman"/>
          <w:b/>
          <w:sz w:val="24"/>
          <w:szCs w:val="24"/>
        </w:rPr>
        <w:t xml:space="preserve">o davanju mišljenja o zakupu zemljišta oznake </w:t>
      </w:r>
      <w:proofErr w:type="spellStart"/>
      <w:r w:rsidRPr="002921DC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Pr="002921DC">
        <w:rPr>
          <w:rFonts w:ascii="Times New Roman" w:hAnsi="Times New Roman" w:cs="Times New Roman"/>
          <w:b/>
          <w:sz w:val="24"/>
          <w:szCs w:val="24"/>
        </w:rPr>
        <w:t>. br. 690/2 k.o. Žitnjak</w:t>
      </w:r>
    </w:p>
    <w:p w14:paraId="6B1049F1" w14:textId="425D50FD" w:rsidR="002921DC" w:rsidRPr="002921DC" w:rsidRDefault="002921DC" w:rsidP="00DE736C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21DC">
        <w:rPr>
          <w:rFonts w:ascii="Times New Roman" w:hAnsi="Times New Roman" w:cs="Times New Roman"/>
          <w:sz w:val="24"/>
          <w:szCs w:val="24"/>
        </w:rPr>
        <w:t xml:space="preserve">Vijeće Gradske četvrti Peščenica-Žitnjak razmotrilo je i podržava Zaključak Vijeća Mjesnog odbora Savica Šanci KL.:026-02/21-02/1962; URBROJ:251-06-11-1113-21-7 donesen na 6. sjednici Vijeća te </w:t>
      </w:r>
      <w:r w:rsidRPr="002921DC">
        <w:rPr>
          <w:rFonts w:ascii="Times New Roman" w:hAnsi="Times New Roman" w:cs="Times New Roman"/>
          <w:b/>
          <w:i/>
          <w:sz w:val="24"/>
          <w:szCs w:val="24"/>
        </w:rPr>
        <w:t xml:space="preserve">utvrđuje da trenutno ne postoje planovi ni potreba za zemljištem </w:t>
      </w:r>
      <w:r w:rsidRPr="002921DC">
        <w:rPr>
          <w:rFonts w:ascii="Times New Roman" w:hAnsi="Times New Roman" w:cs="Times New Roman"/>
          <w:b/>
          <w:sz w:val="24"/>
          <w:szCs w:val="24"/>
        </w:rPr>
        <w:t xml:space="preserve">oznake </w:t>
      </w:r>
      <w:proofErr w:type="spellStart"/>
      <w:r w:rsidRPr="002921DC">
        <w:rPr>
          <w:rFonts w:ascii="Times New Roman" w:hAnsi="Times New Roman" w:cs="Times New Roman"/>
          <w:b/>
          <w:i/>
          <w:sz w:val="24"/>
          <w:szCs w:val="24"/>
        </w:rPr>
        <w:t>k.č</w:t>
      </w:r>
      <w:proofErr w:type="spellEnd"/>
      <w:r w:rsidRPr="002921DC">
        <w:rPr>
          <w:rFonts w:ascii="Times New Roman" w:hAnsi="Times New Roman" w:cs="Times New Roman"/>
          <w:b/>
          <w:i/>
          <w:sz w:val="24"/>
          <w:szCs w:val="24"/>
        </w:rPr>
        <w:t>. br. 690/2 k.o. Žitnjak odnosno da isto nije uvršteno u prioritetne aktivnosti na području MO Savica Šanci za donošenje Plana komunalnih aktivnosti Gradske četvrti Peščenica-Žitnjak u 2022.</w:t>
      </w:r>
    </w:p>
    <w:p w14:paraId="6AF18B4C" w14:textId="77777777" w:rsidR="002921DC" w:rsidRPr="002921DC" w:rsidRDefault="002921DC" w:rsidP="002921DC">
      <w:pPr>
        <w:pStyle w:val="Odlomakpopisa"/>
        <w:ind w:left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F79E06A" w14:textId="77777777" w:rsidR="002921DC" w:rsidRPr="002921DC" w:rsidRDefault="002921DC" w:rsidP="00DE736C">
      <w:pPr>
        <w:pStyle w:val="Odlomakpopis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1DC">
        <w:rPr>
          <w:rFonts w:ascii="Times New Roman" w:hAnsi="Times New Roman" w:cs="Times New Roman"/>
          <w:sz w:val="24"/>
          <w:szCs w:val="24"/>
        </w:rPr>
        <w:t xml:space="preserve">Vijeće je suglasno s davanjem u zakup predmetnog zemljišta </w:t>
      </w:r>
      <w:r w:rsidRPr="002921DC">
        <w:rPr>
          <w:rFonts w:ascii="Times New Roman" w:hAnsi="Times New Roman" w:cs="Times New Roman"/>
          <w:b/>
          <w:i/>
          <w:sz w:val="24"/>
          <w:szCs w:val="24"/>
        </w:rPr>
        <w:t xml:space="preserve">uz uvjet da se isto koristi isključivo u poljoprivredne svrhe, a ne za potrebe autopraonice </w:t>
      </w:r>
      <w:r w:rsidRPr="002921DC">
        <w:rPr>
          <w:rFonts w:ascii="Times New Roman" w:hAnsi="Times New Roman" w:cs="Times New Roman"/>
          <w:sz w:val="24"/>
          <w:szCs w:val="24"/>
        </w:rPr>
        <w:t xml:space="preserve">s obzirom da je Vijeće Mjesnog odbora Savica Šanci na 4. sjednici, 6. rujna 2021.,  donijelo Zaključak o potrebi izgradnje nogostupa u Velikogoričkoj ulici, od križanja s ulicom I. Savica do križanja s </w:t>
      </w:r>
      <w:proofErr w:type="spellStart"/>
      <w:r w:rsidRPr="002921DC">
        <w:rPr>
          <w:rFonts w:ascii="Times New Roman" w:hAnsi="Times New Roman" w:cs="Times New Roman"/>
          <w:sz w:val="24"/>
          <w:szCs w:val="24"/>
        </w:rPr>
        <w:t>Capraškom</w:t>
      </w:r>
      <w:proofErr w:type="spellEnd"/>
      <w:r w:rsidRPr="002921DC">
        <w:rPr>
          <w:rFonts w:ascii="Times New Roman" w:hAnsi="Times New Roman" w:cs="Times New Roman"/>
          <w:sz w:val="24"/>
          <w:szCs w:val="24"/>
        </w:rPr>
        <w:t xml:space="preserve"> ulicom (na </w:t>
      </w:r>
      <w:proofErr w:type="spellStart"/>
      <w:r w:rsidRPr="002921D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2921DC">
        <w:rPr>
          <w:rFonts w:ascii="Times New Roman" w:hAnsi="Times New Roman" w:cs="Times New Roman"/>
          <w:sz w:val="24"/>
          <w:szCs w:val="24"/>
        </w:rPr>
        <w:t>. 690/1 i 690/2) .</w:t>
      </w:r>
    </w:p>
    <w:p w14:paraId="11A31B73" w14:textId="77777777" w:rsidR="002921DC" w:rsidRPr="002921DC" w:rsidRDefault="002921DC" w:rsidP="002921DC">
      <w:pPr>
        <w:pStyle w:val="Odlomakpopisa"/>
        <w:ind w:left="709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960D58E" w14:textId="77777777" w:rsidR="002921DC" w:rsidRPr="002921DC" w:rsidRDefault="002921DC" w:rsidP="00DE736C">
      <w:pPr>
        <w:pStyle w:val="Odlomakpopisa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921DC">
        <w:rPr>
          <w:rFonts w:ascii="Times New Roman" w:hAnsi="Times New Roman" w:cs="Times New Roman"/>
          <w:sz w:val="24"/>
          <w:szCs w:val="24"/>
        </w:rPr>
        <w:t xml:space="preserve">Ovaj Zaključak dostavit će se Gradskom uredu za upravljanje imovinom Grada. </w:t>
      </w:r>
    </w:p>
    <w:p w14:paraId="37F4FC33" w14:textId="4C7C001A" w:rsidR="00A82F25" w:rsidRDefault="00A82F2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4C1CBB8A" w14:textId="77777777" w:rsidR="00A82F25" w:rsidRPr="008E177F" w:rsidRDefault="00A82F25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2BB4062" w14:textId="0C34E47E" w:rsidR="00DD5B1B" w:rsidRPr="00DD5B1B" w:rsidRDefault="00DD5B1B" w:rsidP="00DD5B1B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DD5B1B">
        <w:rPr>
          <w:rStyle w:val="normalchar1"/>
          <w:b/>
          <w:bCs/>
          <w:sz w:val="24"/>
          <w:szCs w:val="24"/>
        </w:rPr>
        <w:t xml:space="preserve">Ad </w:t>
      </w:r>
      <w:r w:rsidR="002921DC">
        <w:rPr>
          <w:rStyle w:val="normalchar1"/>
          <w:b/>
          <w:bCs/>
          <w:sz w:val="24"/>
          <w:szCs w:val="24"/>
        </w:rPr>
        <w:t>3</w:t>
      </w:r>
      <w:r w:rsidRPr="00DD5B1B">
        <w:rPr>
          <w:rStyle w:val="normalchar1"/>
          <w:b/>
          <w:bCs/>
          <w:sz w:val="24"/>
          <w:szCs w:val="24"/>
        </w:rPr>
        <w:t xml:space="preserve">) Prijedlozi zaključaka o rješavanju aktualne komunalne problematike </w:t>
      </w:r>
    </w:p>
    <w:p w14:paraId="03D960A7" w14:textId="77A78427" w:rsidR="008A6C9B" w:rsidRDefault="008A6C9B" w:rsidP="00A467E3">
      <w:pPr>
        <w:pStyle w:val="Normal1"/>
        <w:spacing w:after="100"/>
        <w:ind w:firstLine="708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izvješćuje nazočne da su e-poštom primili prijedloge zaključaka vezane uz komunalnu problematiku.</w:t>
      </w:r>
      <w:r w:rsidR="002921DC">
        <w:rPr>
          <w:rStyle w:val="normalchar1"/>
          <w:bCs/>
          <w:sz w:val="24"/>
          <w:szCs w:val="24"/>
        </w:rPr>
        <w:t xml:space="preserve"> Napominje da su tu svi zaključci vijeća mjesnih odbo</w:t>
      </w:r>
      <w:r w:rsidR="00B52E7A">
        <w:rPr>
          <w:rStyle w:val="normalchar1"/>
          <w:bCs/>
          <w:sz w:val="24"/>
          <w:szCs w:val="24"/>
        </w:rPr>
        <w:t>ra te da bi izdvojio samo zaključak Mjesnog odbora Resnik o prijedlogu hortikulturnog uređenja groblja Resnik gdje se traži uklanjanje topola unutar groblja i orezivanje živice. Smatra da nije ekološki savje</w:t>
      </w:r>
      <w:r w:rsidR="00B003A6">
        <w:rPr>
          <w:rStyle w:val="normalchar1"/>
          <w:bCs/>
          <w:sz w:val="24"/>
          <w:szCs w:val="24"/>
        </w:rPr>
        <w:t xml:space="preserve">sno da se samo tako ruše topole, te predlaže da se zaključak izmjeni na način da se izvrši orezivanje živice i da ZH Podružnica Zrinjevac ispita koliko su zdrave topole i dali ih je potrebno ukloniti. </w:t>
      </w:r>
    </w:p>
    <w:p w14:paraId="2917A616" w14:textId="46CB710A" w:rsidR="008A6C9B" w:rsidRDefault="00CF120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Otvara se rasprava</w:t>
      </w:r>
      <w:r w:rsidR="00032009">
        <w:rPr>
          <w:rStyle w:val="normalchar1"/>
          <w:bCs/>
          <w:sz w:val="24"/>
          <w:szCs w:val="24"/>
        </w:rPr>
        <w:t>.</w:t>
      </w:r>
    </w:p>
    <w:p w14:paraId="793E675D" w14:textId="78221F68" w:rsidR="0060386F" w:rsidRDefault="008A6C9B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Vijećnik </w:t>
      </w:r>
      <w:r w:rsidR="00B003A6">
        <w:rPr>
          <w:rStyle w:val="normalchar1"/>
          <w:bCs/>
          <w:sz w:val="24"/>
          <w:szCs w:val="24"/>
        </w:rPr>
        <w:t xml:space="preserve">Mario </w:t>
      </w:r>
      <w:proofErr w:type="spellStart"/>
      <w:r w:rsidR="00B003A6">
        <w:rPr>
          <w:rStyle w:val="normalchar1"/>
          <w:bCs/>
          <w:sz w:val="24"/>
          <w:szCs w:val="24"/>
        </w:rPr>
        <w:t>Sobočan</w:t>
      </w:r>
      <w:proofErr w:type="spellEnd"/>
      <w:r w:rsidR="00B003A6">
        <w:rPr>
          <w:rStyle w:val="normalchar1"/>
          <w:bCs/>
          <w:sz w:val="24"/>
          <w:szCs w:val="24"/>
        </w:rPr>
        <w:t xml:space="preserve"> ne slaže se s izmjenom zaključka Mjesnog odbora Resnik</w:t>
      </w:r>
      <w:r w:rsidR="00A00CED">
        <w:rPr>
          <w:rStyle w:val="normalchar1"/>
          <w:bCs/>
          <w:sz w:val="24"/>
          <w:szCs w:val="24"/>
        </w:rPr>
        <w:t>,</w:t>
      </w:r>
      <w:r w:rsidR="00B003A6">
        <w:rPr>
          <w:rStyle w:val="normalchar1"/>
          <w:bCs/>
          <w:sz w:val="24"/>
          <w:szCs w:val="24"/>
        </w:rPr>
        <w:t xml:space="preserve"> te napominje da treba podržati zaključke mjesnih odbora.</w:t>
      </w:r>
    </w:p>
    <w:p w14:paraId="0452E56E" w14:textId="5F572568" w:rsidR="0060386F" w:rsidRDefault="0060386F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2D42DE13" w14:textId="6968A6F0" w:rsidR="00246E25" w:rsidRDefault="00246E25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Nakon rasprave Vijeće </w:t>
      </w:r>
      <w:r w:rsidR="00B003A6">
        <w:rPr>
          <w:rStyle w:val="normalchar1"/>
          <w:b/>
          <w:bCs/>
          <w:i/>
          <w:sz w:val="24"/>
          <w:szCs w:val="24"/>
        </w:rPr>
        <w:t>sa 1</w:t>
      </w:r>
      <w:r w:rsidR="00821F56">
        <w:rPr>
          <w:rStyle w:val="normalchar1"/>
          <w:b/>
          <w:bCs/>
          <w:i/>
          <w:sz w:val="24"/>
          <w:szCs w:val="24"/>
        </w:rPr>
        <w:t>6</w:t>
      </w:r>
      <w:r w:rsidR="00B003A6">
        <w:rPr>
          <w:rStyle w:val="normalchar1"/>
          <w:b/>
          <w:bCs/>
          <w:i/>
          <w:sz w:val="24"/>
          <w:szCs w:val="24"/>
        </w:rPr>
        <w:t xml:space="preserve"> glasova ZA i 1 glasom PROTIV</w:t>
      </w:r>
      <w:r>
        <w:rPr>
          <w:rStyle w:val="normalchar1"/>
          <w:bCs/>
          <w:sz w:val="24"/>
          <w:szCs w:val="24"/>
        </w:rPr>
        <w:t xml:space="preserve"> donosi </w:t>
      </w:r>
      <w:r w:rsidR="00A00CED">
        <w:rPr>
          <w:rStyle w:val="normalchar1"/>
          <w:bCs/>
          <w:sz w:val="24"/>
          <w:szCs w:val="24"/>
        </w:rPr>
        <w:t>zaključak</w:t>
      </w:r>
    </w:p>
    <w:p w14:paraId="692C1917" w14:textId="501BE426" w:rsidR="00246E25" w:rsidRDefault="00246E25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48CE526C" w14:textId="77777777" w:rsidR="00A00CED" w:rsidRDefault="00A00CED" w:rsidP="00A00C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E3CE2CF" w14:textId="77777777" w:rsidR="00A00CED" w:rsidRPr="002E6D06" w:rsidRDefault="00A00CED" w:rsidP="00A00CED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D5F66A" w14:textId="77777777" w:rsidR="00A00CED" w:rsidRPr="002E6D06" w:rsidRDefault="00A00CED" w:rsidP="00A0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hortikulturnog uređenja groblja Resnik </w:t>
      </w:r>
    </w:p>
    <w:p w14:paraId="5386FDA0" w14:textId="0DB43C23" w:rsidR="00A00CED" w:rsidRPr="002E6D06" w:rsidRDefault="00A00CED" w:rsidP="00A00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BCD191" w14:textId="77777777" w:rsidR="00A00CED" w:rsidRPr="00C101EE" w:rsidRDefault="00A00CED" w:rsidP="00A00CED">
      <w:pPr>
        <w:pStyle w:val="Odlomakpopisa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podržava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čak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Resnik, KLASA:026-02/21-02/1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880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URBR:251-06-11-1112-21-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944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gradskoj službi koja vodi brigu o uređivanju i održavanju groblja da</w:t>
      </w:r>
    </w:p>
    <w:p w14:paraId="72C09DD6" w14:textId="77777777" w:rsidR="00A00CED" w:rsidRPr="00E04CE4" w:rsidRDefault="00A00CED" w:rsidP="00A00CED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7405D0" w14:textId="77777777" w:rsidR="00A00CED" w:rsidRDefault="00A00CED" w:rsidP="00DE736C">
      <w:pPr>
        <w:pStyle w:val="Odlomakpopisa"/>
        <w:numPr>
          <w:ilvl w:val="0"/>
          <w:numId w:val="10"/>
        </w:numPr>
        <w:spacing w:after="0" w:line="240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obilazak groblja Resnik i procijeni opravdanost zahtjeva Vijeća MO za hortikulturnim uređivanjem groblja - prioritetno za orezivanje živice oko groblja i </w:t>
      </w:r>
      <w:r w:rsidRPr="00542D8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uklanjanje topola unutar groblja te</w:t>
      </w:r>
    </w:p>
    <w:p w14:paraId="180FEC22" w14:textId="77777777" w:rsidR="00A00CED" w:rsidRPr="00542D81" w:rsidRDefault="00A00CED" w:rsidP="00A00CED">
      <w:pPr>
        <w:pStyle w:val="Odlomakpopisa"/>
        <w:spacing w:after="0" w:line="240" w:lineRule="auto"/>
        <w:ind w:left="141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E29996" w14:textId="77777777" w:rsidR="00A00CED" w:rsidRPr="00C101EE" w:rsidRDefault="00A00CED" w:rsidP="00DE736C">
      <w:pPr>
        <w:pStyle w:val="Odlomakpopisa"/>
        <w:numPr>
          <w:ilvl w:val="0"/>
          <w:numId w:val="10"/>
        </w:numPr>
        <w:spacing w:after="0" w:line="360" w:lineRule="auto"/>
        <w:ind w:left="1417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590C59F3" w14:textId="1539397D" w:rsidR="00A00CED" w:rsidRDefault="00CB036A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Vijećnik Darko </w:t>
      </w:r>
      <w:proofErr w:type="spellStart"/>
      <w:r>
        <w:rPr>
          <w:rStyle w:val="normalchar1"/>
          <w:bCs/>
          <w:sz w:val="24"/>
          <w:szCs w:val="24"/>
        </w:rPr>
        <w:t>Stošić</w:t>
      </w:r>
      <w:proofErr w:type="spellEnd"/>
      <w:r>
        <w:rPr>
          <w:rStyle w:val="normalchar1"/>
          <w:bCs/>
          <w:sz w:val="24"/>
          <w:szCs w:val="24"/>
        </w:rPr>
        <w:t xml:space="preserve"> </w:t>
      </w:r>
      <w:r w:rsidR="00BD5B88">
        <w:rPr>
          <w:rStyle w:val="normalchar1"/>
          <w:bCs/>
          <w:sz w:val="24"/>
          <w:szCs w:val="24"/>
        </w:rPr>
        <w:t xml:space="preserve">ima primjedbu na zaključak mjesnog odbora </w:t>
      </w:r>
      <w:proofErr w:type="spellStart"/>
      <w:r w:rsidR="00BD5B88">
        <w:rPr>
          <w:rStyle w:val="normalchar1"/>
          <w:bCs/>
          <w:sz w:val="24"/>
          <w:szCs w:val="24"/>
        </w:rPr>
        <w:t>Ferenščica</w:t>
      </w:r>
      <w:proofErr w:type="spellEnd"/>
      <w:r w:rsidR="00BD5B88">
        <w:rPr>
          <w:rStyle w:val="normalchar1"/>
          <w:bCs/>
          <w:sz w:val="24"/>
          <w:szCs w:val="24"/>
        </w:rPr>
        <w:t xml:space="preserve"> a vezano za čišćenj</w:t>
      </w:r>
      <w:r w:rsidR="00821F56">
        <w:rPr>
          <w:rStyle w:val="normalchar1"/>
          <w:bCs/>
          <w:sz w:val="24"/>
          <w:szCs w:val="24"/>
        </w:rPr>
        <w:t xml:space="preserve">e potoka </w:t>
      </w:r>
      <w:proofErr w:type="spellStart"/>
      <w:r w:rsidR="00821F56">
        <w:rPr>
          <w:rStyle w:val="normalchar1"/>
          <w:bCs/>
          <w:sz w:val="24"/>
          <w:szCs w:val="24"/>
        </w:rPr>
        <w:t>Bliznec</w:t>
      </w:r>
      <w:proofErr w:type="spellEnd"/>
      <w:r w:rsidR="00821F56">
        <w:rPr>
          <w:rStyle w:val="normalchar1"/>
          <w:bCs/>
          <w:sz w:val="24"/>
          <w:szCs w:val="24"/>
        </w:rPr>
        <w:t xml:space="preserve">. Napominje da Vijeće mjesnog odbora </w:t>
      </w:r>
      <w:r w:rsidR="00BD5B88">
        <w:rPr>
          <w:rStyle w:val="normalchar1"/>
          <w:bCs/>
          <w:sz w:val="24"/>
          <w:szCs w:val="24"/>
        </w:rPr>
        <w:t xml:space="preserve"> traži struganje potoka </w:t>
      </w:r>
      <w:proofErr w:type="spellStart"/>
      <w:r w:rsidR="00BD5B88">
        <w:rPr>
          <w:rStyle w:val="normalchar1"/>
          <w:bCs/>
          <w:sz w:val="24"/>
          <w:szCs w:val="24"/>
        </w:rPr>
        <w:t>Bliznec</w:t>
      </w:r>
      <w:proofErr w:type="spellEnd"/>
      <w:r w:rsidR="00BD5B88">
        <w:rPr>
          <w:rStyle w:val="normalchar1"/>
          <w:bCs/>
          <w:sz w:val="24"/>
          <w:szCs w:val="24"/>
        </w:rPr>
        <w:t xml:space="preserve"> što se smatra ekološki neprihva</w:t>
      </w:r>
      <w:r w:rsidR="00B40E02">
        <w:rPr>
          <w:rStyle w:val="normalchar1"/>
          <w:bCs/>
          <w:sz w:val="24"/>
          <w:szCs w:val="24"/>
        </w:rPr>
        <w:t>tljivo.</w:t>
      </w:r>
    </w:p>
    <w:p w14:paraId="1457C7FE" w14:textId="62B68415" w:rsidR="00B40E02" w:rsidRDefault="00B40E02" w:rsidP="00D63D9B">
      <w:pPr>
        <w:pStyle w:val="Normal1"/>
        <w:spacing w:after="100"/>
        <w:jc w:val="both"/>
        <w:rPr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 predlaže da se izmjeni zaključak na način da stručna služba</w:t>
      </w:r>
      <w:r w:rsidRPr="00B40E02">
        <w:rPr>
          <w:b/>
          <w:i/>
          <w:sz w:val="24"/>
          <w:szCs w:val="24"/>
        </w:rPr>
        <w:t xml:space="preserve"> </w:t>
      </w:r>
      <w:r w:rsidRPr="00B40E02">
        <w:rPr>
          <w:sz w:val="24"/>
          <w:szCs w:val="24"/>
        </w:rPr>
        <w:t>procijeni opravdanost zahtjeva za čišćenje korita potoka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Bliznec</w:t>
      </w:r>
      <w:proofErr w:type="spellEnd"/>
      <w:r>
        <w:rPr>
          <w:sz w:val="24"/>
          <w:szCs w:val="24"/>
        </w:rPr>
        <w:t xml:space="preserve"> i da se primjene najveći mogući ekološki standardi.</w:t>
      </w:r>
    </w:p>
    <w:p w14:paraId="5A3BF8ED" w14:textId="6E30E447" w:rsidR="00B40E02" w:rsidRDefault="00B40E02" w:rsidP="00B40E02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Nakon rasprave Vijeće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sz w:val="24"/>
          <w:szCs w:val="24"/>
        </w:rPr>
        <w:t>donosi zaključak</w:t>
      </w:r>
    </w:p>
    <w:p w14:paraId="1C56C77D" w14:textId="77777777" w:rsidR="00B40E02" w:rsidRDefault="00B40E02" w:rsidP="00B40E0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82FDA54" w14:textId="77777777" w:rsidR="00B40E02" w:rsidRDefault="00B40E02" w:rsidP="00B40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stručni očevid na potoku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Bliznec</w:t>
      </w:r>
      <w:proofErr w:type="spellEnd"/>
    </w:p>
    <w:p w14:paraId="6ED7B323" w14:textId="77777777" w:rsidR="00B40E02" w:rsidRPr="002E6D06" w:rsidRDefault="00B40E02" w:rsidP="00B40E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0031C2" w14:textId="77777777" w:rsidR="00B40E02" w:rsidRPr="00A00CED" w:rsidRDefault="00B40E02" w:rsidP="00DE736C">
      <w:pPr>
        <w:pStyle w:val="Odlomakpopisa"/>
        <w:numPr>
          <w:ilvl w:val="6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KLASA:026-02/21-02/2048; URBR:251-06-11-1104-21-10, donesen na 6. sjednici Vijeća te predlaže ustanovi nadležnoj za čišćenje vodotokova da</w:t>
      </w:r>
    </w:p>
    <w:p w14:paraId="7681DCFA" w14:textId="77777777" w:rsidR="00B40E02" w:rsidRDefault="00B40E02" w:rsidP="00B40E02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F076C89" w14:textId="77777777" w:rsidR="00B40E02" w:rsidRPr="007D460D" w:rsidRDefault="00B40E02" w:rsidP="00B40E0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procijeni opravdanost zahtjeva za čišćenje korita potoka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0ADBBE95" w14:textId="77777777" w:rsidR="00B40E02" w:rsidRPr="006B0F4F" w:rsidRDefault="00B40E02" w:rsidP="00B40E02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2B2B0284" w14:textId="77777777" w:rsidR="00B40E02" w:rsidRDefault="00B40E02" w:rsidP="00B40E0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2C0C581F" w14:textId="77777777" w:rsidR="00B40E02" w:rsidRPr="00CD4212" w:rsidRDefault="00B40E02" w:rsidP="00B40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9D72C1" w14:textId="77777777" w:rsidR="00B40E02" w:rsidRPr="00A00CED" w:rsidRDefault="00B40E02" w:rsidP="00DE736C">
      <w:pPr>
        <w:pStyle w:val="Odlomakpopisa"/>
        <w:numPr>
          <w:ilvl w:val="6"/>
          <w:numId w:val="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Hrvatskim vodama,  </w:t>
      </w:r>
      <w:proofErr w:type="spellStart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Vodnogospodarstvenom</w:t>
      </w:r>
      <w:proofErr w:type="spellEnd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odjelu za gornju Savu. </w:t>
      </w:r>
    </w:p>
    <w:p w14:paraId="1A2D6302" w14:textId="129BF10A" w:rsidR="00B40E02" w:rsidRPr="00B40E02" w:rsidRDefault="00B40E02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1549D75D" w14:textId="640ECAFF" w:rsidR="00A00CED" w:rsidRP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 w:rsidR="00B40E02" w:rsidRPr="00B40E02">
        <w:rPr>
          <w:rStyle w:val="normalchar1"/>
          <w:bCs/>
          <w:sz w:val="24"/>
          <w:szCs w:val="24"/>
        </w:rPr>
        <w:t>donosi</w:t>
      </w:r>
      <w:r w:rsidR="00B40E02">
        <w:rPr>
          <w:rStyle w:val="normalchar1"/>
          <w:b/>
          <w:bCs/>
          <w:i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>sljedeće zaključke</w:t>
      </w:r>
    </w:p>
    <w:p w14:paraId="66178D8F" w14:textId="77777777" w:rsidR="00B40E02" w:rsidRDefault="00B40E02" w:rsidP="00B40E0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D94A61" w14:textId="77777777" w:rsidR="00B40E02" w:rsidRDefault="00B40E02" w:rsidP="00B40E0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41EDF9" w14:textId="309E8822" w:rsidR="00A00CED" w:rsidRDefault="00A00CED" w:rsidP="00B40E02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A532C25" w14:textId="77777777" w:rsidR="00A00CED" w:rsidRDefault="00A00CED" w:rsidP="00A0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099AF55" w14:textId="5BA653F2" w:rsidR="00A00CED" w:rsidRPr="002E6D06" w:rsidRDefault="00A00CED" w:rsidP="00A00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E81D6E" w14:textId="43F57761" w:rsidR="00A00CED" w:rsidRPr="00A00CED" w:rsidRDefault="00A00CED" w:rsidP="00A00CED">
      <w:pPr>
        <w:pStyle w:val="Odlomakpopisa"/>
        <w:numPr>
          <w:ilvl w:val="3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KLASA:026-02/21-02/1775; URBR:251-06-11-1102-21-5, donesen na 5. sjednici Vijeća i predlaže nadležnom gradskom tijelu da </w:t>
      </w:r>
    </w:p>
    <w:p w14:paraId="7DBDDEB9" w14:textId="77777777" w:rsidR="00A00CED" w:rsidRPr="00455AEA" w:rsidRDefault="00A00CED" w:rsidP="00A00CE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165045" w14:textId="77777777" w:rsidR="00A00CED" w:rsidRPr="005638DC" w:rsidRDefault="00A00CED" w:rsidP="00A00CED">
      <w:pPr>
        <w:pStyle w:val="Odlomakpopisa"/>
        <w:numPr>
          <w:ilvl w:val="0"/>
          <w:numId w:val="3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utvrdi mogućnost iscrtavanja oznake „zabranjeno  parkiranje“ ispred ulaza u zgradu Borongaj Aerodrom 14b, </w:t>
      </w:r>
    </w:p>
    <w:p w14:paraId="0B126B05" w14:textId="77777777" w:rsidR="00A00CED" w:rsidRPr="005638DC" w:rsidRDefault="00A00CED" w:rsidP="00A00CED">
      <w:pPr>
        <w:pStyle w:val="Odlomakpopisa"/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A04D58" w14:textId="77777777" w:rsidR="00A00CED" w:rsidRPr="005638DC" w:rsidRDefault="00A00CED" w:rsidP="00A00CED">
      <w:pPr>
        <w:pStyle w:val="Odlomakpopisa"/>
        <w:numPr>
          <w:ilvl w:val="0"/>
          <w:numId w:val="3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38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CC42175" w14:textId="77777777" w:rsidR="00A00CED" w:rsidRPr="00CD4212" w:rsidRDefault="00A00CED" w:rsidP="00A00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B443BFA" w14:textId="77777777" w:rsidR="00A00CED" w:rsidRDefault="00A00CED" w:rsidP="00A00CED">
      <w:pPr>
        <w:pStyle w:val="Odlomakpopisa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458A98CC" w14:textId="470756C3" w:rsidR="00B40E02" w:rsidRDefault="00B40E02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7F98436A" w14:textId="0F5F2BC7" w:rsidR="00B40E02" w:rsidRDefault="00B40E02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511F24EB" w14:textId="77777777" w:rsidR="00B40E02" w:rsidRDefault="00B40E02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299F91E4" w14:textId="77777777" w:rsidR="00A00CED" w:rsidRDefault="00A00CED" w:rsidP="00A00CE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69AC93D8" w14:textId="77777777" w:rsidR="00A00CED" w:rsidRDefault="00A00CED" w:rsidP="00A0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1B3AAA7" w14:textId="33C47F78" w:rsidR="00A00CED" w:rsidRPr="002E6D06" w:rsidRDefault="00A00CED" w:rsidP="00A00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A69B3E" w14:textId="21F89E90" w:rsidR="00A00CED" w:rsidRPr="00A00CED" w:rsidRDefault="00A00CED" w:rsidP="00DE736C">
      <w:pPr>
        <w:pStyle w:val="Odlomakpopisa"/>
        <w:numPr>
          <w:ilvl w:val="3"/>
          <w:numId w:val="9"/>
        </w:numPr>
        <w:spacing w:after="0" w:line="240" w:lineRule="auto"/>
        <w:ind w:left="851" w:hanging="4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„Bruno Bušić“, KLASA:026-02/21-02/1775; URBR:251-06-11-1102-21-7, donesen na 5. sjednici Vijeća i predlaže nadležnom gradskom tijelu da </w:t>
      </w:r>
    </w:p>
    <w:p w14:paraId="269E5372" w14:textId="77777777" w:rsidR="00A00CED" w:rsidRPr="00455AEA" w:rsidRDefault="00A00CED" w:rsidP="00A00CE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2F3FF8D" w14:textId="77777777" w:rsidR="00A00CED" w:rsidRPr="005638DC" w:rsidRDefault="00A00CED" w:rsidP="00A00CED">
      <w:pPr>
        <w:pStyle w:val="Odlomakpopisa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radi utvrđivanja opravdanosti zahtjeva i pokretanja  postupka za donošenje rješenja o zabrani parkiranja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Prikrajskoj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</w:t>
      </w:r>
    </w:p>
    <w:p w14:paraId="059F947A" w14:textId="77777777" w:rsidR="00A00CED" w:rsidRPr="005638DC" w:rsidRDefault="00A00CED" w:rsidP="00A00CED">
      <w:pPr>
        <w:pStyle w:val="Odlomakpopisa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0FAE09" w14:textId="77777777" w:rsidR="00A00CED" w:rsidRPr="005638DC" w:rsidRDefault="00A00CED" w:rsidP="00A00CED">
      <w:pPr>
        <w:pStyle w:val="Odlomakpopisa"/>
        <w:numPr>
          <w:ilvl w:val="0"/>
          <w:numId w:val="3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38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294856F" w14:textId="77777777" w:rsidR="00A00CED" w:rsidRPr="00CD4212" w:rsidRDefault="00A00CED" w:rsidP="00A00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6CFB7F6" w14:textId="7E150E14" w:rsidR="00A00CED" w:rsidRPr="00A00CED" w:rsidRDefault="00A00CED" w:rsidP="00DE736C">
      <w:pPr>
        <w:pStyle w:val="Odlomakpopisa"/>
        <w:numPr>
          <w:ilvl w:val="3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50529A6D" w14:textId="40836BB5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53EA2425" w14:textId="77777777" w:rsidR="00A00CED" w:rsidRDefault="00A00CED" w:rsidP="00A00CE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8798917" w14:textId="77777777" w:rsidR="00A00CED" w:rsidRDefault="00A00CED" w:rsidP="00A0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izgradnje nadstrešnice na autobusnom stajalištu kod okretišta tramvaja</w:t>
      </w:r>
    </w:p>
    <w:p w14:paraId="47F2ADA2" w14:textId="21962F7D" w:rsidR="00A00CED" w:rsidRPr="002E6D06" w:rsidRDefault="00A00CED" w:rsidP="00A00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FBF139" w14:textId="10C0F641" w:rsidR="00A00CED" w:rsidRPr="00A00CED" w:rsidRDefault="00A00CED" w:rsidP="00DE736C">
      <w:pPr>
        <w:pStyle w:val="Odlomakpopisa"/>
        <w:numPr>
          <w:ilvl w:val="8"/>
          <w:numId w:val="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KLASA:026-02/21-02/2048; URBR:251-06-11-1104-21-8, donesen na 6. sjednici Vijeća te predlaže nadležnom gradskom tijelu da </w:t>
      </w:r>
    </w:p>
    <w:p w14:paraId="3361FB96" w14:textId="77777777" w:rsidR="00A00CED" w:rsidRDefault="00A00CED" w:rsidP="00A00CED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0FD8833" w14:textId="77777777" w:rsidR="00A00CED" w:rsidRPr="001D267D" w:rsidRDefault="00A00CED" w:rsidP="00A00CED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1D26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svoj plan izgradnje građevina i uređaja javne namjene uvrsti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1D26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zgradnj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1D26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nadstrešnice na autobusnom stajalištu kod okretišta tramvaja Žitnjak (uz odvojak Ulice grada Gospića prema Slavonskoj aveniji)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  <w:r w:rsidRPr="001D26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3C224E81" w14:textId="1BBE0BD9" w:rsidR="00A00CED" w:rsidRPr="00A00CED" w:rsidRDefault="00A00CED" w:rsidP="00A00C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267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0B2A9172" w14:textId="443BE19A" w:rsidR="00A00CED" w:rsidRPr="00A00CED" w:rsidRDefault="00A00CED" w:rsidP="00DE736C">
      <w:pPr>
        <w:pStyle w:val="Odlomakpopisa"/>
        <w:numPr>
          <w:ilvl w:val="8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promet.  </w:t>
      </w:r>
    </w:p>
    <w:p w14:paraId="3D2D2CA0" w14:textId="0915D2BD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7319655F" w14:textId="77777777" w:rsidR="00A00CED" w:rsidRDefault="00A00CED" w:rsidP="00A00CED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052D237" w14:textId="77777777" w:rsidR="00A00CED" w:rsidRDefault="00A00CED" w:rsidP="00A00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kontrole ispravnosti i sanacije oštećenja na mostovima preko potoka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Bliznec</w:t>
      </w:r>
      <w:proofErr w:type="spellEnd"/>
    </w:p>
    <w:p w14:paraId="58087EAF" w14:textId="056159F6" w:rsidR="00A00CED" w:rsidRPr="002E6D06" w:rsidRDefault="00A00CED" w:rsidP="00A00C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66B96C" w14:textId="0867D43D" w:rsidR="00A00CED" w:rsidRPr="00DA4431" w:rsidRDefault="00A00CED" w:rsidP="00DE736C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A00CED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KLASA:026-02/21-02/2048; URBR:251-06-11-1104-21-9, donesen na 6. sjednici Vijeća te predla</w:t>
      </w:r>
      <w:r w:rsid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že nadležnom gradskom tijelu da</w:t>
      </w:r>
    </w:p>
    <w:p w14:paraId="2B7E016C" w14:textId="77777777" w:rsidR="00A00CED" w:rsidRDefault="00A00CED" w:rsidP="00A00CED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C09548B" w14:textId="77777777" w:rsidR="00A00CED" w:rsidRPr="007D460D" w:rsidRDefault="00A00CED" w:rsidP="00A00CE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temeljiti pregled stanja tri mosta koji premošćuju potok </w:t>
      </w:r>
      <w:proofErr w:type="spellStart"/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Bliznec</w:t>
      </w:r>
      <w:proofErr w:type="spellEnd"/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poduzme potrebne mjere za sanaciju oštećenja koja su nastala uslijed potresa i dugogodišnjeg korištenja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2CFD16D7" w14:textId="77777777" w:rsidR="00A00CED" w:rsidRPr="006B0F4F" w:rsidRDefault="00A00CED" w:rsidP="00A00CED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0461EE61" w14:textId="746E5E0A" w:rsidR="00A00CED" w:rsidRDefault="00A00CED" w:rsidP="00A00C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91A9700" w14:textId="77777777" w:rsidR="00A00CED" w:rsidRDefault="00A00CED" w:rsidP="00A00C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0ED6CDD" w14:textId="5861AAE2" w:rsidR="00A00CED" w:rsidRPr="00DA4431" w:rsidRDefault="00DA4431" w:rsidP="00DA443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A00CED"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00CED" w:rsidRPr="00DA44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Prilikom izlaska na teren potrebno je kontaktirati predsjednika Vijeća MO</w:t>
      </w:r>
      <w:r w:rsidRPr="00DA44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</w:p>
    <w:p w14:paraId="3F76407D" w14:textId="77777777" w:rsidR="00A00CED" w:rsidRDefault="00A00CED" w:rsidP="00A00CED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694CBF5" w14:textId="77777777" w:rsidR="00A00CED" w:rsidRDefault="00A00CED" w:rsidP="00DA4431">
      <w:pPr>
        <w:pStyle w:val="Odlomakpopisa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promet.  </w:t>
      </w:r>
    </w:p>
    <w:p w14:paraId="2542639F" w14:textId="7EF47EC2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74B4E0DC" w14:textId="77777777" w:rsidR="00DA4431" w:rsidRDefault="00DA4431" w:rsidP="00DA443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5A235101" w14:textId="77777777" w:rsidR="00DA4431" w:rsidRDefault="00DA4431" w:rsidP="00DA4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17E78196" w14:textId="77777777" w:rsidR="00DA4431" w:rsidRPr="002E6D06" w:rsidRDefault="00DA4431" w:rsidP="00DA44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C530F7" w14:textId="3776B2A7" w:rsidR="00DA4431" w:rsidRPr="00DA4431" w:rsidRDefault="00DA4431" w:rsidP="00DE736C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sukladno Zaključku Vijeća Mjesnog odbora </w:t>
      </w:r>
      <w:proofErr w:type="spellStart"/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KLASA:026-02/21-02/2048; URBR:251-06-11-1104-21-11, donesenom na 6. sjednici Vijeća, suglasno je s prijedlogom Gradskog ureda za prostorno uređenje, izgradnju Grada, graditeljstvo, komunalne poslove i promet, KL.:340-08/21-002/1149; URBROJ:251-13-14-2/003-21-2 za</w:t>
      </w:r>
    </w:p>
    <w:p w14:paraId="0DF434C6" w14:textId="77777777" w:rsidR="00DA4431" w:rsidRDefault="00DA4431" w:rsidP="00DA4431">
      <w:pPr>
        <w:pStyle w:val="Odlomakpopisa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C993684" w14:textId="77777777" w:rsidR="00DA4431" w:rsidRPr="007D460D" w:rsidRDefault="00DA4431" w:rsidP="00DA443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postavu prometne signalizacije, znaka /B36/ „zabrana zaustavljanja i parkiranja“ u ulici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prema k.br. 9A (kolni prilaz objektu OŠ Augusta Cesarca)</w:t>
      </w:r>
    </w:p>
    <w:p w14:paraId="4CCD54B2" w14:textId="77777777" w:rsidR="00DA4431" w:rsidRPr="006B0F4F" w:rsidRDefault="00DA4431" w:rsidP="00DA443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0F4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7C371C7C" w14:textId="77777777" w:rsidR="00DA4431" w:rsidRDefault="00DA4431" w:rsidP="00DA44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94CA97F" w14:textId="77777777" w:rsidR="00DA4431" w:rsidRPr="00CD4212" w:rsidRDefault="00DA4431" w:rsidP="00DA44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D0F4F12" w14:textId="77777777" w:rsidR="00DA4431" w:rsidRDefault="00DA4431" w:rsidP="00DE736C">
      <w:pPr>
        <w:pStyle w:val="Odlomakpopisa"/>
        <w:numPr>
          <w:ilvl w:val="0"/>
          <w:numId w:val="1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04AFDAEE" w14:textId="696E9913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156225FC" w14:textId="77777777" w:rsidR="00DA4431" w:rsidRDefault="00DA4431" w:rsidP="00DA443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157FBF3" w14:textId="77777777" w:rsidR="00DA4431" w:rsidRPr="002E6D06" w:rsidRDefault="00DA4431" w:rsidP="00DA4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9CA2E81" w14:textId="13D9A2EF" w:rsidR="00DA4431" w:rsidRPr="002E6D06" w:rsidRDefault="00DA4431" w:rsidP="00DA44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66C9A8" w14:textId="67BE11D5" w:rsidR="00DA4431" w:rsidRPr="00DA4431" w:rsidRDefault="00DA4431" w:rsidP="00DE73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„Folnegovićevo Naselje“, KLASA:026-02/21-02/1632; URBR:251-06-11-1105-21-12, donesen na 5. sjednici Vijeća te predlaže nadležnom gradskom tijelu da </w:t>
      </w:r>
    </w:p>
    <w:p w14:paraId="7E52EDBF" w14:textId="77777777" w:rsidR="00DA4431" w:rsidRDefault="00DA4431" w:rsidP="00DA4431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E77AFAC" w14:textId="77777777" w:rsidR="00DA4431" w:rsidRPr="00AE1634" w:rsidRDefault="00DA4431" w:rsidP="00DA443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6E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stručni </w:t>
      </w:r>
      <w:r w:rsidRPr="00A616E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postavi prometnog znaka za obavezno skretanje desno na izlazu s parkirališta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Laurenčićevu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ulicu,  ispred zgrade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Laurenčićeva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8-8c</w:t>
      </w:r>
    </w:p>
    <w:p w14:paraId="609B39EA" w14:textId="77777777" w:rsidR="00DA4431" w:rsidRPr="00A616E3" w:rsidRDefault="00DA4431" w:rsidP="00DA443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09BD72" w14:textId="77777777" w:rsidR="00DA4431" w:rsidRDefault="00DA4431" w:rsidP="00DA44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6B5866C" w14:textId="77777777" w:rsidR="00DA4431" w:rsidRDefault="00DA4431" w:rsidP="00DA44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CF2A610" w14:textId="73240D7D" w:rsidR="00DA4431" w:rsidRPr="00DA4431" w:rsidRDefault="00DA4431" w:rsidP="00DE736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52F36C15" w14:textId="5F8636F8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673C6418" w14:textId="77777777" w:rsidR="00DA4431" w:rsidRDefault="00DA4431" w:rsidP="00DA443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2D8D8FE" w14:textId="77777777" w:rsidR="00DA4431" w:rsidRPr="002E6D06" w:rsidRDefault="00DA4431" w:rsidP="00DA4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24094DCF" w14:textId="77777777" w:rsidR="00DA4431" w:rsidRPr="002E6D06" w:rsidRDefault="00DA4431" w:rsidP="00DA44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FAC742" w14:textId="77777777" w:rsidR="00DA4431" w:rsidRPr="002E6D06" w:rsidRDefault="00DA4431" w:rsidP="00DA44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BAE647" w14:textId="0C6BD983" w:rsidR="00DA4431" w:rsidRPr="00DA4431" w:rsidRDefault="00DA4431" w:rsidP="00DE736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„Folnegovićevo Naselje“, KLASA:026-02/21-02/1632; URBR:251-06-11-1105-21-13, donesen na 5. sjednici Vijeća te predlaže nadležnom gradskom tijelu da </w:t>
      </w:r>
    </w:p>
    <w:p w14:paraId="1B20E738" w14:textId="77777777" w:rsidR="00DA4431" w:rsidRDefault="00DA4431" w:rsidP="00DA4431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531660" w14:textId="77777777" w:rsidR="00DA4431" w:rsidRPr="00DE4A10" w:rsidRDefault="00DA4431" w:rsidP="00DA4431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6E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postavi uspornika prometa (uzdignute plohe)</w:t>
      </w:r>
      <w:r w:rsidRPr="002B54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ulici Joze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Laurenčića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pješačkom prijelazu kod k.br. 8,</w:t>
      </w:r>
    </w:p>
    <w:p w14:paraId="068E4236" w14:textId="77777777" w:rsidR="00DA4431" w:rsidRPr="00DE4A10" w:rsidRDefault="00DA4431" w:rsidP="00DA4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8EC339" w14:textId="77777777" w:rsidR="00DA4431" w:rsidRPr="00DE4A10" w:rsidRDefault="00DA4431" w:rsidP="00DA4431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4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1E41E9F" w14:textId="77777777" w:rsidR="00DA4431" w:rsidRPr="00DE4A10" w:rsidRDefault="00DA4431" w:rsidP="00DA4431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77AD73" w14:textId="16600187" w:rsidR="00DA4431" w:rsidRPr="00DA4431" w:rsidRDefault="00DA4431" w:rsidP="00DE736C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će nakon prijedloga mikrolokacije od strane nadležnog tijela, provesti anketu među stanovnicima na ovom dijela ulice Joze </w:t>
      </w:r>
      <w:proofErr w:type="spellStart"/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>Laurenčića</w:t>
      </w:r>
      <w:proofErr w:type="spellEnd"/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97AD712" w14:textId="351132B2" w:rsidR="00DA4431" w:rsidRDefault="00DA4431" w:rsidP="00DA44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8998390" w14:textId="77777777" w:rsidR="00DA4431" w:rsidRDefault="00DA4431" w:rsidP="00DE736C">
      <w:pPr>
        <w:pStyle w:val="Odlomakpopisa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14:paraId="3AF7C407" w14:textId="4E2804A7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2180E3F8" w14:textId="77777777" w:rsidR="00DA4431" w:rsidRDefault="00DA4431" w:rsidP="00DA4431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8B65DDC" w14:textId="77777777" w:rsidR="00DA4431" w:rsidRPr="002E6D06" w:rsidRDefault="00DA4431" w:rsidP="00DA4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067607F4" w14:textId="56A1C2D7" w:rsidR="00DA4431" w:rsidRPr="002E6D06" w:rsidRDefault="00DA4431" w:rsidP="00DA44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1BCB97" w14:textId="1E884424" w:rsidR="00DA4431" w:rsidRPr="00DA4431" w:rsidRDefault="00DA4431" w:rsidP="00DE736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Zaključak Vijeća Mjesnog odbora Ivanja Reka, KLASA:026-02/21-02/2011; URBR:251-06-11-1107-21-6, donesen na 8. sjednici Vijeća te sukladno očitovanju Komunalnog redarstva KL::363-04/20-001/1736; URBROJ:251-13-81/4-010-21-2, predlaže Gradskom uredu za mjesnu samoupravu </w:t>
      </w:r>
    </w:p>
    <w:p w14:paraId="3A5E69A6" w14:textId="77777777" w:rsidR="00DA4431" w:rsidRDefault="00DA4431" w:rsidP="00DA4431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307E0A4" w14:textId="77777777" w:rsidR="00DA4431" w:rsidRPr="000F1973" w:rsidRDefault="00DA4431" w:rsidP="00DA443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izda nalog za postavu znakova zabrane navoženja zemlje i otpada na sljedećim lokacijama:</w:t>
      </w:r>
    </w:p>
    <w:p w14:paraId="7041DD86" w14:textId="77777777" w:rsidR="00DA4431" w:rsidRPr="000F1973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82 -javni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5636/1</w:t>
      </w:r>
    </w:p>
    <w:p w14:paraId="29DC57BD" w14:textId="77777777" w:rsidR="00DA4431" w:rsidRPr="000F1973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44 – prolaz kod NK Ivanja Reka</w:t>
      </w:r>
    </w:p>
    <w:p w14:paraId="051EC375" w14:textId="77777777" w:rsidR="00DA4431" w:rsidRPr="000F1973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kod k.br. 4 – put uz nadvožnjak ZG obilaznice,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6360</w:t>
      </w:r>
    </w:p>
    <w:p w14:paraId="083D1229" w14:textId="77777777" w:rsidR="00DA4431" w:rsidRPr="008550AF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104, 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5574</w:t>
      </w:r>
    </w:p>
    <w:p w14:paraId="29EE5A48" w14:textId="77777777" w:rsidR="00DA4431" w:rsidRPr="008550AF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cesta, nasuprot k.br. 114, javni put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br. 5292</w:t>
      </w:r>
    </w:p>
    <w:p w14:paraId="380A3627" w14:textId="77777777" w:rsidR="00DA4431" w:rsidRPr="000F1973" w:rsidRDefault="00DA4431" w:rsidP="00DA4431">
      <w:pPr>
        <w:pStyle w:val="Odlomakpopis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cesta od k.br. 114 do Ulice Mije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Haleuša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na 3 ulaza s glavne prometnice</w:t>
      </w:r>
    </w:p>
    <w:p w14:paraId="7ACC4045" w14:textId="77777777" w:rsidR="00DA4431" w:rsidRPr="002A6A2D" w:rsidRDefault="00DA4431" w:rsidP="00DA4431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6A2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08CA898F" w14:textId="77777777" w:rsidR="00DA4431" w:rsidRDefault="00DA4431" w:rsidP="00DA44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5D0BFB67" w14:textId="77777777" w:rsidR="00DA4431" w:rsidRDefault="00DA4431" w:rsidP="00DA443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FB8910F" w14:textId="5A27038E" w:rsidR="00DA4431" w:rsidRPr="00DA4431" w:rsidRDefault="00DA4431" w:rsidP="00DE736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A44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samoupravu. </w:t>
      </w:r>
    </w:p>
    <w:p w14:paraId="704758C6" w14:textId="7C25A986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3ACDC978" w14:textId="77777777" w:rsidR="00DA4431" w:rsidRPr="002E6D06" w:rsidRDefault="00DA4431" w:rsidP="00DA443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56FF7CA" w14:textId="68F794DD" w:rsidR="00DA4431" w:rsidRPr="00DA4431" w:rsidRDefault="00DA4431" w:rsidP="00DA443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produljenje trase prometovanja autobusne linije 225</w:t>
      </w:r>
    </w:p>
    <w:p w14:paraId="3381C28C" w14:textId="77777777" w:rsidR="00DA4431" w:rsidRPr="00D933DD" w:rsidRDefault="00DA4431" w:rsidP="00DE736C">
      <w:pPr>
        <w:pStyle w:val="StandardWeb"/>
        <w:numPr>
          <w:ilvl w:val="0"/>
          <w:numId w:val="16"/>
        </w:numPr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</w:t>
      </w:r>
      <w:r w:rsidRPr="00EB013C">
        <w:rPr>
          <w:rFonts w:ascii="Times New Roman" w:eastAsia="Times New Roman" w:hAnsi="Times New Roman" w:cs="Times New Roman"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Zaključak Vijeća Mjesnog odbora Ivanja Reka KL.:026-02/21-002/1815; URBROJ:251-06-11-1107-21-7 od 14. listopada 2014. te predlaže Zagrebačkom električnom tramvaju da</w:t>
      </w:r>
    </w:p>
    <w:p w14:paraId="14113740" w14:textId="77777777" w:rsidR="00DA4431" w:rsidRDefault="00DA4431" w:rsidP="00DA4431">
      <w:pPr>
        <w:pStyle w:val="StandardWeb"/>
        <w:spacing w:after="80"/>
        <w:ind w:left="1418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933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produlji trasu prometovanja autobusne linije 225 Sesvete – Resnik – Kozari Bok do okretišta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Ivanjoj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Reci kako bi se Ivanja Reka dodatno povezala autobusnom linijom s Dupcem</w:t>
      </w:r>
    </w:p>
    <w:p w14:paraId="40FB06A4" w14:textId="77777777" w:rsidR="00DA4431" w:rsidRDefault="00DA4431" w:rsidP="00DA4431">
      <w:pPr>
        <w:pStyle w:val="StandardWeb"/>
        <w:spacing w:after="80"/>
        <w:ind w:left="1418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 izvijesti Vijeće o učinjenom.</w:t>
      </w:r>
    </w:p>
    <w:p w14:paraId="56584156" w14:textId="77777777" w:rsidR="00DA4431" w:rsidRPr="00B524E5" w:rsidRDefault="00DA4431" w:rsidP="00DE736C">
      <w:pPr>
        <w:pStyle w:val="StandardWeb"/>
        <w:numPr>
          <w:ilvl w:val="0"/>
          <w:numId w:val="16"/>
        </w:num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4E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</w:t>
      </w:r>
      <w:r w:rsidRPr="00BB5CF2">
        <w:rPr>
          <w:rFonts w:ascii="Times New Roman" w:eastAsia="Times New Roman" w:hAnsi="Times New Roman" w:cs="Times New Roman"/>
          <w:sz w:val="24"/>
          <w:szCs w:val="24"/>
        </w:rPr>
        <w:t>Zagrebačkom električnom tramvaju d.o.o.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89D952" w14:textId="32D82AFB" w:rsidR="00A00CED" w:rsidRDefault="00A00CED" w:rsidP="00D63D9B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bookmarkEnd w:id="0"/>
    <w:p w14:paraId="47977A2B" w14:textId="77777777" w:rsidR="00DA4431" w:rsidRPr="002E6D06" w:rsidRDefault="00DA4431" w:rsidP="00DA443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E5119A6" w14:textId="6966C48D" w:rsidR="00DA4431" w:rsidRPr="00DA4431" w:rsidRDefault="00DA4431" w:rsidP="00DA443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produljenje trase prometovanja autobusne linije 281</w:t>
      </w:r>
    </w:p>
    <w:p w14:paraId="0851EC98" w14:textId="77777777" w:rsidR="00DA4431" w:rsidRPr="00D933DD" w:rsidRDefault="00DA4431" w:rsidP="00DE736C">
      <w:pPr>
        <w:pStyle w:val="StandardWeb"/>
        <w:numPr>
          <w:ilvl w:val="0"/>
          <w:numId w:val="17"/>
        </w:numPr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</w:t>
      </w:r>
      <w:r w:rsidRPr="00EB013C">
        <w:rPr>
          <w:rFonts w:ascii="Times New Roman" w:eastAsia="Times New Roman" w:hAnsi="Times New Roman" w:cs="Times New Roman"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Zaključak Vijeća Mjesnog odbora Ivanja Reka KL.:026-02/21-002/1815; URBROJ:251-06-11-1107-21-8 od 14. listopada 2014. te predlaže Zagrebačkom električnom tramvaju da</w:t>
      </w:r>
    </w:p>
    <w:p w14:paraId="49EE3D4A" w14:textId="77777777" w:rsidR="00DA4431" w:rsidRDefault="00DA4431" w:rsidP="00DA4431">
      <w:pPr>
        <w:pStyle w:val="StandardWeb"/>
        <w:spacing w:after="80"/>
        <w:ind w:left="1418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933D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produlji trasu prometovanja autobusne linije 281 Glavni kolodvor – Novi Jelkovec do okretišta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Ivanjoj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Reci odnosno  prometovanje kroz naselje Ivanja Reka,</w:t>
      </w:r>
    </w:p>
    <w:p w14:paraId="53B210F4" w14:textId="77777777" w:rsidR="00DA4431" w:rsidRDefault="00DA4431" w:rsidP="00DA4431">
      <w:pPr>
        <w:pStyle w:val="StandardWeb"/>
        <w:spacing w:after="80"/>
        <w:ind w:left="1418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1414F02" w14:textId="77777777" w:rsidR="00DA4431" w:rsidRDefault="00DA4431" w:rsidP="00DA4431">
      <w:pPr>
        <w:pStyle w:val="StandardWeb"/>
        <w:spacing w:after="80"/>
        <w:ind w:left="1418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 izvijesti Vijeće o učinjenom.</w:t>
      </w:r>
    </w:p>
    <w:p w14:paraId="7180EEEB" w14:textId="77777777" w:rsidR="00DA4431" w:rsidRPr="00D933DD" w:rsidRDefault="00DA4431" w:rsidP="00DA4431">
      <w:pPr>
        <w:pStyle w:val="StandardWeb"/>
        <w:spacing w:after="80"/>
        <w:ind w:left="1418" w:hanging="142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A5A9C7D" w14:textId="77777777" w:rsidR="00DA4431" w:rsidRPr="00B524E5" w:rsidRDefault="00DA4431" w:rsidP="00DE736C">
      <w:pPr>
        <w:pStyle w:val="StandardWeb"/>
        <w:numPr>
          <w:ilvl w:val="0"/>
          <w:numId w:val="17"/>
        </w:num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4E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</w:t>
      </w:r>
      <w:r w:rsidRPr="00BB5CF2">
        <w:rPr>
          <w:rFonts w:ascii="Times New Roman" w:eastAsia="Times New Roman" w:hAnsi="Times New Roman" w:cs="Times New Roman"/>
          <w:sz w:val="24"/>
          <w:szCs w:val="24"/>
        </w:rPr>
        <w:t>Zagrebačkom električnom tramvaju d.o.o.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C91C18" w14:textId="40F16A66" w:rsidR="00EE6DFE" w:rsidRDefault="00EE6DF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8BAEDD" w14:textId="7D16D658" w:rsidR="00EE6DFE" w:rsidRDefault="00EE6DF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9F0E56" w14:textId="77777777" w:rsidR="00DA4431" w:rsidRPr="002E6D06" w:rsidRDefault="00DA4431" w:rsidP="00DA443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EF5D22F" w14:textId="77777777" w:rsidR="00DA4431" w:rsidRDefault="00DA4431" w:rsidP="00DA443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13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prijedlogu za promjenu voznog reda autobusnih linija</w:t>
      </w:r>
    </w:p>
    <w:p w14:paraId="048BDD5D" w14:textId="0356E747" w:rsidR="00DA4431" w:rsidRPr="00DA4431" w:rsidRDefault="00DA4431" w:rsidP="00DE736C">
      <w:pPr>
        <w:pStyle w:val="Odlomakpopisa"/>
        <w:numPr>
          <w:ilvl w:val="0"/>
          <w:numId w:val="19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r w:rsidRPr="00DA4431">
        <w:rPr>
          <w:rFonts w:ascii="Times New Roman" w:eastAsia="Times New Roman" w:hAnsi="Times New Roman" w:cs="Times New Roman"/>
          <w:b/>
          <w:sz w:val="24"/>
          <w:szCs w:val="24"/>
        </w:rPr>
        <w:t>217</w:t>
      </w:r>
    </w:p>
    <w:p w14:paraId="04B7F269" w14:textId="0FE5CD82" w:rsidR="00DA4431" w:rsidRPr="00D933DD" w:rsidRDefault="00DA4431" w:rsidP="00DE736C">
      <w:pPr>
        <w:pStyle w:val="StandardWeb"/>
        <w:numPr>
          <w:ilvl w:val="0"/>
          <w:numId w:val="20"/>
        </w:numPr>
        <w:spacing w:after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</w:t>
      </w:r>
      <w:r w:rsidRPr="00EB013C">
        <w:rPr>
          <w:rFonts w:ascii="Times New Roman" w:eastAsia="Times New Roman" w:hAnsi="Times New Roman" w:cs="Times New Roman"/>
          <w:sz w:val="24"/>
          <w:szCs w:val="24"/>
        </w:rPr>
        <w:t xml:space="preserve">podržava </w:t>
      </w:r>
      <w:r>
        <w:rPr>
          <w:rFonts w:ascii="Times New Roman" w:eastAsia="Times New Roman" w:hAnsi="Times New Roman" w:cs="Times New Roman"/>
          <w:sz w:val="24"/>
          <w:szCs w:val="24"/>
        </w:rPr>
        <w:t>prijedlog Vijeća Mjesnog odbora Ivanja Reka KL.:026-02/21-002/1815; URBROJ:251-06-11-1107-21-4 od 14. listopada 2014. te predlaže Zagrebačkom električnom tramvaju da</w:t>
      </w:r>
    </w:p>
    <w:p w14:paraId="1FDB4D69" w14:textId="77777777" w:rsidR="00DA4431" w:rsidRDefault="00DA4431" w:rsidP="00DE736C">
      <w:pPr>
        <w:pStyle w:val="StandardWeb"/>
        <w:numPr>
          <w:ilvl w:val="0"/>
          <w:numId w:val="18"/>
        </w:numPr>
        <w:spacing w:after="80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933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promjenu voznog reda autobusa na autobusnim linijama 216 Kvaternikov trg – Resnik – Ivanja Reka i 276  Kvaternikov trg – Ivanja Reka – </w:t>
      </w:r>
      <w:proofErr w:type="spellStart"/>
      <w:r w:rsidRPr="00D933DD">
        <w:rPr>
          <w:rFonts w:ascii="Times New Roman" w:eastAsia="Times New Roman" w:hAnsi="Times New Roman" w:cs="Times New Roman"/>
          <w:b/>
          <w:i/>
          <w:sz w:val="24"/>
          <w:szCs w:val="24"/>
        </w:rPr>
        <w:t>Dumovec</w:t>
      </w:r>
      <w:proofErr w:type="spellEnd"/>
      <w:r w:rsidRPr="00D933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na način da se uvede učestaliji red vožnji i intenzivnije prometovanje u terminima vršnih opterećenja brojem putnika, ujutro i poslijepodne</w:t>
      </w:r>
    </w:p>
    <w:p w14:paraId="3B356F84" w14:textId="77777777" w:rsidR="00DA4431" w:rsidRDefault="00DA4431" w:rsidP="00DE736C">
      <w:pPr>
        <w:pStyle w:val="StandardWeb"/>
        <w:numPr>
          <w:ilvl w:val="0"/>
          <w:numId w:val="18"/>
        </w:numPr>
        <w:spacing w:after="80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0C03E18A" w14:textId="77777777" w:rsidR="00DA4431" w:rsidRPr="00D933DD" w:rsidRDefault="00DA4431" w:rsidP="00DA4431">
      <w:pPr>
        <w:pStyle w:val="StandardWeb"/>
        <w:spacing w:after="80"/>
        <w:ind w:left="1418" w:hanging="142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BF022A8" w14:textId="3F4D9AB4" w:rsidR="00DA4431" w:rsidRPr="00B524E5" w:rsidRDefault="00DA4431" w:rsidP="00DE736C">
      <w:pPr>
        <w:pStyle w:val="StandardWeb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4E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</w:t>
      </w:r>
      <w:r w:rsidRPr="00BB5CF2">
        <w:rPr>
          <w:rFonts w:ascii="Times New Roman" w:eastAsia="Times New Roman" w:hAnsi="Times New Roman" w:cs="Times New Roman"/>
          <w:sz w:val="24"/>
          <w:szCs w:val="24"/>
        </w:rPr>
        <w:t>Zagrebačkom električnom tramvaju d.o.o.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29FC08" w14:textId="15B6A7BC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D75BC4" w14:textId="77777777" w:rsidR="003C167B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AE8207A" w14:textId="77777777" w:rsidR="003C167B" w:rsidRPr="002E6D06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utvrđivanju imovinsko-pravnih odnosa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441 i 442 k.o. Peščenica</w:t>
      </w:r>
    </w:p>
    <w:p w14:paraId="495FD664" w14:textId="750BC39B" w:rsidR="003C167B" w:rsidRPr="002E6D06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B0907E" w14:textId="0A5C2464" w:rsidR="003C167B" w:rsidRPr="003C167B" w:rsidRDefault="003C167B" w:rsidP="00DE736C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KLASA:026-02/21-02/1971; URBR:251-06-11-1110-21-6, donesen na 6. sjednici Vijeća te predlaže nadležnom gradskom tijelu da </w:t>
      </w:r>
    </w:p>
    <w:p w14:paraId="1CA42DA2" w14:textId="77777777" w:rsidR="003C167B" w:rsidRDefault="003C167B" w:rsidP="003C16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775D11" w14:textId="77777777" w:rsidR="003C167B" w:rsidRDefault="003C167B" w:rsidP="00DE736C">
      <w:pPr>
        <w:pStyle w:val="Odlomakpopisa"/>
        <w:numPr>
          <w:ilvl w:val="0"/>
          <w:numId w:val="21"/>
        </w:numPr>
        <w:spacing w:after="160" w:line="259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utvrdi stanje imovinsko-pravnih odnosa na katastarskim česticama 441 i 442 k.o. Peščenica,</w:t>
      </w:r>
    </w:p>
    <w:p w14:paraId="3B3A3E60" w14:textId="77777777" w:rsidR="003C167B" w:rsidRPr="00000134" w:rsidRDefault="003C167B" w:rsidP="003C167B">
      <w:pPr>
        <w:pStyle w:val="Odlomakpopisa"/>
        <w:spacing w:line="259" w:lineRule="auto"/>
        <w:ind w:left="12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477C39D" w14:textId="77777777" w:rsidR="003C167B" w:rsidRPr="00DE2F1B" w:rsidRDefault="003C167B" w:rsidP="00DE736C">
      <w:pPr>
        <w:pStyle w:val="Odlomakpopisa"/>
        <w:numPr>
          <w:ilvl w:val="0"/>
          <w:numId w:val="21"/>
        </w:numPr>
        <w:spacing w:after="0" w:line="240" w:lineRule="auto"/>
        <w:ind w:left="1276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198369A" w14:textId="77777777" w:rsidR="003C167B" w:rsidRDefault="003C167B" w:rsidP="003C167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7738040" w14:textId="13659B7C" w:rsidR="003C167B" w:rsidRPr="003C167B" w:rsidRDefault="003C167B" w:rsidP="00DE736C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će se dostaviti Gradskom uredu za imovinsko-pravne poslove. </w:t>
      </w:r>
    </w:p>
    <w:p w14:paraId="34FF7423" w14:textId="517A7BDA" w:rsidR="00B40E02" w:rsidRDefault="00B40E02" w:rsidP="00B40E02">
      <w:pPr>
        <w:spacing w:after="12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501547" w14:textId="4FC0DD87" w:rsidR="003C167B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4D2EF7" w14:textId="77777777" w:rsidR="003C167B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AD3603C" w14:textId="7465554E" w:rsidR="003C167B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1FB0F8" w14:textId="25FC62C0" w:rsidR="003C167B" w:rsidRPr="003C167B" w:rsidRDefault="003C167B" w:rsidP="00DE736C">
      <w:pPr>
        <w:pStyle w:val="Odlomakpopisa"/>
        <w:numPr>
          <w:ilvl w:val="0"/>
          <w:numId w:val="23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Resnik, KLASA:026-02/21-02/1880; URBR:251-06-11-1112-21-6, donesen na 6. sjednici Vijeća te predlaže nadležnom gradskom tijelu da  </w:t>
      </w:r>
    </w:p>
    <w:p w14:paraId="1CD4E566" w14:textId="77777777" w:rsidR="003C167B" w:rsidRDefault="003C167B" w:rsidP="003C167B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E714296" w14:textId="77777777" w:rsidR="003C167B" w:rsidRPr="00544F0D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F0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stručni očevid i pokrene postupak za donošenje rješenja o postavi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prometnog ogledala na raskrižju I. i V. Resnika – na izlasku iz ulice V. Resnik na I. Resnik,</w:t>
      </w:r>
    </w:p>
    <w:p w14:paraId="4A1447BD" w14:textId="77777777" w:rsidR="003C167B" w:rsidRPr="00544F0D" w:rsidRDefault="003C167B" w:rsidP="003C167B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10EFEF" w14:textId="77777777" w:rsidR="003C167B" w:rsidRPr="00544F0D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F0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postavi znaka zabrane parkiranja u ulici V. Resnik III. odvojak te</w:t>
      </w:r>
    </w:p>
    <w:p w14:paraId="2FD1683C" w14:textId="77777777" w:rsidR="003C167B" w:rsidRPr="00544F0D" w:rsidRDefault="003C167B" w:rsidP="003C167B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98996C" w14:textId="77777777" w:rsidR="003C167B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C426C9E" w14:textId="77777777" w:rsidR="003C167B" w:rsidRDefault="003C167B" w:rsidP="003C167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B4DE5EE" w14:textId="68F8E39C" w:rsidR="003C167B" w:rsidRPr="003C167B" w:rsidRDefault="003C167B" w:rsidP="00DE736C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456581C6" w14:textId="62306DA2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064BFB" w14:textId="77777777" w:rsidR="003C167B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29DA58B" w14:textId="77777777" w:rsidR="003C167B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B01E5A4" w14:textId="63D67826" w:rsidR="003C167B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D38D1B" w14:textId="0A738687" w:rsidR="003C167B" w:rsidRPr="003C167B" w:rsidRDefault="003C167B" w:rsidP="00DE736C">
      <w:pPr>
        <w:pStyle w:val="Odlomakpopisa"/>
        <w:numPr>
          <w:ilvl w:val="0"/>
          <w:numId w:val="24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Resnik, KLASA:026-02/21-02/1880; URBR:251-06-11-1112-21-7, donesen na 6. sjednici Vijeća te predlaže nadležnom gradskom tijelu da  </w:t>
      </w:r>
    </w:p>
    <w:p w14:paraId="68D93E6A" w14:textId="77777777" w:rsidR="003C167B" w:rsidRDefault="003C167B" w:rsidP="003C167B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13C6124" w14:textId="77777777" w:rsidR="003C167B" w:rsidRPr="00544F0D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4F0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o postavi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uspornika prometa u ulici V. Resnik.</w:t>
      </w:r>
    </w:p>
    <w:p w14:paraId="34678CDA" w14:textId="77777777" w:rsidR="003C167B" w:rsidRPr="00544F0D" w:rsidRDefault="003C167B" w:rsidP="003C167B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935AE5" w14:textId="68FEA85B" w:rsidR="003C167B" w:rsidRPr="003C167B" w:rsidRDefault="003C167B" w:rsidP="00DE736C">
      <w:pPr>
        <w:pStyle w:val="Odlomakpopisa"/>
        <w:numPr>
          <w:ilvl w:val="0"/>
          <w:numId w:val="24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da u svrhu usporavanja prometa u ovoj ulici, točne lokacije za postavu uspornika utvrde prometni stručnjaci.</w:t>
      </w:r>
    </w:p>
    <w:p w14:paraId="4712B28C" w14:textId="77777777" w:rsidR="003C167B" w:rsidRDefault="003C167B" w:rsidP="003C167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35876E8" w14:textId="77777777" w:rsidR="003C167B" w:rsidRDefault="003C167B" w:rsidP="00DE736C">
      <w:pPr>
        <w:pStyle w:val="Odlomakpopisa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76EABE7C" w14:textId="269A84B3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FED18C" w14:textId="77777777" w:rsidR="003C167B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2B9D46E" w14:textId="77777777" w:rsidR="003C167B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11FF3216" w14:textId="37A64A5D" w:rsidR="003C167B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312EDE" w14:textId="1B510269" w:rsidR="003C167B" w:rsidRPr="003C167B" w:rsidRDefault="003C167B" w:rsidP="00DE736C">
      <w:pPr>
        <w:pStyle w:val="Odlomakpopisa"/>
        <w:numPr>
          <w:ilvl w:val="0"/>
          <w:numId w:val="25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Resnik, KLASA:026-02/21-02/1880; URBR:251-06-11-1112-21-8, donesen na 6. sjednici Vijeća te predlaže nadležnoj gradskoj službi da  </w:t>
      </w:r>
    </w:p>
    <w:p w14:paraId="27DFA8F5" w14:textId="77777777" w:rsidR="003C167B" w:rsidRDefault="003C167B" w:rsidP="003C167B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A617C38" w14:textId="77777777" w:rsidR="003C167B" w:rsidRPr="00544F0D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čišćenje i odvoz otpada uz tzv. „staru cestu“ od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Čulinečke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 prema ulici III.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18E7598C" w14:textId="77777777" w:rsidR="003C167B" w:rsidRPr="00544F0D" w:rsidRDefault="003C167B" w:rsidP="003C167B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E17F01" w14:textId="62EE4544" w:rsidR="00DA4431" w:rsidRPr="00B40E02" w:rsidRDefault="003C167B" w:rsidP="00DE736C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 holdingu d.o.o., Podružnici Čistoća i IV. Područn</w:t>
      </w:r>
      <w:r w:rsidR="00B40E02">
        <w:rPr>
          <w:rFonts w:ascii="Times New Roman" w:eastAsia="Times New Roman" w:hAnsi="Times New Roman" w:cs="Times New Roman"/>
          <w:sz w:val="24"/>
          <w:szCs w:val="24"/>
          <w:lang w:eastAsia="hr-HR"/>
        </w:rPr>
        <w:t>om odsjeku Komunalnog redarstva.</w:t>
      </w:r>
    </w:p>
    <w:p w14:paraId="69E43132" w14:textId="77777777" w:rsidR="00B40E02" w:rsidRPr="00B40E02" w:rsidRDefault="00B40E02" w:rsidP="00B40E02">
      <w:pPr>
        <w:pStyle w:val="Odlomakpopisa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A734A88" w14:textId="77777777" w:rsidR="003C167B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3FEF8AE" w14:textId="77777777" w:rsidR="003C167B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78812BB1" w14:textId="77777777" w:rsidR="003C167B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7622F5" w14:textId="6D8F5A59" w:rsidR="003C167B" w:rsidRPr="003C167B" w:rsidRDefault="003C167B" w:rsidP="00DE736C">
      <w:pPr>
        <w:pStyle w:val="Odlomakpopisa"/>
        <w:numPr>
          <w:ilvl w:val="0"/>
          <w:numId w:val="26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Resnik, KLASA:026-02/21-02/1880; URBR:251-06-11-1112-21-9, </w:t>
      </w: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donesen na 6. sjednici Vijeća te predlaže Društvu nadležnom za pružanje javne vodoopskrbe i odvodnje za područje Grada Zagreba da </w:t>
      </w:r>
    </w:p>
    <w:p w14:paraId="6527DC01" w14:textId="77777777" w:rsidR="003C167B" w:rsidRPr="002E4DD1" w:rsidRDefault="003C167B" w:rsidP="003C167B">
      <w:p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300BBF" w14:textId="77777777" w:rsidR="003C167B" w:rsidRPr="00544F0D" w:rsidRDefault="003C167B" w:rsidP="003C167B">
      <w:pPr>
        <w:pStyle w:val="Odlomakpopisa"/>
        <w:numPr>
          <w:ilvl w:val="0"/>
          <w:numId w:val="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zbog dugogodišnjeg nerješavanja izgradnje odvodnog sustava na području Mjesnog odbora Resnik, utvrdi mogućnost provođenja pražnjenja septičkih jama građana o trošku gradskih ili državnih sredstava.  </w:t>
      </w:r>
    </w:p>
    <w:p w14:paraId="5F3F821D" w14:textId="77777777" w:rsidR="003C167B" w:rsidRPr="00544F0D" w:rsidRDefault="003C167B" w:rsidP="003C167B">
      <w:pPr>
        <w:pStyle w:val="Odlomakpopisa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F89AC" w14:textId="0D8912AC" w:rsidR="003C167B" w:rsidRPr="003C167B" w:rsidRDefault="003C167B" w:rsidP="00DE736C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Vodoopskrbi i odvodnji d.o.o.</w:t>
      </w:r>
    </w:p>
    <w:p w14:paraId="520ECA99" w14:textId="1C7F344A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705B327" w14:textId="10B6C8D2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1C2BC8" w14:textId="77777777" w:rsidR="003C167B" w:rsidRPr="002E6D06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EC85938" w14:textId="77777777" w:rsidR="003C167B" w:rsidRPr="002E6D06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54A36803" w14:textId="5DE75DA7" w:rsidR="003C167B" w:rsidRPr="002E6D06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DA2963" w14:textId="7E029B5C" w:rsidR="003C167B" w:rsidRPr="003C167B" w:rsidRDefault="003C167B" w:rsidP="00DE736C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Resnik, KLASA:026-02/21-02/1880; URBR:251-06-11-1112-21-10 donesen na 6. sjednici Vijeća te traži očitovanje nadležnog gradskog tijela</w:t>
      </w:r>
    </w:p>
    <w:p w14:paraId="1B727CD4" w14:textId="77777777" w:rsidR="003C167B" w:rsidRDefault="003C167B" w:rsidP="003C167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2B9DE5" w14:textId="77777777" w:rsidR="003C167B" w:rsidRPr="006C3167" w:rsidRDefault="003C167B" w:rsidP="00DE736C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mogućnosti postave mjerne postaje za praćenje kvalitete zraka u kasnim večernjim satima (iza 23:00 h) na području Mjesnog odbora Resnik.</w:t>
      </w:r>
    </w:p>
    <w:p w14:paraId="1210D2BE" w14:textId="1000BEF1" w:rsidR="003C167B" w:rsidRDefault="003C167B" w:rsidP="003C16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A7176CD" w14:textId="51FE7DCA" w:rsidR="003C167B" w:rsidRPr="003C167B" w:rsidRDefault="003C167B" w:rsidP="00DE736C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gospodarstvo, energetiku i zaštitu okoliša, Park Stara Trešnjevka 2. </w:t>
      </w:r>
    </w:p>
    <w:p w14:paraId="4F42D81C" w14:textId="52699060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8AA114" w14:textId="77777777" w:rsidR="003C167B" w:rsidRPr="002E6D06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C526816" w14:textId="77777777" w:rsidR="003C167B" w:rsidRPr="002E6D06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3345CD5" w14:textId="47B5F15E" w:rsidR="003C167B" w:rsidRPr="002E6D06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ADA32CA" w14:textId="213127F4" w:rsidR="003C167B" w:rsidRPr="003C167B" w:rsidRDefault="003C167B" w:rsidP="00DE736C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Savica Šanci, KLASA:026-02/21-02/1962; URBR:251-06-11-1113-21-5 donesen na 6. sjednici Vijeća te predlaže nadležnoj gradskoj službi da</w:t>
      </w:r>
    </w:p>
    <w:p w14:paraId="1FDB604D" w14:textId="77777777" w:rsidR="003C167B" w:rsidRPr="000E74CB" w:rsidRDefault="003C167B" w:rsidP="003C167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0A399F" w14:textId="77777777" w:rsidR="003C167B" w:rsidRPr="00833F69" w:rsidRDefault="003C167B" w:rsidP="00DE736C">
      <w:pPr>
        <w:pStyle w:val="Odlomakpopisa"/>
        <w:numPr>
          <w:ilvl w:val="0"/>
          <w:numId w:val="29"/>
        </w:numPr>
        <w:spacing w:after="160" w:line="25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33F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sanaciju raskrižja Ulice I. gardijske brigade Tigrovi i Ulice Nikole i Bože </w:t>
      </w:r>
      <w:proofErr w:type="spellStart"/>
      <w:r w:rsidRPr="00833F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Bionde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833F6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zbog zadržavanja vode uz rub nogostupa nakon kišnog vremena</w:t>
      </w:r>
    </w:p>
    <w:p w14:paraId="295165D3" w14:textId="77777777" w:rsidR="003C167B" w:rsidRPr="00833F69" w:rsidRDefault="003C167B" w:rsidP="003C167B">
      <w:pPr>
        <w:pStyle w:val="Odlomakpopisa"/>
        <w:ind w:left="106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2BC1A0F" w14:textId="77777777" w:rsidR="003C167B" w:rsidRPr="000E74CB" w:rsidRDefault="003C167B" w:rsidP="00DE736C">
      <w:pPr>
        <w:pStyle w:val="Odlomakpopisa"/>
        <w:numPr>
          <w:ilvl w:val="0"/>
          <w:numId w:val="29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5407315" w14:textId="77777777" w:rsidR="003C167B" w:rsidRDefault="003C167B" w:rsidP="003C167B">
      <w:pPr>
        <w:pStyle w:val="gmail-msolistparagraph"/>
        <w:spacing w:before="0" w:beforeAutospacing="0" w:after="0" w:afterAutospacing="0"/>
        <w:jc w:val="both"/>
      </w:pPr>
    </w:p>
    <w:p w14:paraId="79E2ED01" w14:textId="0E5EA541" w:rsidR="00B40E02" w:rsidRPr="00B40E02" w:rsidRDefault="003C167B" w:rsidP="00DE736C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ZGH d.o.o., Podružnici Zagrebačke ceste</w:t>
      </w:r>
    </w:p>
    <w:p w14:paraId="70D51974" w14:textId="77777777" w:rsidR="00B40E02" w:rsidRDefault="00B40E02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C0934E" w14:textId="11AB39CD" w:rsidR="003C167B" w:rsidRPr="002E6D06" w:rsidRDefault="003C167B" w:rsidP="003C167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DDFFE97" w14:textId="77777777" w:rsidR="003C167B" w:rsidRPr="002E6D06" w:rsidRDefault="003C167B" w:rsidP="003C1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536A5DF" w14:textId="77777777" w:rsidR="003C167B" w:rsidRPr="002E6D06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862CA3" w14:textId="77777777" w:rsidR="003C167B" w:rsidRPr="002E6D06" w:rsidRDefault="003C167B" w:rsidP="003C16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6B2DC7" w14:textId="1F572F83" w:rsidR="003C167B" w:rsidRPr="003C167B" w:rsidRDefault="003C167B" w:rsidP="00DE736C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167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Savica Šanci, KLASA:026-02/21-02/1962; URBR:251-06-11-1113-21-8 donesen na 6. sjednici Vijeća te predlaže nadležnom gradskom tijelu da</w:t>
      </w:r>
    </w:p>
    <w:p w14:paraId="34C7E67D" w14:textId="77777777" w:rsidR="003C167B" w:rsidRPr="000E74CB" w:rsidRDefault="003C167B" w:rsidP="003C167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E20FEA" w14:textId="77777777" w:rsidR="003C167B" w:rsidRPr="00EC09B2" w:rsidRDefault="003C167B" w:rsidP="00DE736C">
      <w:pPr>
        <w:pStyle w:val="Odlomakpopisa"/>
        <w:numPr>
          <w:ilvl w:val="0"/>
          <w:numId w:val="29"/>
        </w:numPr>
        <w:spacing w:after="160" w:line="257" w:lineRule="auto"/>
        <w:ind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C09B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očevid radi utvrđivanja potrebe i mogućnosti  postavljanja znaka zabrane prometovanja kamiona težine iznad 7,5 t na raskrižju Pokupske ulice i </w:t>
      </w:r>
      <w:proofErr w:type="spellStart"/>
      <w:r w:rsidRPr="00EC09B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 w:rsidRPr="00EC09B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Savice ili Pokupske i Radničke ulice,</w:t>
      </w:r>
    </w:p>
    <w:p w14:paraId="4289814A" w14:textId="77777777" w:rsidR="003C167B" w:rsidRDefault="003C167B" w:rsidP="00DE736C">
      <w:pPr>
        <w:pStyle w:val="Odlomakpopisa"/>
        <w:numPr>
          <w:ilvl w:val="0"/>
          <w:numId w:val="29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3031C256" w14:textId="77777777" w:rsidR="003C167B" w:rsidRDefault="003C167B" w:rsidP="003C167B">
      <w:pPr>
        <w:pStyle w:val="Odlomakpopisa"/>
        <w:ind w:left="106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FF91788" w14:textId="3C4DDD9A" w:rsidR="003C167B" w:rsidRPr="00270BCE" w:rsidRDefault="003C167B" w:rsidP="00DE736C">
      <w:pPr>
        <w:pStyle w:val="Odlomakpopisa"/>
        <w:numPr>
          <w:ilvl w:val="0"/>
          <w:numId w:val="31"/>
        </w:num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Na očevid je potrebno pozvati predsjednika Vijeća Mjesnog odbora Savica Šanci putem maila mo_s.sanci@zagreb.hr.</w:t>
      </w:r>
    </w:p>
    <w:p w14:paraId="1208C8C0" w14:textId="77777777" w:rsidR="003C167B" w:rsidRDefault="003C167B" w:rsidP="003C167B">
      <w:pPr>
        <w:pStyle w:val="gmail-msolistparagraph"/>
        <w:spacing w:before="0" w:beforeAutospacing="0" w:after="0" w:afterAutospacing="0"/>
        <w:jc w:val="both"/>
      </w:pPr>
    </w:p>
    <w:p w14:paraId="760A2977" w14:textId="77777777" w:rsidR="003C167B" w:rsidRPr="00615F4F" w:rsidRDefault="003C167B" w:rsidP="00DE736C">
      <w:pPr>
        <w:numPr>
          <w:ilvl w:val="0"/>
          <w:numId w:val="3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14:paraId="7407D91D" w14:textId="759EF1C6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E4A546" w14:textId="77777777" w:rsidR="00270BCE" w:rsidRPr="002E6D06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8A50E80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prilagodbe pješačkih prijelaza osobama s invaliditetom i smanjenje pokretljivosti</w:t>
      </w:r>
    </w:p>
    <w:p w14:paraId="5C5F695A" w14:textId="60D36B0C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5978E9" w14:textId="7E7282A9" w:rsidR="00270BCE" w:rsidRPr="00270BCE" w:rsidRDefault="00270BCE" w:rsidP="00DE736C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Savica Šanci, KLASA:026-02/21-02/1962; URBR:251-06-11-1113-21-4 donesen na 6. sjednici Vijeća te predlaže nadležnom gradskom tijelu da za potrebe normalnog i sigurnog kretanja osoba s invaliditetom i smanjene pokretljivosti </w:t>
      </w:r>
    </w:p>
    <w:p w14:paraId="2A806CF8" w14:textId="77777777" w:rsidR="00270BCE" w:rsidRDefault="00270BCE" w:rsidP="00270BC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3645" w14:textId="77777777" w:rsidR="00270BCE" w:rsidRPr="00AA72C1" w:rsidRDefault="00270BCE" w:rsidP="00DE736C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za </w:t>
      </w:r>
      <w:r w:rsidRPr="00AA72C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prilagodbu pješačkih prijelaza  na sljedećim lokacijama na području MO Savica Šanci:</w:t>
      </w:r>
    </w:p>
    <w:p w14:paraId="29EBB62E" w14:textId="77777777" w:rsidR="00270BCE" w:rsidRDefault="00270BCE" w:rsidP="00DE736C">
      <w:pPr>
        <w:pStyle w:val="gmail-msolistparagraph"/>
        <w:numPr>
          <w:ilvl w:val="0"/>
          <w:numId w:val="32"/>
        </w:numPr>
        <w:spacing w:before="0" w:beforeAutospacing="0" w:after="0" w:afterAutospacing="0"/>
        <w:ind w:left="1843"/>
        <w:jc w:val="both"/>
      </w:pPr>
      <w:r>
        <w:t>Ulica grada Chicaga –  4 prijelaza</w:t>
      </w:r>
    </w:p>
    <w:p w14:paraId="52B8D6A1" w14:textId="77777777" w:rsidR="00270BCE" w:rsidRDefault="00270BCE" w:rsidP="00DE736C">
      <w:pPr>
        <w:pStyle w:val="gmail-msolistparagraph"/>
        <w:numPr>
          <w:ilvl w:val="0"/>
          <w:numId w:val="32"/>
        </w:numPr>
        <w:spacing w:before="0" w:beforeAutospacing="0" w:after="0" w:afterAutospacing="0"/>
        <w:ind w:left="1843"/>
        <w:jc w:val="both"/>
      </w:pPr>
      <w:r>
        <w:t xml:space="preserve">Križanje Ul. Zdeslava </w:t>
      </w:r>
      <w:proofErr w:type="spellStart"/>
      <w:r>
        <w:t>Turića</w:t>
      </w:r>
      <w:proofErr w:type="spellEnd"/>
      <w:r>
        <w:t xml:space="preserve"> i Ul. grada Chicaga – 4 prijelaza</w:t>
      </w:r>
    </w:p>
    <w:p w14:paraId="180EC91D" w14:textId="77777777" w:rsidR="00270BCE" w:rsidRDefault="00270BCE" w:rsidP="00DE736C">
      <w:pPr>
        <w:pStyle w:val="gmail-msolistparagraph"/>
        <w:numPr>
          <w:ilvl w:val="0"/>
          <w:numId w:val="32"/>
        </w:numPr>
        <w:spacing w:before="0" w:beforeAutospacing="0" w:after="0" w:afterAutospacing="0"/>
        <w:ind w:left="1843"/>
        <w:jc w:val="both"/>
      </w:pPr>
      <w:r>
        <w:t xml:space="preserve">križanje Ulice Zdeslava </w:t>
      </w:r>
      <w:proofErr w:type="spellStart"/>
      <w:r>
        <w:t>Turića</w:t>
      </w:r>
      <w:proofErr w:type="spellEnd"/>
      <w:r>
        <w:t xml:space="preserve"> i Ulice Davora Zbiljskog – 4 prijelaza</w:t>
      </w:r>
    </w:p>
    <w:p w14:paraId="0A462339" w14:textId="77777777" w:rsidR="00270BCE" w:rsidRDefault="00270BCE" w:rsidP="00DE736C">
      <w:pPr>
        <w:pStyle w:val="gmail-msolistparagraph"/>
        <w:numPr>
          <w:ilvl w:val="0"/>
          <w:numId w:val="32"/>
        </w:numPr>
        <w:spacing w:before="0" w:beforeAutospacing="0" w:after="0" w:afterAutospacing="0"/>
        <w:ind w:left="1843"/>
        <w:jc w:val="both"/>
      </w:pPr>
      <w:r>
        <w:t xml:space="preserve">Cijelo raskrižje Ulica Dane </w:t>
      </w:r>
      <w:proofErr w:type="spellStart"/>
      <w:r>
        <w:t>Duića</w:t>
      </w:r>
      <w:proofErr w:type="spellEnd"/>
      <w:r>
        <w:t>, Ulica I. gardijske brigade Tigrovi i Ulica Frane Krste Frankopana – 12 prijelaza.</w:t>
      </w:r>
    </w:p>
    <w:p w14:paraId="3FC1F256" w14:textId="77777777" w:rsidR="00270BCE" w:rsidRDefault="00270BCE" w:rsidP="00270BCE">
      <w:pPr>
        <w:pStyle w:val="gmail-msolistparagraph"/>
        <w:spacing w:before="0" w:beforeAutospacing="0" w:after="0" w:afterAutospacing="0"/>
        <w:ind w:left="1843"/>
        <w:jc w:val="both"/>
      </w:pPr>
    </w:p>
    <w:p w14:paraId="0E7AA2AA" w14:textId="19F2F95A" w:rsidR="00270BCE" w:rsidRDefault="00270BCE" w:rsidP="00DE736C">
      <w:pPr>
        <w:pStyle w:val="gmail-msolistparagraph"/>
        <w:numPr>
          <w:ilvl w:val="0"/>
          <w:numId w:val="33"/>
        </w:numPr>
        <w:spacing w:before="0" w:beforeAutospacing="0" w:after="0" w:afterAutospacing="0"/>
        <w:jc w:val="both"/>
      </w:pPr>
      <w:r>
        <w:t xml:space="preserve">Sastavni dio ovog zaključka su fotografije s točnim oznakama lokacija. </w:t>
      </w:r>
    </w:p>
    <w:p w14:paraId="11BF09EF" w14:textId="77777777" w:rsidR="00270BCE" w:rsidRDefault="00270BCE" w:rsidP="00270BCE">
      <w:pPr>
        <w:pStyle w:val="gmail-msolistparagraph"/>
        <w:spacing w:before="0" w:beforeAutospacing="0" w:after="0" w:afterAutospacing="0"/>
        <w:ind w:left="1843"/>
        <w:jc w:val="both"/>
      </w:pPr>
    </w:p>
    <w:p w14:paraId="68ECD5D0" w14:textId="77777777" w:rsidR="00270BCE" w:rsidRPr="00615F4F" w:rsidRDefault="00270BCE" w:rsidP="00DE736C">
      <w:pPr>
        <w:numPr>
          <w:ilvl w:val="0"/>
          <w:numId w:val="3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6DAE3409" w14:textId="77777777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4D3A5B" w14:textId="77777777" w:rsidR="00270BCE" w:rsidRPr="002E6D06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1C4962B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3AF0ACDB" w14:textId="1C5F9F7E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2430D7" w14:textId="3B4396EA" w:rsidR="00270BCE" w:rsidRPr="00270BCE" w:rsidRDefault="00270BCE" w:rsidP="00DE736C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Savica Šanci, KLASA:026-02/21-02/1962; URBR:251-06-11-1113-21-9 donesen na 6. sjednici Vijeća te predlaže nadležnom gradskom tijelu da</w:t>
      </w:r>
    </w:p>
    <w:p w14:paraId="0D72756F" w14:textId="77777777" w:rsidR="00270BCE" w:rsidRPr="000E74CB" w:rsidRDefault="00270BCE" w:rsidP="00270BC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0FE82E" w14:textId="77777777" w:rsidR="00270BCE" w:rsidRDefault="00270BCE" w:rsidP="00DE736C">
      <w:pPr>
        <w:pStyle w:val="Odlomakpopisa"/>
        <w:numPr>
          <w:ilvl w:val="0"/>
          <w:numId w:val="29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E74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očevid i pokrene postupak za donošenje rješenja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pre</w:t>
      </w:r>
      <w:r w:rsidRPr="000E74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mještanj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0E74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znaka zabrane prometovanja kamiona u ul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ici</w:t>
      </w:r>
      <w:r w:rsidRPr="000E74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I. Savica s kućnog broja 61 na kućni broj 16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0E74C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zbog slabe vidljivosti znaka na postojećoj lokaciji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</w:t>
      </w:r>
    </w:p>
    <w:p w14:paraId="2C4B2A24" w14:textId="77777777" w:rsidR="00270BCE" w:rsidRDefault="00270BCE" w:rsidP="00270BCE">
      <w:pPr>
        <w:pStyle w:val="Odlomakpopisa"/>
        <w:ind w:left="106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A9C839D" w14:textId="77777777" w:rsidR="00270BCE" w:rsidRPr="000E74CB" w:rsidRDefault="00270BCE" w:rsidP="00DE736C">
      <w:pPr>
        <w:pStyle w:val="Odlomakpopisa"/>
        <w:numPr>
          <w:ilvl w:val="0"/>
          <w:numId w:val="29"/>
        </w:numPr>
        <w:spacing w:after="16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1720463" w14:textId="77777777" w:rsidR="00270BCE" w:rsidRDefault="00270BCE" w:rsidP="00270BCE">
      <w:pPr>
        <w:pStyle w:val="gmail-msolistparagraph"/>
        <w:spacing w:before="0" w:beforeAutospacing="0" w:after="0" w:afterAutospacing="0"/>
        <w:jc w:val="both"/>
      </w:pPr>
    </w:p>
    <w:p w14:paraId="4E1F2873" w14:textId="34354A91" w:rsidR="00270BCE" w:rsidRPr="00270BCE" w:rsidRDefault="00270BCE" w:rsidP="00DE736C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zaključak dostavit će se Gradskom uredu za prostorno uređenje, izgradnju Grada, graditeljstvo, komunalne poslove i promet, Sektoru za promet. </w:t>
      </w:r>
    </w:p>
    <w:p w14:paraId="4CF07F58" w14:textId="7486E466" w:rsidR="00DA4431" w:rsidRDefault="00DA4431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F50307" w14:textId="53822BFD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63A540" w14:textId="77777777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8FF0786" w14:textId="0FA1AE20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4AD084E8" w14:textId="77777777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C87A155" w14:textId="667F5AD2" w:rsidR="00270BCE" w:rsidRPr="00270BCE" w:rsidRDefault="00270BCE" w:rsidP="00DE736C">
      <w:pPr>
        <w:pStyle w:val="Odlomakpopisa"/>
        <w:numPr>
          <w:ilvl w:val="0"/>
          <w:numId w:val="3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URBROJ:251-06-11-1114-21-6 donesen na 6. sjednici na traženje Gradskog ureda za prostorno uređenje, izgradnju Grada, graditeljstvo, komunalne poslove i promet te je </w:t>
      </w:r>
    </w:p>
    <w:p w14:paraId="3A4506AE" w14:textId="77777777" w:rsidR="00270BCE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F496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suglasno s ponovnim postavljanjem urbane opreme – dvije parkovne klupe u neposrednoj blizini stambenog objekta Kriška ulica 111, na </w:t>
      </w:r>
      <w:proofErr w:type="spellStart"/>
      <w:r w:rsidRPr="00AF496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AF496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2608/49 k.o. Peščenica.  </w:t>
      </w:r>
    </w:p>
    <w:p w14:paraId="051E2206" w14:textId="77777777" w:rsidR="00270BCE" w:rsidRPr="00AF496A" w:rsidRDefault="00270BCE" w:rsidP="00270BCE">
      <w:pPr>
        <w:pStyle w:val="Odlomakpopisa"/>
        <w:spacing w:after="120" w:line="240" w:lineRule="auto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0BE75D" w14:textId="70CE58D8" w:rsidR="00270BCE" w:rsidRPr="00270BCE" w:rsidRDefault="00270BCE" w:rsidP="00DE736C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Grafički prikaz lokacije nalazi se u obrazloženju Zaključka Vijeća MO.</w:t>
      </w:r>
    </w:p>
    <w:p w14:paraId="13B7DAEA" w14:textId="77777777" w:rsidR="00270BCE" w:rsidRPr="00276825" w:rsidRDefault="00270BCE" w:rsidP="00270BC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F560DDD" w14:textId="77777777" w:rsidR="00270BCE" w:rsidRDefault="00270BCE" w:rsidP="00DE736C">
      <w:pPr>
        <w:pStyle w:val="Odlomakpopisa"/>
        <w:numPr>
          <w:ilvl w:val="0"/>
          <w:numId w:val="3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 s pozivom na broj KL.:363-02/21-006/102; URBROJ:251-13-30/005-21-2.</w:t>
      </w:r>
    </w:p>
    <w:p w14:paraId="43DE59E8" w14:textId="442C00AF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48FC7B" w14:textId="77777777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F0AFA96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45F3586A" w14:textId="5DC0EAC3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93A31E" w14:textId="77777777" w:rsidR="00270BCE" w:rsidRPr="000F7D48" w:rsidRDefault="00270BCE" w:rsidP="00DE736C">
      <w:pPr>
        <w:pStyle w:val="Odlomakpopisa"/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URBROJ:251-06-11-1114-21-9 donesen na 6. sjednici predlaže nadležnoj gradskoj službi da </w:t>
      </w:r>
    </w:p>
    <w:p w14:paraId="71E569BF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916B8E7" w14:textId="77777777" w:rsidR="00270BCE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izmještanje spremnika za otpad koji se trenutno nalazi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Zapoljskoj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kod k.br. 40 na način da se isti odmakne od kolnika i pješačkog prijelaza bliže stambenoj zgradi. </w:t>
      </w:r>
      <w:r w:rsidRPr="00EC023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47C03AC7" w14:textId="77777777" w:rsidR="00270BCE" w:rsidRDefault="00270BCE" w:rsidP="00270BCE">
      <w:pPr>
        <w:pStyle w:val="Odlomakpopisa"/>
        <w:spacing w:after="120" w:line="240" w:lineRule="auto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49BBB5C" w14:textId="77777777" w:rsidR="00270BCE" w:rsidRPr="000F7D48" w:rsidRDefault="00270BCE" w:rsidP="00DE736C">
      <w:pPr>
        <w:pStyle w:val="Odlomakpopisa"/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>Grafički prikaz lokacije naznačen je u Zaključku Vijeća MO.</w:t>
      </w:r>
    </w:p>
    <w:p w14:paraId="556F94CF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42EACF8" w14:textId="02E67001" w:rsidR="00B40E02" w:rsidRPr="00B40E02" w:rsidRDefault="00270BCE" w:rsidP="00DE736C">
      <w:pPr>
        <w:pStyle w:val="Odlomakpopisa"/>
        <w:numPr>
          <w:ilvl w:val="0"/>
          <w:numId w:val="37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ZGH d.o.o., Podružnici Čistoća. </w:t>
      </w:r>
    </w:p>
    <w:p w14:paraId="16CE4F45" w14:textId="77777777" w:rsidR="00B40E02" w:rsidRDefault="00B40E02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5D2C7A" w14:textId="2DAE67BB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F80062E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5D43230D" w14:textId="197E651C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3A49983" w14:textId="0EE537DC" w:rsidR="00270BCE" w:rsidRPr="00270BCE" w:rsidRDefault="00270BCE" w:rsidP="00DE736C">
      <w:pPr>
        <w:pStyle w:val="Odlomakpopisa"/>
        <w:numPr>
          <w:ilvl w:val="0"/>
          <w:numId w:val="38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proofErr w:type="spellStart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URBROJ:251-06-11-1114-21-7 donesen na 6. sjednici te predlaže nadležnom gradskom tijelu da  </w:t>
      </w:r>
    </w:p>
    <w:p w14:paraId="0CA23718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6285AFA" w14:textId="77777777" w:rsidR="00270BCE" w:rsidRPr="005D5DF8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D5D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 prometnog stajališta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5D5D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mogućnost uspostave parkiranja vozila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sjevernoj strani ulice Frana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 k.br. 2-4 te mogućnosti tehničke izvedbe na način da se izvrši rekonstrukcija sjevernog nogostupa upuštanjem rubnjaka, u svrhu iscrtavanja parkirališnih mjesta za bočno parkiranje koje bi </w:t>
      </w:r>
      <w:r w:rsidRPr="005D5DF8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djelomično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zahvaćalo nogostup, a djelomično kolnik. </w:t>
      </w:r>
    </w:p>
    <w:p w14:paraId="1536F8B2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EF9043" w14:textId="77777777" w:rsidR="00270BCE" w:rsidRPr="000F7D48" w:rsidRDefault="00270BCE" w:rsidP="00DE736C">
      <w:pPr>
        <w:pStyle w:val="Odlomakpopisa"/>
        <w:numPr>
          <w:ilvl w:val="0"/>
          <w:numId w:val="38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0F7D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prostorno uređenje, izgradnju Grada, graditeljstvo, komunalne poslove i promet, Sektoru za promet. </w:t>
      </w:r>
    </w:p>
    <w:p w14:paraId="2C7AE7E8" w14:textId="021F89CC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0FE899" w14:textId="77777777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85AF113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17E4DEF4" w14:textId="6FA68004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4A0697" w14:textId="44056BFF" w:rsidR="00270BCE" w:rsidRPr="00270BCE" w:rsidRDefault="00270BCE" w:rsidP="00DE736C">
      <w:pPr>
        <w:pStyle w:val="Odlomakpopisa"/>
        <w:numPr>
          <w:ilvl w:val="0"/>
          <w:numId w:val="39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URBROJ:251-06-11-1114-21-8 donesen na 6. sjednici predlaže nadležnoj gradskoj službi da </w:t>
      </w:r>
    </w:p>
    <w:p w14:paraId="2CEBA16E" w14:textId="77777777" w:rsidR="00270BCE" w:rsidRPr="00EC0232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izmještanje spremnika za otpad koji se trenutno nalazi na križanju ulice Frana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Turopoljske ulice, uz stambenu zgradu Turopoljska 4 na javnu površinu u između zgrade Frana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67 i Turopoljske 4. </w:t>
      </w:r>
      <w:r w:rsidRPr="00EC023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669CB2E1" w14:textId="77777777" w:rsidR="00270BCE" w:rsidRDefault="00270BCE" w:rsidP="00270BCE">
      <w:pPr>
        <w:pStyle w:val="Odlomakpopisa"/>
        <w:spacing w:after="120" w:line="240" w:lineRule="auto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4874B3D" w14:textId="77777777" w:rsidR="00270BCE" w:rsidRPr="00AF496A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Grafički prikaz lokacije nalazi se u obrazloženju zaključka.</w:t>
      </w:r>
    </w:p>
    <w:p w14:paraId="755E3368" w14:textId="77777777" w:rsidR="00270BCE" w:rsidRPr="00276825" w:rsidRDefault="00270BCE" w:rsidP="00270BCE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9E70B3A" w14:textId="3DABF999" w:rsidR="00270BCE" w:rsidRPr="00270BCE" w:rsidRDefault="00270BCE" w:rsidP="00DE736C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ZGH d.o.o., Podružnici Čistoća. </w:t>
      </w:r>
    </w:p>
    <w:p w14:paraId="0EF61AC6" w14:textId="126DD23C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ABACC1" w14:textId="77777777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20F270F" w14:textId="77777777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BCDFAB6" w14:textId="130AC4B7" w:rsidR="00270BCE" w:rsidRPr="002E6D06" w:rsidRDefault="00270BCE" w:rsidP="00270BC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17C393" w14:textId="6D997066" w:rsidR="00270BCE" w:rsidRPr="00270BCE" w:rsidRDefault="00270BCE" w:rsidP="00DE736C">
      <w:pPr>
        <w:pStyle w:val="Odlomakpopisa"/>
        <w:numPr>
          <w:ilvl w:val="0"/>
          <w:numId w:val="40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URBROJ:251-06-11-1114-21-10 donesen na 6. sjednici te predlaže nadležnom gradskom tijelu da  </w:t>
      </w:r>
    </w:p>
    <w:p w14:paraId="42B6C5BB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CC5CFD" w14:textId="77777777" w:rsidR="00270BCE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pojača nadzor nepropisno zaustavljenih i parkiranih vozila te poduzme  ostale  mjere sukladno ovlastima Prometnog redarstva,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od k.br. 3 do k.br. 59 te u Turopoljskoj ulici u punoj dužini od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do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ceste.</w:t>
      </w:r>
    </w:p>
    <w:p w14:paraId="53184FBE" w14:textId="77777777" w:rsidR="00270BCE" w:rsidRDefault="00270BCE" w:rsidP="00270BCE">
      <w:pPr>
        <w:pStyle w:val="Odlomakpopisa"/>
        <w:spacing w:after="120" w:line="240" w:lineRule="auto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6B81359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ECB29AE" w14:textId="414A5794" w:rsidR="00270BCE" w:rsidRPr="00270BCE" w:rsidRDefault="00270BCE" w:rsidP="00DE736C">
      <w:pPr>
        <w:pStyle w:val="Odlomakpopisa"/>
        <w:numPr>
          <w:ilvl w:val="0"/>
          <w:numId w:val="40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Prometnom redarstvu. </w:t>
      </w:r>
    </w:p>
    <w:p w14:paraId="7C743ED8" w14:textId="4DC7FB9B" w:rsidR="00B40E02" w:rsidRDefault="00B40E02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9A40A3" w14:textId="77777777" w:rsidR="00270BCE" w:rsidRDefault="00270BCE" w:rsidP="00270BC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40FAF4B" w14:textId="42918B65" w:rsidR="00270BCE" w:rsidRPr="002E6D06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08C49B67" w14:textId="77777777" w:rsidR="00270BCE" w:rsidRPr="002E6D06" w:rsidRDefault="00270BCE" w:rsidP="00270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8A7902" w14:textId="3A8CA002" w:rsidR="00270BCE" w:rsidRPr="00270BCE" w:rsidRDefault="00270BCE" w:rsidP="00DE736C">
      <w:pPr>
        <w:pStyle w:val="Odlomakpopisa"/>
        <w:numPr>
          <w:ilvl w:val="0"/>
          <w:numId w:val="41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KL.:026-02/21-002/1763; URBROJ:251-06-11-1114-21-11 donesen na 6. sjednici te predlaže gradskom tijelu nadležnom za obnovu prometne signalizacije na području Grada da  </w:t>
      </w:r>
    </w:p>
    <w:p w14:paraId="50514394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89A565D" w14:textId="77777777" w:rsidR="00270BCE" w:rsidRPr="00430AF4" w:rsidRDefault="00270BCE" w:rsidP="00DE736C">
      <w:pPr>
        <w:pStyle w:val="Odlomakpopisa"/>
        <w:numPr>
          <w:ilvl w:val="0"/>
          <w:numId w:val="35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pokrene postupak za </w:t>
      </w:r>
      <w:r w:rsidRPr="00430A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ponovno iscrtavanje oznake zabranjeno parkiranje na dijelu nogostupa u </w:t>
      </w:r>
      <w:proofErr w:type="spellStart"/>
      <w:r w:rsidRPr="00430A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 w:rsidRPr="00430A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ulici, uz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zapadnu ogradu</w:t>
      </w:r>
      <w:r w:rsidRPr="00430AF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dvorišta stambenog objekta Turopoljska 46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4325 k.o. Peščenica).</w:t>
      </w:r>
    </w:p>
    <w:p w14:paraId="33F00035" w14:textId="77777777" w:rsidR="00270BCE" w:rsidRPr="000F7D48" w:rsidRDefault="00270BCE" w:rsidP="00270BCE">
      <w:pPr>
        <w:pStyle w:val="Odlomakpopisa"/>
        <w:spacing w:after="120" w:line="240" w:lineRule="auto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944C39A" w14:textId="51208F11" w:rsidR="00270BCE" w:rsidRPr="00270BCE" w:rsidRDefault="00270BCE" w:rsidP="00DE736C">
      <w:pPr>
        <w:pStyle w:val="Odlomakpopisa"/>
        <w:numPr>
          <w:ilvl w:val="0"/>
          <w:numId w:val="41"/>
        </w:numPr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270B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samoupravu.  </w:t>
      </w:r>
    </w:p>
    <w:p w14:paraId="595C014B" w14:textId="751B4652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EDEFD0" w14:textId="77777777" w:rsidR="00DE736C" w:rsidRDefault="00DE736C" w:rsidP="00DE736C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3C2FB3FD" w14:textId="2A6B229D" w:rsidR="00DE736C" w:rsidRPr="00DE736C" w:rsidRDefault="00DE736C" w:rsidP="00DE73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novog voznog reda autobusne linije 107 Jankomir - Žitnjak</w:t>
      </w:r>
    </w:p>
    <w:p w14:paraId="0D18C9EE" w14:textId="77777777" w:rsidR="00DE736C" w:rsidRDefault="00DE736C" w:rsidP="00DE736C">
      <w:pPr>
        <w:pStyle w:val="StandardWeb"/>
        <w:rPr>
          <w:color w:val="000000"/>
          <w:sz w:val="24"/>
          <w:szCs w:val="24"/>
        </w:rPr>
      </w:pPr>
    </w:p>
    <w:p w14:paraId="0B075AD9" w14:textId="77777777" w:rsidR="00DE736C" w:rsidRDefault="00DE736C" w:rsidP="00DE736C">
      <w:pPr>
        <w:pStyle w:val="StandardWeb"/>
        <w:numPr>
          <w:ilvl w:val="0"/>
          <w:numId w:val="45"/>
        </w:numPr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 razmotrilo prijedlog novog voznog reda autobusne linije 107 Jankomir-Žitnjak izrađen od strane Zagrebačkog električnog tramvaja 21.10.2021., koji ispunjava cilj uvođenja cjelodnevne usluge. </w:t>
      </w:r>
    </w:p>
    <w:p w14:paraId="3434F0D4" w14:textId="77777777" w:rsidR="00DE736C" w:rsidRDefault="00DE736C" w:rsidP="00DE736C">
      <w:pPr>
        <w:pStyle w:val="StandardWeb"/>
        <w:numPr>
          <w:ilvl w:val="0"/>
          <w:numId w:val="45"/>
        </w:numPr>
        <w:spacing w:after="10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Budući da dostavljeni prijedlog ne uvažava zahtjev za maksimalnim intervalom od 30 minuta između polazaka, Vijeće ostaje pri svom zahtjevu da se osigura veća učestalost prolazaka linije 107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izvanvršnim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satima te traži doradu prijedloga ZET-a na način dogovoren na zadnjem konzultacijskom sastanku.</w:t>
      </w:r>
    </w:p>
    <w:p w14:paraId="6E07BF1E" w14:textId="77777777" w:rsidR="00DE736C" w:rsidRDefault="00DE736C" w:rsidP="00DE736C">
      <w:pPr>
        <w:pStyle w:val="StandardWeb"/>
        <w:numPr>
          <w:ilvl w:val="0"/>
          <w:numId w:val="45"/>
        </w:numPr>
        <w:spacing w:after="10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smatra da se smanjenje zagušenosti individualnim prometom ne može početi ostvarivati dok se ne ponudi alternativa, a to je češće prometovanje autobusne linije koja povezuje krajnji istok s krajnjim zapadom grada, po uzoru na postojeću liniju 109.</w:t>
      </w:r>
    </w:p>
    <w:p w14:paraId="3A3BD464" w14:textId="77777777" w:rsidR="00DE736C" w:rsidRDefault="00DE736C" w:rsidP="00DE736C">
      <w:pPr>
        <w:pStyle w:val="StandardWeb"/>
        <w:numPr>
          <w:ilvl w:val="0"/>
          <w:numId w:val="45"/>
        </w:numPr>
        <w:spacing w:after="100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Zagrebačkom električnom tramvaju d.o.o. i Gradskom uredu za prostorno uređenje, izgradnju Grada, graditeljstvo, komunalne poslove i promet. </w:t>
      </w:r>
    </w:p>
    <w:p w14:paraId="3265AC75" w14:textId="0195C7DE" w:rsidR="00DE736C" w:rsidRDefault="00DE736C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214E70" w14:textId="1ACB00C6" w:rsidR="00DE736C" w:rsidRDefault="00DE736C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724DCF" w14:textId="6B1BA1C5" w:rsidR="00DE736C" w:rsidRDefault="00DE736C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599AB8" w14:textId="77777777" w:rsidR="00270BCE" w:rsidRDefault="00270BCE" w:rsidP="00270BC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3916235" w14:textId="77777777" w:rsidR="00270BCE" w:rsidRDefault="00270BCE" w:rsidP="00270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7B714B2A" w14:textId="77777777" w:rsidR="00270BCE" w:rsidRDefault="00270BCE" w:rsidP="0027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5D8823" w14:textId="77777777" w:rsidR="00270BCE" w:rsidRDefault="00270BCE" w:rsidP="00DE736C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uvrštava u Plan komunalnih potreba sljedeće:</w:t>
      </w:r>
    </w:p>
    <w:p w14:paraId="533C868C" w14:textId="77777777" w:rsidR="00270BCE" w:rsidRDefault="00270BCE" w:rsidP="00270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028EE9" w14:textId="77777777" w:rsidR="00270BCE" w:rsidRDefault="00270BCE" w:rsidP="00270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3169A0" w14:textId="77777777" w:rsidR="00270BCE" w:rsidRPr="004530C7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„BRUNO BUŠIĆ“ </w:t>
      </w:r>
    </w:p>
    <w:p w14:paraId="5FADBE98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Uređivanje i asfaltiranje pješačke staze na lokaciji Borongaj Aerodrom od k.br. 14 prema šetnici  Vesne Parun.</w:t>
      </w:r>
    </w:p>
    <w:p w14:paraId="2775B226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parkovne opreme – jedne klupe u Ulici Ante Jakšića ispred k.br. 27 na zelenoj površini istočno od ulaza (dodano u Prijedlog prioriteta za Plan KA u 2022.)</w:t>
      </w:r>
    </w:p>
    <w:p w14:paraId="69403471" w14:textId="77777777" w:rsidR="00270BCE" w:rsidRPr="00AF38BE" w:rsidRDefault="00270BCE" w:rsidP="00270BCE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28CEAE" w14:textId="77777777" w:rsidR="00270BCE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FOLNEGOVIĆEVO NASELJE</w:t>
      </w:r>
    </w:p>
    <w:p w14:paraId="3B8DDE2D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rasvjete, klupica, nadstrešnica i ostale opreme kod pomoćnog igrališta NK ZET.</w:t>
      </w:r>
    </w:p>
    <w:p w14:paraId="4C912C94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Folka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rekonstrukcija i širenje (pomicanje ograde u suradnji s MO Savica Šanci) – postava dodatnih sjedećih garnitura, betonskih roštilja.</w:t>
      </w:r>
    </w:p>
    <w:p w14:paraId="7868077F" w14:textId="3116CC9E" w:rsidR="00270BCE" w:rsidRDefault="00270BCE" w:rsidP="00270BCE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B49633" w14:textId="77777777" w:rsidR="00866D74" w:rsidRDefault="00866D74" w:rsidP="00270BCE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GoBack"/>
      <w:bookmarkEnd w:id="2"/>
    </w:p>
    <w:p w14:paraId="49F49C41" w14:textId="77777777" w:rsidR="00270BCE" w:rsidRPr="004530C7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FERENŠČICA </w:t>
      </w:r>
    </w:p>
    <w:p w14:paraId="481B530A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klupe za odmor uz tramvajsko stajalište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preko puta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Strujića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smjeru istoka</w:t>
      </w:r>
    </w:p>
    <w:p w14:paraId="5B4D6FE9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stolova za stolni tenis (kom 2) na sljedećim lokacijama:</w:t>
      </w:r>
    </w:p>
    <w:p w14:paraId="44CB3036" w14:textId="77777777" w:rsidR="00270BCE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zelena površina s bočne strane zgrade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68</w:t>
      </w:r>
    </w:p>
    <w:p w14:paraId="4205570B" w14:textId="10FBC908" w:rsidR="00270BCE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školskom igralištu OŠ Augusta Cesarca – škola suglasna</w:t>
      </w:r>
    </w:p>
    <w:p w14:paraId="265BF6C6" w14:textId="77777777" w:rsidR="00866D74" w:rsidRDefault="00866D74" w:rsidP="00866D74">
      <w:pPr>
        <w:pStyle w:val="Odlomakpopisa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E90926" w14:textId="77777777" w:rsidR="00270BCE" w:rsidRDefault="00270BCE" w:rsidP="00270BCE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10F3EF" w14:textId="77777777" w:rsidR="00270BCE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MO IVANJA REKA </w:t>
      </w:r>
    </w:p>
    <w:p w14:paraId="596AFEB3" w14:textId="77777777" w:rsidR="00270BCE" w:rsidRPr="007138B2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Nivelacija dijela kolnika prema slivnicima u Ulici Rimski put kod k.br. 7  i 9, zbog rješavanja problema površinske odvodnje.</w:t>
      </w:r>
    </w:p>
    <w:p w14:paraId="78BA01EC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Saniranje dijela kolnika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7 i 9, zbog oštećenja i udubljenja asfalta. </w:t>
      </w:r>
    </w:p>
    <w:p w14:paraId="12E8C654" w14:textId="77777777" w:rsidR="00270BCE" w:rsidRDefault="00270BCE" w:rsidP="00270B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0D4748" w14:textId="77777777" w:rsidR="00270BCE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„JANKO MATKO“ </w:t>
      </w:r>
    </w:p>
    <w:p w14:paraId="23744291" w14:textId="77777777" w:rsidR="00270BCE" w:rsidRPr="00611076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Zamjena dotrajalih klupa za odmor i stolova na lokacijama:</w:t>
      </w:r>
    </w:p>
    <w:p w14:paraId="3E2A6B00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Otona </w:t>
      </w:r>
      <w:proofErr w:type="spellStart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Župančiča</w:t>
      </w:r>
      <w:proofErr w:type="spellEnd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 – 6 klupa i 3 stola  (u Prijedlogu prioriteta za Plan KA u 2022.)</w:t>
      </w:r>
    </w:p>
    <w:p w14:paraId="7C57ACEC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>Laurenčićeva</w:t>
      </w:r>
      <w:proofErr w:type="spellEnd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 – 8b (kod objekta MO) – 2 klupe i 1 stol (2. rebalansom PKA za 2021. planiranje je zamjena dasaka na klupama)</w:t>
      </w:r>
    </w:p>
    <w:p w14:paraId="4A91D657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>Avenija Marina Držića 83b – 4 klupe i 2 stola (u Planu KA za 2021.)</w:t>
      </w:r>
    </w:p>
    <w:p w14:paraId="57D8A424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izrada projektne dokumentacije za uređivanje dječjeg igrališta u Ulici Otona </w:t>
      </w:r>
      <w:proofErr w:type="spellStart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Župančiča</w:t>
      </w:r>
      <w:proofErr w:type="spellEnd"/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k.br. 2. (u Prijedlogu prioriteta za donošenje Plan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 u 2022.)</w:t>
      </w:r>
    </w:p>
    <w:p w14:paraId="2D1DDF6F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postava dva plastična zaštitna stupića uz označeni pješački prijelaz prema petlji na odvojku s Avenije Marina Držića na Slavonsku</w:t>
      </w:r>
    </w:p>
    <w:p w14:paraId="6E115D71" w14:textId="77777777" w:rsidR="00270BCE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7D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javnog zdenca (česme) na zelenoj površini pored kioska Hrvatske lutrije na Aveniji Marina Držića kod k.br. 85. aveniju (već stavljeno u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Program građenja u 2022.)</w:t>
      </w:r>
    </w:p>
    <w:p w14:paraId="2B3ABA21" w14:textId="77777777" w:rsidR="00270BCE" w:rsidRPr="003F7D00" w:rsidRDefault="00270BCE" w:rsidP="00DE736C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zaštitnih stupića, 2 kom, šetnica  uz Slavonsku aveniju, iza zgrade  Otona Župančića 14.</w:t>
      </w:r>
    </w:p>
    <w:p w14:paraId="0703440E" w14:textId="77777777" w:rsidR="00270BCE" w:rsidRDefault="00270BCE" w:rsidP="00270BCE">
      <w:pPr>
        <w:spacing w:after="0" w:line="240" w:lineRule="auto"/>
        <w:ind w:left="1985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568C2D" w14:textId="77777777" w:rsidR="00270BCE" w:rsidRPr="004530C7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MO PEŠČENICA </w:t>
      </w:r>
    </w:p>
    <w:p w14:paraId="4A4C71F0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stola s klupama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Galovićevoj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k.br. 8, uz nogostup na zelenoj površini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261/2.</w:t>
      </w:r>
    </w:p>
    <w:p w14:paraId="71BBEAFD" w14:textId="77777777" w:rsidR="00270BCE" w:rsidRPr="00DC3339" w:rsidRDefault="00270BCE" w:rsidP="00270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2CDD7" w14:textId="77777777" w:rsidR="00270BCE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PETRUŠEVEC</w:t>
      </w:r>
    </w:p>
    <w:p w14:paraId="250F9A88" w14:textId="77777777" w:rsidR="00270BCE" w:rsidRPr="00DC3339" w:rsidRDefault="00270BCE" w:rsidP="00DE736C">
      <w:pPr>
        <w:pStyle w:val="Odlomakpopisa"/>
        <w:numPr>
          <w:ilvl w:val="1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i asfaltiranje s rješavanjem površinske odvodnje na dijelu ulice 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k.br. 5 (cca 50 m).</w:t>
      </w:r>
    </w:p>
    <w:p w14:paraId="62A81CAF" w14:textId="77777777" w:rsidR="00270BCE" w:rsidRDefault="00270BCE" w:rsidP="00270BCE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615823" w14:textId="77777777" w:rsidR="00270BCE" w:rsidRDefault="00270BCE" w:rsidP="00DE736C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ŽITNJAK</w:t>
      </w:r>
    </w:p>
    <w:p w14:paraId="3F7F2C81" w14:textId="77777777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ind w:left="179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ograde oko dječjeg igrališta u ulici Žitnjak II. odvojak (stavljeno u Prijedlog prioriteta za PKA 2022.)</w:t>
      </w:r>
    </w:p>
    <w:p w14:paraId="4C5BAB95" w14:textId="73E991EB" w:rsidR="00270BCE" w:rsidRDefault="00270BCE" w:rsidP="00DE736C">
      <w:pPr>
        <w:pStyle w:val="Odlomakpopisa"/>
        <w:numPr>
          <w:ilvl w:val="1"/>
          <w:numId w:val="43"/>
        </w:numPr>
        <w:spacing w:after="0" w:line="240" w:lineRule="auto"/>
        <w:ind w:left="179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Čišćenje i košnja zapuštenih parcela oko dječjeg igrališta te od dječjeg igrališta prema ulici Žitnjak II. odvojak, preko puta trgovine Prehrana.  </w:t>
      </w:r>
    </w:p>
    <w:p w14:paraId="628FD669" w14:textId="77777777" w:rsidR="00B40E02" w:rsidRPr="00B40E02" w:rsidRDefault="00B40E02" w:rsidP="00B40E02">
      <w:pPr>
        <w:pStyle w:val="Odlomakpopisa"/>
        <w:spacing w:after="0" w:line="240" w:lineRule="auto"/>
        <w:ind w:left="179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25A01" w14:textId="77777777" w:rsidR="00270BCE" w:rsidRDefault="00270BCE" w:rsidP="00270BCE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E46A5F6" w14:textId="77777777" w:rsidR="00270BC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C34796C" w14:textId="398E2491" w:rsidR="00270BCE" w:rsidRPr="00EE6DFE" w:rsidRDefault="00270BCE" w:rsidP="00EE6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C88363" w14:textId="7C8BED5C" w:rsidR="009C4E05" w:rsidRDefault="0004105E" w:rsidP="00FE551A">
      <w:pPr>
        <w:spacing w:after="0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="00117357">
        <w:rPr>
          <w:rFonts w:ascii="Times New Roman" w:hAnsi="Times New Roman" w:cs="Times New Roman"/>
          <w:b/>
          <w:sz w:val="24"/>
        </w:rPr>
        <w:t>4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14:paraId="462186A8" w14:textId="77777777" w:rsidR="003B34FA" w:rsidRPr="00E35C02" w:rsidRDefault="003B34FA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538AF0EC" w14:textId="0F37B626" w:rsidR="002F3E55" w:rsidRDefault="00FE551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Predsjednik </w:t>
      </w:r>
      <w:r w:rsidR="003B34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poziva vijećnike na sudjelovanje u ovoj točci dnevnog reda.</w:t>
      </w:r>
    </w:p>
    <w:p w14:paraId="67537E7C" w14:textId="77777777" w:rsidR="003B34FA" w:rsidRDefault="003B34FA" w:rsidP="003B34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14E92C" w14:textId="77777777" w:rsidR="00DA028D" w:rsidRDefault="002F3E55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</w:t>
      </w:r>
      <w:r w:rsidR="007B58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ik </w:t>
      </w:r>
      <w:r w:rsidR="00B40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Darko </w:t>
      </w:r>
      <w:proofErr w:type="spellStart"/>
      <w:r w:rsidR="00B40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Stošić</w:t>
      </w:r>
      <w:proofErr w:type="spellEnd"/>
      <w:r w:rsidR="00DA0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DA02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postavlja pitanje umjesto vijećnice Đurđice Radaković Groš koja je u izolaciji, a vezano za izgradnju vrtića u </w:t>
      </w:r>
      <w:proofErr w:type="spellStart"/>
      <w:r w:rsidR="00DA02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Ivanjoj</w:t>
      </w:r>
      <w:proofErr w:type="spellEnd"/>
      <w:r w:rsidR="00DA028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Reci. </w:t>
      </w:r>
    </w:p>
    <w:p w14:paraId="31486962" w14:textId="77777777" w:rsidR="008C2613" w:rsidRDefault="00DA028D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odgovara da se</w:t>
      </w:r>
      <w:r w:rsidR="008C26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prijedlogu kapitalnih ulaganja za 2022. vidi da su osigurana sredstva </w:t>
      </w:r>
      <w:r w:rsidR="008C26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dječji vrtić u </w:t>
      </w:r>
      <w:proofErr w:type="spellStart"/>
      <w:r w:rsidR="008C26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Ivanjoj</w:t>
      </w:r>
      <w:proofErr w:type="spellEnd"/>
      <w:r w:rsidR="008C26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 i na Žitnjaku.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2E3C08D2" w14:textId="33DE05B1" w:rsidR="00927C9D" w:rsidRDefault="008C2613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Drugo pitanje vijećnika Darka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Stošića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vezano za prostor Matice umirovljenika Peščenica-Žitnjak koja je </w:t>
      </w:r>
      <w:r w:rsidR="00927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 6 mjeseci ostala bez mogućnosti trajnog korištenja prostora smještenog u </w:t>
      </w:r>
      <w:proofErr w:type="spellStart"/>
      <w:r w:rsidR="00927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Ivanićgradskoj</w:t>
      </w:r>
      <w:proofErr w:type="spellEnd"/>
      <w:r w:rsidR="00927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kojeg su koristili zadnjih 40 godina. Napominje da su dobili drugi prostor na privremeno korištenje, međutim, navedeno im stvara poteškoće u radu</w:t>
      </w:r>
      <w:r w:rsidR="00072D9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jer ne uspije</w:t>
      </w:r>
      <w:r w:rsidR="00927C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vaju izvršiti upis </w:t>
      </w:r>
      <w:r w:rsidR="00072D9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promjene sjedišta u registru s obrazloženjem da navedeni prostor nije dan u trajno korištenje.</w:t>
      </w:r>
    </w:p>
    <w:p w14:paraId="32996097" w14:textId="77777777" w:rsidR="00072D9C" w:rsidRDefault="00072D9C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Zvonko Dumančić naglašava da ne bi trebalo nikoga izbacivati iz prostora već da im se izađe u susret koliko je god to moguće. </w:t>
      </w:r>
    </w:p>
    <w:p w14:paraId="3123FCD8" w14:textId="607F9B4B" w:rsidR="007479E6" w:rsidRDefault="00072D9C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Tomica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Rižmarić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pojašnjava da se tu ne radi o izbacivanju korisnika iz prostora nego o problemu registracije same udruge na adresi mjesnog odbora</w:t>
      </w:r>
      <w:r w:rsidR="007479E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</w:p>
    <w:p w14:paraId="0CC2AB58" w14:textId="15D0FDBF" w:rsidR="007479E6" w:rsidRDefault="00727F06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Vijeća napominje da se udruga može registrirati na kućnoj adresi. Također ukazuje na to da postoje kriteriji, te da se predsjednici vijeća bave korištenjem prostora i da nikome nije u cilju izbacivati korisnike.</w:t>
      </w:r>
    </w:p>
    <w:p w14:paraId="0DA348FA" w14:textId="4E742651" w:rsidR="00727F06" w:rsidRDefault="00727F06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Vijećnica Ljiljana Ivanac predlaže da se na sljedeću sjednicu pozove netko iz Tržnica Zagreb vezano za tržnicu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Zelenu tržnicu. Napominje da bi složili pitanja da se osoba pripremi da se vidi kakvo je tekuće održavanje tržnice, šta se smjera u dogledno vrijeme jer na tržnici nema puno prodavača i ista je jako zapuštena</w:t>
      </w:r>
      <w:r w:rsidR="000056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Posebno napominje da ne želi da dođe glasnogovornik nego netko odgovoran koji će moći odgovoriti na sva pitanja.</w:t>
      </w:r>
    </w:p>
    <w:p w14:paraId="58EEBE9A" w14:textId="1BC1F845" w:rsidR="0000568B" w:rsidRDefault="0000568B" w:rsidP="00DE3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Vijećnica Antonija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Komazlić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ukazuje da je sada dobar trenutak da se pozove predstavnik tržnice jer je u proračunu za iduću godinu predviđena realizacija rekonstrukcije Slavonske avenije na dijelu gdje je postojeća Zelena tržnica a koja uključuje de</w:t>
      </w:r>
      <w:r w:rsidR="00FC6B2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velaciju Slavonske avenije. Naglašava da je u okviru tog projekta predviđeno preseljenje Zelene tržnice te je najvažnije pitanje kamo će se preseliti tržnica.</w:t>
      </w:r>
    </w:p>
    <w:p w14:paraId="40B62065" w14:textId="10D4BC1D" w:rsidR="008F0E42" w:rsidRDefault="000D0B3E" w:rsidP="000734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 da je puno toga rečeno o ovoj temi</w:t>
      </w:r>
      <w:r w:rsidR="00226D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predsjednik predlaže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svi vijećnici</w:t>
      </w:r>
      <w:r w:rsidR="00226D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upute svoja pitanja </w:t>
      </w:r>
      <w:r w:rsidR="00226D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mail koja</w:t>
      </w:r>
      <w:r w:rsidR="0007348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 se poslati Tržnicama Zagreb.</w:t>
      </w:r>
    </w:p>
    <w:p w14:paraId="03A907F2" w14:textId="3B52E968" w:rsidR="00720CC2" w:rsidRDefault="00720CC2" w:rsidP="0072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Nakon kratkog dogovora o okvirnom datumu naredne sjednice Vijeća, predsjednik zaključuje sjednicu u 18.35 sati. </w:t>
      </w:r>
    </w:p>
    <w:p w14:paraId="17BE63EF" w14:textId="3CA1D5F2" w:rsidR="00D62379" w:rsidRDefault="00D62379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E0C7800" w14:textId="77777777" w:rsidR="005771D2" w:rsidRDefault="005771D2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38FDCF98" w:rsidR="009C4E05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155843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7C11D27B" w14:textId="77777777" w:rsidR="001775EA" w:rsidRDefault="001775EA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77777777"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309DDAEB" w14:textId="027AC18E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392432AA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</w:t>
      </w:r>
      <w:r w:rsidR="00073480">
        <w:rPr>
          <w:rStyle w:val="normalchar1"/>
          <w:sz w:val="24"/>
          <w:szCs w:val="24"/>
        </w:rPr>
        <w:t>304</w:t>
      </w:r>
    </w:p>
    <w:p w14:paraId="7AD935F1" w14:textId="267EBF31"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026A76">
        <w:rPr>
          <w:rStyle w:val="normalchar1"/>
          <w:sz w:val="24"/>
          <w:szCs w:val="24"/>
        </w:rPr>
        <w:t>4</w:t>
      </w:r>
    </w:p>
    <w:p w14:paraId="79F74786" w14:textId="7DDC2B6C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73480">
        <w:rPr>
          <w:rFonts w:ascii="Times New Roman" w:hAnsi="Times New Roman" w:cs="Times New Roman"/>
          <w:sz w:val="24"/>
        </w:rPr>
        <w:t>06</w:t>
      </w:r>
      <w:r w:rsidR="0018301C">
        <w:rPr>
          <w:rFonts w:ascii="Times New Roman" w:hAnsi="Times New Roman" w:cs="Times New Roman"/>
          <w:sz w:val="24"/>
        </w:rPr>
        <w:t xml:space="preserve">. </w:t>
      </w:r>
      <w:r w:rsidR="00073480">
        <w:rPr>
          <w:rFonts w:ascii="Times New Roman" w:hAnsi="Times New Roman" w:cs="Times New Roman"/>
          <w:sz w:val="24"/>
        </w:rPr>
        <w:t>prosinca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0EFC0847" w14:textId="3A6006AE" w:rsidR="005771D2" w:rsidRDefault="005771D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ED0D7E" w14:textId="77777777" w:rsidR="00073480" w:rsidRDefault="0007348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597DDEE0" w14:textId="7ADD5808" w:rsidR="00A024C9" w:rsidRPr="005E7E61" w:rsidRDefault="00082FB9" w:rsidP="005E7E61">
      <w:pPr>
        <w:spacing w:after="0" w:line="240" w:lineRule="auto"/>
        <w:ind w:left="4248"/>
        <w:jc w:val="center"/>
        <w:rPr>
          <w:rStyle w:val="normalchar1"/>
          <w:sz w:val="24"/>
          <w:szCs w:val="22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4CDC2F56" w14:textId="3CB8E69E" w:rsidR="00E46822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14:paraId="75F0F278" w14:textId="77777777" w:rsidR="00A95879" w:rsidRPr="00503A8B" w:rsidRDefault="00A9587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A95879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A6690" w14:textId="77777777" w:rsidR="008C2613" w:rsidRDefault="008C2613" w:rsidP="006E61BC">
      <w:pPr>
        <w:spacing w:after="0" w:line="240" w:lineRule="auto"/>
      </w:pPr>
      <w:r>
        <w:separator/>
      </w:r>
    </w:p>
  </w:endnote>
  <w:endnote w:type="continuationSeparator" w:id="0">
    <w:p w14:paraId="6101958A" w14:textId="77777777" w:rsidR="008C2613" w:rsidRDefault="008C2613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565CA" w14:textId="77777777" w:rsidR="008C2613" w:rsidRDefault="008C2613" w:rsidP="006E61BC">
      <w:pPr>
        <w:spacing w:after="0" w:line="240" w:lineRule="auto"/>
      </w:pPr>
      <w:r>
        <w:separator/>
      </w:r>
    </w:p>
  </w:footnote>
  <w:footnote w:type="continuationSeparator" w:id="0">
    <w:p w14:paraId="0C73E100" w14:textId="77777777" w:rsidR="008C2613" w:rsidRDefault="008C2613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225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1BE15F4"/>
    <w:multiLevelType w:val="hybridMultilevel"/>
    <w:tmpl w:val="978E9DAA"/>
    <w:lvl w:ilvl="0" w:tplc="25B6FE9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0B7A34"/>
    <w:multiLevelType w:val="hybridMultilevel"/>
    <w:tmpl w:val="98240D60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9C3782"/>
    <w:multiLevelType w:val="hybridMultilevel"/>
    <w:tmpl w:val="82F0C392"/>
    <w:lvl w:ilvl="0" w:tplc="B154708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BEC1343"/>
    <w:multiLevelType w:val="hybridMultilevel"/>
    <w:tmpl w:val="FA4AA148"/>
    <w:lvl w:ilvl="0" w:tplc="C3A673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123572"/>
    <w:multiLevelType w:val="hybridMultilevel"/>
    <w:tmpl w:val="316415E0"/>
    <w:lvl w:ilvl="0" w:tplc="1E3062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CFC53B6"/>
    <w:multiLevelType w:val="hybridMultilevel"/>
    <w:tmpl w:val="FB4AD15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DD66BD8"/>
    <w:multiLevelType w:val="hybridMultilevel"/>
    <w:tmpl w:val="3080084A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1CE4CCD"/>
    <w:multiLevelType w:val="multilevel"/>
    <w:tmpl w:val="13CA78C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4504CD"/>
    <w:multiLevelType w:val="hybridMultilevel"/>
    <w:tmpl w:val="F69A39F0"/>
    <w:lvl w:ilvl="0" w:tplc="73BA0D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F0C4BBE"/>
    <w:multiLevelType w:val="hybridMultilevel"/>
    <w:tmpl w:val="D3BC50E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0830B79"/>
    <w:multiLevelType w:val="hybridMultilevel"/>
    <w:tmpl w:val="270EC6F4"/>
    <w:lvl w:ilvl="0" w:tplc="199CB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2F41808"/>
    <w:multiLevelType w:val="hybridMultilevel"/>
    <w:tmpl w:val="75D85BEC"/>
    <w:lvl w:ilvl="0" w:tplc="DFEC1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7B2907"/>
    <w:multiLevelType w:val="hybridMultilevel"/>
    <w:tmpl w:val="03B235A8"/>
    <w:lvl w:ilvl="0" w:tplc="877E60E8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8521DCB"/>
    <w:multiLevelType w:val="hybridMultilevel"/>
    <w:tmpl w:val="B27838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69EC40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95242D6">
      <w:start w:val="1"/>
      <w:numFmt w:val="decimal"/>
      <w:lvlText w:val="%3"/>
      <w:lvlJc w:val="left"/>
      <w:pPr>
        <w:ind w:left="2340" w:hanging="360"/>
      </w:pPr>
      <w:rPr>
        <w:rFonts w:hint="default"/>
        <w:b w:val="0"/>
        <w:i w:val="0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17155"/>
    <w:multiLevelType w:val="hybridMultilevel"/>
    <w:tmpl w:val="F24E192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F895B59"/>
    <w:multiLevelType w:val="hybridMultilevel"/>
    <w:tmpl w:val="9882601E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279097C"/>
    <w:multiLevelType w:val="hybridMultilevel"/>
    <w:tmpl w:val="01D250B2"/>
    <w:lvl w:ilvl="0" w:tplc="89CCF11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6F22B37"/>
    <w:multiLevelType w:val="hybridMultilevel"/>
    <w:tmpl w:val="895636C8"/>
    <w:lvl w:ilvl="0" w:tplc="E12C09CE">
      <w:start w:val="2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CB3813"/>
    <w:multiLevelType w:val="hybridMultilevel"/>
    <w:tmpl w:val="239EA764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FE20D4D"/>
    <w:multiLevelType w:val="hybridMultilevel"/>
    <w:tmpl w:val="B0FEA2AC"/>
    <w:lvl w:ilvl="0" w:tplc="D5A8237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01516CA"/>
    <w:multiLevelType w:val="multilevel"/>
    <w:tmpl w:val="54ACBE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i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50E6F55"/>
    <w:multiLevelType w:val="hybridMultilevel"/>
    <w:tmpl w:val="34A4EE5A"/>
    <w:lvl w:ilvl="0" w:tplc="A18AB6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512055B"/>
    <w:multiLevelType w:val="hybridMultilevel"/>
    <w:tmpl w:val="17EADC48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D7A61"/>
    <w:multiLevelType w:val="hybridMultilevel"/>
    <w:tmpl w:val="6DDE5006"/>
    <w:lvl w:ilvl="0" w:tplc="14CAEB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37E73E6">
      <w:start w:val="1"/>
      <w:numFmt w:val="decimal"/>
      <w:lvlText w:val="%4."/>
      <w:lvlJc w:val="left"/>
      <w:pPr>
        <w:ind w:left="2880" w:hanging="360"/>
      </w:pPr>
      <w:rPr>
        <w:b w:val="0"/>
        <w:i w:val="0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8546A"/>
    <w:multiLevelType w:val="hybridMultilevel"/>
    <w:tmpl w:val="E5126A28"/>
    <w:lvl w:ilvl="0" w:tplc="B72EDF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E646B10"/>
    <w:multiLevelType w:val="hybridMultilevel"/>
    <w:tmpl w:val="214A65DC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AF109F"/>
    <w:multiLevelType w:val="hybridMultilevel"/>
    <w:tmpl w:val="47AE6646"/>
    <w:lvl w:ilvl="0" w:tplc="476098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CD655B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4" w15:restartNumberingAfterBreak="0">
    <w:nsid w:val="6B6D05B9"/>
    <w:multiLevelType w:val="hybridMultilevel"/>
    <w:tmpl w:val="8B141968"/>
    <w:lvl w:ilvl="0" w:tplc="8FB209EA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6CAA7172"/>
    <w:multiLevelType w:val="hybridMultilevel"/>
    <w:tmpl w:val="790C3516"/>
    <w:lvl w:ilvl="0" w:tplc="F59850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D0E7F4C"/>
    <w:multiLevelType w:val="hybridMultilevel"/>
    <w:tmpl w:val="64023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54F27"/>
    <w:multiLevelType w:val="hybridMultilevel"/>
    <w:tmpl w:val="F69C6FC8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866D92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9" w15:restartNumberingAfterBreak="0">
    <w:nsid w:val="75563E6C"/>
    <w:multiLevelType w:val="hybridMultilevel"/>
    <w:tmpl w:val="D51E925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D541C3"/>
    <w:multiLevelType w:val="hybridMultilevel"/>
    <w:tmpl w:val="C8BE9F68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9DC4675"/>
    <w:multiLevelType w:val="hybridMultilevel"/>
    <w:tmpl w:val="B0B22C82"/>
    <w:lvl w:ilvl="0" w:tplc="5C3CFA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F9A282CC">
      <w:start w:val="1"/>
      <w:numFmt w:val="decimal"/>
      <w:lvlText w:val="%4."/>
      <w:lvlJc w:val="left"/>
      <w:pPr>
        <w:ind w:left="2739" w:hanging="360"/>
      </w:pPr>
      <w:rPr>
        <w:b w:val="0"/>
        <w:i w:val="0"/>
      </w:r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2" w15:restartNumberingAfterBreak="0">
    <w:nsid w:val="7C3E351D"/>
    <w:multiLevelType w:val="hybridMultilevel"/>
    <w:tmpl w:val="40628482"/>
    <w:lvl w:ilvl="0" w:tplc="73C2469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8531F"/>
    <w:multiLevelType w:val="hybridMultilevel"/>
    <w:tmpl w:val="8E7A4704"/>
    <w:lvl w:ilvl="0" w:tplc="5C3CFAF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5"/>
  </w:num>
  <w:num w:numId="5">
    <w:abstractNumId w:val="9"/>
  </w:num>
  <w:num w:numId="6">
    <w:abstractNumId w:val="16"/>
  </w:num>
  <w:num w:numId="7">
    <w:abstractNumId w:val="36"/>
  </w:num>
  <w:num w:numId="8">
    <w:abstractNumId w:val="26"/>
  </w:num>
  <w:num w:numId="9">
    <w:abstractNumId w:val="29"/>
  </w:num>
  <w:num w:numId="10">
    <w:abstractNumId w:val="30"/>
  </w:num>
  <w:num w:numId="11">
    <w:abstractNumId w:val="11"/>
  </w:num>
  <w:num w:numId="12">
    <w:abstractNumId w:val="32"/>
  </w:num>
  <w:num w:numId="13">
    <w:abstractNumId w:val="1"/>
  </w:num>
  <w:num w:numId="14">
    <w:abstractNumId w:val="13"/>
  </w:num>
  <w:num w:numId="15">
    <w:abstractNumId w:val="35"/>
  </w:num>
  <w:num w:numId="16">
    <w:abstractNumId w:val="38"/>
  </w:num>
  <w:num w:numId="17">
    <w:abstractNumId w:val="0"/>
  </w:num>
  <w:num w:numId="18">
    <w:abstractNumId w:val="34"/>
  </w:num>
  <w:num w:numId="19">
    <w:abstractNumId w:val="20"/>
  </w:num>
  <w:num w:numId="20">
    <w:abstractNumId w:val="44"/>
  </w:num>
  <w:num w:numId="21">
    <w:abstractNumId w:val="14"/>
  </w:num>
  <w:num w:numId="22">
    <w:abstractNumId w:val="5"/>
  </w:num>
  <w:num w:numId="23">
    <w:abstractNumId w:val="31"/>
  </w:num>
  <w:num w:numId="24">
    <w:abstractNumId w:val="7"/>
  </w:num>
  <w:num w:numId="25">
    <w:abstractNumId w:val="8"/>
  </w:num>
  <w:num w:numId="26">
    <w:abstractNumId w:val="18"/>
  </w:num>
  <w:num w:numId="27">
    <w:abstractNumId w:val="6"/>
  </w:num>
  <w:num w:numId="28">
    <w:abstractNumId w:val="27"/>
  </w:num>
  <w:num w:numId="29">
    <w:abstractNumId w:val="42"/>
  </w:num>
  <w:num w:numId="30">
    <w:abstractNumId w:val="40"/>
  </w:num>
  <w:num w:numId="31">
    <w:abstractNumId w:val="37"/>
  </w:num>
  <w:num w:numId="32">
    <w:abstractNumId w:val="39"/>
  </w:num>
  <w:num w:numId="33">
    <w:abstractNumId w:val="3"/>
  </w:num>
  <w:num w:numId="34">
    <w:abstractNumId w:val="17"/>
  </w:num>
  <w:num w:numId="35">
    <w:abstractNumId w:val="21"/>
  </w:num>
  <w:num w:numId="36">
    <w:abstractNumId w:val="23"/>
  </w:num>
  <w:num w:numId="37">
    <w:abstractNumId w:val="2"/>
  </w:num>
  <w:num w:numId="38">
    <w:abstractNumId w:val="4"/>
  </w:num>
  <w:num w:numId="39">
    <w:abstractNumId w:val="12"/>
  </w:num>
  <w:num w:numId="40">
    <w:abstractNumId w:val="19"/>
  </w:num>
  <w:num w:numId="41">
    <w:abstractNumId w:val="24"/>
  </w:num>
  <w:num w:numId="42">
    <w:abstractNumId w:val="28"/>
  </w:num>
  <w:num w:numId="43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5"/>
  </w:num>
  <w:num w:numId="45">
    <w:abstractNumId w:val="4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568B"/>
    <w:rsid w:val="00006605"/>
    <w:rsid w:val="00006C08"/>
    <w:rsid w:val="00007407"/>
    <w:rsid w:val="00007CB7"/>
    <w:rsid w:val="00013112"/>
    <w:rsid w:val="00013691"/>
    <w:rsid w:val="000136C8"/>
    <w:rsid w:val="00026A76"/>
    <w:rsid w:val="00026A86"/>
    <w:rsid w:val="00032009"/>
    <w:rsid w:val="000336CD"/>
    <w:rsid w:val="00036EB6"/>
    <w:rsid w:val="0004105E"/>
    <w:rsid w:val="000456CD"/>
    <w:rsid w:val="000459A0"/>
    <w:rsid w:val="00051105"/>
    <w:rsid w:val="00057882"/>
    <w:rsid w:val="00061B0D"/>
    <w:rsid w:val="000649D8"/>
    <w:rsid w:val="00065960"/>
    <w:rsid w:val="00070B3C"/>
    <w:rsid w:val="00072B06"/>
    <w:rsid w:val="00072D9C"/>
    <w:rsid w:val="00073480"/>
    <w:rsid w:val="000769CE"/>
    <w:rsid w:val="00076FDD"/>
    <w:rsid w:val="00082FB9"/>
    <w:rsid w:val="00084FBE"/>
    <w:rsid w:val="00085F0A"/>
    <w:rsid w:val="000865FB"/>
    <w:rsid w:val="00086AED"/>
    <w:rsid w:val="00087D97"/>
    <w:rsid w:val="00090400"/>
    <w:rsid w:val="00095BE0"/>
    <w:rsid w:val="00095FFA"/>
    <w:rsid w:val="000978C5"/>
    <w:rsid w:val="000A0CC8"/>
    <w:rsid w:val="000A1086"/>
    <w:rsid w:val="000A1DB9"/>
    <w:rsid w:val="000B093A"/>
    <w:rsid w:val="000B12D9"/>
    <w:rsid w:val="000B2BC3"/>
    <w:rsid w:val="000B5E53"/>
    <w:rsid w:val="000C0A07"/>
    <w:rsid w:val="000C7B9F"/>
    <w:rsid w:val="000D0B3E"/>
    <w:rsid w:val="000D2C31"/>
    <w:rsid w:val="000D5EDA"/>
    <w:rsid w:val="000E323A"/>
    <w:rsid w:val="000F71B8"/>
    <w:rsid w:val="00100E29"/>
    <w:rsid w:val="001026BF"/>
    <w:rsid w:val="001047B6"/>
    <w:rsid w:val="00117357"/>
    <w:rsid w:val="001208DF"/>
    <w:rsid w:val="0012289F"/>
    <w:rsid w:val="00126216"/>
    <w:rsid w:val="00136A47"/>
    <w:rsid w:val="00140F9A"/>
    <w:rsid w:val="001440DA"/>
    <w:rsid w:val="00146213"/>
    <w:rsid w:val="00146FFE"/>
    <w:rsid w:val="00155843"/>
    <w:rsid w:val="0016360C"/>
    <w:rsid w:val="001678F8"/>
    <w:rsid w:val="00170A72"/>
    <w:rsid w:val="00172160"/>
    <w:rsid w:val="00174CAC"/>
    <w:rsid w:val="00175C46"/>
    <w:rsid w:val="001775EA"/>
    <w:rsid w:val="00180E52"/>
    <w:rsid w:val="0018301C"/>
    <w:rsid w:val="00183FEF"/>
    <w:rsid w:val="00184D84"/>
    <w:rsid w:val="00195231"/>
    <w:rsid w:val="0019785A"/>
    <w:rsid w:val="001A20A5"/>
    <w:rsid w:val="001A2184"/>
    <w:rsid w:val="001A2C6F"/>
    <w:rsid w:val="001A746F"/>
    <w:rsid w:val="001B1481"/>
    <w:rsid w:val="001B29AC"/>
    <w:rsid w:val="001C1ACA"/>
    <w:rsid w:val="001C4237"/>
    <w:rsid w:val="001C64C0"/>
    <w:rsid w:val="001D192B"/>
    <w:rsid w:val="001E55DE"/>
    <w:rsid w:val="001E708E"/>
    <w:rsid w:val="001F60AC"/>
    <w:rsid w:val="001F60B4"/>
    <w:rsid w:val="001F60DE"/>
    <w:rsid w:val="001F7A55"/>
    <w:rsid w:val="00201C16"/>
    <w:rsid w:val="00203B13"/>
    <w:rsid w:val="00206DE1"/>
    <w:rsid w:val="00212E5F"/>
    <w:rsid w:val="002132DA"/>
    <w:rsid w:val="00216FCD"/>
    <w:rsid w:val="00226D4E"/>
    <w:rsid w:val="00230C99"/>
    <w:rsid w:val="002318D4"/>
    <w:rsid w:val="00246E25"/>
    <w:rsid w:val="00247433"/>
    <w:rsid w:val="002531B8"/>
    <w:rsid w:val="00256559"/>
    <w:rsid w:val="002575F6"/>
    <w:rsid w:val="00264F82"/>
    <w:rsid w:val="00267D83"/>
    <w:rsid w:val="00270BCE"/>
    <w:rsid w:val="00275FE9"/>
    <w:rsid w:val="00285859"/>
    <w:rsid w:val="00287AB1"/>
    <w:rsid w:val="002921DC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C2F15"/>
    <w:rsid w:val="002D013E"/>
    <w:rsid w:val="002D6084"/>
    <w:rsid w:val="002E239D"/>
    <w:rsid w:val="002E2966"/>
    <w:rsid w:val="002F142C"/>
    <w:rsid w:val="002F3E55"/>
    <w:rsid w:val="002F5DAE"/>
    <w:rsid w:val="00302D83"/>
    <w:rsid w:val="00302DD9"/>
    <w:rsid w:val="00304020"/>
    <w:rsid w:val="003103E7"/>
    <w:rsid w:val="00310C04"/>
    <w:rsid w:val="00311E01"/>
    <w:rsid w:val="003264B5"/>
    <w:rsid w:val="0032665B"/>
    <w:rsid w:val="00326744"/>
    <w:rsid w:val="003267B7"/>
    <w:rsid w:val="00331496"/>
    <w:rsid w:val="0033520C"/>
    <w:rsid w:val="00335C40"/>
    <w:rsid w:val="003367D9"/>
    <w:rsid w:val="00340319"/>
    <w:rsid w:val="00346B6A"/>
    <w:rsid w:val="003477AC"/>
    <w:rsid w:val="003554F8"/>
    <w:rsid w:val="003610A0"/>
    <w:rsid w:val="00361CFD"/>
    <w:rsid w:val="0037372A"/>
    <w:rsid w:val="00375AEF"/>
    <w:rsid w:val="0037604E"/>
    <w:rsid w:val="00381337"/>
    <w:rsid w:val="00381C26"/>
    <w:rsid w:val="00394703"/>
    <w:rsid w:val="003A000C"/>
    <w:rsid w:val="003A0458"/>
    <w:rsid w:val="003A0645"/>
    <w:rsid w:val="003B1C58"/>
    <w:rsid w:val="003B34FA"/>
    <w:rsid w:val="003B4955"/>
    <w:rsid w:val="003C0162"/>
    <w:rsid w:val="003C167B"/>
    <w:rsid w:val="003C47CC"/>
    <w:rsid w:val="003C7216"/>
    <w:rsid w:val="003D326D"/>
    <w:rsid w:val="003D3407"/>
    <w:rsid w:val="003D7794"/>
    <w:rsid w:val="003D786D"/>
    <w:rsid w:val="003D7980"/>
    <w:rsid w:val="003E2C46"/>
    <w:rsid w:val="003E51D7"/>
    <w:rsid w:val="003F5FB2"/>
    <w:rsid w:val="003F7481"/>
    <w:rsid w:val="003F78C7"/>
    <w:rsid w:val="003F7D58"/>
    <w:rsid w:val="00404D95"/>
    <w:rsid w:val="00410BFD"/>
    <w:rsid w:val="00411B99"/>
    <w:rsid w:val="00417A45"/>
    <w:rsid w:val="00440A14"/>
    <w:rsid w:val="0044143F"/>
    <w:rsid w:val="00441F47"/>
    <w:rsid w:val="004462B4"/>
    <w:rsid w:val="004612DC"/>
    <w:rsid w:val="00463329"/>
    <w:rsid w:val="00464475"/>
    <w:rsid w:val="00470157"/>
    <w:rsid w:val="00471970"/>
    <w:rsid w:val="00472A9B"/>
    <w:rsid w:val="004733FC"/>
    <w:rsid w:val="00481AB2"/>
    <w:rsid w:val="00485A9E"/>
    <w:rsid w:val="00485FB5"/>
    <w:rsid w:val="00491109"/>
    <w:rsid w:val="0049245A"/>
    <w:rsid w:val="004A43D2"/>
    <w:rsid w:val="004A4BB9"/>
    <w:rsid w:val="004A4CA4"/>
    <w:rsid w:val="004A6F72"/>
    <w:rsid w:val="004B1564"/>
    <w:rsid w:val="004C4C6B"/>
    <w:rsid w:val="004C4FDB"/>
    <w:rsid w:val="004C6389"/>
    <w:rsid w:val="004D2AE8"/>
    <w:rsid w:val="004D3D6F"/>
    <w:rsid w:val="004D75F5"/>
    <w:rsid w:val="004E021F"/>
    <w:rsid w:val="004E1838"/>
    <w:rsid w:val="004E2700"/>
    <w:rsid w:val="004E3980"/>
    <w:rsid w:val="004F21C3"/>
    <w:rsid w:val="004F66C8"/>
    <w:rsid w:val="004F6E5C"/>
    <w:rsid w:val="005015AA"/>
    <w:rsid w:val="00503A8B"/>
    <w:rsid w:val="00504291"/>
    <w:rsid w:val="00504DC5"/>
    <w:rsid w:val="00511DFF"/>
    <w:rsid w:val="005156BA"/>
    <w:rsid w:val="0052590D"/>
    <w:rsid w:val="005338E9"/>
    <w:rsid w:val="00535C06"/>
    <w:rsid w:val="00536B23"/>
    <w:rsid w:val="00537FD6"/>
    <w:rsid w:val="00544BC6"/>
    <w:rsid w:val="00555694"/>
    <w:rsid w:val="00555CE2"/>
    <w:rsid w:val="00555F72"/>
    <w:rsid w:val="005610C7"/>
    <w:rsid w:val="00573A67"/>
    <w:rsid w:val="005771D2"/>
    <w:rsid w:val="00581D06"/>
    <w:rsid w:val="0058299C"/>
    <w:rsid w:val="00590CB8"/>
    <w:rsid w:val="005923D0"/>
    <w:rsid w:val="0059409D"/>
    <w:rsid w:val="005A2E65"/>
    <w:rsid w:val="005A2FDC"/>
    <w:rsid w:val="005A360B"/>
    <w:rsid w:val="005A444A"/>
    <w:rsid w:val="005A618E"/>
    <w:rsid w:val="005B0957"/>
    <w:rsid w:val="005B478C"/>
    <w:rsid w:val="005B5168"/>
    <w:rsid w:val="005B7DB0"/>
    <w:rsid w:val="005C43A3"/>
    <w:rsid w:val="005C6115"/>
    <w:rsid w:val="005C73BF"/>
    <w:rsid w:val="005D2105"/>
    <w:rsid w:val="005D7B96"/>
    <w:rsid w:val="005E1F45"/>
    <w:rsid w:val="005E7785"/>
    <w:rsid w:val="005E7E61"/>
    <w:rsid w:val="005F2B18"/>
    <w:rsid w:val="005F46D9"/>
    <w:rsid w:val="00600A2C"/>
    <w:rsid w:val="0060245C"/>
    <w:rsid w:val="0060386F"/>
    <w:rsid w:val="0060456A"/>
    <w:rsid w:val="00604FC5"/>
    <w:rsid w:val="006051F0"/>
    <w:rsid w:val="00606A5C"/>
    <w:rsid w:val="00610143"/>
    <w:rsid w:val="00611EF4"/>
    <w:rsid w:val="00614620"/>
    <w:rsid w:val="00615D97"/>
    <w:rsid w:val="00617641"/>
    <w:rsid w:val="00621EE7"/>
    <w:rsid w:val="00632EE3"/>
    <w:rsid w:val="00634679"/>
    <w:rsid w:val="006446FA"/>
    <w:rsid w:val="0065149B"/>
    <w:rsid w:val="006525CC"/>
    <w:rsid w:val="00652EB9"/>
    <w:rsid w:val="0066171B"/>
    <w:rsid w:val="006622EF"/>
    <w:rsid w:val="00664F2C"/>
    <w:rsid w:val="00666BAC"/>
    <w:rsid w:val="006672DD"/>
    <w:rsid w:val="0068479F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73D1"/>
    <w:rsid w:val="006A06FE"/>
    <w:rsid w:val="006A219E"/>
    <w:rsid w:val="006A33F8"/>
    <w:rsid w:val="006A52D1"/>
    <w:rsid w:val="006B004C"/>
    <w:rsid w:val="006B58F8"/>
    <w:rsid w:val="006B6231"/>
    <w:rsid w:val="006C5CAE"/>
    <w:rsid w:val="006D2037"/>
    <w:rsid w:val="006D4F72"/>
    <w:rsid w:val="006D6A4A"/>
    <w:rsid w:val="006E03EB"/>
    <w:rsid w:val="006E0ADF"/>
    <w:rsid w:val="006E2491"/>
    <w:rsid w:val="006E53B9"/>
    <w:rsid w:val="006E61BC"/>
    <w:rsid w:val="006F056D"/>
    <w:rsid w:val="006F4302"/>
    <w:rsid w:val="006F6051"/>
    <w:rsid w:val="007001B6"/>
    <w:rsid w:val="007006A2"/>
    <w:rsid w:val="00703E34"/>
    <w:rsid w:val="00706A87"/>
    <w:rsid w:val="00707879"/>
    <w:rsid w:val="007102F0"/>
    <w:rsid w:val="00714914"/>
    <w:rsid w:val="00716A62"/>
    <w:rsid w:val="00720CC2"/>
    <w:rsid w:val="00726407"/>
    <w:rsid w:val="007267C3"/>
    <w:rsid w:val="0072749F"/>
    <w:rsid w:val="00727F06"/>
    <w:rsid w:val="0073065A"/>
    <w:rsid w:val="00730F2A"/>
    <w:rsid w:val="00731797"/>
    <w:rsid w:val="007362B4"/>
    <w:rsid w:val="00737E87"/>
    <w:rsid w:val="00741272"/>
    <w:rsid w:val="007479E6"/>
    <w:rsid w:val="00753A47"/>
    <w:rsid w:val="00753D9A"/>
    <w:rsid w:val="007541E7"/>
    <w:rsid w:val="007720E1"/>
    <w:rsid w:val="007724E9"/>
    <w:rsid w:val="00773486"/>
    <w:rsid w:val="00774270"/>
    <w:rsid w:val="007746AA"/>
    <w:rsid w:val="0078346E"/>
    <w:rsid w:val="00783FB0"/>
    <w:rsid w:val="00784265"/>
    <w:rsid w:val="007913A4"/>
    <w:rsid w:val="0079168C"/>
    <w:rsid w:val="00792FFE"/>
    <w:rsid w:val="00794B41"/>
    <w:rsid w:val="00797D83"/>
    <w:rsid w:val="007A26DE"/>
    <w:rsid w:val="007A4270"/>
    <w:rsid w:val="007A4C2C"/>
    <w:rsid w:val="007B15E6"/>
    <w:rsid w:val="007B2D7C"/>
    <w:rsid w:val="007B48EE"/>
    <w:rsid w:val="007B588B"/>
    <w:rsid w:val="007C3290"/>
    <w:rsid w:val="007C4858"/>
    <w:rsid w:val="007C57FA"/>
    <w:rsid w:val="007C5FF5"/>
    <w:rsid w:val="007C7354"/>
    <w:rsid w:val="007D0723"/>
    <w:rsid w:val="007D087D"/>
    <w:rsid w:val="007D282B"/>
    <w:rsid w:val="007D53A1"/>
    <w:rsid w:val="007E17A3"/>
    <w:rsid w:val="007E3608"/>
    <w:rsid w:val="007F0454"/>
    <w:rsid w:val="007F2302"/>
    <w:rsid w:val="007F3E43"/>
    <w:rsid w:val="008162FE"/>
    <w:rsid w:val="008216D3"/>
    <w:rsid w:val="00821F56"/>
    <w:rsid w:val="008306F8"/>
    <w:rsid w:val="00837645"/>
    <w:rsid w:val="008446EE"/>
    <w:rsid w:val="00847FDC"/>
    <w:rsid w:val="00850C76"/>
    <w:rsid w:val="00852590"/>
    <w:rsid w:val="00854D37"/>
    <w:rsid w:val="00856CE4"/>
    <w:rsid w:val="00866D74"/>
    <w:rsid w:val="00883FC7"/>
    <w:rsid w:val="00884B5E"/>
    <w:rsid w:val="00891876"/>
    <w:rsid w:val="00894B35"/>
    <w:rsid w:val="008A05F9"/>
    <w:rsid w:val="008A1463"/>
    <w:rsid w:val="008A5E8E"/>
    <w:rsid w:val="008A6C9B"/>
    <w:rsid w:val="008A7A06"/>
    <w:rsid w:val="008B2716"/>
    <w:rsid w:val="008B7DF1"/>
    <w:rsid w:val="008C0537"/>
    <w:rsid w:val="008C1443"/>
    <w:rsid w:val="008C17F0"/>
    <w:rsid w:val="008C2613"/>
    <w:rsid w:val="008C49A4"/>
    <w:rsid w:val="008C4B92"/>
    <w:rsid w:val="008C5DB3"/>
    <w:rsid w:val="008C7135"/>
    <w:rsid w:val="008C7428"/>
    <w:rsid w:val="008D08CA"/>
    <w:rsid w:val="008E177F"/>
    <w:rsid w:val="008E17D0"/>
    <w:rsid w:val="008E4B25"/>
    <w:rsid w:val="008E6B19"/>
    <w:rsid w:val="008F0E42"/>
    <w:rsid w:val="008F392F"/>
    <w:rsid w:val="009027AC"/>
    <w:rsid w:val="00903489"/>
    <w:rsid w:val="009041D2"/>
    <w:rsid w:val="009170F8"/>
    <w:rsid w:val="00917289"/>
    <w:rsid w:val="0092203C"/>
    <w:rsid w:val="00927C9D"/>
    <w:rsid w:val="00927F0F"/>
    <w:rsid w:val="00930C49"/>
    <w:rsid w:val="00932093"/>
    <w:rsid w:val="009334AD"/>
    <w:rsid w:val="0093559B"/>
    <w:rsid w:val="00935B8D"/>
    <w:rsid w:val="00936840"/>
    <w:rsid w:val="00936F40"/>
    <w:rsid w:val="00937B74"/>
    <w:rsid w:val="00940620"/>
    <w:rsid w:val="00944A28"/>
    <w:rsid w:val="00945B5A"/>
    <w:rsid w:val="009465E6"/>
    <w:rsid w:val="009501A6"/>
    <w:rsid w:val="009514FD"/>
    <w:rsid w:val="00953C6F"/>
    <w:rsid w:val="0095439E"/>
    <w:rsid w:val="00955308"/>
    <w:rsid w:val="00955978"/>
    <w:rsid w:val="00962A89"/>
    <w:rsid w:val="00964181"/>
    <w:rsid w:val="0096588D"/>
    <w:rsid w:val="00967249"/>
    <w:rsid w:val="009741D9"/>
    <w:rsid w:val="0097501C"/>
    <w:rsid w:val="0098081A"/>
    <w:rsid w:val="009869F6"/>
    <w:rsid w:val="00990A31"/>
    <w:rsid w:val="009A08B3"/>
    <w:rsid w:val="009A0DE5"/>
    <w:rsid w:val="009A4756"/>
    <w:rsid w:val="009A4AD5"/>
    <w:rsid w:val="009A7CBE"/>
    <w:rsid w:val="009B06B3"/>
    <w:rsid w:val="009B6031"/>
    <w:rsid w:val="009B735B"/>
    <w:rsid w:val="009C0190"/>
    <w:rsid w:val="009C3861"/>
    <w:rsid w:val="009C4E05"/>
    <w:rsid w:val="009C5E0C"/>
    <w:rsid w:val="009C7D7B"/>
    <w:rsid w:val="009D3BFC"/>
    <w:rsid w:val="009D53A2"/>
    <w:rsid w:val="009D6155"/>
    <w:rsid w:val="009D74CD"/>
    <w:rsid w:val="009E59CF"/>
    <w:rsid w:val="009E6F86"/>
    <w:rsid w:val="009E7317"/>
    <w:rsid w:val="00A00CED"/>
    <w:rsid w:val="00A024C9"/>
    <w:rsid w:val="00A0415B"/>
    <w:rsid w:val="00A06259"/>
    <w:rsid w:val="00A100E3"/>
    <w:rsid w:val="00A11F7B"/>
    <w:rsid w:val="00A143E9"/>
    <w:rsid w:val="00A2129E"/>
    <w:rsid w:val="00A2417B"/>
    <w:rsid w:val="00A24540"/>
    <w:rsid w:val="00A25FBE"/>
    <w:rsid w:val="00A4223A"/>
    <w:rsid w:val="00A42964"/>
    <w:rsid w:val="00A45326"/>
    <w:rsid w:val="00A467E3"/>
    <w:rsid w:val="00A67822"/>
    <w:rsid w:val="00A7396B"/>
    <w:rsid w:val="00A750ED"/>
    <w:rsid w:val="00A80085"/>
    <w:rsid w:val="00A8105C"/>
    <w:rsid w:val="00A825E3"/>
    <w:rsid w:val="00A82A71"/>
    <w:rsid w:val="00A82C11"/>
    <w:rsid w:val="00A82F25"/>
    <w:rsid w:val="00A834B2"/>
    <w:rsid w:val="00A92EA0"/>
    <w:rsid w:val="00A956B0"/>
    <w:rsid w:val="00A95879"/>
    <w:rsid w:val="00A97945"/>
    <w:rsid w:val="00AA43BF"/>
    <w:rsid w:val="00AB476B"/>
    <w:rsid w:val="00AB540D"/>
    <w:rsid w:val="00AB5AD0"/>
    <w:rsid w:val="00AC002A"/>
    <w:rsid w:val="00AC0203"/>
    <w:rsid w:val="00AC0641"/>
    <w:rsid w:val="00AC0D0E"/>
    <w:rsid w:val="00AC3558"/>
    <w:rsid w:val="00AD1D2E"/>
    <w:rsid w:val="00AD3572"/>
    <w:rsid w:val="00AD3EB5"/>
    <w:rsid w:val="00AD45C6"/>
    <w:rsid w:val="00AD5835"/>
    <w:rsid w:val="00AD7F9D"/>
    <w:rsid w:val="00AE0B0C"/>
    <w:rsid w:val="00AE224B"/>
    <w:rsid w:val="00AE399A"/>
    <w:rsid w:val="00AE449D"/>
    <w:rsid w:val="00AE6A64"/>
    <w:rsid w:val="00AF006B"/>
    <w:rsid w:val="00B003A6"/>
    <w:rsid w:val="00B0398F"/>
    <w:rsid w:val="00B050C5"/>
    <w:rsid w:val="00B101C5"/>
    <w:rsid w:val="00B156A9"/>
    <w:rsid w:val="00B174BA"/>
    <w:rsid w:val="00B21DEF"/>
    <w:rsid w:val="00B23124"/>
    <w:rsid w:val="00B3213D"/>
    <w:rsid w:val="00B35257"/>
    <w:rsid w:val="00B37C63"/>
    <w:rsid w:val="00B40B0F"/>
    <w:rsid w:val="00B40E02"/>
    <w:rsid w:val="00B4160A"/>
    <w:rsid w:val="00B466BA"/>
    <w:rsid w:val="00B52E7A"/>
    <w:rsid w:val="00B55600"/>
    <w:rsid w:val="00B612E0"/>
    <w:rsid w:val="00B6300B"/>
    <w:rsid w:val="00B745C6"/>
    <w:rsid w:val="00B749CC"/>
    <w:rsid w:val="00B768CC"/>
    <w:rsid w:val="00B86039"/>
    <w:rsid w:val="00B917A7"/>
    <w:rsid w:val="00B92D16"/>
    <w:rsid w:val="00B939D9"/>
    <w:rsid w:val="00B94FFF"/>
    <w:rsid w:val="00BB157E"/>
    <w:rsid w:val="00BB1DB9"/>
    <w:rsid w:val="00BB7874"/>
    <w:rsid w:val="00BC22D5"/>
    <w:rsid w:val="00BC2A67"/>
    <w:rsid w:val="00BC544F"/>
    <w:rsid w:val="00BD4A53"/>
    <w:rsid w:val="00BD57D8"/>
    <w:rsid w:val="00BD5806"/>
    <w:rsid w:val="00BD5B88"/>
    <w:rsid w:val="00BD6E09"/>
    <w:rsid w:val="00BD7E3E"/>
    <w:rsid w:val="00BE1437"/>
    <w:rsid w:val="00BE330B"/>
    <w:rsid w:val="00BF05DE"/>
    <w:rsid w:val="00BF0FD3"/>
    <w:rsid w:val="00BF1669"/>
    <w:rsid w:val="00BF2051"/>
    <w:rsid w:val="00C0318E"/>
    <w:rsid w:val="00C034EE"/>
    <w:rsid w:val="00C07DA3"/>
    <w:rsid w:val="00C1216E"/>
    <w:rsid w:val="00C135A6"/>
    <w:rsid w:val="00C14188"/>
    <w:rsid w:val="00C150FB"/>
    <w:rsid w:val="00C15E3C"/>
    <w:rsid w:val="00C223A6"/>
    <w:rsid w:val="00C2404D"/>
    <w:rsid w:val="00C25A62"/>
    <w:rsid w:val="00C37FF8"/>
    <w:rsid w:val="00C4055C"/>
    <w:rsid w:val="00C47927"/>
    <w:rsid w:val="00C65E14"/>
    <w:rsid w:val="00C74FC7"/>
    <w:rsid w:val="00C763E7"/>
    <w:rsid w:val="00C8224D"/>
    <w:rsid w:val="00C837E2"/>
    <w:rsid w:val="00C874A0"/>
    <w:rsid w:val="00C950CE"/>
    <w:rsid w:val="00CA0F10"/>
    <w:rsid w:val="00CA16D4"/>
    <w:rsid w:val="00CA39D0"/>
    <w:rsid w:val="00CA3E91"/>
    <w:rsid w:val="00CB036A"/>
    <w:rsid w:val="00CB1A0C"/>
    <w:rsid w:val="00CB25C0"/>
    <w:rsid w:val="00CB4653"/>
    <w:rsid w:val="00CB576A"/>
    <w:rsid w:val="00CB63EA"/>
    <w:rsid w:val="00CC2315"/>
    <w:rsid w:val="00CC4973"/>
    <w:rsid w:val="00CC5A60"/>
    <w:rsid w:val="00CC7033"/>
    <w:rsid w:val="00CC7D2B"/>
    <w:rsid w:val="00CE0BD1"/>
    <w:rsid w:val="00CE5074"/>
    <w:rsid w:val="00CE5178"/>
    <w:rsid w:val="00CF120D"/>
    <w:rsid w:val="00D01E59"/>
    <w:rsid w:val="00D022DF"/>
    <w:rsid w:val="00D05277"/>
    <w:rsid w:val="00D0605B"/>
    <w:rsid w:val="00D06A82"/>
    <w:rsid w:val="00D204FA"/>
    <w:rsid w:val="00D2117C"/>
    <w:rsid w:val="00D219A0"/>
    <w:rsid w:val="00D31A67"/>
    <w:rsid w:val="00D37AF9"/>
    <w:rsid w:val="00D43B69"/>
    <w:rsid w:val="00D44E6C"/>
    <w:rsid w:val="00D51BAE"/>
    <w:rsid w:val="00D54FFB"/>
    <w:rsid w:val="00D62181"/>
    <w:rsid w:val="00D62379"/>
    <w:rsid w:val="00D63D9B"/>
    <w:rsid w:val="00D64139"/>
    <w:rsid w:val="00D64F6F"/>
    <w:rsid w:val="00D6592F"/>
    <w:rsid w:val="00D6690C"/>
    <w:rsid w:val="00D6752F"/>
    <w:rsid w:val="00D70F20"/>
    <w:rsid w:val="00D71CB7"/>
    <w:rsid w:val="00D75484"/>
    <w:rsid w:val="00D7567A"/>
    <w:rsid w:val="00D75B7A"/>
    <w:rsid w:val="00D75D37"/>
    <w:rsid w:val="00D82E4A"/>
    <w:rsid w:val="00D853D4"/>
    <w:rsid w:val="00D8722C"/>
    <w:rsid w:val="00D905D1"/>
    <w:rsid w:val="00D9415A"/>
    <w:rsid w:val="00D954D1"/>
    <w:rsid w:val="00D959E2"/>
    <w:rsid w:val="00D9613A"/>
    <w:rsid w:val="00DA028D"/>
    <w:rsid w:val="00DA223B"/>
    <w:rsid w:val="00DA232B"/>
    <w:rsid w:val="00DA4065"/>
    <w:rsid w:val="00DA4431"/>
    <w:rsid w:val="00DA6D04"/>
    <w:rsid w:val="00DB01DA"/>
    <w:rsid w:val="00DB0F8C"/>
    <w:rsid w:val="00DB1E08"/>
    <w:rsid w:val="00DB1E66"/>
    <w:rsid w:val="00DB5E71"/>
    <w:rsid w:val="00DB62A4"/>
    <w:rsid w:val="00DC492B"/>
    <w:rsid w:val="00DC5D4B"/>
    <w:rsid w:val="00DC6861"/>
    <w:rsid w:val="00DD0BA3"/>
    <w:rsid w:val="00DD1C92"/>
    <w:rsid w:val="00DD1ED7"/>
    <w:rsid w:val="00DD447F"/>
    <w:rsid w:val="00DD54DA"/>
    <w:rsid w:val="00DD5B1B"/>
    <w:rsid w:val="00DE3C07"/>
    <w:rsid w:val="00DE4D65"/>
    <w:rsid w:val="00DE4F9F"/>
    <w:rsid w:val="00DE5E9A"/>
    <w:rsid w:val="00DE674E"/>
    <w:rsid w:val="00DE6AF0"/>
    <w:rsid w:val="00DE736C"/>
    <w:rsid w:val="00DF6674"/>
    <w:rsid w:val="00E02D6F"/>
    <w:rsid w:val="00E03426"/>
    <w:rsid w:val="00E04F57"/>
    <w:rsid w:val="00E10891"/>
    <w:rsid w:val="00E110FC"/>
    <w:rsid w:val="00E15730"/>
    <w:rsid w:val="00E17B53"/>
    <w:rsid w:val="00E17EF4"/>
    <w:rsid w:val="00E20E2D"/>
    <w:rsid w:val="00E20F59"/>
    <w:rsid w:val="00E21AE2"/>
    <w:rsid w:val="00E27210"/>
    <w:rsid w:val="00E33D1E"/>
    <w:rsid w:val="00E35C02"/>
    <w:rsid w:val="00E46822"/>
    <w:rsid w:val="00E56123"/>
    <w:rsid w:val="00E664DB"/>
    <w:rsid w:val="00E70B0F"/>
    <w:rsid w:val="00E76C0D"/>
    <w:rsid w:val="00E81901"/>
    <w:rsid w:val="00E848C5"/>
    <w:rsid w:val="00E87F62"/>
    <w:rsid w:val="00E9215B"/>
    <w:rsid w:val="00E96554"/>
    <w:rsid w:val="00EA101A"/>
    <w:rsid w:val="00EA2118"/>
    <w:rsid w:val="00EA328F"/>
    <w:rsid w:val="00EA3CD6"/>
    <w:rsid w:val="00EB7F60"/>
    <w:rsid w:val="00EC4176"/>
    <w:rsid w:val="00EC48BC"/>
    <w:rsid w:val="00ED1F53"/>
    <w:rsid w:val="00ED369A"/>
    <w:rsid w:val="00EE3AA9"/>
    <w:rsid w:val="00EE6DFE"/>
    <w:rsid w:val="00EF2EA8"/>
    <w:rsid w:val="00EF4F04"/>
    <w:rsid w:val="00EF5AFA"/>
    <w:rsid w:val="00EF760E"/>
    <w:rsid w:val="00F04EDA"/>
    <w:rsid w:val="00F05ABF"/>
    <w:rsid w:val="00F141FA"/>
    <w:rsid w:val="00F1763E"/>
    <w:rsid w:val="00F306D7"/>
    <w:rsid w:val="00F319EB"/>
    <w:rsid w:val="00F348E5"/>
    <w:rsid w:val="00F422E2"/>
    <w:rsid w:val="00F52FD2"/>
    <w:rsid w:val="00F560E9"/>
    <w:rsid w:val="00F67160"/>
    <w:rsid w:val="00F711FF"/>
    <w:rsid w:val="00F756A3"/>
    <w:rsid w:val="00F844F9"/>
    <w:rsid w:val="00F857C5"/>
    <w:rsid w:val="00F90236"/>
    <w:rsid w:val="00F94CF0"/>
    <w:rsid w:val="00F972E1"/>
    <w:rsid w:val="00F97A37"/>
    <w:rsid w:val="00FA436A"/>
    <w:rsid w:val="00FB0967"/>
    <w:rsid w:val="00FB11BD"/>
    <w:rsid w:val="00FB3B79"/>
    <w:rsid w:val="00FC2CD3"/>
    <w:rsid w:val="00FC6B24"/>
    <w:rsid w:val="00FD36E6"/>
    <w:rsid w:val="00FD4C32"/>
    <w:rsid w:val="00FD73E4"/>
    <w:rsid w:val="00FE4BAA"/>
    <w:rsid w:val="00FE4BF8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A56874DB-BFF9-4023-A844-85A885FB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CBB8-EFF3-4820-B1D7-785C3D0E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20</Pages>
  <Words>6185</Words>
  <Characters>35260</Characters>
  <Application>Microsoft Office Word</Application>
  <DocSecurity>0</DocSecurity>
  <Lines>293</Lines>
  <Paragraphs>82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25</cp:revision>
  <cp:lastPrinted>2018-07-20T08:20:00Z</cp:lastPrinted>
  <dcterms:created xsi:type="dcterms:W3CDTF">2021-10-18T07:20:00Z</dcterms:created>
  <dcterms:modified xsi:type="dcterms:W3CDTF">2022-02-15T08:00:00Z</dcterms:modified>
</cp:coreProperties>
</file>