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0C9A8ED6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2325F">
        <w:rPr>
          <w:rFonts w:ascii="Times New Roman" w:hAnsi="Times New Roman" w:cs="Times New Roman"/>
          <w:b/>
          <w:sz w:val="24"/>
          <w:szCs w:val="24"/>
        </w:rPr>
        <w:t>8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56D71FD0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D1D49">
        <w:rPr>
          <w:rFonts w:ascii="Times New Roman" w:hAnsi="Times New Roman" w:cs="Times New Roman"/>
          <w:b/>
          <w:sz w:val="24"/>
          <w:szCs w:val="24"/>
        </w:rPr>
        <w:t>2</w:t>
      </w:r>
      <w:r w:rsidR="0092325F">
        <w:rPr>
          <w:rFonts w:ascii="Times New Roman" w:hAnsi="Times New Roman" w:cs="Times New Roman"/>
          <w:b/>
          <w:sz w:val="24"/>
          <w:szCs w:val="24"/>
        </w:rPr>
        <w:t>7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25F">
        <w:rPr>
          <w:rFonts w:ascii="Times New Roman" w:hAnsi="Times New Roman" w:cs="Times New Roman"/>
          <w:b/>
          <w:sz w:val="24"/>
          <w:szCs w:val="24"/>
        </w:rPr>
        <w:t>rujna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2030E26F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Pero Semren, 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92325F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92325F" w:rsidRPr="00797792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  <w:r w:rsidR="0092325F">
        <w:rPr>
          <w:rFonts w:ascii="Times New Roman" w:hAnsi="Times New Roman" w:cs="Times New Roman"/>
          <w:sz w:val="24"/>
          <w:szCs w:val="24"/>
        </w:rPr>
        <w:t xml:space="preserve">,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 xml:space="preserve"> i Ana Večerin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74C29F02" w14:textId="77777777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6E589AA" w:rsidR="00F051B8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1B4DEC0B" w14:textId="38C6C2A0" w:rsidR="00B32B34" w:rsidRP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70453D">
        <w:rPr>
          <w:rFonts w:ascii="Times New Roman" w:hAnsi="Times New Roman" w:cs="Times New Roman"/>
          <w:sz w:val="24"/>
          <w:szCs w:val="24"/>
        </w:rPr>
        <w:t xml:space="preserve"> </w:t>
      </w:r>
      <w:r w:rsidR="0092325F">
        <w:rPr>
          <w:rFonts w:ascii="Times New Roman" w:hAnsi="Times New Roman" w:cs="Times New Roman"/>
          <w:sz w:val="24"/>
          <w:szCs w:val="24"/>
        </w:rPr>
        <w:t xml:space="preserve">svih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923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</w:t>
      </w:r>
      <w:r w:rsidR="0092325F">
        <w:rPr>
          <w:rFonts w:ascii="Times New Roman" w:hAnsi="Times New Roman" w:cs="Times New Roman"/>
          <w:sz w:val="24"/>
          <w:szCs w:val="24"/>
        </w:rPr>
        <w:t>8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786C2D48" w14:textId="0D2DDB75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92325F">
        <w:rPr>
          <w:rFonts w:ascii="Times New Roman" w:hAnsi="Times New Roman" w:cs="Times New Roman"/>
          <w:sz w:val="24"/>
          <w:szCs w:val="24"/>
        </w:rPr>
        <w:t>7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96AFC">
        <w:rPr>
          <w:rFonts w:ascii="Times New Roman" w:hAnsi="Times New Roman" w:cs="Times New Roman"/>
          <w:sz w:val="24"/>
          <w:szCs w:val="24"/>
        </w:rPr>
        <w:t>2</w:t>
      </w:r>
      <w:r w:rsidR="0092325F">
        <w:rPr>
          <w:rFonts w:ascii="Times New Roman" w:hAnsi="Times New Roman" w:cs="Times New Roman"/>
          <w:sz w:val="24"/>
          <w:szCs w:val="24"/>
        </w:rPr>
        <w:t>7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4AB48BC4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726B06" w14:textId="77777777" w:rsidR="0092325F" w:rsidRDefault="0092325F" w:rsidP="0092325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Zaključak o izmjeni  Plana komunalnih aktivnosti Gradske četvrti Podsljeme </w:t>
      </w:r>
    </w:p>
    <w:p w14:paraId="2580828C" w14:textId="77777777" w:rsidR="0092325F" w:rsidRDefault="0092325F" w:rsidP="0092325F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za 2023. 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4E1D05A2" w14:textId="77777777" w:rsidR="0092325F" w:rsidRDefault="0092325F" w:rsidP="0092325F">
      <w:pPr>
        <w:jc w:val="both"/>
        <w:rPr>
          <w:rFonts w:ascii="Times New Roman" w:hAnsi="Times New Roman" w:cs="Times New Roman"/>
          <w:b/>
          <w:sz w:val="24"/>
        </w:rPr>
      </w:pPr>
    </w:p>
    <w:p w14:paraId="4A6DEA59" w14:textId="77777777" w:rsidR="0092325F" w:rsidRDefault="0092325F" w:rsidP="009232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 </w:t>
      </w:r>
      <w:bookmarkStart w:id="1" w:name="_Hlk151712980"/>
      <w:r>
        <w:rPr>
          <w:rFonts w:ascii="Times New Roman" w:hAnsi="Times New Roman" w:cs="Times New Roman"/>
          <w:b/>
          <w:sz w:val="24"/>
        </w:rPr>
        <w:t xml:space="preserve">Inicijativa VMO Šestine – uvrštenje objekta Pučke škole u Šestinama u kulturno dobro </w:t>
      </w:r>
    </w:p>
    <w:p w14:paraId="75C431A5" w14:textId="77777777" w:rsidR="0092325F" w:rsidRDefault="0092325F" w:rsidP="009232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Grada Zagreba 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2B17491" w14:textId="77777777" w:rsidR="0092325F" w:rsidRDefault="0092325F" w:rsidP="0092325F">
      <w:pPr>
        <w:jc w:val="both"/>
        <w:rPr>
          <w:rFonts w:ascii="Times New Roman" w:hAnsi="Times New Roman" w:cs="Times New Roman"/>
          <w:b/>
          <w:sz w:val="24"/>
        </w:rPr>
      </w:pPr>
    </w:p>
    <w:p w14:paraId="6CD18842" w14:textId="77777777" w:rsidR="0092325F" w:rsidRDefault="0092325F" w:rsidP="009232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1CD120A8" w14:textId="79E30AC6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162146B8" w14:textId="61EBCF1B" w:rsidR="00F6099E" w:rsidRDefault="00F6099E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2E7518CD" w14:textId="18016DC2" w:rsidR="00F6099E" w:rsidRDefault="00F6099E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09DC7955" w14:textId="77777777" w:rsidR="00F6099E" w:rsidRDefault="00F6099E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60946A4A" w14:textId="77777777" w:rsidR="00A75A1D" w:rsidRDefault="00A75A1D" w:rsidP="00A75A1D">
      <w:pPr>
        <w:jc w:val="both"/>
        <w:rPr>
          <w:rFonts w:ascii="Times New Roman" w:hAnsi="Times New Roman" w:cs="Times New Roman"/>
          <w:b/>
          <w:sz w:val="24"/>
        </w:rPr>
      </w:pPr>
    </w:p>
    <w:p w14:paraId="3CBC52A0" w14:textId="29A77B71" w:rsidR="0036429F" w:rsidRPr="0070453D" w:rsidRDefault="00A75A1D" w:rsidP="0070453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70453D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7045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o izmjeni  </w:t>
      </w:r>
      <w:r w:rsidR="0092325F">
        <w:rPr>
          <w:rFonts w:ascii="Times New Roman" w:hAnsi="Times New Roman" w:cs="Times New Roman"/>
          <w:b/>
          <w:sz w:val="24"/>
          <w:szCs w:val="24"/>
          <w:u w:val="single"/>
        </w:rPr>
        <w:t xml:space="preserve">Plana komunalnih aktivnosti </w:t>
      </w:r>
      <w:r w:rsidR="0070453D" w:rsidRPr="0070453D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Gradske četvrti Podsljeme</w:t>
      </w:r>
      <w:r w:rsidR="00F609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453D" w:rsidRPr="0070453D">
        <w:rPr>
          <w:rFonts w:ascii="Times New Roman" w:hAnsi="Times New Roman" w:cs="Times New Roman"/>
          <w:b/>
          <w:sz w:val="24"/>
          <w:szCs w:val="24"/>
          <w:u w:val="single"/>
        </w:rPr>
        <w:t>za 2023.</w:t>
      </w:r>
    </w:p>
    <w:p w14:paraId="16A112DD" w14:textId="77777777" w:rsidR="00C06C0E" w:rsidRDefault="00C06C0E" w:rsidP="007656C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FF7B3A" w14:textId="2774A83D" w:rsidR="006C06A1" w:rsidRDefault="0070453D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A75A1D">
        <w:rPr>
          <w:rFonts w:ascii="Times New Roman" w:hAnsi="Times New Roman" w:cs="Times New Roman"/>
          <w:sz w:val="24"/>
          <w:szCs w:val="24"/>
        </w:rPr>
        <w:t>su rebalansom proračuna Grada osigurana dodatna sredstva za Planove komunalnih aktivnosti, prema kojem se za tu stavku osigurava dodatnih 252.100,00 €. Ističe kako će u ovom trenutku godine biti teško sredstva zaista i utrošiti, a pogotovo obzirom na dosadašnju realizaciju Plana.</w:t>
      </w:r>
      <w:r w:rsidR="0092325F">
        <w:rPr>
          <w:rFonts w:ascii="Times New Roman" w:hAnsi="Times New Roman" w:cs="Times New Roman"/>
          <w:sz w:val="24"/>
          <w:szCs w:val="24"/>
        </w:rPr>
        <w:t xml:space="preserve"> Ističe kako je Zrinjevac odbio nove akcije za rebalans plana, budući da iste ne može realizirati do kraja godine.</w:t>
      </w:r>
    </w:p>
    <w:p w14:paraId="4166F690" w14:textId="3820438A" w:rsidR="0092325F" w:rsidRDefault="0092325F" w:rsidP="007656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Zagrebačke ceste imaju određenih kapaciteta za realizaciju dodatnih akcija te je stoga i uvršteno nekoliko akcija sukladno njihovim troškovnicima.</w:t>
      </w:r>
    </w:p>
    <w:p w14:paraId="603B31C1" w14:textId="77777777" w:rsidR="00A75A1D" w:rsidRDefault="00A75A1D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51288" w14:textId="77777777" w:rsidR="0092325F" w:rsidRDefault="0092325F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Također, osigurana su i sredstva za Božićno ukrašavanje, sukladno provedenim postupcima javne nabave.</w:t>
      </w:r>
    </w:p>
    <w:p w14:paraId="6749DDE7" w14:textId="77777777" w:rsidR="0092325F" w:rsidRDefault="0092325F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C51E748" w14:textId="37B41F8E" w:rsidR="00F75486" w:rsidRPr="00F75486" w:rsidRDefault="00A75A1D" w:rsidP="00F7548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Bez</w:t>
      </w:r>
      <w:r w:rsidR="00C06C0E">
        <w:rPr>
          <w:rFonts w:ascii="Times New Roman" w:hAnsi="Times New Roman" w:cs="Times New Roman"/>
          <w:sz w:val="24"/>
          <w:szCs w:val="24"/>
        </w:rPr>
        <w:t xml:space="preserve"> 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C06C0E"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F75486" w:rsidRPr="00F75486">
        <w:rPr>
          <w:rFonts w:ascii="Times New Roman" w:hAnsi="Times New Roman" w:cs="Times New Roman"/>
          <w:sz w:val="24"/>
          <w:szCs w:val="24"/>
        </w:rPr>
        <w:t xml:space="preserve">Zaključak o izmjeni  </w:t>
      </w:r>
      <w:r w:rsidR="0092325F">
        <w:rPr>
          <w:rFonts w:ascii="Times New Roman" w:hAnsi="Times New Roman" w:cs="Times New Roman"/>
          <w:sz w:val="24"/>
          <w:szCs w:val="24"/>
        </w:rPr>
        <w:t>P</w:t>
      </w:r>
      <w:r w:rsidR="00F75486" w:rsidRPr="00F75486">
        <w:rPr>
          <w:rFonts w:ascii="Times New Roman" w:hAnsi="Times New Roman" w:cs="Times New Roman"/>
          <w:sz w:val="24"/>
          <w:szCs w:val="24"/>
        </w:rPr>
        <w:t>lana</w:t>
      </w:r>
      <w:r w:rsidR="0092325F">
        <w:rPr>
          <w:rFonts w:ascii="Times New Roman" w:hAnsi="Times New Roman" w:cs="Times New Roman"/>
          <w:sz w:val="24"/>
          <w:szCs w:val="24"/>
        </w:rPr>
        <w:t xml:space="preserve"> komunalnih aktivnosti</w:t>
      </w:r>
      <w:r w:rsidR="00F75486" w:rsidRPr="00F75486">
        <w:rPr>
          <w:rFonts w:ascii="Times New Roman" w:hAnsi="Times New Roman" w:cs="Times New Roman"/>
          <w:sz w:val="24"/>
          <w:szCs w:val="24"/>
        </w:rPr>
        <w:t xml:space="preserve"> Gradske četvrti Podsljeme</w:t>
      </w:r>
      <w:r w:rsidR="00F75486">
        <w:rPr>
          <w:rFonts w:ascii="Times New Roman" w:hAnsi="Times New Roman" w:cs="Times New Roman"/>
          <w:sz w:val="24"/>
          <w:szCs w:val="24"/>
        </w:rPr>
        <w:t xml:space="preserve"> z</w:t>
      </w:r>
      <w:r w:rsidR="00F75486" w:rsidRPr="00F75486">
        <w:rPr>
          <w:rFonts w:ascii="Times New Roman" w:hAnsi="Times New Roman" w:cs="Times New Roman"/>
          <w:sz w:val="24"/>
          <w:szCs w:val="24"/>
        </w:rPr>
        <w:t>a 2023.</w:t>
      </w:r>
      <w:r w:rsidR="00F75486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5324EF2D" w14:textId="77777777" w:rsidR="00F75486" w:rsidRDefault="00F75486" w:rsidP="007656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A0BD6" w14:textId="44C05FB4" w:rsidR="00C06C0E" w:rsidRPr="0092325F" w:rsidRDefault="00F75486" w:rsidP="0092325F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92325F">
        <w:rPr>
          <w:rFonts w:ascii="Times New Roman" w:hAnsi="Times New Roman" w:cs="Times New Roman"/>
          <w:b/>
          <w:sz w:val="24"/>
          <w:szCs w:val="24"/>
          <w:u w:val="single"/>
        </w:rPr>
        <w:t xml:space="preserve">Ad 2.  </w:t>
      </w:r>
      <w:r w:rsidR="0092325F" w:rsidRPr="0092325F">
        <w:rPr>
          <w:rFonts w:ascii="Times New Roman" w:hAnsi="Times New Roman" w:cs="Times New Roman"/>
          <w:b/>
          <w:sz w:val="24"/>
          <w:u w:val="single"/>
        </w:rPr>
        <w:t>Inicijativa VMO Šestine – uvrštenje objekta Pučke škole u Šestinama u kulturno dobro Grada Zagreba</w:t>
      </w:r>
    </w:p>
    <w:p w14:paraId="52D9B0E4" w14:textId="2F0447FB" w:rsidR="00334114" w:rsidRDefault="00334114" w:rsidP="00283B6B">
      <w:pPr>
        <w:pStyle w:val="NoSpacing"/>
        <w:rPr>
          <w:rFonts w:ascii="Times New Roman" w:hAnsi="Times New Roman" w:cs="Times New Roman"/>
          <w:b/>
          <w:sz w:val="24"/>
        </w:rPr>
      </w:pPr>
    </w:p>
    <w:p w14:paraId="1A630837" w14:textId="669C3D7C" w:rsidR="00F75486" w:rsidRDefault="00F75486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C06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ističe kako </w:t>
      </w:r>
      <w:r w:rsidR="00F6099E">
        <w:rPr>
          <w:rFonts w:ascii="Times New Roman" w:hAnsi="Times New Roman" w:cs="Times New Roman"/>
          <w:sz w:val="24"/>
          <w:szCs w:val="24"/>
        </w:rPr>
        <w:t xml:space="preserve">je </w:t>
      </w:r>
      <w:r w:rsidR="0092325F">
        <w:rPr>
          <w:rFonts w:ascii="Times New Roman" w:hAnsi="Times New Roman" w:cs="Times New Roman"/>
          <w:sz w:val="24"/>
          <w:szCs w:val="24"/>
        </w:rPr>
        <w:t xml:space="preserve">Vijeće Mjesnog odbora Šestine na svojoj 27. sjednici, održanoj 30. kolovoza 2023., donijelo </w:t>
      </w:r>
      <w:r w:rsidR="00CF2BC3">
        <w:rPr>
          <w:rFonts w:ascii="Times New Roman" w:hAnsi="Times New Roman" w:cs="Times New Roman"/>
          <w:sz w:val="24"/>
          <w:szCs w:val="24"/>
        </w:rPr>
        <w:t xml:space="preserve">Zaključak </w:t>
      </w:r>
      <w:r w:rsidR="00E7295F">
        <w:rPr>
          <w:rFonts w:ascii="Times New Roman" w:hAnsi="Times New Roman" w:cs="Times New Roman"/>
          <w:sz w:val="24"/>
          <w:szCs w:val="24"/>
        </w:rPr>
        <w:t xml:space="preserve">o pokretanju inicijative za uvrštenje Pučke škole u Šestinama u kulturno dobro Grada Zagreba. Ističu kako Pučka škola Šestine, čiji objekt se nalazi na adresi Šestinska cesta 5, ove godine puni 160 godina postojanja i ima predmetni status prvog školovanja </w:t>
      </w:r>
      <w:proofErr w:type="spellStart"/>
      <w:r w:rsidR="00E7295F">
        <w:rPr>
          <w:rFonts w:ascii="Times New Roman" w:hAnsi="Times New Roman" w:cs="Times New Roman"/>
          <w:sz w:val="24"/>
          <w:szCs w:val="24"/>
        </w:rPr>
        <w:t>Šestinčana</w:t>
      </w:r>
      <w:proofErr w:type="spellEnd"/>
      <w:r w:rsidR="00E7295F">
        <w:rPr>
          <w:rFonts w:ascii="Times New Roman" w:hAnsi="Times New Roman" w:cs="Times New Roman"/>
          <w:sz w:val="24"/>
          <w:szCs w:val="24"/>
        </w:rPr>
        <w:t xml:space="preserve"> i svih koji su tad pripadali toj župi. Svoj Zaključak uputili su na Vijeće Gradske četvrti Podsljeme.</w:t>
      </w:r>
    </w:p>
    <w:p w14:paraId="12EF9BEF" w14:textId="0D3DEA28" w:rsidR="00E7295F" w:rsidRDefault="00E7295F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4CBB34" w14:textId="55EE54A9" w:rsidR="00E7295F" w:rsidRDefault="00E7295F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7295F">
        <w:rPr>
          <w:rFonts w:ascii="Times New Roman" w:hAnsi="Times New Roman" w:cs="Times New Roman"/>
          <w:sz w:val="24"/>
          <w:szCs w:val="24"/>
          <w:u w:val="single"/>
        </w:rPr>
        <w:t>Tihomir Milovac</w:t>
      </w:r>
      <w:r>
        <w:rPr>
          <w:rFonts w:ascii="Times New Roman" w:hAnsi="Times New Roman" w:cs="Times New Roman"/>
          <w:sz w:val="24"/>
          <w:szCs w:val="24"/>
        </w:rPr>
        <w:t xml:space="preserve"> smatra kako je slabo pripremljen i kako je ovakav zahtjev donekle amaterski složen.</w:t>
      </w:r>
    </w:p>
    <w:p w14:paraId="3332BA3A" w14:textId="56026F36" w:rsidR="00E7295F" w:rsidRDefault="00E7295F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7295F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se slaže s navedenim, ali mišljenja je kako treba podržati inicijativu VMO Šestine.</w:t>
      </w:r>
    </w:p>
    <w:p w14:paraId="68BA3AAA" w14:textId="25574E13" w:rsidR="00F6099E" w:rsidRDefault="00F6099E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5AF50A" w14:textId="0D2FF70F" w:rsidR="00F6099E" w:rsidRDefault="00F6099E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</w:t>
      </w:r>
      <w:r w:rsidR="00E7295F">
        <w:rPr>
          <w:rFonts w:ascii="Times New Roman" w:hAnsi="Times New Roman" w:cs="Times New Roman"/>
          <w:sz w:val="24"/>
          <w:szCs w:val="24"/>
        </w:rPr>
        <w:t xml:space="preserve">daljnje </w:t>
      </w:r>
      <w:r>
        <w:rPr>
          <w:rFonts w:ascii="Times New Roman" w:hAnsi="Times New Roman" w:cs="Times New Roman"/>
          <w:sz w:val="24"/>
          <w:szCs w:val="24"/>
        </w:rPr>
        <w:t xml:space="preserve">rasprave, Vijeće jednoglasno </w:t>
      </w:r>
      <w:r w:rsidR="00E7295F">
        <w:rPr>
          <w:rFonts w:ascii="Times New Roman" w:hAnsi="Times New Roman" w:cs="Times New Roman"/>
          <w:sz w:val="24"/>
          <w:szCs w:val="24"/>
        </w:rPr>
        <w:t>donosi:</w:t>
      </w:r>
    </w:p>
    <w:p w14:paraId="0425AF51" w14:textId="368C2E41" w:rsidR="00E7295F" w:rsidRDefault="00E7295F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D73F11" w14:textId="77777777" w:rsidR="00E67A0D" w:rsidRDefault="00E67A0D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24FFC0" w14:textId="77777777" w:rsidR="00E67A0D" w:rsidRPr="005A3401" w:rsidRDefault="00E67A0D" w:rsidP="00E67A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401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474521A" w14:textId="77777777" w:rsidR="00E67A0D" w:rsidRPr="005A3401" w:rsidRDefault="00E67A0D" w:rsidP="00E67A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E71E7" w14:textId="77777777" w:rsidR="00E67A0D" w:rsidRPr="005A3401" w:rsidRDefault="00E67A0D" w:rsidP="00E67A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401">
        <w:rPr>
          <w:rFonts w:ascii="Times New Roman" w:hAnsi="Times New Roman" w:cs="Times New Roman"/>
          <w:b/>
          <w:sz w:val="24"/>
          <w:szCs w:val="24"/>
        </w:rPr>
        <w:t>o uvrštenju Pučke škole u Šestinama u kulturno dobro Grada Zagreba</w:t>
      </w:r>
    </w:p>
    <w:p w14:paraId="76E4AF8A" w14:textId="77777777" w:rsidR="00E67A0D" w:rsidRPr="005A3401" w:rsidRDefault="00E67A0D" w:rsidP="00E67A0D">
      <w:pPr>
        <w:ind w:left="900" w:right="9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F2E74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5F295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 xml:space="preserve">1. Vijeće Gradske četvrti Podsljeme zaprimilo je Zaključak Vijeća Mjesnog odbora Šestine o </w:t>
      </w:r>
    </w:p>
    <w:p w14:paraId="6C07FAD2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 xml:space="preserve">    pokretanju inicijative za uvrštenje objekta Pučke škole u Šestinama, Šestinska cesta 5, u  </w:t>
      </w:r>
    </w:p>
    <w:p w14:paraId="092E2914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 xml:space="preserve">    status kulturnog dobra Grada Zagreba.</w:t>
      </w:r>
    </w:p>
    <w:p w14:paraId="4AEA8F33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47471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 xml:space="preserve">2. Vijeće smatra kako objekt Pučke škole Šestine, koji ima vrijednost lokalne kulturne baštine </w:t>
      </w:r>
    </w:p>
    <w:p w14:paraId="2B73CF85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 xml:space="preserve">    i predmetni status prvog školovanja stanovnika Šestina od 1863. godine, treba uvrstiti u  </w:t>
      </w:r>
    </w:p>
    <w:p w14:paraId="14ECEB33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 xml:space="preserve">    status kulturnog dobra Grada Zagreba.</w:t>
      </w:r>
    </w:p>
    <w:p w14:paraId="6007BABF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42C92" w14:textId="77777777" w:rsidR="00E67A0D" w:rsidRPr="005A3401" w:rsidRDefault="00E67A0D" w:rsidP="00E67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</w:rPr>
        <w:t>3. Ovaj će Zaključak biti dostavljen Gradskom zavodu za zaštitu spomenika kulture i prirode.</w:t>
      </w:r>
    </w:p>
    <w:p w14:paraId="067EA832" w14:textId="77777777" w:rsidR="00E67A0D" w:rsidRDefault="00E67A0D" w:rsidP="00E67A0D">
      <w:pPr>
        <w:ind w:left="3600"/>
      </w:pPr>
    </w:p>
    <w:p w14:paraId="27E21FAA" w14:textId="452B0752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211C4BC" w14:textId="77777777" w:rsidR="000A3871" w:rsidRDefault="000A3871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1BC3DD74" w:rsidR="00334114" w:rsidRP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t xml:space="preserve">Ad </w:t>
      </w:r>
      <w:r w:rsidR="00F6099E">
        <w:rPr>
          <w:rFonts w:ascii="Times New Roman" w:hAnsi="Times New Roman" w:cs="Times New Roman"/>
          <w:b/>
          <w:sz w:val="24"/>
          <w:u w:val="single"/>
        </w:rPr>
        <w:t>3</w:t>
      </w:r>
      <w:r w:rsidRPr="00334114">
        <w:rPr>
          <w:rFonts w:ascii="Times New Roman" w:hAnsi="Times New Roman" w:cs="Times New Roman"/>
          <w:b/>
          <w:sz w:val="24"/>
          <w:u w:val="single"/>
        </w:rPr>
        <w:t>.  Pitanja, prijedlozi i obavijesti</w:t>
      </w:r>
    </w:p>
    <w:p w14:paraId="74369A24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9806F" w14:textId="7D61E4DC" w:rsidR="009703EA" w:rsidRDefault="00334114" w:rsidP="005A340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2370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</w:t>
      </w:r>
      <w:r w:rsidR="00C06C0E">
        <w:rPr>
          <w:rFonts w:ascii="Times New Roman" w:hAnsi="Times New Roman" w:cs="Times New Roman"/>
          <w:sz w:val="24"/>
          <w:szCs w:val="24"/>
        </w:rPr>
        <w:t xml:space="preserve">je </w:t>
      </w:r>
      <w:r w:rsidR="005A3401">
        <w:rPr>
          <w:rFonts w:ascii="Times New Roman" w:hAnsi="Times New Roman" w:cs="Times New Roman"/>
          <w:sz w:val="24"/>
          <w:szCs w:val="24"/>
        </w:rPr>
        <w:t xml:space="preserve">opet dobio zahtjev za održavanje malonogometnog turnira povodom Miholja. Ističe kako se radi o istim organizatorima s kojima je zadnji put bilo problema. Dobili su odobrenje, ali i oštro upozorenje za ponašanje i odnos prema javnoj imovini. Dobar će kontrolirati pridržavanje odredbi, a i komunalni redar će ta dva dana obilaziti lokaciju pa se nada da će sve proći u najboljem redu. </w:t>
      </w:r>
    </w:p>
    <w:p w14:paraId="436E8488" w14:textId="77777777" w:rsidR="009703EA" w:rsidRDefault="009703EA" w:rsidP="00F609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3201B4" w14:textId="00C2554D" w:rsidR="009703EA" w:rsidRDefault="009703EA" w:rsidP="005A340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L</w:t>
      </w:r>
      <w:r w:rsidR="00672624">
        <w:rPr>
          <w:rFonts w:ascii="Times New Roman" w:hAnsi="Times New Roman" w:cs="Times New Roman"/>
          <w:sz w:val="24"/>
          <w:szCs w:val="24"/>
          <w:u w:val="single"/>
        </w:rPr>
        <w:t>uka Maloča</w:t>
      </w:r>
      <w:r w:rsidR="00CF6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moli da se </w:t>
      </w:r>
      <w:r w:rsidR="005A3401">
        <w:rPr>
          <w:rFonts w:ascii="Times New Roman" w:hAnsi="Times New Roman" w:cs="Times New Roman"/>
          <w:sz w:val="24"/>
          <w:szCs w:val="24"/>
        </w:rPr>
        <w:t xml:space="preserve">provjeri kada će krenuti sanacija kolnika nakon radova ViO-a na rekonstrukciji vodoopskrbnog cjevovoda u ulici Gračanski </w:t>
      </w:r>
      <w:proofErr w:type="spellStart"/>
      <w:r w:rsidR="005A3401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5A3401">
        <w:rPr>
          <w:rFonts w:ascii="Times New Roman" w:hAnsi="Times New Roman" w:cs="Times New Roman"/>
          <w:sz w:val="24"/>
          <w:szCs w:val="24"/>
        </w:rPr>
        <w:t>?</w:t>
      </w:r>
    </w:p>
    <w:p w14:paraId="53EA620C" w14:textId="30F9490F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8C7D90" w14:textId="77777777" w:rsidR="005A3401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ističe kako su </w:t>
      </w:r>
      <w:r w:rsidR="005A3401">
        <w:rPr>
          <w:rFonts w:ascii="Times New Roman" w:hAnsi="Times New Roman" w:cs="Times New Roman"/>
          <w:sz w:val="24"/>
          <w:szCs w:val="24"/>
        </w:rPr>
        <w:t xml:space="preserve">klupe i </w:t>
      </w:r>
      <w:proofErr w:type="spellStart"/>
      <w:r w:rsidR="005A3401">
        <w:rPr>
          <w:rFonts w:ascii="Times New Roman" w:hAnsi="Times New Roman" w:cs="Times New Roman"/>
          <w:sz w:val="24"/>
          <w:szCs w:val="24"/>
        </w:rPr>
        <w:t>pleksi</w:t>
      </w:r>
      <w:proofErr w:type="spellEnd"/>
      <w:r w:rsidR="005A3401">
        <w:rPr>
          <w:rFonts w:ascii="Times New Roman" w:hAnsi="Times New Roman" w:cs="Times New Roman"/>
          <w:sz w:val="24"/>
          <w:szCs w:val="24"/>
        </w:rPr>
        <w:t xml:space="preserve"> stakla na nadstrešnici autobusa na </w:t>
      </w:r>
      <w:proofErr w:type="spellStart"/>
      <w:r w:rsidR="005A3401"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 w:rsidR="005A3401">
        <w:rPr>
          <w:rFonts w:ascii="Times New Roman" w:hAnsi="Times New Roman" w:cs="Times New Roman"/>
          <w:sz w:val="24"/>
          <w:szCs w:val="24"/>
        </w:rPr>
        <w:t xml:space="preserve"> uništena te je potrebna sanacija. Također ističe kako još nije krenula sanacija odrona u ulici </w:t>
      </w:r>
      <w:proofErr w:type="spellStart"/>
      <w:r w:rsidR="005A3401">
        <w:rPr>
          <w:rFonts w:ascii="Times New Roman" w:hAnsi="Times New Roman" w:cs="Times New Roman"/>
          <w:sz w:val="24"/>
          <w:szCs w:val="24"/>
        </w:rPr>
        <w:t>Črna</w:t>
      </w:r>
      <w:proofErr w:type="spellEnd"/>
      <w:r w:rsidR="005A3401">
        <w:rPr>
          <w:rFonts w:ascii="Times New Roman" w:hAnsi="Times New Roman" w:cs="Times New Roman"/>
          <w:sz w:val="24"/>
          <w:szCs w:val="24"/>
        </w:rPr>
        <w:t xml:space="preserve"> voda, unatoč informaciji od prošlog tjedna da se izvođač uvodi u posao.</w:t>
      </w:r>
    </w:p>
    <w:p w14:paraId="6674A089" w14:textId="1B0564AB" w:rsidR="00385BDD" w:rsidRDefault="005A3401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A3401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će ponovo poslati upit nadležnom uredu. </w:t>
      </w:r>
    </w:p>
    <w:p w14:paraId="04A4A936" w14:textId="77777777" w:rsidR="00334114" w:rsidRDefault="00334114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6572BC1A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A340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5A3401">
        <w:rPr>
          <w:rFonts w:ascii="Times New Roman" w:hAnsi="Times New Roman" w:cs="Times New Roman"/>
          <w:sz w:val="24"/>
          <w:szCs w:val="24"/>
        </w:rPr>
        <w:t>15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EFB2931" w14:textId="491A5513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092D5143" w14:textId="79B4A6AB" w:rsidR="00385BDD" w:rsidRDefault="00385BDD" w:rsidP="004022CB">
      <w:pPr>
        <w:rPr>
          <w:rFonts w:ascii="Times New Roman" w:hAnsi="Times New Roman" w:cs="Times New Roman"/>
          <w:sz w:val="24"/>
          <w:szCs w:val="24"/>
        </w:rPr>
      </w:pP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0FCAF2" w14:textId="7DA72BF3" w:rsidR="00637863" w:rsidRDefault="00637863" w:rsidP="005526B8">
      <w:pPr>
        <w:rPr>
          <w:rFonts w:ascii="Times New Roman" w:hAnsi="Times New Roman" w:cs="Times New Roman"/>
          <w:sz w:val="24"/>
          <w:szCs w:val="24"/>
        </w:rPr>
      </w:pPr>
    </w:p>
    <w:p w14:paraId="114E08CF" w14:textId="775A851B" w:rsidR="005A3401" w:rsidRDefault="005A3401" w:rsidP="005526B8">
      <w:pPr>
        <w:rPr>
          <w:rFonts w:ascii="Times New Roman" w:hAnsi="Times New Roman" w:cs="Times New Roman"/>
          <w:sz w:val="24"/>
          <w:szCs w:val="24"/>
        </w:rPr>
      </w:pPr>
    </w:p>
    <w:p w14:paraId="66B156F1" w14:textId="77777777" w:rsidR="005A3401" w:rsidRDefault="005A3401" w:rsidP="005526B8">
      <w:pPr>
        <w:rPr>
          <w:rFonts w:ascii="Times New Roman" w:hAnsi="Times New Roman" w:cs="Times New Roman"/>
          <w:sz w:val="24"/>
          <w:szCs w:val="24"/>
        </w:rPr>
      </w:pP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6E336FDC" w14:textId="465743EE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</w:p>
    <w:p w14:paraId="35FA5EFF" w14:textId="77777777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69B87280" w14:textId="3C613863" w:rsidR="0017530D" w:rsidRDefault="0017530D" w:rsidP="004022CB">
      <w:pPr>
        <w:rPr>
          <w:rFonts w:ascii="Times New Roman" w:hAnsi="Times New Roman" w:cs="Times New Roman"/>
          <w:sz w:val="24"/>
          <w:szCs w:val="24"/>
        </w:rPr>
      </w:pPr>
    </w:p>
    <w:p w14:paraId="78BD09D3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1D3A79EF" w14:textId="18D38264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bookmarkStart w:id="2" w:name="_Hlk104212074"/>
      <w:r>
        <w:rPr>
          <w:rFonts w:ascii="Times New Roman" w:hAnsi="Times New Roman" w:cs="Times New Roman"/>
          <w:sz w:val="24"/>
          <w:szCs w:val="24"/>
        </w:rPr>
        <w:t>KLASA: 024-08/23-002/2</w:t>
      </w:r>
      <w:r w:rsidR="00131D64">
        <w:rPr>
          <w:rFonts w:ascii="Times New Roman" w:hAnsi="Times New Roman" w:cs="Times New Roman"/>
          <w:sz w:val="24"/>
          <w:szCs w:val="24"/>
        </w:rPr>
        <w:t>51</w:t>
      </w:r>
    </w:p>
    <w:p w14:paraId="67648DE7" w14:textId="55224C78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251-13-11-2/002-23-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75CDA99F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385BDD">
        <w:rPr>
          <w:rFonts w:ascii="Times New Roman" w:hAnsi="Times New Roman" w:cs="Times New Roman"/>
          <w:sz w:val="24"/>
          <w:szCs w:val="24"/>
        </w:rPr>
        <w:t>2</w:t>
      </w:r>
      <w:r w:rsidR="00131D6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31D64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2"/>
      <w:r>
        <w:rPr>
          <w:rFonts w:ascii="Times New Roman" w:hAnsi="Times New Roman" w:cs="Times New Roman"/>
          <w:sz w:val="24"/>
          <w:szCs w:val="24"/>
        </w:rPr>
        <w:t>3.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E8FC79B" w14:textId="77777777" w:rsidR="00032A09" w:rsidRDefault="00032A09" w:rsidP="004022CB">
      <w:pPr>
        <w:rPr>
          <w:rFonts w:ascii="Times New Roman" w:hAnsi="Times New Roman" w:cs="Times New Roman"/>
          <w:sz w:val="24"/>
          <w:szCs w:val="24"/>
        </w:rPr>
      </w:pPr>
    </w:p>
    <w:p w14:paraId="55F01DD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4C56E5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EEC7E3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468344D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36C5B0A5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5017FDD6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017683FC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5CB3E3A2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3D2BDF2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54BDED44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31CD144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B44580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E0B65F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2841F941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6256473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CA36529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22CB5E7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236CDF9D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Layout w:type="fixed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846"/>
        <w:gridCol w:w="846"/>
        <w:gridCol w:w="846"/>
        <w:gridCol w:w="791"/>
      </w:tblGrid>
      <w:tr w:rsidR="00032A09" w:rsidRPr="00032A09" w14:paraId="12330B03" w14:textId="77777777" w:rsidTr="00385BDD">
        <w:trPr>
          <w:trHeight w:val="600"/>
        </w:trPr>
        <w:tc>
          <w:tcPr>
            <w:tcW w:w="8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358E0" w:rsidRPr="00032A09" w14:paraId="2D1CFF00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777C7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bookmarkStart w:id="3" w:name="_GoBack"/>
            <w:bookmarkEnd w:id="3"/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7358E0" w:rsidRPr="00032A09" w14:paraId="28A0A72E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C5BD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2766C8D3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5EF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330C2EB7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EE45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6B45C096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979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6D6CA6A9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0B8A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46B122B9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A7D4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7C46776C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AA41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51ED811E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0576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5FBEE75A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E202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3CF525BA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7358E0" w:rsidRPr="00131D64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31D64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6EF4635B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8940" w14:textId="30948F9F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358E0" w:rsidRPr="00032A09" w14:paraId="7619A21B" w14:textId="77777777" w:rsidTr="00385BDD">
        <w:trPr>
          <w:gridAfter w:val="5"/>
          <w:wAfter w:w="4175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7358E0" w:rsidRPr="00032A09" w:rsidRDefault="007358E0" w:rsidP="00032A09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F7A" w14:textId="77777777" w:rsidR="007358E0" w:rsidRPr="00032A09" w:rsidRDefault="007358E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32A09" w:rsidRPr="00032A09" w14:paraId="15E2040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676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CC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A89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29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1CCB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7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385BDD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97BF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385BDD">
        <w:trPr>
          <w:trHeight w:val="30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90E8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6C156" w14:textId="77777777" w:rsidR="000B3877" w:rsidRDefault="000B3877">
      <w:r>
        <w:separator/>
      </w:r>
    </w:p>
  </w:endnote>
  <w:endnote w:type="continuationSeparator" w:id="0">
    <w:p w14:paraId="04BFF593" w14:textId="77777777" w:rsidR="000B3877" w:rsidRDefault="000B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7C4F93A8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BDD">
          <w:rPr>
            <w:noProof/>
          </w:rPr>
          <w:t>2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35148" w14:textId="77777777" w:rsidR="000B3877" w:rsidRDefault="000B3877">
      <w:r>
        <w:separator/>
      </w:r>
    </w:p>
  </w:footnote>
  <w:footnote w:type="continuationSeparator" w:id="0">
    <w:p w14:paraId="02849E51" w14:textId="77777777" w:rsidR="000B3877" w:rsidRDefault="000B3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51B12"/>
    <w:rsid w:val="00082701"/>
    <w:rsid w:val="000829A0"/>
    <w:rsid w:val="000A3664"/>
    <w:rsid w:val="000A3871"/>
    <w:rsid w:val="000A64A0"/>
    <w:rsid w:val="000B3877"/>
    <w:rsid w:val="000D6F96"/>
    <w:rsid w:val="000E0BC6"/>
    <w:rsid w:val="00107531"/>
    <w:rsid w:val="00112B48"/>
    <w:rsid w:val="0011717D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358E0"/>
    <w:rsid w:val="00751BF4"/>
    <w:rsid w:val="007656C6"/>
    <w:rsid w:val="00767615"/>
    <w:rsid w:val="0077367E"/>
    <w:rsid w:val="007842F6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60DB0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325F"/>
    <w:rsid w:val="009263AD"/>
    <w:rsid w:val="00927C33"/>
    <w:rsid w:val="00942526"/>
    <w:rsid w:val="009612D5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42AA7"/>
    <w:rsid w:val="00A75A1D"/>
    <w:rsid w:val="00A87E43"/>
    <w:rsid w:val="00A90DC6"/>
    <w:rsid w:val="00AB00DF"/>
    <w:rsid w:val="00AC1618"/>
    <w:rsid w:val="00AC21A5"/>
    <w:rsid w:val="00AD2F2E"/>
    <w:rsid w:val="00AD459C"/>
    <w:rsid w:val="00AE0E1D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80E47"/>
    <w:rsid w:val="00B82423"/>
    <w:rsid w:val="00B8600F"/>
    <w:rsid w:val="00B96AFC"/>
    <w:rsid w:val="00BB459E"/>
    <w:rsid w:val="00BD7097"/>
    <w:rsid w:val="00BF190F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C795E"/>
    <w:rsid w:val="00CD38D2"/>
    <w:rsid w:val="00CE3E8D"/>
    <w:rsid w:val="00CE716F"/>
    <w:rsid w:val="00CF2BC3"/>
    <w:rsid w:val="00CF63D0"/>
    <w:rsid w:val="00D12845"/>
    <w:rsid w:val="00D251BE"/>
    <w:rsid w:val="00D40FA0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99E"/>
    <w:rsid w:val="00F75486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FCEC9-B5C1-4D61-8F35-2BB537AF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3635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48</cp:revision>
  <cp:lastPrinted>2023-08-28T14:21:00Z</cp:lastPrinted>
  <dcterms:created xsi:type="dcterms:W3CDTF">2021-07-14T05:39:00Z</dcterms:created>
  <dcterms:modified xsi:type="dcterms:W3CDTF">2024-05-23T12:39:00Z</dcterms:modified>
</cp:coreProperties>
</file>