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E463D6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026-02/21-001/169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8.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srpnja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Područnom  uredu Gradske uprave Dubrava, Dubrava 49, dvorana „AB“  </w:t>
      </w: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>s početkom u 17,30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E463D6" w:rsidRPr="00813B85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Tatjana Horvat Pelivan,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konstituirajuće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>
        <w:rPr>
          <w:rFonts w:ascii="Times New Roman" w:eastAsia="Times New Roman" w:hAnsi="Times New Roman" w:cs="Times New Roman"/>
          <w:szCs w:val="24"/>
          <w:lang w:eastAsia="hr-HR"/>
        </w:rPr>
        <w:t>1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konstituirajuće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predlaže dnevni red kao u pozivu uz tri 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E463D6" w:rsidRPr="00C25A3E" w:rsidRDefault="00E463D6" w:rsidP="00E463D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C25A3E">
        <w:rPr>
          <w:rFonts w:ascii="Times New Roman" w:hAnsi="Times New Roman" w:cs="Times New Roman"/>
          <w:b/>
          <w:szCs w:val="24"/>
        </w:rPr>
        <w:t>Prijedlog zaključka o osnivanju i imenovanju Radne skupine za pomoć građanima u otklanjanju posljedica potresa</w:t>
      </w:r>
    </w:p>
    <w:p w:rsidR="00E463D6" w:rsidRDefault="00E463D6" w:rsidP="00E463D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C25A3E">
        <w:rPr>
          <w:rFonts w:ascii="Times New Roman" w:hAnsi="Times New Roman" w:cs="Times New Roman"/>
          <w:b/>
          <w:szCs w:val="24"/>
        </w:rPr>
        <w:t>Prijedlog zaključka o podupiranju obilježavanja 30. obljetnice 1. postrojbe protuzračne obrane Grada Zagreba</w:t>
      </w:r>
    </w:p>
    <w:p w:rsidR="00E463D6" w:rsidRPr="00B55644" w:rsidRDefault="00E463D6" w:rsidP="00E463D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55644">
        <w:rPr>
          <w:rFonts w:ascii="Times New Roman" w:hAnsi="Times New Roman" w:cs="Times New Roman"/>
          <w:b/>
          <w:szCs w:val="24"/>
        </w:rPr>
        <w:t xml:space="preserve">Prijedlog zaključka </w:t>
      </w:r>
      <w:r w:rsidRPr="00B55644">
        <w:rPr>
          <w:rFonts w:ascii="Times New Roman" w:hAnsi="Times New Roman" w:cs="Times New Roman"/>
          <w:b/>
        </w:rPr>
        <w:t>o davanju mišljenja o prijedlozima akata temeljem članka 86. stavka 1. Statuta Grada Zagreba</w:t>
      </w:r>
    </w:p>
    <w:p w:rsidR="00E463D6" w:rsidRDefault="00E463D6" w:rsidP="00E463D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Davanje mišljenja sukladno članku 86. stavku 1. Statuta Grada Zagreba: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izvješća o izvršenju Programa građenja komunalne infrastrukture na području Grada Zagreba u 2020.,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izvješća o izvršenju Programa održavanja javnih prometnih površina, građevina i uređaja javne namjene, javne rasvjete te izvanrednog održavanja nerazvrstanih cesta na području Grada Zagreba u 2020.,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Izvješće o izvršenju programa i planova održavanja komunalne infrastrukture u gradskim četvrtima i mjesnim odborima Grada Zagreba u 2020.,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izmjenama Zaključka o izradi akcijskog plana za prevenciju vršnjačkog nasilja od 2022. do 2025.,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odluke o izmjeni Odluke o plaći odnosno naknadi i drugim pravima predsjednika i potpredsjednika Gradske skupštine Grada Zagreba,</w:t>
      </w:r>
    </w:p>
    <w:p w:rsidR="00E463D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hAnsi="Times New Roman" w:cs="Times New Roman"/>
          <w:b/>
          <w:szCs w:val="24"/>
        </w:rPr>
        <w:t>reciklažnog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dvorišta u gradskoj četvrti Podsused-Vrapče“, KK.06.3.1.16.0094.,</w:t>
      </w:r>
    </w:p>
    <w:p w:rsidR="00E463D6" w:rsidRPr="00087ECD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E57">
        <w:rPr>
          <w:rFonts w:ascii="Times New Roman" w:hAnsi="Times New Roman" w:cs="Times New Roman"/>
          <w:b/>
          <w:szCs w:val="24"/>
        </w:rPr>
        <w:t>Prijedlog zaključka o prihvaćanju Ugovora o dodjeli bespovratnih sredstava za projekte koji se financiraju iz Europskog socijalnog fonda u financijskom razdoblju 2014.-2020. za Projekt „Korak u dječji vrtić – za dobrobit djeteta i razvoj potencijala – KUĆICA“, UP.03.2.1.05.001.</w:t>
      </w:r>
      <w:r>
        <w:rPr>
          <w:rFonts w:ascii="Times New Roman" w:hAnsi="Times New Roman" w:cs="Times New Roman"/>
          <w:b/>
          <w:szCs w:val="24"/>
        </w:rPr>
        <w:t>,</w:t>
      </w:r>
    </w:p>
    <w:p w:rsidR="00E463D6" w:rsidRPr="00EC3AF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4"/>
        </w:rPr>
        <w:t>Prijedlog zaključka o kratkoročnom zaduživanju Grada Zagreba,</w:t>
      </w:r>
    </w:p>
    <w:p w:rsidR="00E463D6" w:rsidRPr="002252C6" w:rsidRDefault="00E463D6" w:rsidP="00E463D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4"/>
        </w:rPr>
        <w:t>Prijedlog odluke o ustrojstvu i djel</w:t>
      </w:r>
      <w:r w:rsidR="002252C6">
        <w:rPr>
          <w:rFonts w:ascii="Times New Roman" w:hAnsi="Times New Roman" w:cs="Times New Roman"/>
          <w:b/>
          <w:szCs w:val="24"/>
        </w:rPr>
        <w:t>okrugu gradskih upravnih tijela,</w:t>
      </w:r>
    </w:p>
    <w:p w:rsidR="002252C6" w:rsidRPr="00C25A3E" w:rsidRDefault="002252C6" w:rsidP="002252C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 w:rsidRPr="00C25A3E">
        <w:rPr>
          <w:rFonts w:ascii="Times New Roman" w:hAnsi="Times New Roman" w:cs="Times New Roman"/>
          <w:b/>
          <w:szCs w:val="24"/>
        </w:rPr>
        <w:t xml:space="preserve">Prijedlog zaključka o osnivanju i imenovanju Radne skupine za </w:t>
      </w:r>
      <w:r>
        <w:rPr>
          <w:rFonts w:ascii="Times New Roman" w:hAnsi="Times New Roman" w:cs="Times New Roman"/>
          <w:b/>
          <w:szCs w:val="24"/>
        </w:rPr>
        <w:t>pripremu sjednice.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Default="00E463D6" w:rsidP="00E463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rPr>
          <w:rFonts w:ascii="Times New Roman" w:eastAsia="Times New Roman" w:hAnsi="Times New Roman" w:cs="Times New Roman"/>
          <w:b/>
          <w:color w:val="000000"/>
          <w:szCs w:val="24"/>
          <w:lang w:eastAsia="hr-HR"/>
        </w:rPr>
      </w:pPr>
    </w:p>
    <w:p w:rsidR="00E463D6" w:rsidRPr="00E463D6" w:rsidRDefault="00E463D6" w:rsidP="00E463D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</w:t>
      </w:r>
      <w:r w:rsidRPr="00503ADC">
        <w:rPr>
          <w:rFonts w:ascii="Times New Roman" w:hAnsi="Times New Roman" w:cs="Times New Roman"/>
          <w:szCs w:val="24"/>
        </w:rPr>
        <w:t>o osnivanju i imenovanju Radne skupine za pripremu planova komunalnih aktivnosti i praćenje realizacije</w:t>
      </w:r>
    </w:p>
    <w:p w:rsidR="00E463D6" w:rsidRPr="001151FE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1151FE">
        <w:rPr>
          <w:rFonts w:ascii="Times New Roman" w:hAnsi="Times New Roman" w:cs="Times New Roman"/>
          <w:b/>
          <w:szCs w:val="24"/>
        </w:rPr>
        <w:t>Prijedlog zaključka o osnivanju i imenovanju Radne skupine za pomoć građanima u otklanjanju posljedica potresa</w:t>
      </w:r>
    </w:p>
    <w:p w:rsidR="00E463D6" w:rsidRPr="00503ADC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503ADC">
        <w:rPr>
          <w:rFonts w:ascii="Times New Roman" w:hAnsi="Times New Roman" w:cs="Times New Roman"/>
          <w:szCs w:val="24"/>
        </w:rPr>
        <w:t xml:space="preserve">osiguranju dodatnih sredstava putem Plana komunalnih aktivnosti </w:t>
      </w:r>
    </w:p>
    <w:p w:rsidR="00E463D6" w:rsidRDefault="00E463D6" w:rsidP="00E463D6">
      <w:pPr>
        <w:pStyle w:val="Odlomakpopisa"/>
        <w:jc w:val="both"/>
        <w:rPr>
          <w:rFonts w:ascii="Times New Roman" w:hAnsi="Times New Roman" w:cs="Times New Roman"/>
          <w:szCs w:val="24"/>
        </w:rPr>
      </w:pPr>
      <w:r w:rsidRPr="00503ADC">
        <w:rPr>
          <w:rFonts w:ascii="Times New Roman" w:hAnsi="Times New Roman" w:cs="Times New Roman"/>
          <w:szCs w:val="24"/>
        </w:rPr>
        <w:t>Gradske četvrti Gornja Dubrava u 2021.</w:t>
      </w:r>
    </w:p>
    <w:p w:rsidR="00E463D6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EB7E02">
        <w:rPr>
          <w:rFonts w:ascii="Times New Roman" w:hAnsi="Times New Roman" w:cs="Times New Roman"/>
          <w:szCs w:val="24"/>
        </w:rPr>
        <w:t>zakupu poslovnog prostora za potrebe r</w:t>
      </w:r>
      <w:r>
        <w:rPr>
          <w:rFonts w:ascii="Times New Roman" w:hAnsi="Times New Roman" w:cs="Times New Roman"/>
          <w:szCs w:val="24"/>
        </w:rPr>
        <w:t xml:space="preserve">ada Mjesnog odbora </w:t>
      </w:r>
      <w:proofErr w:type="spellStart"/>
      <w:r>
        <w:rPr>
          <w:rFonts w:ascii="Times New Roman" w:hAnsi="Times New Roman" w:cs="Times New Roman"/>
          <w:szCs w:val="24"/>
        </w:rPr>
        <w:t>Branovec</w:t>
      </w:r>
      <w:proofErr w:type="spellEnd"/>
      <w:r>
        <w:rPr>
          <w:rFonts w:ascii="Times New Roman" w:hAnsi="Times New Roman" w:cs="Times New Roman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Cs w:val="24"/>
        </w:rPr>
        <w:t>Jalševec</w:t>
      </w:r>
      <w:proofErr w:type="spellEnd"/>
    </w:p>
    <w:p w:rsidR="00E463D6" w:rsidRPr="00872F97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872F97">
        <w:rPr>
          <w:rFonts w:ascii="Times New Roman" w:hAnsi="Times New Roman" w:cs="Times New Roman"/>
          <w:szCs w:val="24"/>
        </w:rPr>
        <w:t>zakupa poslovnog prostora za potrebe rada</w:t>
      </w:r>
      <w:r>
        <w:rPr>
          <w:rFonts w:ascii="Times New Roman" w:hAnsi="Times New Roman" w:cs="Times New Roman"/>
          <w:szCs w:val="24"/>
        </w:rPr>
        <w:t xml:space="preserve"> </w:t>
      </w:r>
      <w:r w:rsidRPr="00872F97">
        <w:rPr>
          <w:rFonts w:ascii="Times New Roman" w:hAnsi="Times New Roman" w:cs="Times New Roman"/>
          <w:szCs w:val="24"/>
        </w:rPr>
        <w:t>Mj</w:t>
      </w:r>
      <w:r>
        <w:rPr>
          <w:rFonts w:ascii="Times New Roman" w:hAnsi="Times New Roman" w:cs="Times New Roman"/>
          <w:szCs w:val="24"/>
        </w:rPr>
        <w:t>esnog odbora Zeleni brijeg</w:t>
      </w:r>
    </w:p>
    <w:p w:rsidR="00E463D6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CB164B">
        <w:rPr>
          <w:rFonts w:ascii="Times New Roman" w:hAnsi="Times New Roman" w:cs="Times New Roman"/>
          <w:szCs w:val="24"/>
        </w:rPr>
        <w:t xml:space="preserve">Prijedlog zaključka </w:t>
      </w:r>
      <w:r>
        <w:rPr>
          <w:rFonts w:ascii="Times New Roman" w:hAnsi="Times New Roman" w:cs="Times New Roman"/>
          <w:szCs w:val="24"/>
        </w:rPr>
        <w:t xml:space="preserve">o </w:t>
      </w:r>
      <w:r w:rsidRPr="00CB164B">
        <w:rPr>
          <w:rFonts w:ascii="Times New Roman" w:hAnsi="Times New Roman" w:cs="Times New Roman"/>
          <w:szCs w:val="24"/>
        </w:rPr>
        <w:t>davanju mišl</w:t>
      </w:r>
      <w:r>
        <w:rPr>
          <w:rFonts w:ascii="Times New Roman" w:hAnsi="Times New Roman" w:cs="Times New Roman"/>
          <w:szCs w:val="24"/>
        </w:rPr>
        <w:t>jenja na</w:t>
      </w:r>
      <w:r w:rsidRPr="00CB164B">
        <w:rPr>
          <w:rFonts w:ascii="Times New Roman" w:hAnsi="Times New Roman" w:cs="Times New Roman"/>
          <w:szCs w:val="24"/>
        </w:rPr>
        <w:t xml:space="preserve"> izdavanje odobrenja za postavljanj</w:t>
      </w:r>
      <w:r>
        <w:rPr>
          <w:rFonts w:ascii="Times New Roman" w:hAnsi="Times New Roman" w:cs="Times New Roman"/>
          <w:szCs w:val="24"/>
        </w:rPr>
        <w:t>a pokretne naprave – luna parka</w:t>
      </w:r>
    </w:p>
    <w:p w:rsidR="00E463D6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C25A3E">
        <w:rPr>
          <w:rFonts w:ascii="Times New Roman" w:hAnsi="Times New Roman" w:cs="Times New Roman"/>
          <w:b/>
          <w:szCs w:val="24"/>
        </w:rPr>
        <w:t>Prijedlog zaključka o podupiranju obilježavanja 30. obljetnice 1. postrojbe protuzračne obrane Grada Zagreba</w:t>
      </w:r>
    </w:p>
    <w:p w:rsidR="00E463D6" w:rsidRPr="00B55644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B55644">
        <w:rPr>
          <w:rFonts w:ascii="Times New Roman" w:hAnsi="Times New Roman" w:cs="Times New Roman"/>
          <w:b/>
        </w:rPr>
        <w:t>Prijedlog zaključka o davanju mišljenja o prijedlozima akata temeljem članka 86. stavka 1. Statuta Grada Zagreba</w:t>
      </w:r>
    </w:p>
    <w:p w:rsidR="00E463D6" w:rsidRPr="002A6E57" w:rsidRDefault="00E463D6" w:rsidP="00E463D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2A6E57">
        <w:rPr>
          <w:rFonts w:ascii="Times New Roman" w:hAnsi="Times New Roman" w:cs="Times New Roman"/>
          <w:b/>
          <w:szCs w:val="24"/>
        </w:rPr>
        <w:t>Davanje mišljenja sukladno članku 86. stavku 1. Statuta Grada Zagreba:</w:t>
      </w:r>
    </w:p>
    <w:p w:rsidR="00E463D6" w:rsidRPr="002A6E57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 w:rsidRPr="002A6E57">
        <w:rPr>
          <w:rFonts w:ascii="Times New Roman" w:hAnsi="Times New Roman" w:cs="Times New Roman"/>
          <w:b/>
          <w:szCs w:val="24"/>
        </w:rPr>
        <w:t>Prijedlog izvješća o izvršenju Programa građenja komunalne infrastrukture na području Grada Zagreba u 2020.,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izvješća o izvršenju Programa održavanja javnih prometnih površina, građevina i uređaja javne namjene, javne rasvjete te izvanrednog održavanja nerazvrstanih cesta na području Grada Zagreba u 2020.,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Izvješće o izvršenju programa i planova održavanja komunalne infrastrukture u gradskim četvrtima i mjesnim odborima Grada Zagreba u 2020.,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izmjenama Zaključka o izradi akcijskog plana za prevenciju vršnjačkog nasilja od 2022. do 2025.,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odluke o izmjeni Odluke o plaći odnosno naknadi i drugim pravima predsjednika i potpredsjednika Gradske skupštine Grada Zagreba,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hAnsi="Times New Roman" w:cs="Times New Roman"/>
          <w:b/>
          <w:szCs w:val="24"/>
        </w:rPr>
        <w:t>reciklažnog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dvorišta u gradskoj četvrti Podsused-Vrapče“, KK.06.3.1.16.0094.,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 w:rsidRPr="00957173">
        <w:rPr>
          <w:rFonts w:ascii="Times New Roman" w:hAnsi="Times New Roman" w:cs="Times New Roman"/>
          <w:b/>
          <w:szCs w:val="24"/>
        </w:rPr>
        <w:t>Prijedlog zaključka o prihvaćanju Ugovora o dodjeli bespovratnih sredstava za projekte koji se financiraju iz Europskog socijalnog fonda u financijskom razdoblju 2014.-2020. za Projekt „Korak u dječji vrtić – za dobrobit djeteta i razvoj potencijala – KUĆICA“, UP.03.2.1.05.001.</w:t>
      </w:r>
      <w:r>
        <w:rPr>
          <w:rFonts w:ascii="Times New Roman" w:hAnsi="Times New Roman" w:cs="Times New Roman"/>
          <w:b/>
          <w:szCs w:val="24"/>
        </w:rPr>
        <w:t>,</w:t>
      </w:r>
    </w:p>
    <w:p w:rsidR="00E463D6" w:rsidRDefault="00E463D6" w:rsidP="00E463D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kratkoročnom zaduživanju Grada Zagreba,</w:t>
      </w:r>
    </w:p>
    <w:p w:rsidR="002252C6" w:rsidRPr="002252C6" w:rsidRDefault="00E463D6" w:rsidP="002252C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odluke o ustrojstvu i djelokrugu gradskih upravnih tijela.</w:t>
      </w:r>
    </w:p>
    <w:p w:rsidR="002252C6" w:rsidRDefault="002252C6" w:rsidP="002252C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C25A3E">
        <w:rPr>
          <w:rFonts w:ascii="Times New Roman" w:hAnsi="Times New Roman" w:cs="Times New Roman"/>
          <w:b/>
          <w:szCs w:val="24"/>
        </w:rPr>
        <w:t xml:space="preserve">Prijedlog zaključka o osnivanju i imenovanju Radne skupine za </w:t>
      </w:r>
      <w:r>
        <w:rPr>
          <w:rFonts w:ascii="Times New Roman" w:hAnsi="Times New Roman" w:cs="Times New Roman"/>
          <w:b/>
          <w:szCs w:val="24"/>
        </w:rPr>
        <w:t>pripremu sjednice</w:t>
      </w:r>
    </w:p>
    <w:p w:rsidR="002252C6" w:rsidRPr="00C25A3E" w:rsidRDefault="002252C6" w:rsidP="002252C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Pitanja, prijedlozi i obavijesti.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CB164B" w:rsidRDefault="00E463D6" w:rsidP="00E463D6">
      <w:pPr>
        <w:ind w:left="360"/>
        <w:rPr>
          <w:rFonts w:ascii="Times New Roman" w:hAnsi="Times New Roman" w:cs="Times New Roman"/>
          <w:szCs w:val="24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1)</w:t>
      </w:r>
      <w:r w:rsidRPr="00E463D6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osnivanju i imenovanju Radne skupine za pripremu planova komunalnih aktivnosti i praćenje realizacije</w:t>
      </w:r>
    </w:p>
    <w:p w:rsidR="00E463D6" w:rsidRP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Z A K LJ U Č A K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o osnivanju i imenovanju Radne skupine za pripremu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planova komunalnih aktivnosti i praćenje realizacije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Osniva se Radna skupina za pripremu planova komunalnih aktivnosti i praćenje realizacije (u daljnjem tekstu: Radna skupina).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Za članove radne skupine imenuju se: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za predsjednika: 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Luka Holjevac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za članove: 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Ilija </w:t>
      </w: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Sliško</w:t>
      </w:r>
      <w:proofErr w:type="spellEnd"/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Robert Tukač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Marjanca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Kostrevec</w:t>
      </w:r>
      <w:proofErr w:type="spellEnd"/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Domagoj Mlinarić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Bernard Budimir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O svom radu Radna skupina po potrebi podnosi izvješće predsjedniku i Vijeću Gradske četvrti Gornja Dubrava.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2)</w:t>
      </w:r>
      <w:r w:rsidRPr="00E463D6">
        <w:t xml:space="preserve"> </w:t>
      </w:r>
      <w:r w:rsidRPr="00E463D6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osnivanju i imenovanju Radne skupine za pomoć građanima u otklanjanju posljedica potresa</w:t>
      </w: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E463D6" w:rsidRP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Z A K LJ U Č A K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osnivanju i imenovanju Radne skupine za pomoć građanima 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u otklanjanju posljedica potresa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Osniva se Radna skupina za pomoć građanima u otklanjanju posljedica potresa (u daljnjem tekstu: Radna skupina).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Za članove Radne skupine imenuju se: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za predsjednika: </w:t>
      </w:r>
    </w:p>
    <w:p w:rsidR="00E463D6" w:rsidRPr="00E463D6" w:rsidRDefault="008E7DE8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>
        <w:rPr>
          <w:rFonts w:ascii="Times New Roman" w:eastAsia="Times New Roman" w:hAnsi="Times New Roman" w:cs="Times New Roman"/>
          <w:szCs w:val="20"/>
          <w:lang w:eastAsia="hr-HR"/>
        </w:rPr>
        <w:t>Zdravko</w:t>
      </w:r>
      <w:bookmarkStart w:id="0" w:name="_GoBack"/>
      <w:bookmarkEnd w:id="0"/>
      <w:r w:rsidR="00E463D6"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Fabijanić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za članove: 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Anita Valjak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Dario Budak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Zvjezdana Žuglić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Lazo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Dodić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O svom radu Radna skupina podnosi izvješće predsjedniku i Vijeću Gradske četvrti Gornja Dubrava.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3)</w:t>
      </w:r>
      <w:r w:rsidRPr="00E463D6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osiguranju dodatnih sredstava put</w:t>
      </w:r>
      <w: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em Plana komunalnih aktivnosti </w:t>
      </w:r>
      <w:r w:rsidRPr="00E463D6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Gradske četvrti Gornja Dubrava u 2021.</w:t>
      </w:r>
    </w:p>
    <w:p w:rsidR="00E463D6" w:rsidRP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="00835328">
        <w:rPr>
          <w:rFonts w:ascii="Times New Roman" w:eastAsia="Times New Roman" w:hAnsi="Times New Roman" w:cs="Times New Roman"/>
          <w:szCs w:val="24"/>
          <w:lang w:eastAsia="hr-HR"/>
        </w:rPr>
        <w:t>sa jedanaest glasova „ZA“ i osam glasova „SUZDRŽAN“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E463D6" w:rsidRPr="00E463D6" w:rsidRDefault="00E463D6" w:rsidP="00E463D6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2021.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63D6" w:rsidRPr="00E463D6" w:rsidRDefault="00E463D6" w:rsidP="00E463D6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E463D6" w:rsidRPr="00E463D6" w:rsidRDefault="00E463D6" w:rsidP="00E463D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za sljedeće akcije:</w:t>
      </w:r>
    </w:p>
    <w:p w:rsidR="00E463D6" w:rsidRPr="00E463D6" w:rsidRDefault="00E463D6" w:rsidP="00E463D6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fasaderski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radovi na objektu Nogometnog kluba „Studentski grad“ u iznosu od 11.500,00 kuna</w:t>
      </w:r>
    </w:p>
    <w:p w:rsidR="00E463D6" w:rsidRPr="00E463D6" w:rsidRDefault="00E463D6" w:rsidP="00E463D6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vodni doprinos za gradnju vodoopskrbnog cjevovoda u </w:t>
      </w: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Miroševečkoj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cesti, </w:t>
      </w: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. 3098/1 k.o. </w:t>
      </w:r>
      <w:proofErr w:type="spellStart"/>
      <w:r w:rsidRPr="00E463D6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E463D6">
        <w:rPr>
          <w:rFonts w:ascii="Times New Roman" w:eastAsia="Times New Roman" w:hAnsi="Times New Roman" w:cs="Times New Roman"/>
          <w:szCs w:val="20"/>
          <w:lang w:eastAsia="hr-HR"/>
        </w:rPr>
        <w:t xml:space="preserve"> u iznosu od 300,00 kuna</w:t>
      </w:r>
    </w:p>
    <w:p w:rsidR="00E463D6" w:rsidRPr="00E463D6" w:rsidRDefault="00E463D6" w:rsidP="00E463D6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Novačka ulica, kod kbr. 156, uređivanje dječjeg igrališta u iznosu od 1.800,00 kuna.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Vijeće će sljedećom izmjenom Plana komunalnih aktivnosti Gradske četvrti Gornja Dubrava osigurati navedene iznose iz točke I. za potrebe izvođenje dodatnih radova.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E463D6" w:rsidRPr="00E463D6" w:rsidRDefault="00E463D6" w:rsidP="00E463D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463D6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i Zagrebačkom holdingu d.o.o., Podružnici Zrinjevac na daljnje postupanje.</w:t>
      </w:r>
    </w:p>
    <w:p w:rsidR="00E463D6" w:rsidRPr="00E463D6" w:rsidRDefault="00E463D6" w:rsidP="00E463D6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463D6" w:rsidRPr="00E463D6" w:rsidRDefault="00E463D6" w:rsidP="00E463D6">
      <w:pPr>
        <w:autoSpaceDN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E463D6" w:rsidRPr="00E463D6" w:rsidRDefault="00E463D6" w:rsidP="00E463D6">
      <w:pPr>
        <w:autoSpaceDN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4)</w:t>
      </w:r>
      <w:r w:rsidRPr="00E463D6">
        <w:t xml:space="preserve"> 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Prijedlog zaključka o zakupu poslovnog prostora za potrebe rada Mjesnog odbora </w:t>
      </w:r>
      <w:proofErr w:type="spellStart"/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Branovec</w:t>
      </w:r>
      <w:proofErr w:type="spellEnd"/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 - </w:t>
      </w:r>
      <w:proofErr w:type="spellStart"/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Jalševec</w:t>
      </w:r>
      <w:proofErr w:type="spellEnd"/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E463D6" w:rsidRPr="00E463D6" w:rsidRDefault="00E463D6" w:rsidP="00E463D6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835328" w:rsidRPr="00835328" w:rsidRDefault="00835328" w:rsidP="00835328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35328">
        <w:rPr>
          <w:rFonts w:ascii="Times New Roman" w:eastAsia="Times New Roman" w:hAnsi="Times New Roman" w:cs="Times New Roman"/>
          <w:b/>
          <w:szCs w:val="24"/>
        </w:rPr>
        <w:t>ZAKLJUČAK</w:t>
      </w:r>
    </w:p>
    <w:p w:rsidR="00835328" w:rsidRPr="00835328" w:rsidRDefault="00835328" w:rsidP="00835328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35328">
        <w:rPr>
          <w:rFonts w:ascii="Times New Roman" w:eastAsia="Times New Roman" w:hAnsi="Times New Roman" w:cs="Times New Roman"/>
          <w:b/>
          <w:szCs w:val="24"/>
        </w:rPr>
        <w:t>o zakupa poslovnog prostora za potrebe rada</w:t>
      </w:r>
    </w:p>
    <w:p w:rsidR="00835328" w:rsidRPr="00835328" w:rsidRDefault="00835328" w:rsidP="00835328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35328">
        <w:rPr>
          <w:rFonts w:ascii="Times New Roman" w:eastAsia="Times New Roman" w:hAnsi="Times New Roman" w:cs="Times New Roman"/>
          <w:b/>
          <w:szCs w:val="24"/>
        </w:rPr>
        <w:t xml:space="preserve">Mjesnog odbora </w:t>
      </w:r>
      <w:proofErr w:type="spellStart"/>
      <w:r w:rsidRPr="00835328">
        <w:rPr>
          <w:rFonts w:ascii="Times New Roman" w:eastAsia="Times New Roman" w:hAnsi="Times New Roman" w:cs="Times New Roman"/>
          <w:b/>
          <w:szCs w:val="24"/>
        </w:rPr>
        <w:t>Branovec</w:t>
      </w:r>
      <w:proofErr w:type="spellEnd"/>
      <w:r w:rsidRPr="00835328">
        <w:rPr>
          <w:rFonts w:ascii="Times New Roman" w:eastAsia="Times New Roman" w:hAnsi="Times New Roman" w:cs="Times New Roman"/>
          <w:b/>
          <w:szCs w:val="24"/>
        </w:rPr>
        <w:t xml:space="preserve"> - </w:t>
      </w:r>
      <w:proofErr w:type="spellStart"/>
      <w:r w:rsidRPr="00835328">
        <w:rPr>
          <w:rFonts w:ascii="Times New Roman" w:eastAsia="Times New Roman" w:hAnsi="Times New Roman" w:cs="Times New Roman"/>
          <w:b/>
          <w:szCs w:val="24"/>
        </w:rPr>
        <w:t>Jalševec</w:t>
      </w:r>
      <w:proofErr w:type="spellEnd"/>
    </w:p>
    <w:p w:rsidR="00835328" w:rsidRPr="00835328" w:rsidRDefault="00835328" w:rsidP="00835328">
      <w:pPr>
        <w:jc w:val="center"/>
        <w:rPr>
          <w:rFonts w:ascii="Times New Roman" w:eastAsia="Times New Roman" w:hAnsi="Times New Roman" w:cs="Times New Roman"/>
          <w:szCs w:val="24"/>
        </w:rPr>
      </w:pPr>
    </w:p>
    <w:p w:rsidR="00835328" w:rsidRPr="00835328" w:rsidRDefault="00835328" w:rsidP="00835328">
      <w:pPr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835328" w:rsidRPr="00835328" w:rsidRDefault="00835328" w:rsidP="00835328">
      <w:pPr>
        <w:numPr>
          <w:ilvl w:val="0"/>
          <w:numId w:val="9"/>
        </w:numPr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>Predlaže se produženje Ugovora o zakupu poslovnog prostora, KLASA: 026-01/20-</w:t>
      </w:r>
    </w:p>
    <w:p w:rsidR="00835328" w:rsidRPr="00835328" w:rsidRDefault="00835328" w:rsidP="00835328">
      <w:pPr>
        <w:ind w:left="360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      001/348, URBROJ: 251-06-01-20-33 od 14. kolovoza 2020. po isteku vremena na     </w:t>
      </w:r>
    </w:p>
    <w:p w:rsidR="00835328" w:rsidRPr="00835328" w:rsidRDefault="00835328" w:rsidP="00835328">
      <w:pPr>
        <w:ind w:left="360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      koji je sklopljen, između Grada Zagreba i Dobrovoljnog vatrogasnog društva    </w:t>
      </w:r>
    </w:p>
    <w:p w:rsidR="00835328" w:rsidRPr="00835328" w:rsidRDefault="00835328" w:rsidP="00835328">
      <w:pPr>
        <w:ind w:left="360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      </w:t>
      </w:r>
      <w:proofErr w:type="spellStart"/>
      <w:r w:rsidRPr="00835328">
        <w:rPr>
          <w:rFonts w:ascii="Times New Roman" w:eastAsia="Times New Roman" w:hAnsi="Times New Roman" w:cs="Times New Roman"/>
          <w:szCs w:val="24"/>
        </w:rPr>
        <w:t>Branovec</w:t>
      </w:r>
      <w:proofErr w:type="spellEnd"/>
      <w:r w:rsidRPr="00835328">
        <w:rPr>
          <w:rFonts w:ascii="Times New Roman" w:eastAsia="Times New Roman" w:hAnsi="Times New Roman" w:cs="Times New Roman"/>
          <w:szCs w:val="24"/>
        </w:rPr>
        <w:t xml:space="preserve"> iz Zagreba, </w:t>
      </w:r>
      <w:proofErr w:type="spellStart"/>
      <w:r w:rsidRPr="00835328">
        <w:rPr>
          <w:rFonts w:ascii="Times New Roman" w:eastAsia="Times New Roman" w:hAnsi="Times New Roman" w:cs="Times New Roman"/>
          <w:szCs w:val="24"/>
        </w:rPr>
        <w:t>Branovečka</w:t>
      </w:r>
      <w:proofErr w:type="spellEnd"/>
      <w:r w:rsidRPr="00835328">
        <w:rPr>
          <w:rFonts w:ascii="Times New Roman" w:eastAsia="Times New Roman" w:hAnsi="Times New Roman" w:cs="Times New Roman"/>
          <w:szCs w:val="24"/>
        </w:rPr>
        <w:t xml:space="preserve"> cesta 94, pod dosadašnjim uvjetima a za potrebe  </w:t>
      </w:r>
    </w:p>
    <w:p w:rsidR="00835328" w:rsidRPr="00835328" w:rsidRDefault="00835328" w:rsidP="00835328">
      <w:pPr>
        <w:ind w:left="360"/>
        <w:jc w:val="both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      rada Mjesnog odbora </w:t>
      </w:r>
      <w:proofErr w:type="spellStart"/>
      <w:r w:rsidRPr="00835328">
        <w:rPr>
          <w:rFonts w:ascii="Times New Roman" w:eastAsia="Times New Roman" w:hAnsi="Times New Roman" w:cs="Times New Roman"/>
          <w:szCs w:val="24"/>
        </w:rPr>
        <w:t>Branovec</w:t>
      </w:r>
      <w:proofErr w:type="spellEnd"/>
      <w:r w:rsidRPr="00835328">
        <w:rPr>
          <w:rFonts w:ascii="Times New Roman" w:eastAsia="Times New Roman" w:hAnsi="Times New Roman" w:cs="Times New Roman"/>
          <w:szCs w:val="24"/>
        </w:rPr>
        <w:t xml:space="preserve"> – </w:t>
      </w:r>
      <w:proofErr w:type="spellStart"/>
      <w:r w:rsidRPr="00835328">
        <w:rPr>
          <w:rFonts w:ascii="Times New Roman" w:eastAsia="Times New Roman" w:hAnsi="Times New Roman" w:cs="Times New Roman"/>
          <w:szCs w:val="24"/>
        </w:rPr>
        <w:t>Jalševec</w:t>
      </w:r>
      <w:proofErr w:type="spellEnd"/>
      <w:r w:rsidRPr="00835328">
        <w:rPr>
          <w:rFonts w:ascii="Times New Roman" w:eastAsia="Times New Roman" w:hAnsi="Times New Roman" w:cs="Times New Roman"/>
          <w:szCs w:val="24"/>
        </w:rPr>
        <w:t xml:space="preserve">.      </w:t>
      </w:r>
    </w:p>
    <w:p w:rsidR="00835328" w:rsidRPr="00835328" w:rsidRDefault="00835328" w:rsidP="00835328">
      <w:pPr>
        <w:jc w:val="both"/>
        <w:rPr>
          <w:rFonts w:ascii="Times New Roman" w:eastAsia="Times New Roman" w:hAnsi="Times New Roman" w:cs="Times New Roman"/>
          <w:szCs w:val="20"/>
        </w:rPr>
      </w:pPr>
      <w:r w:rsidRPr="00835328">
        <w:rPr>
          <w:rFonts w:ascii="Times New Roman" w:eastAsia="Times New Roman" w:hAnsi="Times New Roman" w:cs="Times New Roman"/>
          <w:szCs w:val="20"/>
        </w:rPr>
        <w:t xml:space="preserve">           </w:t>
      </w:r>
    </w:p>
    <w:p w:rsidR="00835328" w:rsidRPr="00835328" w:rsidRDefault="00835328" w:rsidP="00835328">
      <w:pPr>
        <w:numPr>
          <w:ilvl w:val="0"/>
          <w:numId w:val="9"/>
        </w:numPr>
        <w:rPr>
          <w:rFonts w:ascii="Times New Roman" w:eastAsia="Times New Roman" w:hAnsi="Times New Roman" w:cs="Times New Roman"/>
          <w:szCs w:val="20"/>
        </w:rPr>
      </w:pPr>
      <w:r w:rsidRPr="00835328">
        <w:rPr>
          <w:rFonts w:ascii="Times New Roman" w:eastAsia="Times New Roman" w:hAnsi="Times New Roman" w:cs="Times New Roman"/>
          <w:szCs w:val="20"/>
        </w:rPr>
        <w:t xml:space="preserve"> Navedeni prostor se nalazi u Zagrebu, </w:t>
      </w:r>
      <w:proofErr w:type="spellStart"/>
      <w:r w:rsidRPr="00835328">
        <w:rPr>
          <w:rFonts w:ascii="Times New Roman" w:eastAsia="Times New Roman" w:hAnsi="Times New Roman" w:cs="Times New Roman"/>
          <w:szCs w:val="20"/>
        </w:rPr>
        <w:t>Branovečka</w:t>
      </w:r>
      <w:proofErr w:type="spellEnd"/>
      <w:r w:rsidRPr="00835328">
        <w:rPr>
          <w:rFonts w:ascii="Times New Roman" w:eastAsia="Times New Roman" w:hAnsi="Times New Roman" w:cs="Times New Roman"/>
          <w:szCs w:val="20"/>
        </w:rPr>
        <w:t xml:space="preserve"> cesta 94, ukupne površine 96m2.</w:t>
      </w:r>
    </w:p>
    <w:p w:rsidR="00835328" w:rsidRPr="00835328" w:rsidRDefault="00835328" w:rsidP="00835328">
      <w:pPr>
        <w:rPr>
          <w:rFonts w:ascii="Times New Roman" w:eastAsia="Times New Roman" w:hAnsi="Times New Roman" w:cs="Times New Roman"/>
          <w:szCs w:val="20"/>
        </w:rPr>
      </w:pPr>
    </w:p>
    <w:p w:rsidR="00835328" w:rsidRPr="00835328" w:rsidRDefault="00835328" w:rsidP="00835328">
      <w:pPr>
        <w:numPr>
          <w:ilvl w:val="0"/>
          <w:numId w:val="9"/>
        </w:numPr>
        <w:rPr>
          <w:rFonts w:ascii="Times New Roman" w:eastAsia="Times New Roman" w:hAnsi="Times New Roman" w:cs="Times New Roman"/>
          <w:szCs w:val="20"/>
        </w:rPr>
      </w:pPr>
      <w:r w:rsidRPr="00835328">
        <w:rPr>
          <w:rFonts w:ascii="Times New Roman" w:eastAsia="Times New Roman" w:hAnsi="Times New Roman" w:cs="Times New Roman"/>
          <w:szCs w:val="20"/>
        </w:rPr>
        <w:t>Ovaj se zaključak dostavlja Gradskom uredu za mjesnu samoupravu na daljnje</w:t>
      </w:r>
    </w:p>
    <w:p w:rsidR="00835328" w:rsidRPr="00835328" w:rsidRDefault="00835328" w:rsidP="00835328">
      <w:pPr>
        <w:rPr>
          <w:rFonts w:ascii="Times New Roman" w:eastAsia="Times New Roman" w:hAnsi="Times New Roman" w:cs="Times New Roman"/>
          <w:szCs w:val="20"/>
        </w:rPr>
      </w:pPr>
      <w:r w:rsidRPr="00835328">
        <w:rPr>
          <w:rFonts w:ascii="Calibri" w:eastAsia="Calibri" w:hAnsi="Calibri" w:cs="Times New Roman"/>
          <w:sz w:val="22"/>
        </w:rPr>
        <w:t xml:space="preserve">              </w:t>
      </w:r>
      <w:r w:rsidRPr="00835328">
        <w:rPr>
          <w:rFonts w:ascii="Times New Roman" w:eastAsia="Times New Roman" w:hAnsi="Times New Roman" w:cs="Times New Roman"/>
          <w:szCs w:val="20"/>
        </w:rPr>
        <w:t xml:space="preserve"> postupanje.</w:t>
      </w:r>
    </w:p>
    <w:p w:rsidR="00835328" w:rsidRPr="00835328" w:rsidRDefault="00835328" w:rsidP="00835328">
      <w:pPr>
        <w:rPr>
          <w:rFonts w:ascii="Times New Roman" w:eastAsia="Times New Roman" w:hAnsi="Times New Roman" w:cs="Times New Roman"/>
          <w:szCs w:val="20"/>
        </w:rPr>
      </w:pPr>
    </w:p>
    <w:p w:rsidR="00835328" w:rsidRPr="00835328" w:rsidRDefault="00835328" w:rsidP="00835328">
      <w:pPr>
        <w:ind w:left="1080"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5)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zakupa poslovnog prostora za potrebe rada Mjesnog odbora Zeleni brijeg</w:t>
      </w:r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35328" w:rsidRPr="00835328" w:rsidRDefault="00835328" w:rsidP="0083532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35328" w:rsidRPr="00835328" w:rsidRDefault="00835328" w:rsidP="0083532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KLASA: 026-01/21-001/495, URBROJ: 251-06-01-21-10 od 27. travnja 2021. po isteku vremena na koji je sklopljen, između Grada Zagreba i Branka </w:t>
      </w:r>
      <w:proofErr w:type="spellStart"/>
      <w:r w:rsidRPr="00835328">
        <w:rPr>
          <w:rFonts w:ascii="Times New Roman" w:eastAsia="Times New Roman" w:hAnsi="Times New Roman" w:cs="Times New Roman"/>
          <w:szCs w:val="20"/>
          <w:lang w:eastAsia="hr-HR"/>
        </w:rPr>
        <w:t>Kršića</w:t>
      </w:r>
      <w:proofErr w:type="spellEnd"/>
      <w:r w:rsidRPr="00835328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835328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835328">
        <w:rPr>
          <w:rFonts w:ascii="Times New Roman" w:eastAsia="Times New Roman" w:hAnsi="Times New Roman" w:cs="Times New Roman"/>
          <w:szCs w:val="20"/>
          <w:lang w:eastAsia="hr-HR"/>
        </w:rPr>
        <w:t xml:space="preserve"> 2, pod dosadašnjim uvjetima, a za potrebe rada Mjesnog odbora Zeleni brijeg.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35328" w:rsidRPr="00835328" w:rsidRDefault="00835328" w:rsidP="0083532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szCs w:val="20"/>
          <w:lang w:eastAsia="hr-HR"/>
        </w:rPr>
        <w:t>Predlaže se u navedenom ugovoru definirati uvjete za jednokratno korištenje prostora po uzoru na mjesne odbore u Gradu Zagrebu.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35328" w:rsidRPr="00835328" w:rsidRDefault="00835328" w:rsidP="0083532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se nalazi u Zagrebu, </w:t>
      </w:r>
      <w:proofErr w:type="spellStart"/>
      <w:r w:rsidRPr="00835328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835328">
        <w:rPr>
          <w:rFonts w:ascii="Times New Roman" w:eastAsia="Times New Roman" w:hAnsi="Times New Roman" w:cs="Times New Roman"/>
          <w:szCs w:val="20"/>
          <w:lang w:eastAsia="hr-HR"/>
        </w:rPr>
        <w:t xml:space="preserve"> brijeg 45, ukupne površine 71 m</w:t>
      </w:r>
      <w:r w:rsidRPr="00835328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835328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35328" w:rsidRPr="00835328" w:rsidRDefault="00835328" w:rsidP="0083532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Ovaj se zaključak dostavlja Gradskom uredu za mjesnu samoupravu na daljnje postupanje.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A845FA" w:rsidRDefault="00A845FA" w:rsidP="00835328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6)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davanju mišljenja na izdavanje odobrenja za postavljanja pokretne naprave – luna parka</w:t>
      </w:r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Pr="00835328" w:rsidRDefault="00835328" w:rsidP="00835328">
      <w:pPr>
        <w:autoSpaceDN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5701EB" w:rsidRDefault="005701EB"/>
    <w:p w:rsidR="00835328" w:rsidRPr="00835328" w:rsidRDefault="00835328" w:rsidP="008353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835328" w:rsidRPr="00835328" w:rsidRDefault="00835328" w:rsidP="008353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835328" w:rsidRPr="00835328" w:rsidRDefault="00835328" w:rsidP="008353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835328" w:rsidRPr="00835328" w:rsidRDefault="00835328" w:rsidP="008353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5328" w:rsidRPr="00835328" w:rsidRDefault="00835328" w:rsidP="008353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35328" w:rsidRPr="00835328" w:rsidRDefault="00835328" w:rsidP="00835328">
      <w:pPr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Vilia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Bergera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 iz Zagreba, I.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Ledinski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 odvojak 14, za izdavanje odobrenja za postavljanja pokretne naprave – luna parka na površinu u vlasništvu Grada Zagreba, križanje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Dankovečke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 i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Koledinečke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 xml:space="preserve"> ulice, na </w:t>
      </w:r>
      <w:proofErr w:type="spellStart"/>
      <w:r w:rsidRPr="00835328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835328">
        <w:rPr>
          <w:rFonts w:ascii="Times New Roman" w:eastAsia="Times New Roman" w:hAnsi="Times New Roman" w:cs="Times New Roman"/>
          <w:szCs w:val="24"/>
          <w:lang w:eastAsia="hr-HR"/>
        </w:rPr>
        <w:t>. br. 4866/1 k.o. Dubrava u razdoblju od 01.10.2021. do 07.11.2021.</w:t>
      </w:r>
    </w:p>
    <w:p w:rsidR="00835328" w:rsidRPr="00835328" w:rsidRDefault="00835328" w:rsidP="00835328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Pr="00835328" w:rsidRDefault="00835328" w:rsidP="00835328">
      <w:pPr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835328" w:rsidRPr="00835328" w:rsidRDefault="00835328" w:rsidP="00835328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Pr="00835328" w:rsidRDefault="00835328" w:rsidP="00835328">
      <w:pPr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prostorno uređenje, izgradnju Grada, graditeljstvo, komunalne poslove i promet, Odsjeku za komunalne poslove na daljnje postupanje.</w:t>
      </w:r>
    </w:p>
    <w:p w:rsidR="00835328" w:rsidRPr="00835328" w:rsidRDefault="00835328" w:rsidP="00835328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Pr="00835328" w:rsidRDefault="00835328" w:rsidP="0083532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7)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podupiranju obilježavanja 30. obljetnice 1. postrojbe protuzračne obrane Grada Zagreba</w:t>
      </w:r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Pr="00835328" w:rsidRDefault="00835328" w:rsidP="00835328">
      <w:pPr>
        <w:autoSpaceDN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podupiranju obilježavanja 30. obljetnice 1. postrojbe 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0"/>
          <w:lang w:eastAsia="hr-HR"/>
        </w:rPr>
        <w:t>protuzračne obrane Grada Zagreba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35328" w:rsidRPr="00835328" w:rsidRDefault="00835328" w:rsidP="0083532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35328" w:rsidRPr="00835328" w:rsidRDefault="00835328" w:rsidP="0083532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 xml:space="preserve">Razmotrena je zamolba Udruge veterana dragovoljaca protuzračne obrane Zagreb iz Zagreba, </w:t>
      </w:r>
      <w:proofErr w:type="spellStart"/>
      <w:r w:rsidRPr="00835328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835328">
        <w:rPr>
          <w:rFonts w:ascii="Times New Roman" w:eastAsia="Times New Roman" w:hAnsi="Times New Roman" w:cs="Times New Roman"/>
          <w:szCs w:val="24"/>
        </w:rPr>
        <w:t xml:space="preserve"> cesta 240, za potporom obilježavanja 30. obljetnice 1. samostalne raketno topničke postrojbe grada Zagreba 1991. godine.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35328" w:rsidRPr="00835328" w:rsidRDefault="00835328" w:rsidP="0083532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35328">
        <w:rPr>
          <w:rFonts w:ascii="Times New Roman" w:eastAsia="Times New Roman" w:hAnsi="Times New Roman" w:cs="Times New Roman"/>
          <w:szCs w:val="24"/>
        </w:rPr>
        <w:t>Vijeće podupire obilježavanje 30. obljetnice 1. postrojbe protuzračne obrane Grada Zagreba.</w:t>
      </w: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Cs w:val="24"/>
        </w:rPr>
      </w:pPr>
    </w:p>
    <w:p w:rsidR="00835328" w:rsidRPr="00835328" w:rsidRDefault="00835328" w:rsidP="00835328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Cs w:val="24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8)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zaključka o davanju mišljenja o prijedlozima akata temeljem članka 86. stavka 1. Statuta Grada Zagreba</w:t>
      </w:r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Pr="00835328" w:rsidRDefault="00835328" w:rsidP="008353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835328" w:rsidRDefault="00835328" w:rsidP="00835328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o prijedlozima </w:t>
      </w:r>
    </w:p>
    <w:p w:rsidR="00835328" w:rsidRPr="00835328" w:rsidRDefault="00835328" w:rsidP="00835328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35328">
        <w:rPr>
          <w:rFonts w:ascii="Times New Roman" w:eastAsia="Times New Roman" w:hAnsi="Times New Roman" w:cs="Times New Roman"/>
          <w:b/>
          <w:szCs w:val="24"/>
          <w:lang w:eastAsia="hr-HR"/>
        </w:rPr>
        <w:t>akata temeljem članka 86. stavka 1. Statuta Grada Zagreba</w:t>
      </w:r>
    </w:p>
    <w:p w:rsidR="00835328" w:rsidRDefault="00835328" w:rsidP="00835328">
      <w:pPr>
        <w:jc w:val="center"/>
      </w:pPr>
    </w:p>
    <w:p w:rsidR="000B0576" w:rsidRPr="000B0576" w:rsidRDefault="000B0576" w:rsidP="000B0576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0B0576">
        <w:rPr>
          <w:rFonts w:ascii="Times New Roman" w:eastAsia="Times New Roman" w:hAnsi="Times New Roman" w:cs="Times New Roman"/>
          <w:szCs w:val="20"/>
          <w:lang w:eastAsia="hr-HR"/>
        </w:rPr>
        <w:t>Razmotreni su dostavljeni prijedlozi akata sukladno članku 86. stavku 1. Statuta Grada Zagreba.</w:t>
      </w:r>
    </w:p>
    <w:p w:rsidR="000B0576" w:rsidRPr="000B0576" w:rsidRDefault="000B0576" w:rsidP="000B0576">
      <w:pPr>
        <w:overflowPunct w:val="0"/>
        <w:autoSpaceDE w:val="0"/>
        <w:autoSpaceDN w:val="0"/>
        <w:adjustRightInd w:val="0"/>
        <w:ind w:left="218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0B0576" w:rsidRPr="000B0576" w:rsidRDefault="000B0576" w:rsidP="000B0576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0B0576">
        <w:rPr>
          <w:rFonts w:ascii="Times New Roman" w:eastAsia="Times New Roman" w:hAnsi="Times New Roman" w:cs="Times New Roman"/>
          <w:szCs w:val="20"/>
          <w:lang w:eastAsia="hr-HR"/>
        </w:rPr>
        <w:t xml:space="preserve">Smatra se svrsishodnim očitovati se samo na one materijale koji se odnose na područje Gradske četvrti Gornja Dubrava, odnosno koji utječu na život stanovnika Gornje Dubrave kao građana Grada Zagreba. </w:t>
      </w:r>
    </w:p>
    <w:p w:rsidR="00835328" w:rsidRDefault="00835328" w:rsidP="00835328">
      <w:pPr>
        <w:jc w:val="center"/>
      </w:pPr>
    </w:p>
    <w:p w:rsidR="000B0576" w:rsidRDefault="000B0576" w:rsidP="00835328">
      <w:pPr>
        <w:jc w:val="center"/>
      </w:pPr>
    </w:p>
    <w:p w:rsidR="00835328" w:rsidRDefault="00835328" w:rsidP="00835328">
      <w:pPr>
        <w:jc w:val="center"/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9., a)</w:t>
      </w:r>
      <w:r w:rsidRPr="00835328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Prijedlog izvješća o izvršenju Programa građenja komunalne infrastrukture na</w:t>
      </w:r>
      <w: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 području Grada Zagreba u 2020.</w:t>
      </w:r>
    </w:p>
    <w:p w:rsidR="00835328" w:rsidRPr="00E463D6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835328" w:rsidRPr="00E463D6" w:rsidRDefault="00835328" w:rsidP="00835328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35328" w:rsidRDefault="00835328" w:rsidP="00835328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sa jedanaest glasova „ZA“ i osam glasova „SUZDRŽAN“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Pr="00E463D6" w:rsidRDefault="00835328" w:rsidP="00835328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o na Prijedlog izvješća o izvršenju Programa građenja komunalne infrastrukture na području Grada Zagreba u 2020.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7A0B6E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izvješća o izvršenju Programa građenja komunalne infrastrukture na području Grada Zagreba u 2020.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7A0B6E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7A0B6E" w:rsidP="00BD580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u w:val="single"/>
        </w:rPr>
        <w:t>Ad 9.</w:t>
      </w:r>
      <w:r w:rsidR="00AE56CD">
        <w:rPr>
          <w:rFonts w:ascii="Times New Roman" w:hAnsi="Times New Roman" w:cs="Times New Roman"/>
          <w:b/>
          <w:szCs w:val="24"/>
          <w:u w:val="single"/>
        </w:rPr>
        <w:t>,</w:t>
      </w:r>
      <w:r w:rsidR="00BD580A">
        <w:rPr>
          <w:rFonts w:ascii="Times New Roman" w:hAnsi="Times New Roman" w:cs="Times New Roman"/>
          <w:b/>
          <w:szCs w:val="24"/>
          <w:u w:val="single"/>
        </w:rPr>
        <w:t xml:space="preserve"> b)</w:t>
      </w:r>
      <w:r w:rsidR="00BD580A" w:rsidRPr="00BD580A">
        <w:rPr>
          <w:rFonts w:ascii="Times New Roman" w:hAnsi="Times New Roman" w:cs="Times New Roman"/>
          <w:b/>
          <w:szCs w:val="24"/>
        </w:rPr>
        <w:t xml:space="preserve"> </w:t>
      </w:r>
      <w:r w:rsidR="00BD580A" w:rsidRPr="00BD580A">
        <w:rPr>
          <w:rFonts w:ascii="Times New Roman" w:hAnsi="Times New Roman" w:cs="Times New Roman"/>
          <w:b/>
          <w:szCs w:val="24"/>
          <w:u w:val="single"/>
        </w:rPr>
        <w:t>Prijedlog izvješća o izvršenju Programa održavanja javnih prometnih površina, građevina i uređaja javne namjene, javne rasvjete te izvanrednog održavanja nerazvrstanih cesta na području Grada Zagreba u 2020</w:t>
      </w:r>
      <w:r w:rsidR="00BD580A">
        <w:rPr>
          <w:rFonts w:ascii="Times New Roman" w:hAnsi="Times New Roman" w:cs="Times New Roman"/>
          <w:b/>
          <w:szCs w:val="24"/>
        </w:rPr>
        <w:t>.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Pr="00E463D6" w:rsidRDefault="00BD580A" w:rsidP="00BD580A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Budući da se nitko ne javlja za riječ, Vijeće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sa jedanaest glasova „ZA“ i osam glasova „SUZDRŽAN“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Pr="00E463D6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izvješća o izvršenju Programa održavanja javnih prometnih površina, građevina i uređaja javne namjene, javne rasvjete te izvanrednog održavanja nerazvrstanih cesta na području Grada Zagreba u 2020.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izvješća o izvršenju Programa održavanja javnih prometnih površina, građevina i uređaja javne namjene, javne rasvjete te izvanrednog održavanja nerazvrstanih cesta na području Grada Zagreba u 2020.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Pr="00BD580A" w:rsidRDefault="00AE56CD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9.,</w:t>
      </w:r>
      <w:r w:rsidR="00BD580A">
        <w:rPr>
          <w:rFonts w:ascii="Times New Roman" w:hAnsi="Times New Roman" w:cs="Times New Roman"/>
          <w:b/>
          <w:szCs w:val="24"/>
          <w:u w:val="single"/>
        </w:rPr>
        <w:t xml:space="preserve"> c)</w:t>
      </w:r>
      <w:r w:rsidR="00BD580A" w:rsidRPr="00BD580A">
        <w:rPr>
          <w:rFonts w:ascii="Times New Roman" w:hAnsi="Times New Roman" w:cs="Times New Roman"/>
          <w:b/>
          <w:szCs w:val="24"/>
        </w:rPr>
        <w:t xml:space="preserve"> </w:t>
      </w:r>
      <w:r w:rsidR="00BD580A" w:rsidRPr="00BD580A">
        <w:rPr>
          <w:rFonts w:ascii="Times New Roman" w:hAnsi="Times New Roman" w:cs="Times New Roman"/>
          <w:b/>
          <w:szCs w:val="24"/>
          <w:u w:val="single"/>
        </w:rPr>
        <w:t>Izvješće o izvršenju programa i planova održavanja komunalne infrastrukture u gradskim četvrtima i mjesnim odborima Grada Zagreba u 2020.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Pr="00E463D6" w:rsidRDefault="00BD580A" w:rsidP="00BD580A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sa jedanaest glasova „ZA“ i osam glasova „SUZDRŽAN“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835328" w:rsidRDefault="00835328" w:rsidP="00835328">
      <w:pPr>
        <w:jc w:val="both"/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o Izvješću o izvršenju programa i planova održavanja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komunalne infrastrukture u gradskim četvrtima i mjesnim odborima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Grada Zagreba u 2020.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Razmotreno je Izvješće o izvršenju programa i planova održavanja komunalne infrastrukture u gradskim četvrtima i mjesnim odborima Grada Zagreba u 2020.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Cs w:val="24"/>
        </w:rPr>
        <w:t xml:space="preserve">    </w:t>
      </w:r>
    </w:p>
    <w:p w:rsidR="00BD580A" w:rsidRDefault="00AE56CD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</w:t>
      </w:r>
      <w:r w:rsidR="00BD580A">
        <w:rPr>
          <w:rFonts w:ascii="Times New Roman" w:hAnsi="Times New Roman" w:cs="Times New Roman"/>
          <w:b/>
          <w:szCs w:val="24"/>
          <w:u w:val="single"/>
        </w:rPr>
        <w:t>, d)</w:t>
      </w:r>
      <w:r w:rsidR="00BD580A" w:rsidRPr="00BD580A">
        <w:rPr>
          <w:rFonts w:ascii="Times New Roman" w:hAnsi="Times New Roman" w:cs="Times New Roman"/>
          <w:b/>
          <w:szCs w:val="24"/>
          <w:u w:val="single"/>
        </w:rPr>
        <w:t>Prijedlog zaključka o izmjenama Zaključka o izradi akcijskog plana za prevenciju vršnjačkog nasilja od 2022. do 2025.,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izmjenama Zaključka o izradi akcijskog plana za prevenciju vršnjačkog nasilja od 2022. do 2025.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izmjenama Zaključka o izradi akcijskog plana za prevenciju vršnjačkog nasilja od 2022. do 2025.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AE56CD">
      <w:pPr>
        <w:pStyle w:val="Odlomakpopisa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Pr="00021280" w:rsidRDefault="00BD580A" w:rsidP="00BD580A">
      <w:pPr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Pr="00021280" w:rsidRDefault="00BD580A" w:rsidP="00BD580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9., e)</w:t>
      </w:r>
      <w:r w:rsidRPr="00BD580A">
        <w:rPr>
          <w:rFonts w:ascii="Times New Roman" w:hAnsi="Times New Roman" w:cs="Times New Roman"/>
          <w:b/>
          <w:szCs w:val="24"/>
          <w:u w:val="single"/>
        </w:rPr>
        <w:t>Prijedlog odluke o izmjeni Odluke o plaći odnosno naknadi i drugim pravima predsjednika i potpredsjednika Gradske skupštine Grada Zagreba,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izmjeni Odluke o plaći odnosno naknadi i drugim pravima predsjednika i potpredsjednika Gradske skupštine Grada Zagreba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izmjeni Odluke o plaći odnosno naknadi i drugim pravima predsjednika i potpredsjednika Gradske skupštine Grada Zagreba.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Pr="00DF4171" w:rsidRDefault="00BD580A" w:rsidP="00BD580A">
      <w:pPr>
        <w:pStyle w:val="Odlomakpopisa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9., f)</w:t>
      </w:r>
      <w:r w:rsidRPr="00BD580A">
        <w:rPr>
          <w:rFonts w:ascii="Times New Roman" w:hAnsi="Times New Roman" w:cs="Times New Roman"/>
          <w:b/>
          <w:szCs w:val="24"/>
          <w:u w:val="single"/>
        </w:rPr>
        <w:t xml:space="preserve">Prijedlog zaključka o prihvaćanju ugovora o dodjeli bespovratnih sredstava za projekte koji se financiraju iz EU fondova u financijskom razdoblju 2014.-2020. za projekt „Izgradnja </w:t>
      </w:r>
      <w:proofErr w:type="spellStart"/>
      <w:r w:rsidRPr="00BD580A">
        <w:rPr>
          <w:rFonts w:ascii="Times New Roman" w:hAnsi="Times New Roman" w:cs="Times New Roman"/>
          <w:b/>
          <w:szCs w:val="24"/>
          <w:u w:val="single"/>
        </w:rPr>
        <w:t>reciklažnog</w:t>
      </w:r>
      <w:proofErr w:type="spellEnd"/>
      <w:r w:rsidRPr="00BD580A">
        <w:rPr>
          <w:rFonts w:ascii="Times New Roman" w:hAnsi="Times New Roman" w:cs="Times New Roman"/>
          <w:b/>
          <w:szCs w:val="24"/>
          <w:u w:val="single"/>
        </w:rPr>
        <w:t xml:space="preserve"> dvorišta u gradskoj četvrti Podsused-Vrapče“, KK.06.3.1.16.0094.,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zaključak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reciklažnog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dvorišta u gradskoj 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četvrti Podsused-Vrapče“, KK.06.3.1.16.0094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reciklažnog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dvorišta u gradskoj četvrti Podsused-Vrapče“, KK.06.3.1.16.0094.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</w:p>
    <w:p w:rsidR="00BD580A" w:rsidRDefault="00BD580A" w:rsidP="00BD580A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9., g)</w:t>
      </w:r>
      <w:r w:rsidRPr="00BD580A">
        <w:rPr>
          <w:rFonts w:ascii="Times New Roman" w:hAnsi="Times New Roman" w:cs="Times New Roman"/>
          <w:b/>
          <w:szCs w:val="24"/>
          <w:u w:val="single"/>
        </w:rPr>
        <w:t xml:space="preserve">Prijedlog zaključka o prihvaćanju Ugovora o dodjeli bespovratnih sredstava za projekte koji se financiraju iz Europskog socijalnog fonda u financijskom razdoblju </w:t>
      </w:r>
      <w:r w:rsidRPr="00BD580A">
        <w:rPr>
          <w:rFonts w:ascii="Times New Roman" w:hAnsi="Times New Roman" w:cs="Times New Roman"/>
          <w:b/>
          <w:szCs w:val="24"/>
          <w:u w:val="single"/>
        </w:rPr>
        <w:lastRenderedPageBreak/>
        <w:t>2014.-2020. za Projekt „Korak u dječji vrtić – za dobrobit djeteta i razvoj potencija</w:t>
      </w:r>
      <w:r>
        <w:rPr>
          <w:rFonts w:ascii="Times New Roman" w:hAnsi="Times New Roman" w:cs="Times New Roman"/>
          <w:b/>
          <w:szCs w:val="24"/>
          <w:u w:val="single"/>
        </w:rPr>
        <w:t>la – KUĆICA“, UP.03.2.1.05.001.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zaključak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reciklažnog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dvorišta u gradskoj 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četvrti Podsused-Vrapče“, KK.06.3.1.16.0094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prihvaćanju ugovora o dodjeli bespovratnih sredstava za projekte koji se financiraju iz EU fondova u financijskom razdoblju 2014.-2020. za projekt „Izgradnja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reciklažnog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dvorišta u gradskoj četvrti Podsused-Vrapče“, KK.06.3.1.16.0094.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9., h)</w:t>
      </w:r>
      <w:r w:rsidRPr="00BD580A">
        <w:rPr>
          <w:rFonts w:ascii="Times New Roman" w:hAnsi="Times New Roman" w:cs="Times New Roman"/>
          <w:b/>
          <w:szCs w:val="24"/>
        </w:rPr>
        <w:t xml:space="preserve"> </w:t>
      </w:r>
      <w:r w:rsidRPr="00BD580A">
        <w:rPr>
          <w:rFonts w:ascii="Times New Roman" w:hAnsi="Times New Roman" w:cs="Times New Roman"/>
          <w:b/>
          <w:szCs w:val="24"/>
          <w:u w:val="single"/>
        </w:rPr>
        <w:t>Prijedlog zaključka o kratkoročnom zaduživanju Grada Zagreba</w:t>
      </w:r>
      <w:r w:rsidRPr="00BD580A">
        <w:rPr>
          <w:rFonts w:ascii="Times New Roman" w:eastAsia="Times New Roman" w:hAnsi="Times New Roman" w:cs="Times New Roman"/>
          <w:szCs w:val="24"/>
          <w:u w:val="single"/>
          <w:lang w:eastAsia="hr-HR"/>
        </w:rPr>
        <w:t xml:space="preserve"> </w:t>
      </w:r>
    </w:p>
    <w:p w:rsidR="00BD580A" w:rsidRPr="00E463D6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BD580A" w:rsidRDefault="00BD580A" w:rsidP="00BD580A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kratkoročnom </w:t>
      </w:r>
    </w:p>
    <w:p w:rsidR="00BD580A" w:rsidRDefault="00BD580A" w:rsidP="00BD58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zaduživanju Grada Zagreba</w:t>
      </w: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BD580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kratkoročnom zaduživanju Grada Zagreba.</w:t>
      </w:r>
    </w:p>
    <w:p w:rsidR="00BD580A" w:rsidRDefault="00BD580A" w:rsidP="00BD580A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961600">
      <w:pPr>
        <w:pStyle w:val="Odlomakpopisa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D580A" w:rsidRDefault="00BD580A" w:rsidP="00BD580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2252C6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9., i)</w:t>
      </w:r>
      <w:r w:rsidRPr="002252C6">
        <w:rPr>
          <w:rFonts w:ascii="Times New Roman" w:hAnsi="Times New Roman" w:cs="Times New Roman"/>
          <w:b/>
          <w:szCs w:val="24"/>
          <w:u w:val="single"/>
        </w:rPr>
        <w:t>Prijedlog odluke o ustrojstvu i djelokrugu gradskih upravnih tijela.</w:t>
      </w:r>
    </w:p>
    <w:p w:rsidR="002252C6" w:rsidRPr="00E463D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2252C6" w:rsidRPr="00E463D6" w:rsidRDefault="002252C6" w:rsidP="002252C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sa jedanaest glasova „ZA“ i osam glasova „SUZDRŽAN“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2252C6" w:rsidRDefault="002252C6" w:rsidP="002252C6">
      <w:pPr>
        <w:jc w:val="both"/>
      </w:pPr>
    </w:p>
    <w:p w:rsidR="002252C6" w:rsidRDefault="002252C6" w:rsidP="002252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252C6" w:rsidRDefault="002252C6" w:rsidP="002252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ustrojstvu i djelokrugu</w:t>
      </w:r>
    </w:p>
    <w:p w:rsidR="002252C6" w:rsidRDefault="002252C6" w:rsidP="002252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gradskih upravnih tijela</w:t>
      </w:r>
    </w:p>
    <w:p w:rsidR="002252C6" w:rsidRDefault="002252C6" w:rsidP="002252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52C6" w:rsidRDefault="002252C6" w:rsidP="002252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52C6" w:rsidRDefault="002252C6" w:rsidP="00961600">
      <w:pPr>
        <w:pStyle w:val="Odlomakpopis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Razmotren je Prijedlog odluke o ustrojstvu i djelokrugu gradskih upravnih tijela.</w:t>
      </w:r>
    </w:p>
    <w:p w:rsidR="002252C6" w:rsidRDefault="002252C6" w:rsidP="002252C6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961600">
      <w:pPr>
        <w:pStyle w:val="Odlomakpopis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2252C6" w:rsidRDefault="002252C6" w:rsidP="002252C6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2252C6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2252C6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Cs w:val="24"/>
          <w:u w:val="single"/>
        </w:rPr>
        <w:t>Ad 10.</w:t>
      </w:r>
      <w:r w:rsidRPr="002252C6">
        <w:rPr>
          <w:rFonts w:ascii="Times New Roman" w:hAnsi="Times New Roman" w:cs="Times New Roman"/>
          <w:b/>
          <w:szCs w:val="24"/>
        </w:rPr>
        <w:t xml:space="preserve"> </w:t>
      </w:r>
      <w:r w:rsidRPr="002252C6">
        <w:rPr>
          <w:rFonts w:ascii="Times New Roman" w:hAnsi="Times New Roman" w:cs="Times New Roman"/>
          <w:b/>
          <w:szCs w:val="24"/>
          <w:u w:val="single"/>
        </w:rPr>
        <w:t>Prijedlog zaključka o osnivanju i imenovanju Radne skupine za pripremu sjednice</w:t>
      </w:r>
      <w:r>
        <w:rPr>
          <w:rFonts w:ascii="Times New Roman" w:hAnsi="Times New Roman" w:cs="Times New Roman"/>
          <w:b/>
          <w:szCs w:val="24"/>
          <w:u w:val="single"/>
        </w:rPr>
        <w:t xml:space="preserve"> Vijeća</w:t>
      </w:r>
    </w:p>
    <w:p w:rsidR="002252C6" w:rsidRPr="00E463D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pojašnjava  prijedlog. Otvara raspravu.</w:t>
      </w:r>
    </w:p>
    <w:p w:rsidR="002252C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nitko ne javlja za riječ, Vijeće na prijedlog predsjednika 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>jednoglasno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donosi</w:t>
      </w:r>
    </w:p>
    <w:p w:rsidR="00C97B1E" w:rsidRDefault="00C97B1E" w:rsidP="002252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252C6" w:rsidRPr="002252C6" w:rsidRDefault="002252C6" w:rsidP="002252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b/>
          <w:szCs w:val="24"/>
          <w:lang w:eastAsia="hr-HR"/>
        </w:rPr>
        <w:t>Zaključak o osnivanju i imenovanju Radne skupine</w:t>
      </w:r>
    </w:p>
    <w:p w:rsidR="002252C6" w:rsidRPr="002252C6" w:rsidRDefault="002252C6" w:rsidP="002252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b/>
          <w:szCs w:val="24"/>
          <w:lang w:eastAsia="hr-HR"/>
        </w:rPr>
        <w:t>za pripremu sjednica Vijeća</w:t>
      </w:r>
    </w:p>
    <w:p w:rsidR="002252C6" w:rsidRPr="002252C6" w:rsidRDefault="002252C6" w:rsidP="002252C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Osniva se Radna skupina za pripremu sjednica Vijeća (u daljnjem tekstu: Radna skupina).</w:t>
      </w:r>
    </w:p>
    <w:p w:rsidR="002252C6" w:rsidRPr="002252C6" w:rsidRDefault="002252C6" w:rsidP="002252C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Za članove Radne skupine imenuju se:</w:t>
      </w:r>
      <w:r w:rsidRPr="002252C6">
        <w:rPr>
          <w:rFonts w:ascii="Times New Roman" w:eastAsia="Times New Roman" w:hAnsi="Times New Roman" w:cs="Times New Roman"/>
          <w:szCs w:val="24"/>
          <w:u w:val="single"/>
          <w:lang w:eastAsia="hr-HR"/>
        </w:rPr>
        <w:t xml:space="preserve">   </w:t>
      </w:r>
    </w:p>
    <w:p w:rsidR="002252C6" w:rsidRPr="002252C6" w:rsidRDefault="002252C6" w:rsidP="002252C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- za predsjednika:</w:t>
      </w:r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Neven Mikša</w:t>
      </w:r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Pr="002252C6" w:rsidRDefault="002252C6" w:rsidP="002252C6">
      <w:pPr>
        <w:ind w:left="360" w:firstLine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- za članove:</w:t>
      </w:r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 w:rsidRPr="002252C6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>Ivan Radić</w:t>
      </w:r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2252C6">
        <w:rPr>
          <w:rFonts w:ascii="Times New Roman" w:eastAsia="Times New Roman" w:hAnsi="Times New Roman" w:cs="Times New Roman"/>
          <w:szCs w:val="24"/>
          <w:lang w:eastAsia="hr-HR"/>
        </w:rPr>
        <w:t xml:space="preserve">Helena </w:t>
      </w:r>
      <w:proofErr w:type="spellStart"/>
      <w:r w:rsidRPr="002252C6"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</w:p>
    <w:p w:rsidR="002252C6" w:rsidRPr="002252C6" w:rsidRDefault="002252C6" w:rsidP="002252C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52C6" w:rsidRDefault="002252C6" w:rsidP="002252C6">
      <w:pPr>
        <w:spacing w:after="160" w:line="254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Ad 11.Pitanja, prijedlozi i obavijesti.</w:t>
      </w:r>
    </w:p>
    <w:p w:rsidR="00B00990" w:rsidRDefault="00B00990" w:rsidP="00B0099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 w:rsidRPr="00B00990"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 w:rsidRPr="00B00990"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szCs w:val="24"/>
        </w:rPr>
        <w:t xml:space="preserve"> kaže da ne može obilazit teren sa privatnim automobilom.</w:t>
      </w:r>
      <w:r>
        <w:rPr>
          <w:rFonts w:ascii="Times New Roman" w:hAnsi="Times New Roman" w:cs="Times New Roman"/>
          <w:szCs w:val="24"/>
        </w:rPr>
        <w:br/>
      </w:r>
      <w:r w:rsidRPr="00B00990">
        <w:rPr>
          <w:rFonts w:ascii="Times New Roman" w:hAnsi="Times New Roman" w:cs="Times New Roman"/>
          <w:b/>
          <w:szCs w:val="24"/>
        </w:rPr>
        <w:t>Voditeljica</w:t>
      </w:r>
      <w:r>
        <w:rPr>
          <w:rFonts w:ascii="Times New Roman" w:hAnsi="Times New Roman" w:cs="Times New Roman"/>
          <w:szCs w:val="24"/>
        </w:rPr>
        <w:t xml:space="preserve"> upozorava da službeno vozilo ne mogu koristit predsjednik, podpredsjednik i članovi Vijeća, nego da službeno vozilo služi za potrebe rada Područnog odsjeka Gornja Dubrava.</w:t>
      </w:r>
    </w:p>
    <w:p w:rsidR="00B00990" w:rsidRDefault="00B00990" w:rsidP="00B0099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traži da se pošalje dopis ZET-u i VIO-u zašto ne rade pipe za vodu na okr</w:t>
      </w:r>
      <w:r w:rsidR="005C443E">
        <w:rPr>
          <w:rFonts w:ascii="Times New Roman" w:hAnsi="Times New Roman" w:cs="Times New Roman"/>
          <w:szCs w:val="24"/>
        </w:rPr>
        <w:t>etištu Dubrava i na ŠRC Klaka.</w:t>
      </w:r>
    </w:p>
    <w:p w:rsidR="00B00990" w:rsidRPr="00B00990" w:rsidRDefault="00B00990" w:rsidP="00B0099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 w:rsidRPr="00B00990">
        <w:rPr>
          <w:rFonts w:ascii="Times New Roman" w:hAnsi="Times New Roman" w:cs="Times New Roman"/>
          <w:b/>
          <w:szCs w:val="24"/>
        </w:rPr>
        <w:t xml:space="preserve">R. </w:t>
      </w:r>
      <w:proofErr w:type="spellStart"/>
      <w:r w:rsidRPr="00B00990"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szCs w:val="24"/>
        </w:rPr>
        <w:t xml:space="preserve"> predlaže da se javi netko tko bi kontrolirao dali ljudi koji su tražili dovoz pitke vode cisternom stvarno žive na toj adresi. </w:t>
      </w:r>
    </w:p>
    <w:p w:rsidR="00B00990" w:rsidRDefault="00B00990" w:rsidP="00B0099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</w:p>
    <w:p w:rsidR="00B00990" w:rsidRPr="002252C6" w:rsidRDefault="00B00990" w:rsidP="00B0099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</w:p>
    <w:p w:rsidR="002252C6" w:rsidRPr="002252C6" w:rsidRDefault="002252C6" w:rsidP="002252C6">
      <w:pPr>
        <w:spacing w:after="160" w:line="254" w:lineRule="auto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</w:p>
    <w:p w:rsidR="00BD580A" w:rsidRDefault="00BD580A" w:rsidP="00F307AB">
      <w:pPr>
        <w:jc w:val="both"/>
      </w:pPr>
    </w:p>
    <w:p w:rsidR="001B0CA4" w:rsidRDefault="001B0CA4" w:rsidP="002252C6">
      <w:pPr>
        <w:ind w:left="360"/>
        <w:jc w:val="both"/>
      </w:pPr>
    </w:p>
    <w:p w:rsidR="001B0CA4" w:rsidRDefault="001B0CA4" w:rsidP="002252C6">
      <w:pPr>
        <w:ind w:left="360"/>
        <w:jc w:val="both"/>
      </w:pPr>
    </w:p>
    <w:p w:rsidR="001B0CA4" w:rsidRPr="00CC60AD" w:rsidRDefault="001B0CA4" w:rsidP="001B0CA4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19,45</w:t>
      </w: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1B0CA4" w:rsidRPr="00CC60AD" w:rsidRDefault="001B0CA4" w:rsidP="001B0CA4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1B0CA4" w:rsidRPr="00CC60AD" w:rsidRDefault="00763E31" w:rsidP="001B0CA4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Tatjana Horvat Pelivan</w:t>
      </w:r>
      <w:r w:rsidR="001B0CA4"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Vijeća Gradske četvrti</w:t>
      </w:r>
    </w:p>
    <w:p w:rsidR="001B0CA4" w:rsidRPr="00CC60AD" w:rsidRDefault="001B0CA4" w:rsidP="001B0CA4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1B0CA4" w:rsidRPr="00CC60AD" w:rsidRDefault="001B0CA4" w:rsidP="001B0CA4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1B0CA4" w:rsidRPr="002128B9" w:rsidRDefault="001B0CA4" w:rsidP="001B0CA4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Neven Mikša</w:t>
      </w:r>
    </w:p>
    <w:p w:rsidR="001B0CA4" w:rsidRPr="00835328" w:rsidRDefault="001B0CA4" w:rsidP="002252C6">
      <w:pPr>
        <w:ind w:left="360"/>
        <w:jc w:val="both"/>
      </w:pPr>
    </w:p>
    <w:sectPr w:rsidR="001B0CA4" w:rsidRPr="0083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72D0"/>
    <w:multiLevelType w:val="hybridMultilevel"/>
    <w:tmpl w:val="08C81A30"/>
    <w:lvl w:ilvl="0" w:tplc="6C462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A1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848D5"/>
    <w:multiLevelType w:val="hybridMultilevel"/>
    <w:tmpl w:val="2D8A5070"/>
    <w:lvl w:ilvl="0" w:tplc="088085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C1CB74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DA66F9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07D3C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F2AE4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F5594"/>
    <w:multiLevelType w:val="hybridMultilevel"/>
    <w:tmpl w:val="F57ACC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E24F0"/>
    <w:multiLevelType w:val="hybridMultilevel"/>
    <w:tmpl w:val="7512C122"/>
    <w:lvl w:ilvl="0" w:tplc="DB40A2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8415B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86061"/>
    <w:multiLevelType w:val="hybridMultilevel"/>
    <w:tmpl w:val="B41877F0"/>
    <w:lvl w:ilvl="0" w:tplc="C2F01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0D7C41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36D7F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E5698"/>
    <w:multiLevelType w:val="hybridMultilevel"/>
    <w:tmpl w:val="05F6F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4C9C"/>
    <w:multiLevelType w:val="hybridMultilevel"/>
    <w:tmpl w:val="53708B4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D35FC"/>
    <w:multiLevelType w:val="hybridMultilevel"/>
    <w:tmpl w:val="F1D63404"/>
    <w:lvl w:ilvl="0" w:tplc="40705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413BD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03C7E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F65E4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473AB"/>
    <w:multiLevelType w:val="hybridMultilevel"/>
    <w:tmpl w:val="53708B4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F3B79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8"/>
  </w:num>
  <w:num w:numId="5">
    <w:abstractNumId w:val="21"/>
  </w:num>
  <w:num w:numId="6">
    <w:abstractNumId w:val="1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5"/>
  </w:num>
  <w:num w:numId="10">
    <w:abstractNumId w:val="2"/>
  </w:num>
  <w:num w:numId="11">
    <w:abstractNumId w:val="5"/>
  </w:num>
  <w:num w:numId="12">
    <w:abstractNumId w:val="10"/>
  </w:num>
  <w:num w:numId="13">
    <w:abstractNumId w:val="17"/>
  </w:num>
  <w:num w:numId="14">
    <w:abstractNumId w:val="10"/>
  </w:num>
  <w:num w:numId="15">
    <w:abstractNumId w:val="3"/>
  </w:num>
  <w:num w:numId="16">
    <w:abstractNumId w:val="0"/>
  </w:num>
  <w:num w:numId="17">
    <w:abstractNumId w:val="14"/>
  </w:num>
  <w:num w:numId="18">
    <w:abstractNumId w:val="19"/>
  </w:num>
  <w:num w:numId="19">
    <w:abstractNumId w:val="18"/>
  </w:num>
  <w:num w:numId="20">
    <w:abstractNumId w:val="22"/>
  </w:num>
  <w:num w:numId="21">
    <w:abstractNumId w:val="11"/>
  </w:num>
  <w:num w:numId="22">
    <w:abstractNumId w:val="1"/>
  </w:num>
  <w:num w:numId="23">
    <w:abstractNumId w:val="20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B0576"/>
    <w:rsid w:val="001B0CA4"/>
    <w:rsid w:val="002252C6"/>
    <w:rsid w:val="005701EB"/>
    <w:rsid w:val="005C443E"/>
    <w:rsid w:val="007201FE"/>
    <w:rsid w:val="00763E31"/>
    <w:rsid w:val="007A0B6E"/>
    <w:rsid w:val="00835328"/>
    <w:rsid w:val="008E7DE8"/>
    <w:rsid w:val="00961600"/>
    <w:rsid w:val="00A845FA"/>
    <w:rsid w:val="00AE56CD"/>
    <w:rsid w:val="00B00990"/>
    <w:rsid w:val="00BD3973"/>
    <w:rsid w:val="00BD580A"/>
    <w:rsid w:val="00C97B1E"/>
    <w:rsid w:val="00D94B73"/>
    <w:rsid w:val="00E463D6"/>
    <w:rsid w:val="00F307AB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AC13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3071</Words>
  <Characters>17507</Characters>
  <Application>Microsoft Office Word</Application>
  <DocSecurity>0</DocSecurity>
  <Lines>145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17</cp:revision>
  <dcterms:created xsi:type="dcterms:W3CDTF">2021-07-16T10:55:00Z</dcterms:created>
  <dcterms:modified xsi:type="dcterms:W3CDTF">2021-07-29T10:12:00Z</dcterms:modified>
</cp:coreProperties>
</file>