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7876A0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0134B0"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ožujka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 uredu Gradske uprave Dubrava, Dubrava 49, dvorana „AB“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3E275F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3E275F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E275F" w:rsidRDefault="00B21AF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ODUSTNI ČLAN</w:t>
      </w:r>
      <w:r w:rsidR="003E275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VIJEĆA:</w:t>
      </w:r>
    </w:p>
    <w:p w:rsidR="003E275F" w:rsidRDefault="003E275F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E275F" w:rsidRDefault="00B21AF5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1.            </w:t>
      </w:r>
      <w:r w:rsidR="003E275F">
        <w:rPr>
          <w:rFonts w:ascii="Times New Roman" w:eastAsia="Times New Roman" w:hAnsi="Times New Roman" w:cs="Times New Roman"/>
          <w:b/>
          <w:szCs w:val="24"/>
          <w:lang w:eastAsia="hr-HR"/>
        </w:rPr>
        <w:t>VELIBOR MEANDŽIJA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Mislav Blaić,</w:t>
      </w:r>
      <w:r w:rsidR="008D3EF3" w:rsidRPr="008D3EF3">
        <w:t xml:space="preserve"> </w:t>
      </w:r>
      <w:proofErr w:type="spellStart"/>
      <w:r w:rsidR="008D3EF3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8D3EF3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8D3EF3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8D3EF3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8D3EF3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8D3EF3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8D3EF3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8D3EF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8D3EF3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8D3EF3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566C1" w:rsidRDefault="001566C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3E275F"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7876A0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9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Budući se više nitko ne javlja za riječ, zapisnik </w:t>
      </w:r>
      <w:r w:rsidR="007876A0">
        <w:rPr>
          <w:rFonts w:ascii="Times New Roman" w:eastAsia="Times New Roman" w:hAnsi="Times New Roman" w:cs="Times New Roman"/>
          <w:szCs w:val="24"/>
          <w:lang w:eastAsia="hr-HR"/>
        </w:rPr>
        <w:t>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</w:t>
      </w:r>
      <w:r w:rsidR="001566C1">
        <w:rPr>
          <w:rFonts w:ascii="Times New Roman" w:eastAsia="Times New Roman" w:hAnsi="Times New Roman" w:cs="Times New Roman"/>
          <w:szCs w:val="24"/>
          <w:lang w:eastAsia="hr-HR"/>
        </w:rPr>
        <w:t>devet</w:t>
      </w:r>
      <w:r w:rsidR="00A426E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1566C1" w:rsidRDefault="001566C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566C1" w:rsidRPr="001566C1" w:rsidRDefault="001566C1" w:rsidP="001566C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566C1">
        <w:rPr>
          <w:rFonts w:ascii="Times New Roman" w:eastAsia="Times New Roman" w:hAnsi="Times New Roman" w:cs="Times New Roman"/>
          <w:szCs w:val="24"/>
          <w:lang w:eastAsia="hr-HR"/>
        </w:rPr>
        <w:t>Predsjednik predlaže da se sa dnevnog reda skine točka</w:t>
      </w:r>
      <w:r w:rsidRPr="001566C1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„Prijedlog zaključka o davanju mišljenja na zahtjev Filipa </w:t>
      </w:r>
      <w:proofErr w:type="spellStart"/>
      <w:r w:rsidRPr="001566C1">
        <w:rPr>
          <w:rFonts w:ascii="Times New Roman" w:eastAsia="Times New Roman" w:hAnsi="Times New Roman" w:cs="Times New Roman"/>
          <w:i/>
          <w:szCs w:val="24"/>
          <w:lang w:eastAsia="hr-HR"/>
        </w:rPr>
        <w:t>Čavužića</w:t>
      </w:r>
      <w:proofErr w:type="spellEnd"/>
      <w:r w:rsidRPr="001566C1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za zakup neizgrađenog građevinskog zemljišta oznake dio </w:t>
      </w:r>
      <w:proofErr w:type="spellStart"/>
      <w:r w:rsidRPr="001566C1">
        <w:rPr>
          <w:rFonts w:ascii="Times New Roman" w:eastAsia="Times New Roman" w:hAnsi="Times New Roman" w:cs="Times New Roman"/>
          <w:i/>
          <w:szCs w:val="24"/>
          <w:lang w:eastAsia="hr-HR"/>
        </w:rPr>
        <w:t>k.č</w:t>
      </w:r>
      <w:proofErr w:type="spellEnd"/>
      <w:r w:rsidRPr="001566C1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. 3875 k.o. Dubrava“. </w:t>
      </w:r>
      <w:r>
        <w:rPr>
          <w:rFonts w:ascii="Times New Roman" w:eastAsia="Times New Roman" w:hAnsi="Times New Roman" w:cs="Times New Roman"/>
          <w:szCs w:val="24"/>
          <w:lang w:eastAsia="hr-HR"/>
        </w:rPr>
        <w:t>Navedena točka se odgađa za 11</w:t>
      </w:r>
      <w:r w:rsidRPr="001566C1">
        <w:rPr>
          <w:rFonts w:ascii="Times New Roman" w:eastAsia="Times New Roman" w:hAnsi="Times New Roman" w:cs="Times New Roman"/>
          <w:szCs w:val="24"/>
          <w:lang w:eastAsia="hr-HR"/>
        </w:rPr>
        <w:t>. sjednicu Vijeća.</w:t>
      </w:r>
    </w:p>
    <w:p w:rsidR="001566C1" w:rsidRPr="00E463D6" w:rsidRDefault="001566C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B877B8" w:rsidRPr="00E463D6" w:rsidRDefault="00B877B8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prijedlogu za produženje autobusne linije 211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Dubec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Branovečina</w:t>
      </w:r>
      <w:proofErr w:type="spellEnd"/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izmjeni zaključka o davanju mišljenja na zahtjev Darka Domazeta za zakup neizgrađenog građevinskog zemljišta oznake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>. 4444 k.o. Dubrava</w:t>
      </w:r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Prijedlog zaključka o prijedlogu za postavljanja uspornika prometa na području Mjesnog odbora Zeleni brijeg</w:t>
      </w:r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prijedlogu za rješavanje problematike voznog reda autobusne linije 239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Dankovec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Markuševečka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Trnava</w:t>
      </w:r>
      <w:proofErr w:type="spellEnd"/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prijedlogu za postavljanje nadstrešnice na autobusnom stajalištu u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Dankovečkoj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ulici</w:t>
      </w:r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Prijedlog zaključka o prijedlogu lokacije za pilot projekt na razini gradskih četvrti i naselja odnosno specifičnog zahvata unutar mjesne samouprave putem Integriranog teritorijalnog programa 2021- 2027. u okviru specifičnog cilja 5.i</w:t>
      </w:r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načinu korištenja objekta Područne škole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davanju mišljenja o prodaji nekretnine u vlasništvu Grada Zagreba k.č.br. 5161/7 k.o. Dubrava z.k.č.br. 2986/868 k.o.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Granešina</w:t>
      </w:r>
      <w:proofErr w:type="spellEnd"/>
    </w:p>
    <w:p w:rsidR="00B877B8" w:rsidRPr="00B877B8" w:rsidRDefault="00B877B8" w:rsidP="00B877B8">
      <w:pPr>
        <w:numPr>
          <w:ilvl w:val="0"/>
          <w:numId w:val="3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B877B8" w:rsidRPr="00B877B8" w:rsidRDefault="00B877B8" w:rsidP="00B877B8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a) Prijedlog zaključka o izmjeni Zaključka o davanju suglasnosti trgovačkom društvu Vodoopskrba i odvodnja d.o.o. za dugoročno zaduživanje i davanju jamstva za dugoročni kredit</w:t>
      </w:r>
    </w:p>
    <w:p w:rsidR="00B877B8" w:rsidRPr="00B877B8" w:rsidRDefault="00B877B8" w:rsidP="00B877B8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b) Prijedlog zaključka o izgradnji objekta Mjesnog odbora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u Gradskoj četvrti Gornja Dubrava</w:t>
      </w:r>
    </w:p>
    <w:p w:rsidR="00B877B8" w:rsidRPr="00B877B8" w:rsidRDefault="00B877B8" w:rsidP="00B877B8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c) Prijedlog zaključka o prihvaćanju prijenosa prava vlasništva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877B8" w:rsidRDefault="00B877B8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B877B8" w:rsidRDefault="00B877B8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B877B8" w:rsidRDefault="00B877B8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7B8" w:rsidRPr="002252C6" w:rsidRDefault="00B877B8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877B8">
        <w:rPr>
          <w:rFonts w:ascii="Times New Roman" w:hAnsi="Times New Roman" w:cs="Times New Roman"/>
          <w:szCs w:val="24"/>
        </w:rPr>
        <w:t>Plan komunalnih aktivnosti Gradske četvrti Gornja Dubrava u 2022. – donošenje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877B8">
        <w:rPr>
          <w:rFonts w:ascii="Times New Roman" w:hAnsi="Times New Roman" w:cs="Times New Roman"/>
          <w:szCs w:val="24"/>
        </w:rPr>
        <w:t>Prijedlog zaključka o prijedlogu obustave jednokratnog korištenja prostora mjesne samouprave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877B8">
        <w:rPr>
          <w:rFonts w:ascii="Times New Roman" w:hAnsi="Times New Roman" w:cs="Times New Roman"/>
          <w:szCs w:val="24"/>
        </w:rPr>
        <w:t xml:space="preserve">Prijedlog zaključka o prijedlogu upravljanja sportskim igralištem na </w:t>
      </w:r>
      <w:proofErr w:type="spellStart"/>
      <w:r w:rsidRPr="00B877B8">
        <w:rPr>
          <w:rFonts w:ascii="Times New Roman" w:hAnsi="Times New Roman" w:cs="Times New Roman"/>
          <w:szCs w:val="24"/>
        </w:rPr>
        <w:t>k.č</w:t>
      </w:r>
      <w:proofErr w:type="spellEnd"/>
      <w:r w:rsidRPr="00B877B8">
        <w:rPr>
          <w:rFonts w:ascii="Times New Roman" w:hAnsi="Times New Roman" w:cs="Times New Roman"/>
          <w:szCs w:val="24"/>
        </w:rPr>
        <w:t>. 2801 k.o. Dubrava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877B8">
        <w:rPr>
          <w:rFonts w:ascii="Times New Roman" w:hAnsi="Times New Roman" w:cs="Times New Roman"/>
          <w:szCs w:val="24"/>
        </w:rPr>
        <w:t>Prijedlog zaključka o prijedlogu za postavljanje Viktorija zdenaca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877B8">
        <w:rPr>
          <w:rFonts w:ascii="Times New Roman" w:hAnsi="Times New Roman" w:cs="Times New Roman"/>
          <w:szCs w:val="24"/>
        </w:rPr>
        <w:t>Prijedlog zaključka o prijedlogu za postavljanje stupova javne rasvjete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Prijedlog zaključka o prijedlogu lokacije za pilot projekt na razini gradskih četvrti i naselja odnosno specifičnog zahvata unutar mjesne samouprave putem Integriranog teritorijalnog programa 2021- 2027. u okviru specifičnog cilja 5.i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načinu korištenja objekta Područne škole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Prijedlog zaključka o prijedlogu za postavljanja uspornika prometa na području Mjesnog odbora Zeleni brijeg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prijedlogu za produženje autobusne linije 211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Dubec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Branovečina</w:t>
      </w:r>
      <w:proofErr w:type="spellEnd"/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prijedlogu za rješavanje problematike voznog reda autobusne linije 239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Dankovec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Markuševečka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Trnava</w:t>
      </w:r>
      <w:proofErr w:type="spellEnd"/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prijedlogu za postavljanje nadstrešnice na autobusnom stajalištu u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Dankovečkoj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ulici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izmjeni zaključka o davanju mišljenja na zahtjev Darka Domazeta za zakup neizgrađenog građevinskog zemljišta oznake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>. 4444 k.o. Dubrava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Prijedlog zaključka o davanju mišljenja o prodaji nekretnine u vlasništvu Grada Zagreba k.č.br. 5161/7 k.o. Dubrava z.k.č.br. 2986/868 k.o.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Granešina</w:t>
      </w:r>
      <w:proofErr w:type="spellEnd"/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877B8">
        <w:rPr>
          <w:rFonts w:ascii="Times New Roman" w:hAnsi="Times New Roman" w:cs="Times New Roman"/>
          <w:szCs w:val="24"/>
        </w:rPr>
        <w:t>Davanje mišljenja sukladno članku 86. stavak 2. Statuta Grada Zagreba na Konačni prijedlog Odluke o donošenju Urbanističkog plana uređenja Savska ulica – Prisavlje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B877B8" w:rsidRPr="00B877B8" w:rsidRDefault="00B877B8" w:rsidP="00B877B8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a) Prijedlog zaključka o izmjeni Zaključka o davanju suglasnosti trgovačkom društvu Vodoopskrba i odvodnja d.o.o. za dugoročno zaduživanje i davanju jamstva za dugoročni kredit</w:t>
      </w:r>
    </w:p>
    <w:p w:rsidR="00B877B8" w:rsidRPr="00B877B8" w:rsidRDefault="00B877B8" w:rsidP="00B877B8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 xml:space="preserve">b) Prijedlog zaključka o izgradnji objekta Mjesnog odbora </w:t>
      </w:r>
      <w:proofErr w:type="spellStart"/>
      <w:r w:rsidRPr="00B877B8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B877B8">
        <w:rPr>
          <w:rFonts w:ascii="Times New Roman" w:hAnsi="Times New Roman" w:cs="Times New Roman"/>
          <w:b/>
          <w:szCs w:val="24"/>
        </w:rPr>
        <w:t xml:space="preserve"> u Gradskoj četvrti Gornja Dubrava</w:t>
      </w:r>
    </w:p>
    <w:p w:rsidR="00B877B8" w:rsidRPr="00B877B8" w:rsidRDefault="00B877B8" w:rsidP="00B877B8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B877B8">
        <w:rPr>
          <w:rFonts w:ascii="Times New Roman" w:hAnsi="Times New Roman" w:cs="Times New Roman"/>
          <w:b/>
          <w:szCs w:val="24"/>
        </w:rPr>
        <w:t>c) Prijedlog zaključka o prihvaćanju prijenosa prava vlasništva</w:t>
      </w:r>
    </w:p>
    <w:p w:rsidR="00B877B8" w:rsidRPr="00B877B8" w:rsidRDefault="00B877B8" w:rsidP="00B877B8">
      <w:pPr>
        <w:numPr>
          <w:ilvl w:val="0"/>
          <w:numId w:val="37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B877B8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Pr="002F65E6" w:rsidRDefault="002F65E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2F65E6">
        <w:rPr>
          <w:rFonts w:ascii="Times New Roman" w:hAnsi="Times New Roman" w:cs="Times New Roman"/>
          <w:b/>
          <w:u w:val="single"/>
        </w:rPr>
        <w:lastRenderedPageBreak/>
        <w:t>Ad 1)</w:t>
      </w:r>
      <w:r w:rsidRPr="002F65E6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2F65E6">
        <w:rPr>
          <w:rFonts w:ascii="Times New Roman" w:hAnsi="Times New Roman" w:cs="Times New Roman"/>
          <w:b/>
          <w:u w:val="single"/>
        </w:rPr>
        <w:t>Plan komunalnih aktivnosti Gradske četvrti Gornja Dubrava u 2022.</w:t>
      </w: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F65E6" w:rsidRDefault="002F65E6" w:rsidP="002F65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 w:rsidR="009C2987"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ED5F3C" w:rsidRDefault="00ED5F3C" w:rsidP="002F65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D5F3C">
        <w:rPr>
          <w:rFonts w:ascii="Times New Roman" w:hAnsi="Times New Roman" w:cs="Times New Roman"/>
          <w:szCs w:val="24"/>
        </w:rPr>
        <w:t xml:space="preserve">U raspravi sudjeluju: </w:t>
      </w:r>
      <w:r w:rsidRPr="00ED5F3C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ED5F3C">
        <w:rPr>
          <w:rFonts w:ascii="Times New Roman" w:hAnsi="Times New Roman" w:cs="Times New Roman"/>
          <w:b/>
          <w:szCs w:val="24"/>
        </w:rPr>
        <w:t>K</w:t>
      </w:r>
      <w:r w:rsidR="00081F8C">
        <w:rPr>
          <w:rFonts w:ascii="Times New Roman" w:hAnsi="Times New Roman" w:cs="Times New Roman"/>
          <w:b/>
          <w:szCs w:val="24"/>
        </w:rPr>
        <w:t>ereta</w:t>
      </w:r>
      <w:proofErr w:type="spellEnd"/>
      <w:r w:rsidR="00081F8C">
        <w:rPr>
          <w:rFonts w:ascii="Times New Roman" w:hAnsi="Times New Roman" w:cs="Times New Roman"/>
          <w:b/>
          <w:szCs w:val="24"/>
        </w:rPr>
        <w:t>, L. Holjevac i predsjednik</w:t>
      </w:r>
      <w:r w:rsidRPr="00ED5F3C">
        <w:rPr>
          <w:rFonts w:ascii="Times New Roman" w:hAnsi="Times New Roman" w:cs="Times New Roman"/>
          <w:b/>
          <w:szCs w:val="24"/>
        </w:rPr>
        <w:t>.</w:t>
      </w:r>
    </w:p>
    <w:p w:rsidR="00FD5729" w:rsidRPr="00FD5729" w:rsidRDefault="00FD5729" w:rsidP="00FD572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FD572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većinom glasova sa </w:t>
      </w:r>
      <w:r>
        <w:rPr>
          <w:rFonts w:ascii="Times New Roman" w:hAnsi="Times New Roman" w:cs="Times New Roman"/>
          <w:szCs w:val="24"/>
        </w:rPr>
        <w:t>11 „ZA“ i 7</w:t>
      </w:r>
      <w:r w:rsidRPr="00FD5729">
        <w:rPr>
          <w:rFonts w:ascii="Times New Roman" w:hAnsi="Times New Roman" w:cs="Times New Roman"/>
          <w:szCs w:val="24"/>
        </w:rPr>
        <w:t xml:space="preserve"> „PROTIV“ – donosi</w:t>
      </w:r>
    </w:p>
    <w:p w:rsidR="002F65E6" w:rsidRDefault="002F65E6" w:rsidP="002F65E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F65E6" w:rsidRDefault="002F65E6" w:rsidP="002F65E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</w:p>
    <w:p w:rsidR="002F65E6" w:rsidRDefault="002F65E6" w:rsidP="002F65E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2F65E6">
        <w:rPr>
          <w:rFonts w:ascii="Times New Roman" w:hAnsi="Times New Roman" w:cs="Times New Roman"/>
          <w:b/>
          <w:szCs w:val="24"/>
        </w:rPr>
        <w:t>Zaključak o Planu komunalnih aktivnosti Gradske četvrti Gornja Dubrava u 2022.</w:t>
      </w:r>
    </w:p>
    <w:p w:rsidR="002F65E6" w:rsidRDefault="002F65E6" w:rsidP="002F65E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F65E6" w:rsidRDefault="002F65E6" w:rsidP="002F65E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2F65E6" w:rsidRDefault="002F65E6" w:rsidP="002F65E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F65E6" w:rsidRDefault="002F65E6" w:rsidP="002F65E6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F65E6" w:rsidRDefault="002F65E6" w:rsidP="002F65E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5729" w:rsidRPr="00FD5729" w:rsidRDefault="00FD5729" w:rsidP="002F65E6">
      <w:pP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FD5729" w:rsidRDefault="00FD5729" w:rsidP="002F65E6">
      <w:pP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FD5729" w:rsidRDefault="00FD5729" w:rsidP="002F65E6">
      <w:pPr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FD5729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Ad 2) 2.Prijedlog zaključka o prijedlogu obustave jednokratnog korištenja prostora mjesne samouprave</w:t>
      </w:r>
    </w:p>
    <w:p w:rsidR="009C2987" w:rsidRDefault="009C2987" w:rsidP="009C2987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2987" w:rsidRDefault="009C2987" w:rsidP="009C298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9C2987" w:rsidRDefault="009C2987" w:rsidP="009C298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A44C95" w:rsidRDefault="00A44C95" w:rsidP="00D70AA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44C95" w:rsidRDefault="00A44C95" w:rsidP="00A44C9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44C95" w:rsidRPr="00A44C95" w:rsidRDefault="00A44C95" w:rsidP="00A44C9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44C9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44C95" w:rsidRPr="00A44C95" w:rsidRDefault="00A44C95" w:rsidP="00A44C9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44C9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obustave jednokratnog korištenja prostora mjesne samouprave</w:t>
      </w:r>
    </w:p>
    <w:p w:rsidR="00A44C95" w:rsidRPr="00A44C95" w:rsidRDefault="00A44C95" w:rsidP="00A44C9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44C95" w:rsidRPr="00A44C95" w:rsidRDefault="00A44C95" w:rsidP="00A44C9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44C95" w:rsidRPr="00A44C95" w:rsidRDefault="00A44C95" w:rsidP="00A44C9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A44C95">
        <w:rPr>
          <w:rFonts w:ascii="Times New Roman" w:eastAsia="Calibri" w:hAnsi="Times New Roman" w:cs="Times New Roman"/>
          <w:szCs w:val="24"/>
        </w:rPr>
        <w:t xml:space="preserve">Stavlja se izvan snage: </w:t>
      </w:r>
      <w:r w:rsidRPr="00A44C95">
        <w:rPr>
          <w:rFonts w:ascii="Times New Roman" w:eastAsia="Calibri" w:hAnsi="Times New Roman" w:cs="Times New Roman"/>
          <w:i/>
          <w:szCs w:val="24"/>
        </w:rPr>
        <w:t xml:space="preserve">Zaključak o prijedlogu obustave jednokratnog korištenja prostora mjesne samouprave, </w:t>
      </w:r>
      <w:r w:rsidRPr="00A44C95">
        <w:rPr>
          <w:rFonts w:ascii="Times New Roman" w:eastAsia="Calibri" w:hAnsi="Times New Roman" w:cs="Times New Roman"/>
          <w:szCs w:val="24"/>
        </w:rPr>
        <w:t>KLASA: 024-08/22-002/92, URBROJ: 251-13-11-5-22-6 od 22. veljače 2022. a koji se nalazi u prilogu i čini sastavni dio ovog Zaključka.</w:t>
      </w:r>
    </w:p>
    <w:p w:rsidR="00A44C95" w:rsidRPr="00A44C95" w:rsidRDefault="00A44C95" w:rsidP="00A44C95">
      <w:pPr>
        <w:jc w:val="both"/>
        <w:rPr>
          <w:rFonts w:ascii="Calibri" w:eastAsia="Calibri" w:hAnsi="Calibri" w:cs="Times New Roman"/>
          <w:sz w:val="22"/>
          <w:szCs w:val="24"/>
        </w:rPr>
      </w:pPr>
    </w:p>
    <w:p w:rsidR="00A44C95" w:rsidRPr="00A44C95" w:rsidRDefault="00A44C95" w:rsidP="00A44C95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A44C95">
        <w:rPr>
          <w:rFonts w:ascii="Times New Roman" w:eastAsia="Calibri" w:hAnsi="Times New Roman" w:cs="Times New Roman"/>
          <w:szCs w:val="24"/>
        </w:rPr>
        <w:t>Ovaj zaključak dostavlja se Gradskom uredu za mjesnu samoupravu, civilnu zaštitu i sigurnost.</w:t>
      </w:r>
    </w:p>
    <w:p w:rsidR="002F65E6" w:rsidRPr="002F65E6" w:rsidRDefault="002F65E6" w:rsidP="00A44C95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zCs w:val="24"/>
        </w:rPr>
      </w:pPr>
    </w:p>
    <w:p w:rsidR="002F65E6" w:rsidRDefault="002F65E6" w:rsidP="007E2532">
      <w:pPr>
        <w:tabs>
          <w:tab w:val="left" w:pos="1230"/>
        </w:tabs>
        <w:rPr>
          <w:rFonts w:ascii="Times New Roman" w:hAnsi="Times New Roman" w:cs="Times New Roman"/>
          <w:b/>
        </w:rPr>
      </w:pPr>
    </w:p>
    <w:p w:rsidR="00A44C95" w:rsidRDefault="00A44C95" w:rsidP="007E2532">
      <w:pPr>
        <w:tabs>
          <w:tab w:val="left" w:pos="1230"/>
        </w:tabs>
        <w:rPr>
          <w:rFonts w:ascii="Times New Roman" w:hAnsi="Times New Roman" w:cs="Times New Roman"/>
          <w:b/>
        </w:rPr>
      </w:pPr>
    </w:p>
    <w:p w:rsidR="00A44C95" w:rsidRDefault="00A44C95" w:rsidP="007E2532">
      <w:pPr>
        <w:tabs>
          <w:tab w:val="left" w:pos="1230"/>
        </w:tabs>
        <w:rPr>
          <w:rFonts w:ascii="Times New Roman" w:hAnsi="Times New Roman" w:cs="Times New Roman"/>
          <w:b/>
        </w:rPr>
      </w:pPr>
    </w:p>
    <w:p w:rsidR="00A44C95" w:rsidRDefault="00A44C9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44C95" w:rsidRDefault="00A44C9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A44C95">
        <w:rPr>
          <w:rFonts w:ascii="Times New Roman" w:hAnsi="Times New Roman" w:cs="Times New Roman"/>
          <w:b/>
          <w:u w:val="single"/>
        </w:rPr>
        <w:t>Ad 3)</w:t>
      </w:r>
      <w:r w:rsidRPr="00A44C95">
        <w:rPr>
          <w:u w:val="single"/>
        </w:rPr>
        <w:t xml:space="preserve"> </w:t>
      </w:r>
      <w:r w:rsidRPr="00A44C95">
        <w:rPr>
          <w:rFonts w:ascii="Times New Roman" w:hAnsi="Times New Roman" w:cs="Times New Roman"/>
          <w:b/>
          <w:u w:val="single"/>
        </w:rPr>
        <w:t xml:space="preserve">Prijedlog zaključka o prijedlogu upravljanja sportskim igralištem na </w:t>
      </w:r>
      <w:proofErr w:type="spellStart"/>
      <w:r w:rsidRPr="00A44C95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A44C95">
        <w:rPr>
          <w:rFonts w:ascii="Times New Roman" w:hAnsi="Times New Roman" w:cs="Times New Roman"/>
          <w:b/>
          <w:u w:val="single"/>
        </w:rPr>
        <w:t>. 2801 k.o. Dubrava</w:t>
      </w:r>
    </w:p>
    <w:p w:rsidR="00A44C95" w:rsidRDefault="00A44C9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70AA0" w:rsidRDefault="00D70AA0" w:rsidP="00D70AA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D70AA0" w:rsidRDefault="00D70AA0" w:rsidP="00D70AA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A44C95" w:rsidRDefault="00A44C95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Pr="00D70AA0" w:rsidRDefault="00D70AA0" w:rsidP="00D70A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AA0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D70AA0" w:rsidRPr="00D70AA0" w:rsidRDefault="00D70AA0" w:rsidP="00D70A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AA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upravljanja sportskim igralištem na </w:t>
      </w:r>
      <w:proofErr w:type="spellStart"/>
      <w:r w:rsidRPr="00D70AA0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D70AA0">
        <w:rPr>
          <w:rFonts w:ascii="Times New Roman" w:eastAsia="Times New Roman" w:hAnsi="Times New Roman" w:cs="Times New Roman"/>
          <w:b/>
          <w:szCs w:val="20"/>
          <w:lang w:eastAsia="hr-HR"/>
        </w:rPr>
        <w:t>. 2801 k.o. Dubrava</w:t>
      </w:r>
    </w:p>
    <w:p w:rsidR="00D70AA0" w:rsidRPr="00D70AA0" w:rsidRDefault="00D70AA0" w:rsidP="00D70AA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70AA0" w:rsidRPr="00D70AA0" w:rsidRDefault="00D70AA0" w:rsidP="00D70AA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70AA0" w:rsidRPr="00D70AA0" w:rsidRDefault="00D70AA0" w:rsidP="00D70AA0">
      <w:pPr>
        <w:numPr>
          <w:ilvl w:val="0"/>
          <w:numId w:val="5"/>
        </w:numPr>
        <w:spacing w:after="160" w:line="254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D70AA0">
        <w:rPr>
          <w:rFonts w:ascii="Times New Roman" w:eastAsia="Calibri" w:hAnsi="Times New Roman" w:cs="Times New Roman"/>
          <w:szCs w:val="24"/>
        </w:rPr>
        <w:t>Predlaže se Gradskom uredu za obrazovanje, sport i mlade da u Odluku o načinu upravljanja i korištenja sportskih građevina u vlasništvu Grada Zagreba (Službeni glasnik Grada Zagreba 6/10, 12/10, 5/11, 15/11, 22/15, 25/15, 2/17, 9/17, 4/19, 13/19, 18/19 i 3/22) uvrsti sportsko igralište na k. č. 2801 k.o. Dubrava.</w:t>
      </w:r>
    </w:p>
    <w:p w:rsidR="00D70AA0" w:rsidRPr="00D70AA0" w:rsidRDefault="00D70AA0" w:rsidP="00D70AA0">
      <w:pPr>
        <w:spacing w:after="160" w:line="254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D70AA0" w:rsidRPr="00D70AA0" w:rsidRDefault="00D70AA0" w:rsidP="00D70AA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70AA0">
        <w:rPr>
          <w:rFonts w:ascii="Times New Roman" w:eastAsia="Calibri" w:hAnsi="Times New Roman" w:cs="Times New Roman"/>
          <w:szCs w:val="24"/>
        </w:rPr>
        <w:t>Kako su upravljanje i održavanje sportskih građevina određene navedenom Odlukom, a budući da Vijeće Gradske četvrti Gornja Dubrava nema osnove temeljem koje bi upravljala i održavala predmetno igralište predlažemo da razmotrite prijedlog iz točke I. ovog Zaključka.</w:t>
      </w:r>
    </w:p>
    <w:p w:rsidR="00D70AA0" w:rsidRPr="00D70AA0" w:rsidRDefault="00D70AA0" w:rsidP="00D70AA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D70AA0" w:rsidRPr="00D70AA0" w:rsidRDefault="00D70AA0" w:rsidP="00D70AA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ind w:left="143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70AA0">
        <w:rPr>
          <w:rFonts w:ascii="Times New Roman" w:eastAsia="Times New Roman" w:hAnsi="Times New Roman" w:cs="Times New Roman"/>
          <w:szCs w:val="24"/>
        </w:rPr>
        <w:t>Ovaj Zaključak dostavlja se Gradskom uredu za obrazovanje, sport i mlade na daljnje postupanje.</w:t>
      </w: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7229B9" w:rsidRDefault="007229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70AA0" w:rsidRDefault="00D70AA0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7229B9">
        <w:rPr>
          <w:rFonts w:ascii="Times New Roman" w:hAnsi="Times New Roman" w:cs="Times New Roman"/>
          <w:b/>
          <w:u w:val="single"/>
        </w:rPr>
        <w:t xml:space="preserve">Ad 4) </w:t>
      </w:r>
      <w:r w:rsidR="007229B9" w:rsidRPr="007229B9">
        <w:rPr>
          <w:rFonts w:ascii="Times New Roman" w:hAnsi="Times New Roman" w:cs="Times New Roman"/>
          <w:b/>
          <w:u w:val="single"/>
        </w:rPr>
        <w:t>Prijedlog zaključka o prijedlogu za postavljanje Viktorija zdenaca</w:t>
      </w:r>
    </w:p>
    <w:p w:rsidR="007229B9" w:rsidRDefault="007229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229B9" w:rsidRDefault="007229B9" w:rsidP="007229B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7229B9" w:rsidRDefault="007229B9" w:rsidP="007229B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D5F3C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 w:rsidR="00081F8C">
        <w:rPr>
          <w:rFonts w:ascii="Times New Roman" w:hAnsi="Times New Roman" w:cs="Times New Roman"/>
          <w:b/>
          <w:szCs w:val="24"/>
        </w:rPr>
        <w:t xml:space="preserve"> i predsjednik</w:t>
      </w:r>
      <w:r w:rsidRPr="00ED5F3C">
        <w:rPr>
          <w:rFonts w:ascii="Times New Roman" w:hAnsi="Times New Roman" w:cs="Times New Roman"/>
          <w:b/>
          <w:szCs w:val="24"/>
        </w:rPr>
        <w:t>.</w:t>
      </w:r>
    </w:p>
    <w:p w:rsidR="007229B9" w:rsidRDefault="007229B9" w:rsidP="007229B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7229B9" w:rsidRDefault="007229B9" w:rsidP="007229B9">
      <w:pPr>
        <w:tabs>
          <w:tab w:val="left" w:pos="1230"/>
        </w:tabs>
        <w:rPr>
          <w:rFonts w:ascii="Times New Roman" w:hAnsi="Times New Roman" w:cs="Times New Roman"/>
        </w:rPr>
      </w:pPr>
    </w:p>
    <w:p w:rsid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63E2" w:rsidRP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63E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863E2" w:rsidRP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63E2">
        <w:rPr>
          <w:rFonts w:ascii="Times New Roman" w:eastAsia="Times New Roman" w:hAnsi="Times New Roman" w:cs="Times New Roman"/>
          <w:b/>
          <w:szCs w:val="20"/>
          <w:lang w:eastAsia="hr-HR"/>
        </w:rPr>
        <w:t>o prijedlogu za postavljanje Viktorija zdenaca</w:t>
      </w:r>
    </w:p>
    <w:p w:rsidR="004863E2" w:rsidRP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63E2" w:rsidRPr="004863E2" w:rsidRDefault="004863E2" w:rsidP="004863E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863E2" w:rsidRPr="004863E2" w:rsidRDefault="004863E2" w:rsidP="004863E2">
      <w:pPr>
        <w:numPr>
          <w:ilvl w:val="0"/>
          <w:numId w:val="38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863E2">
        <w:rPr>
          <w:rFonts w:ascii="Times New Roman" w:eastAsia="Calibri" w:hAnsi="Times New Roman" w:cs="Times New Roman"/>
          <w:szCs w:val="24"/>
        </w:rPr>
        <w:t>Predlaže se postavljanje Viktorija zdenaca na sljedećim lokacijama:</w:t>
      </w:r>
    </w:p>
    <w:p w:rsidR="004863E2" w:rsidRPr="004863E2" w:rsidRDefault="004863E2" w:rsidP="004863E2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863E2">
        <w:rPr>
          <w:rFonts w:ascii="Times New Roman" w:eastAsia="Calibri" w:hAnsi="Times New Roman" w:cs="Times New Roman"/>
          <w:szCs w:val="24"/>
        </w:rPr>
        <w:t xml:space="preserve">- Park Zlate </w:t>
      </w:r>
      <w:proofErr w:type="spellStart"/>
      <w:r w:rsidRPr="004863E2">
        <w:rPr>
          <w:rFonts w:ascii="Times New Roman" w:eastAsia="Calibri" w:hAnsi="Times New Roman" w:cs="Times New Roman"/>
          <w:szCs w:val="24"/>
        </w:rPr>
        <w:t>Bartl</w:t>
      </w:r>
      <w:proofErr w:type="spellEnd"/>
      <w:r w:rsidRPr="004863E2">
        <w:rPr>
          <w:rFonts w:ascii="Times New Roman" w:eastAsia="Calibri" w:hAnsi="Times New Roman" w:cs="Times New Roman"/>
          <w:szCs w:val="24"/>
        </w:rPr>
        <w:t>, III. Poljanice,</w:t>
      </w:r>
    </w:p>
    <w:p w:rsidR="004863E2" w:rsidRPr="004863E2" w:rsidRDefault="004863E2" w:rsidP="004863E2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863E2">
        <w:rPr>
          <w:rFonts w:ascii="Times New Roman" w:eastAsia="Calibri" w:hAnsi="Times New Roman" w:cs="Times New Roman"/>
          <w:szCs w:val="24"/>
        </w:rPr>
        <w:t>- Kulturni centar Dubrava, dubrava 51a,</w:t>
      </w:r>
    </w:p>
    <w:p w:rsidR="004863E2" w:rsidRPr="004863E2" w:rsidRDefault="004863E2" w:rsidP="004863E2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863E2">
        <w:rPr>
          <w:rFonts w:ascii="Times New Roman" w:eastAsia="Calibri" w:hAnsi="Times New Roman" w:cs="Times New Roman"/>
          <w:szCs w:val="24"/>
        </w:rPr>
        <w:t>- ŠRC Grana-Klaka,</w:t>
      </w:r>
    </w:p>
    <w:p w:rsidR="004863E2" w:rsidRPr="004863E2" w:rsidRDefault="004863E2" w:rsidP="004863E2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4863E2">
        <w:rPr>
          <w:rFonts w:ascii="Times New Roman" w:eastAsia="Calibri" w:hAnsi="Times New Roman" w:cs="Times New Roman"/>
          <w:szCs w:val="24"/>
        </w:rPr>
        <w:t xml:space="preserve">- MO </w:t>
      </w:r>
      <w:proofErr w:type="spellStart"/>
      <w:r w:rsidRPr="004863E2">
        <w:rPr>
          <w:rFonts w:ascii="Times New Roman" w:eastAsia="Calibri" w:hAnsi="Times New Roman" w:cs="Times New Roman"/>
          <w:szCs w:val="24"/>
        </w:rPr>
        <w:t>Oporovec</w:t>
      </w:r>
      <w:proofErr w:type="spellEnd"/>
      <w:r w:rsidRPr="004863E2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4863E2">
        <w:rPr>
          <w:rFonts w:ascii="Times New Roman" w:eastAsia="Calibri" w:hAnsi="Times New Roman" w:cs="Times New Roman"/>
          <w:szCs w:val="24"/>
        </w:rPr>
        <w:t>Oporovečki</w:t>
      </w:r>
      <w:proofErr w:type="spellEnd"/>
      <w:r w:rsidRPr="004863E2">
        <w:rPr>
          <w:rFonts w:ascii="Times New Roman" w:eastAsia="Calibri" w:hAnsi="Times New Roman" w:cs="Times New Roman"/>
          <w:szCs w:val="24"/>
        </w:rPr>
        <w:t xml:space="preserve"> vinogradi 20.</w:t>
      </w:r>
    </w:p>
    <w:p w:rsidR="004863E2" w:rsidRPr="004863E2" w:rsidRDefault="004863E2" w:rsidP="004863E2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160" w:line="252" w:lineRule="auto"/>
        <w:ind w:left="143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863E2">
        <w:rPr>
          <w:rFonts w:ascii="Times New Roman" w:eastAsia="Times New Roman" w:hAnsi="Times New Roman" w:cs="Times New Roman"/>
          <w:szCs w:val="24"/>
        </w:rPr>
        <w:t xml:space="preserve">Ovaj Zaključak dostavlja se Gradskom uredu za obnovu, izgradnju, prostorno uređenje, graditeljstvo, komunalne poslove i promet, Sektoru za građenje komunalne infrastrukture i održavanje javnoprometnih površina, javnih objekata i javne rasvjete. </w:t>
      </w:r>
    </w:p>
    <w:p w:rsidR="007229B9" w:rsidRDefault="007229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5) </w:t>
      </w:r>
      <w:r w:rsidRPr="004863E2">
        <w:rPr>
          <w:rFonts w:ascii="Times New Roman" w:hAnsi="Times New Roman" w:cs="Times New Roman"/>
          <w:b/>
          <w:u w:val="single"/>
        </w:rPr>
        <w:t>Prijedlog zaključka o prijedlogu za postavljanje stupova javne rasvjete</w:t>
      </w: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4863E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4863E2" w:rsidRDefault="004863E2" w:rsidP="00486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63E2" w:rsidRP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63E2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4863E2" w:rsidRP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63E2">
        <w:rPr>
          <w:rFonts w:ascii="Times New Roman" w:eastAsia="Times New Roman" w:hAnsi="Times New Roman" w:cs="Times New Roman"/>
          <w:b/>
          <w:szCs w:val="24"/>
          <w:lang w:eastAsia="hr-HR"/>
        </w:rPr>
        <w:t>o prijedlogu za postavljanje stupova javne rasvjete</w:t>
      </w:r>
    </w:p>
    <w:p w:rsidR="004863E2" w:rsidRPr="004863E2" w:rsidRDefault="004863E2" w:rsidP="00486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63E2" w:rsidRPr="004863E2" w:rsidRDefault="004863E2" w:rsidP="004863E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863E2" w:rsidRPr="004863E2" w:rsidRDefault="004863E2" w:rsidP="004863E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863E2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4863E2">
        <w:rPr>
          <w:rFonts w:ascii="Times New Roman" w:eastAsia="Times New Roman" w:hAnsi="Times New Roman" w:cs="Times New Roman"/>
          <w:szCs w:val="24"/>
        </w:rPr>
        <w:t>Miroševec</w:t>
      </w:r>
      <w:proofErr w:type="spellEnd"/>
      <w:r w:rsidRPr="004863E2">
        <w:rPr>
          <w:rFonts w:ascii="Times New Roman" w:eastAsia="Times New Roman" w:hAnsi="Times New Roman" w:cs="Times New Roman"/>
          <w:szCs w:val="24"/>
        </w:rPr>
        <w:t xml:space="preserve"> o prijedlogu za postavljanje stupova javne rasvjete na javnom putu na </w:t>
      </w:r>
      <w:proofErr w:type="spellStart"/>
      <w:r w:rsidRPr="004863E2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4863E2">
        <w:rPr>
          <w:rFonts w:ascii="Times New Roman" w:eastAsia="Times New Roman" w:hAnsi="Times New Roman" w:cs="Times New Roman"/>
          <w:szCs w:val="24"/>
        </w:rPr>
        <w:t xml:space="preserve">. 1234 k.o. </w:t>
      </w:r>
      <w:proofErr w:type="spellStart"/>
      <w:r w:rsidRPr="004863E2">
        <w:rPr>
          <w:rFonts w:ascii="Times New Roman" w:eastAsia="Times New Roman" w:hAnsi="Times New Roman" w:cs="Times New Roman"/>
          <w:szCs w:val="24"/>
        </w:rPr>
        <w:t>Granešina</w:t>
      </w:r>
      <w:proofErr w:type="spellEnd"/>
      <w:r w:rsidRPr="004863E2">
        <w:rPr>
          <w:rFonts w:ascii="Times New Roman" w:eastAsia="Times New Roman" w:hAnsi="Times New Roman" w:cs="Times New Roman"/>
          <w:szCs w:val="24"/>
        </w:rPr>
        <w:t xml:space="preserve"> Nova od ulice </w:t>
      </w:r>
      <w:proofErr w:type="spellStart"/>
      <w:r w:rsidRPr="004863E2">
        <w:rPr>
          <w:rFonts w:ascii="Times New Roman" w:eastAsia="Times New Roman" w:hAnsi="Times New Roman" w:cs="Times New Roman"/>
          <w:szCs w:val="24"/>
        </w:rPr>
        <w:t>Mrnjaki</w:t>
      </w:r>
      <w:proofErr w:type="spellEnd"/>
      <w:r w:rsidRPr="004863E2">
        <w:rPr>
          <w:rFonts w:ascii="Times New Roman" w:eastAsia="Times New Roman" w:hAnsi="Times New Roman" w:cs="Times New Roman"/>
          <w:szCs w:val="24"/>
        </w:rPr>
        <w:t xml:space="preserve"> kbr. 13 do igrališta </w:t>
      </w:r>
      <w:proofErr w:type="spellStart"/>
      <w:r w:rsidRPr="004863E2">
        <w:rPr>
          <w:rFonts w:ascii="Times New Roman" w:eastAsia="Times New Roman" w:hAnsi="Times New Roman" w:cs="Times New Roman"/>
          <w:szCs w:val="24"/>
        </w:rPr>
        <w:t>Glibočec</w:t>
      </w:r>
      <w:proofErr w:type="spellEnd"/>
      <w:r w:rsidRPr="004863E2">
        <w:rPr>
          <w:rFonts w:ascii="Times New Roman" w:eastAsia="Times New Roman" w:hAnsi="Times New Roman" w:cs="Times New Roman"/>
          <w:szCs w:val="24"/>
        </w:rPr>
        <w:t>.</w:t>
      </w:r>
    </w:p>
    <w:p w:rsidR="004863E2" w:rsidRPr="004863E2" w:rsidRDefault="004863E2" w:rsidP="004863E2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863E2">
        <w:rPr>
          <w:rFonts w:ascii="Times New Roman" w:eastAsia="Times New Roman" w:hAnsi="Times New Roman" w:cs="Times New Roman"/>
          <w:szCs w:val="24"/>
        </w:rPr>
        <w:t xml:space="preserve"> </w:t>
      </w:r>
    </w:p>
    <w:p w:rsidR="004863E2" w:rsidRPr="004863E2" w:rsidRDefault="004863E2" w:rsidP="004863E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863E2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4863E2" w:rsidRPr="004863E2" w:rsidRDefault="004863E2" w:rsidP="004863E2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863E2">
        <w:rPr>
          <w:rFonts w:ascii="Times New Roman" w:eastAsia="Times New Roman" w:hAnsi="Times New Roman" w:cs="Times New Roman"/>
          <w:szCs w:val="24"/>
        </w:rPr>
        <w:t xml:space="preserve"> </w:t>
      </w:r>
    </w:p>
    <w:p w:rsidR="004863E2" w:rsidRPr="004863E2" w:rsidRDefault="004863E2" w:rsidP="004863E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863E2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promet.</w:t>
      </w:r>
    </w:p>
    <w:p w:rsidR="004863E2" w:rsidRPr="004863E2" w:rsidRDefault="004863E2" w:rsidP="004863E2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Default="004863E2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63E2" w:rsidRPr="00081F8C" w:rsidRDefault="004863E2" w:rsidP="004863E2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 w:rsidRPr="00081F8C">
        <w:rPr>
          <w:rFonts w:ascii="Times New Roman" w:hAnsi="Times New Roman" w:cs="Times New Roman"/>
          <w:b/>
          <w:u w:val="single"/>
        </w:rPr>
        <w:t>Ad 6)</w:t>
      </w:r>
      <w:r w:rsidRPr="00081F8C">
        <w:rPr>
          <w:u w:val="single"/>
        </w:rPr>
        <w:t xml:space="preserve"> </w:t>
      </w:r>
      <w:r w:rsidRPr="00081F8C">
        <w:rPr>
          <w:rFonts w:ascii="Times New Roman" w:hAnsi="Times New Roman" w:cs="Times New Roman"/>
          <w:b/>
          <w:u w:val="single"/>
        </w:rPr>
        <w:t>Prijedlog zaključka o prijedlogu lokacije za pilot projekt na razini gradskih četvrti i naselja odnosno specifičnog zahvata unutar mjesne samouprave putem Integriranog teritorijalnog programa 2021- 2027. u okviru specifičnog cilja 5.i</w:t>
      </w:r>
    </w:p>
    <w:p w:rsidR="004863E2" w:rsidRDefault="004863E2" w:rsidP="004863E2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24704C" w:rsidRDefault="0024704C" w:rsidP="0024704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4704C" w:rsidRDefault="0024704C" w:rsidP="0024704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D5F3C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L. Holjevac,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D. Mlinarić</w:t>
      </w:r>
      <w:r w:rsidR="00081F8C">
        <w:rPr>
          <w:rFonts w:ascii="Times New Roman" w:hAnsi="Times New Roman" w:cs="Times New Roman"/>
          <w:b/>
          <w:szCs w:val="24"/>
        </w:rPr>
        <w:t xml:space="preserve"> i predsjednik</w:t>
      </w:r>
      <w:r w:rsidRPr="00ED5F3C">
        <w:rPr>
          <w:rFonts w:ascii="Times New Roman" w:hAnsi="Times New Roman" w:cs="Times New Roman"/>
          <w:b/>
          <w:szCs w:val="24"/>
        </w:rPr>
        <w:t>.</w:t>
      </w:r>
    </w:p>
    <w:p w:rsidR="0024704C" w:rsidRDefault="0024704C" w:rsidP="0024704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4863E2" w:rsidRDefault="004863E2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2358C7" w:rsidRDefault="002358C7" w:rsidP="002358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8C7" w:rsidRPr="002358C7" w:rsidRDefault="002358C7" w:rsidP="002358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8C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358C7" w:rsidRPr="002358C7" w:rsidRDefault="002358C7" w:rsidP="002358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8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lokacije za pilot projekt na razini gradskih četvrti i naselja odnosno specifičnog zahvata unutar mjesne samouprave putem Integriranog </w:t>
      </w:r>
    </w:p>
    <w:p w:rsidR="002358C7" w:rsidRPr="002358C7" w:rsidRDefault="002358C7" w:rsidP="002358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358C7">
        <w:rPr>
          <w:rFonts w:ascii="Times New Roman" w:eastAsia="Times New Roman" w:hAnsi="Times New Roman" w:cs="Times New Roman"/>
          <w:b/>
          <w:szCs w:val="20"/>
          <w:lang w:eastAsia="hr-HR"/>
        </w:rPr>
        <w:t>teritorijalnog programa 2021- 2027. u okviru specifičnog cilja 5.i</w:t>
      </w:r>
    </w:p>
    <w:p w:rsidR="002358C7" w:rsidRPr="002358C7" w:rsidRDefault="002358C7" w:rsidP="002358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358C7" w:rsidRPr="002358C7" w:rsidRDefault="002358C7" w:rsidP="002358C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358C7" w:rsidRPr="002358C7" w:rsidRDefault="002358C7" w:rsidP="002358C7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358C7">
        <w:rPr>
          <w:rFonts w:ascii="Times New Roman" w:eastAsia="Calibri" w:hAnsi="Times New Roman" w:cs="Times New Roman"/>
          <w:szCs w:val="24"/>
        </w:rPr>
        <w:t xml:space="preserve">Vijeće Gradske četvrti Gornja Dubrava u suradnji sa Vijećem Gradske četvrti Donja Dubrava predlaže okretište Dubrava, te samostalni projekt MO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>.</w:t>
      </w:r>
    </w:p>
    <w:p w:rsidR="002358C7" w:rsidRPr="002358C7" w:rsidRDefault="002358C7" w:rsidP="002358C7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2358C7">
        <w:rPr>
          <w:rFonts w:ascii="Times New Roman" w:eastAsia="Calibri" w:hAnsi="Times New Roman" w:cs="Times New Roman"/>
          <w:szCs w:val="24"/>
        </w:rPr>
        <w:t xml:space="preserve"> </w:t>
      </w:r>
    </w:p>
    <w:p w:rsidR="002358C7" w:rsidRPr="002358C7" w:rsidRDefault="002358C7" w:rsidP="002358C7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358C7">
        <w:rPr>
          <w:rFonts w:ascii="Times New Roman" w:eastAsia="Calibri" w:hAnsi="Times New Roman" w:cs="Times New Roman"/>
          <w:szCs w:val="24"/>
        </w:rPr>
        <w:t xml:space="preserve">A) Pod prostor Okretišta Dubrava funkcionalno i morfološki čine okretište tramvaja i autobusni terminal ZET-a, što podrazumijeva i parkiralište na Aveniji Gojka Šuška, Park Prosinačkih žrtava te javna zgrada Maksimirska 286. Prostor Okretišta svakodnevno koriste stanovnici Gornje Dubrave i Donje Dubrave. Također na njemu gravitiraju i dio stanovnika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Podsljemena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. Predlaže se funkcionalna rekonstrukcija i obnova temeljena na prirodnim rješenjima. Rekonstrukcija terminala za cilj bi imala funkcionalnu optimizaciju te povećanje zelenih površina </w:t>
      </w:r>
      <w:r w:rsidRPr="002358C7">
        <w:rPr>
          <w:rFonts w:ascii="Times New Roman" w:eastAsia="Calibri" w:hAnsi="Times New Roman" w:cs="Times New Roman"/>
          <w:szCs w:val="24"/>
        </w:rPr>
        <w:lastRenderedPageBreak/>
        <w:t xml:space="preserve">radi povećanja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upojnosti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 tla, smanjenja efekta urbanih toplinskih otoka te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rezultantno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 povećanje kvalitete boravka korisnika javnog prijevoza. Na parkirališnim prostorima predlaže se zamjena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asftalnih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 površina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vodopropusnim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 te postava dodatnih punionica za električne automobile. Kao zelena ekstenzija Okretišta nastavlja se Park Prosinačkih žrtava koji je potrebno funkcionalno i krajobrazno osvježiti kako bi privukao više korisnika. Pri izradi projekta Parka koristile bi se participativne metode. Uređenje okretišta obuhvatilo bi i dio projekta proširenja biciklističke infrastrukture u Gradskoj četvrti Gornja Dubrava i Donjoj Dubrava uz to se predviđa i postavljanje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dodatih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 parkirališta za bicikle. Nakon obnove javne  zgrade u Maksimirska 286 i povećanja energetske učinkovitosti te korištenja elemenata zelene infrastrukture ista bi mogla biti u funkciji društvene namjene. Predloženi program  pilot projekta rekonstrukcije i obnove Okretišta zadovoljava gotovo sve kriterije natječaja.</w:t>
      </w:r>
    </w:p>
    <w:p w:rsidR="002358C7" w:rsidRPr="002358C7" w:rsidRDefault="002358C7" w:rsidP="002358C7">
      <w:pPr>
        <w:jc w:val="both"/>
        <w:rPr>
          <w:rFonts w:ascii="Times New Roman" w:eastAsia="Calibri" w:hAnsi="Times New Roman" w:cs="Times New Roman"/>
          <w:szCs w:val="24"/>
        </w:rPr>
      </w:pPr>
    </w:p>
    <w:p w:rsidR="002358C7" w:rsidRPr="002358C7" w:rsidRDefault="002358C7" w:rsidP="002358C7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2358C7">
        <w:rPr>
          <w:rFonts w:ascii="Times New Roman" w:eastAsia="Calibri" w:hAnsi="Times New Roman" w:cs="Times New Roman"/>
          <w:szCs w:val="24"/>
        </w:rPr>
        <w:t xml:space="preserve">B) MO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 put 181, spada u ruralni dio Gradske četvrti Gornja Dubrava te je kao takav na granicama spoj Dubrave i Sesveta. Pozicijom se nalazi na prometnici koja spaja Dubravu i Sesvete i služi mnogim biciklistima i planinarima kao polazna točka. Svojim primjerom, ruralni dio dobio bi jednu urbanu verziju uklopljenu u postojeću prirodnu raznolikost. Unutar navedene zgrade MO </w:t>
      </w:r>
      <w:proofErr w:type="spellStart"/>
      <w:r w:rsidRPr="002358C7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2358C7">
        <w:rPr>
          <w:rFonts w:ascii="Times New Roman" w:eastAsia="Calibri" w:hAnsi="Times New Roman" w:cs="Times New Roman"/>
          <w:szCs w:val="24"/>
        </w:rPr>
        <w:t xml:space="preserve"> nalazi se i vrtić a provedbom pilot projekta dobili bi i „zeleni vrtić“. Napominjemo da navedena lokacija raspolaže širokim prostorom na kojem, uz već postojeće, postoji mogućnost proširenja parkirališnog kapaciteta sa punionicom za električne automobile kao i parkiralištem za bicikle. </w:t>
      </w:r>
    </w:p>
    <w:p w:rsidR="002358C7" w:rsidRPr="002358C7" w:rsidRDefault="002358C7" w:rsidP="002358C7">
      <w:pPr>
        <w:ind w:left="1080"/>
        <w:jc w:val="both"/>
        <w:rPr>
          <w:rFonts w:ascii="Times New Roman" w:eastAsia="Calibri" w:hAnsi="Times New Roman" w:cs="Times New Roman"/>
          <w:szCs w:val="24"/>
        </w:rPr>
      </w:pPr>
    </w:p>
    <w:p w:rsidR="002358C7" w:rsidRPr="002358C7" w:rsidRDefault="002358C7" w:rsidP="002358C7">
      <w:pPr>
        <w:ind w:left="1080"/>
        <w:jc w:val="both"/>
        <w:rPr>
          <w:rFonts w:ascii="Times New Roman" w:eastAsia="Calibri" w:hAnsi="Times New Roman" w:cs="Times New Roman"/>
          <w:szCs w:val="24"/>
        </w:rPr>
      </w:pPr>
    </w:p>
    <w:p w:rsidR="002358C7" w:rsidRPr="002358C7" w:rsidRDefault="002358C7" w:rsidP="002358C7">
      <w:pPr>
        <w:jc w:val="both"/>
        <w:rPr>
          <w:rFonts w:ascii="Times New Roman" w:eastAsia="Calibri" w:hAnsi="Times New Roman" w:cs="Times New Roman"/>
          <w:szCs w:val="24"/>
        </w:rPr>
      </w:pPr>
    </w:p>
    <w:p w:rsidR="002358C7" w:rsidRPr="002358C7" w:rsidRDefault="002358C7" w:rsidP="002358C7">
      <w:pPr>
        <w:jc w:val="both"/>
        <w:rPr>
          <w:rFonts w:ascii="Calibri" w:eastAsia="Calibri" w:hAnsi="Calibri" w:cs="Times New Roman"/>
          <w:sz w:val="22"/>
          <w:szCs w:val="24"/>
        </w:rPr>
      </w:pPr>
    </w:p>
    <w:p w:rsidR="002358C7" w:rsidRPr="002358C7" w:rsidRDefault="002358C7" w:rsidP="002358C7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2358C7">
        <w:rPr>
          <w:rFonts w:ascii="Times New Roman" w:eastAsia="Calibri" w:hAnsi="Times New Roman" w:cs="Times New Roman"/>
          <w:szCs w:val="24"/>
        </w:rPr>
        <w:t>Ovaj zaključak dostavlja se Gradskom uredu za mjesnu samoupravu, civilnu zaštitu i sigurnost.</w:t>
      </w:r>
    </w:p>
    <w:p w:rsidR="00E6014B" w:rsidRDefault="00E6014B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2358C7" w:rsidRDefault="002358C7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2358C7" w:rsidRDefault="002358C7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2358C7" w:rsidRDefault="002358C7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2358C7" w:rsidRDefault="002358C7" w:rsidP="004863E2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 w:rsidRPr="002358C7">
        <w:rPr>
          <w:rFonts w:ascii="Times New Roman" w:hAnsi="Times New Roman" w:cs="Times New Roman"/>
          <w:b/>
          <w:u w:val="single"/>
        </w:rPr>
        <w:t xml:space="preserve">Ad 7) Prijedlog zaključka o načinu korištenja objekta Područne škole </w:t>
      </w:r>
      <w:proofErr w:type="spellStart"/>
      <w:r w:rsidRPr="002358C7">
        <w:rPr>
          <w:rFonts w:ascii="Times New Roman" w:hAnsi="Times New Roman" w:cs="Times New Roman"/>
          <w:b/>
          <w:u w:val="single"/>
        </w:rPr>
        <w:t>Dankovec</w:t>
      </w:r>
      <w:proofErr w:type="spellEnd"/>
    </w:p>
    <w:p w:rsidR="002358C7" w:rsidRDefault="002358C7" w:rsidP="004863E2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2358C7" w:rsidRDefault="002358C7" w:rsidP="002358C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358C7" w:rsidRDefault="002358C7" w:rsidP="002358C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358C7" w:rsidRDefault="002358C7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45E4" w:rsidRP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45E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C45E4" w:rsidRP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45E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načinu korištenja objekta Područne škole </w:t>
      </w:r>
      <w:proofErr w:type="spellStart"/>
      <w:r w:rsidRPr="001C45E4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1C45E4" w:rsidRP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45E4" w:rsidRPr="001C45E4" w:rsidRDefault="001C45E4" w:rsidP="001C45E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C45E4" w:rsidRPr="001C45E4" w:rsidRDefault="001C45E4" w:rsidP="001C45E4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1C45E4">
        <w:rPr>
          <w:rFonts w:ascii="Times New Roman" w:eastAsia="Calibri" w:hAnsi="Times New Roman" w:cs="Times New Roman"/>
          <w:szCs w:val="24"/>
        </w:rPr>
        <w:t xml:space="preserve">Razmotren je dopis Gradskog ureda za upravljanjem imovinom i stanovanje, temeljem zahtjeva Osnovne škole </w:t>
      </w:r>
      <w:proofErr w:type="spellStart"/>
      <w:r w:rsidRPr="001C45E4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1C45E4">
        <w:rPr>
          <w:rFonts w:ascii="Times New Roman" w:eastAsia="Calibri" w:hAnsi="Times New Roman" w:cs="Times New Roman"/>
          <w:szCs w:val="24"/>
        </w:rPr>
        <w:t xml:space="preserve">, u vezi korištenja objekta Područne škole </w:t>
      </w:r>
      <w:proofErr w:type="spellStart"/>
      <w:r w:rsidRPr="001C45E4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1C45E4">
        <w:rPr>
          <w:rFonts w:ascii="Times New Roman" w:eastAsia="Calibri" w:hAnsi="Times New Roman" w:cs="Times New Roman"/>
          <w:szCs w:val="24"/>
        </w:rPr>
        <w:t xml:space="preserve">, na adresi u Zagrebu, </w:t>
      </w:r>
      <w:proofErr w:type="spellStart"/>
      <w:r w:rsidRPr="001C45E4">
        <w:rPr>
          <w:rFonts w:ascii="Times New Roman" w:eastAsia="Calibri" w:hAnsi="Times New Roman" w:cs="Times New Roman"/>
          <w:szCs w:val="24"/>
        </w:rPr>
        <w:t>Slanovečka</w:t>
      </w:r>
      <w:proofErr w:type="spellEnd"/>
      <w:r w:rsidRPr="001C45E4">
        <w:rPr>
          <w:rFonts w:ascii="Times New Roman" w:eastAsia="Calibri" w:hAnsi="Times New Roman" w:cs="Times New Roman"/>
          <w:szCs w:val="24"/>
        </w:rPr>
        <w:t xml:space="preserve"> cesta 19, u kojem mjesna samouprava koristi cca 81 m2 za potrebe rada Mjesnog odbora </w:t>
      </w:r>
      <w:proofErr w:type="spellStart"/>
      <w:r w:rsidRPr="001C45E4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1C45E4">
        <w:rPr>
          <w:rFonts w:ascii="Times New Roman" w:eastAsia="Calibri" w:hAnsi="Times New Roman" w:cs="Times New Roman"/>
          <w:szCs w:val="24"/>
        </w:rPr>
        <w:t>.</w:t>
      </w:r>
    </w:p>
    <w:p w:rsidR="001C45E4" w:rsidRPr="001C45E4" w:rsidRDefault="001C45E4" w:rsidP="001C45E4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1C45E4">
        <w:rPr>
          <w:rFonts w:ascii="Calibri" w:eastAsia="Calibri" w:hAnsi="Calibri" w:cs="Times New Roman"/>
          <w:sz w:val="22"/>
          <w:szCs w:val="24"/>
        </w:rPr>
        <w:t xml:space="preserve"> </w:t>
      </w:r>
    </w:p>
    <w:p w:rsidR="001C45E4" w:rsidRPr="001C45E4" w:rsidRDefault="001C45E4" w:rsidP="001C45E4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1C45E4">
        <w:rPr>
          <w:rFonts w:ascii="Times New Roman" w:eastAsia="Calibri" w:hAnsi="Times New Roman" w:cs="Times New Roman"/>
          <w:szCs w:val="24"/>
        </w:rPr>
        <w:lastRenderedPageBreak/>
        <w:t xml:space="preserve">Na temelju prethodno utvrđenog mišljenja Vijeća Mjesnog odbora </w:t>
      </w:r>
      <w:proofErr w:type="spellStart"/>
      <w:r w:rsidRPr="001C45E4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1C45E4">
        <w:rPr>
          <w:rFonts w:ascii="Times New Roman" w:eastAsia="Calibri" w:hAnsi="Times New Roman" w:cs="Times New Roman"/>
          <w:szCs w:val="24"/>
        </w:rPr>
        <w:t xml:space="preserve">, Vijeće je suglasno da se veća prostorija od cca. 40 m2 ustupi na privremeno korištenje Područnoj školi </w:t>
      </w:r>
      <w:proofErr w:type="spellStart"/>
      <w:r w:rsidRPr="001C45E4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1C45E4">
        <w:rPr>
          <w:rFonts w:ascii="Times New Roman" w:eastAsia="Calibri" w:hAnsi="Times New Roman" w:cs="Times New Roman"/>
          <w:szCs w:val="24"/>
        </w:rPr>
        <w:t>, i to radnim danom od ponedjeljka do petka u vremenu od 07,00 do 14,00 sati.</w:t>
      </w:r>
    </w:p>
    <w:p w:rsidR="001C45E4" w:rsidRPr="001C45E4" w:rsidRDefault="001C45E4" w:rsidP="001C45E4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1C45E4" w:rsidRPr="001C45E4" w:rsidRDefault="001C45E4" w:rsidP="001C45E4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1C45E4">
        <w:rPr>
          <w:rFonts w:ascii="Times New Roman" w:eastAsia="Calibri" w:hAnsi="Times New Roman" w:cs="Times New Roman"/>
          <w:szCs w:val="24"/>
        </w:rPr>
        <w:t>Ovaj zaključak dostavlja se Gradskom uredu za mjesnu samoupravu, civilnu zaštitu i sigurnost.</w:t>
      </w:r>
    </w:p>
    <w:p w:rsidR="002358C7" w:rsidRDefault="002358C7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1C45E4" w:rsidRDefault="001C45E4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1C45E4" w:rsidRDefault="001C45E4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1C45E4" w:rsidRDefault="001C45E4" w:rsidP="004863E2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1C45E4" w:rsidRDefault="001C45E4" w:rsidP="004863E2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C45E4" w:rsidRDefault="001C45E4" w:rsidP="004863E2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C45E4" w:rsidRDefault="001C45E4" w:rsidP="004863E2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 w:rsidRPr="001C45E4">
        <w:rPr>
          <w:rFonts w:ascii="Times New Roman" w:hAnsi="Times New Roman" w:cs="Times New Roman"/>
          <w:b/>
          <w:u w:val="single"/>
        </w:rPr>
        <w:t>Ad 8) Prijedlog zaključka o prijedlogu za postavljanja uspornika prometa na području Mjesnog odbora Zeleni brijeg</w:t>
      </w:r>
    </w:p>
    <w:p w:rsidR="001C45E4" w:rsidRDefault="001C45E4" w:rsidP="001C45E4">
      <w:pPr>
        <w:rPr>
          <w:rFonts w:ascii="Times New Roman" w:hAnsi="Times New Roman" w:cs="Times New Roman"/>
        </w:rPr>
      </w:pPr>
    </w:p>
    <w:p w:rsidR="001C45E4" w:rsidRDefault="001C45E4" w:rsidP="001C45E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1C45E4" w:rsidRDefault="001C45E4" w:rsidP="001C45E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1C45E4" w:rsidRDefault="001C45E4" w:rsidP="001C45E4">
      <w:pPr>
        <w:rPr>
          <w:rFonts w:ascii="Times New Roman" w:hAnsi="Times New Roman" w:cs="Times New Roman"/>
        </w:rPr>
      </w:pPr>
    </w:p>
    <w:p w:rsid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45E4" w:rsidRP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45E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C45E4" w:rsidRP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45E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postavljanja uspornika prometa na području</w:t>
      </w:r>
    </w:p>
    <w:p w:rsidR="001C45E4" w:rsidRP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C45E4">
        <w:rPr>
          <w:rFonts w:ascii="Times New Roman" w:eastAsia="Times New Roman" w:hAnsi="Times New Roman" w:cs="Times New Roman"/>
          <w:b/>
          <w:szCs w:val="20"/>
          <w:lang w:eastAsia="hr-HR"/>
        </w:rPr>
        <w:t>Mjesnog odbora Zeleni brijeg</w:t>
      </w:r>
    </w:p>
    <w:p w:rsidR="001C45E4" w:rsidRPr="001C45E4" w:rsidRDefault="001C45E4" w:rsidP="001C45E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C45E4" w:rsidRPr="001C45E4" w:rsidRDefault="001C45E4" w:rsidP="001C45E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C45E4" w:rsidRPr="001C45E4" w:rsidRDefault="001C45E4" w:rsidP="001C45E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C45E4">
        <w:rPr>
          <w:rFonts w:ascii="Times New Roman" w:eastAsia="Times New Roman" w:hAnsi="Times New Roman" w:cs="Times New Roman"/>
          <w:szCs w:val="24"/>
        </w:rPr>
        <w:t>Razmotren je prijedlog Vijeća Mjesnog odbora Zeleni brijeg za postavljanje uspornika prometa na sljedećim lokacijama:</w:t>
      </w:r>
    </w:p>
    <w:p w:rsidR="001C45E4" w:rsidRPr="001C45E4" w:rsidRDefault="001C45E4" w:rsidP="001C45E4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1C45E4">
        <w:rPr>
          <w:rFonts w:ascii="Times New Roman" w:eastAsia="Times New Roman" w:hAnsi="Times New Roman" w:cs="Times New Roman"/>
          <w:szCs w:val="24"/>
        </w:rPr>
        <w:t>- ispred autobusne stanice linije 205 smjer Markuševec</w:t>
      </w:r>
    </w:p>
    <w:p w:rsidR="001C45E4" w:rsidRPr="001C45E4" w:rsidRDefault="001C45E4" w:rsidP="001C45E4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1C45E4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1C45E4">
        <w:rPr>
          <w:rFonts w:ascii="Times New Roman" w:eastAsia="Times New Roman" w:hAnsi="Times New Roman" w:cs="Times New Roman"/>
          <w:szCs w:val="24"/>
        </w:rPr>
        <w:t>Miroševečina</w:t>
      </w:r>
      <w:proofErr w:type="spellEnd"/>
      <w:r w:rsidRPr="001C45E4">
        <w:rPr>
          <w:rFonts w:ascii="Times New Roman" w:eastAsia="Times New Roman" w:hAnsi="Times New Roman" w:cs="Times New Roman"/>
          <w:szCs w:val="24"/>
        </w:rPr>
        <w:t xml:space="preserve"> kbr. 4</w:t>
      </w:r>
    </w:p>
    <w:p w:rsidR="001C45E4" w:rsidRPr="001C45E4" w:rsidRDefault="001C45E4" w:rsidP="001C45E4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1C45E4">
        <w:rPr>
          <w:rFonts w:ascii="Times New Roman" w:eastAsia="Times New Roman" w:hAnsi="Times New Roman" w:cs="Times New Roman"/>
          <w:szCs w:val="24"/>
        </w:rPr>
        <w:t>- Novačka ulica kbr. 346</w:t>
      </w:r>
    </w:p>
    <w:p w:rsidR="001C45E4" w:rsidRPr="001C45E4" w:rsidRDefault="001C45E4" w:rsidP="001C45E4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1C45E4" w:rsidRPr="001C45E4" w:rsidRDefault="001C45E4" w:rsidP="001C45E4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C45E4">
        <w:rPr>
          <w:rFonts w:ascii="Times New Roman" w:eastAsia="Times New Roman" w:hAnsi="Times New Roman" w:cs="Times New Roman"/>
          <w:szCs w:val="24"/>
        </w:rPr>
        <w:t>Predlaže se postavljanje uspornika prometa na području Mjesnog odbora Zeleni brijeg, kako je navedeno u točki I. ovoga Zaključka.</w:t>
      </w:r>
    </w:p>
    <w:p w:rsidR="001C45E4" w:rsidRPr="001C45E4" w:rsidRDefault="001C45E4" w:rsidP="001C45E4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1C45E4" w:rsidRPr="001C45E4" w:rsidRDefault="001C45E4" w:rsidP="001C45E4">
      <w:pPr>
        <w:numPr>
          <w:ilvl w:val="0"/>
          <w:numId w:val="42"/>
        </w:numPr>
        <w:autoSpaceDN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1C45E4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1C45E4" w:rsidRPr="001C45E4" w:rsidRDefault="001C45E4" w:rsidP="001C45E4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1C45E4" w:rsidRDefault="001C45E4" w:rsidP="001C45E4">
      <w:pPr>
        <w:rPr>
          <w:rFonts w:ascii="Times New Roman" w:hAnsi="Times New Roman" w:cs="Times New Roman"/>
        </w:rPr>
      </w:pPr>
    </w:p>
    <w:p w:rsidR="001C45E4" w:rsidRDefault="001C45E4" w:rsidP="001C45E4">
      <w:pPr>
        <w:rPr>
          <w:rFonts w:ascii="Times New Roman" w:hAnsi="Times New Roman" w:cs="Times New Roman"/>
        </w:rPr>
      </w:pPr>
    </w:p>
    <w:p w:rsidR="001C45E4" w:rsidRDefault="001C45E4" w:rsidP="001C45E4">
      <w:pPr>
        <w:rPr>
          <w:rFonts w:ascii="Times New Roman" w:hAnsi="Times New Roman" w:cs="Times New Roman"/>
        </w:rPr>
      </w:pPr>
    </w:p>
    <w:p w:rsidR="001C45E4" w:rsidRDefault="001C45E4" w:rsidP="001C45E4">
      <w:pPr>
        <w:rPr>
          <w:rFonts w:ascii="Times New Roman" w:hAnsi="Times New Roman" w:cs="Times New Roman"/>
          <w:b/>
          <w:u w:val="single"/>
        </w:rPr>
      </w:pPr>
      <w:r w:rsidRPr="00A54D1B">
        <w:rPr>
          <w:rFonts w:ascii="Times New Roman" w:hAnsi="Times New Roman" w:cs="Times New Roman"/>
          <w:b/>
          <w:u w:val="single"/>
        </w:rPr>
        <w:t xml:space="preserve">Ad 9) </w:t>
      </w:r>
      <w:r w:rsidR="00A54D1B" w:rsidRPr="00A54D1B">
        <w:rPr>
          <w:rFonts w:ascii="Times New Roman" w:hAnsi="Times New Roman" w:cs="Times New Roman"/>
          <w:b/>
          <w:u w:val="single"/>
        </w:rPr>
        <w:t xml:space="preserve">Prijedlog zaključka o prijedlogu za produženje autobusne linije 211 </w:t>
      </w:r>
      <w:proofErr w:type="spellStart"/>
      <w:r w:rsidR="00A54D1B" w:rsidRPr="00A54D1B">
        <w:rPr>
          <w:rFonts w:ascii="Times New Roman" w:hAnsi="Times New Roman" w:cs="Times New Roman"/>
          <w:b/>
          <w:u w:val="single"/>
        </w:rPr>
        <w:t>Dubec</w:t>
      </w:r>
      <w:proofErr w:type="spellEnd"/>
      <w:r w:rsidR="00A54D1B" w:rsidRPr="00A54D1B">
        <w:rPr>
          <w:rFonts w:ascii="Times New Roman" w:hAnsi="Times New Roman" w:cs="Times New Roman"/>
          <w:b/>
          <w:u w:val="single"/>
        </w:rPr>
        <w:t xml:space="preserve"> –</w:t>
      </w:r>
      <w:proofErr w:type="spellStart"/>
      <w:r w:rsidR="00A54D1B" w:rsidRPr="00A54D1B">
        <w:rPr>
          <w:rFonts w:ascii="Times New Roman" w:hAnsi="Times New Roman" w:cs="Times New Roman"/>
          <w:b/>
          <w:u w:val="single"/>
        </w:rPr>
        <w:t>Branovečina</w:t>
      </w:r>
      <w:proofErr w:type="spellEnd"/>
    </w:p>
    <w:p w:rsidR="00A54D1B" w:rsidRDefault="00A54D1B" w:rsidP="001C45E4">
      <w:pPr>
        <w:rPr>
          <w:rFonts w:ascii="Times New Roman" w:hAnsi="Times New Roman" w:cs="Times New Roman"/>
          <w:b/>
          <w:u w:val="single"/>
        </w:rPr>
      </w:pPr>
    </w:p>
    <w:p w:rsidR="00A54D1B" w:rsidRDefault="00A54D1B" w:rsidP="00A54D1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A54D1B" w:rsidRDefault="00A54D1B" w:rsidP="00A54D1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A54D1B" w:rsidRDefault="00A54D1B" w:rsidP="001C45E4">
      <w:pPr>
        <w:rPr>
          <w:rFonts w:ascii="Times New Roman" w:hAnsi="Times New Roman" w:cs="Times New Roman"/>
          <w:b/>
          <w:u w:val="single"/>
        </w:rPr>
      </w:pPr>
    </w:p>
    <w:p w:rsidR="00A54D1B" w:rsidRDefault="00A54D1B" w:rsidP="001C45E4">
      <w:pPr>
        <w:rPr>
          <w:rFonts w:ascii="Times New Roman" w:hAnsi="Times New Roman" w:cs="Times New Roman"/>
          <w:b/>
          <w:u w:val="single"/>
        </w:rPr>
      </w:pPr>
    </w:p>
    <w:p w:rsidR="00A54D1B" w:rsidRPr="00A54D1B" w:rsidRDefault="00A54D1B" w:rsidP="00A54D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54D1B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A54D1B" w:rsidRPr="00A54D1B" w:rsidRDefault="00A54D1B" w:rsidP="00A54D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54D1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produženje autobusne linije 211 </w:t>
      </w:r>
      <w:proofErr w:type="spellStart"/>
      <w:r w:rsidRPr="00A54D1B">
        <w:rPr>
          <w:rFonts w:ascii="Times New Roman" w:eastAsia="Times New Roman" w:hAnsi="Times New Roman" w:cs="Times New Roman"/>
          <w:b/>
          <w:szCs w:val="20"/>
          <w:lang w:eastAsia="hr-HR"/>
        </w:rPr>
        <w:t>Dubec</w:t>
      </w:r>
      <w:proofErr w:type="spellEnd"/>
      <w:r w:rsidRPr="00A54D1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- </w:t>
      </w:r>
      <w:proofErr w:type="spellStart"/>
      <w:r w:rsidRPr="00A54D1B">
        <w:rPr>
          <w:rFonts w:ascii="Times New Roman" w:eastAsia="Times New Roman" w:hAnsi="Times New Roman" w:cs="Times New Roman"/>
          <w:b/>
          <w:szCs w:val="20"/>
          <w:lang w:eastAsia="hr-HR"/>
        </w:rPr>
        <w:t>Branovečina</w:t>
      </w:r>
      <w:proofErr w:type="spellEnd"/>
    </w:p>
    <w:p w:rsidR="00A54D1B" w:rsidRPr="00A54D1B" w:rsidRDefault="00A54D1B" w:rsidP="00A54D1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54D1B" w:rsidRPr="00A54D1B" w:rsidRDefault="00A54D1B" w:rsidP="00A54D1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54D1B" w:rsidRPr="00A54D1B" w:rsidRDefault="00A54D1B" w:rsidP="00A54D1B">
      <w:pPr>
        <w:numPr>
          <w:ilvl w:val="0"/>
          <w:numId w:val="4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A54D1B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Novoselec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o prijedlogu za produženjem autobusne linije 211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Dubec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Branovečina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(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Dubec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Branovečina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Lektrščica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Novoselečki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put – Veliki vrh – </w:t>
      </w:r>
      <w:proofErr w:type="spellStart"/>
      <w:r w:rsidRPr="00A54D1B">
        <w:rPr>
          <w:rFonts w:ascii="Times New Roman" w:eastAsia="Calibri" w:hAnsi="Times New Roman" w:cs="Times New Roman"/>
          <w:szCs w:val="24"/>
        </w:rPr>
        <w:t>Senšćak</w:t>
      </w:r>
      <w:proofErr w:type="spellEnd"/>
      <w:r w:rsidRPr="00A54D1B">
        <w:rPr>
          <w:rFonts w:ascii="Times New Roman" w:eastAsia="Calibri" w:hAnsi="Times New Roman" w:cs="Times New Roman"/>
          <w:szCs w:val="24"/>
        </w:rPr>
        <w:t xml:space="preserve"> )</w:t>
      </w:r>
    </w:p>
    <w:p w:rsidR="00A54D1B" w:rsidRPr="00A54D1B" w:rsidRDefault="00A54D1B" w:rsidP="00A54D1B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A54D1B" w:rsidRPr="00A54D1B" w:rsidRDefault="00A54D1B" w:rsidP="00A54D1B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54D1B">
        <w:rPr>
          <w:rFonts w:ascii="Times New Roman" w:eastAsia="Calibri" w:hAnsi="Times New Roman" w:cs="Times New Roman"/>
          <w:szCs w:val="24"/>
        </w:rPr>
        <w:t>Predlaže se ponovno sazivanje komisijskog očevida.</w:t>
      </w:r>
    </w:p>
    <w:p w:rsidR="00A54D1B" w:rsidRPr="00A54D1B" w:rsidRDefault="00A54D1B" w:rsidP="00A54D1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A54D1B" w:rsidRPr="00A54D1B" w:rsidRDefault="00A54D1B" w:rsidP="00A54D1B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160" w:line="252" w:lineRule="auto"/>
        <w:ind w:left="143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54D1B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Zagrebačkom električnom tramvaju i Policijskoj upravu zagrebačkoj.</w:t>
      </w:r>
    </w:p>
    <w:p w:rsidR="00A54D1B" w:rsidRDefault="00A54D1B" w:rsidP="001C45E4">
      <w:pPr>
        <w:rPr>
          <w:rFonts w:ascii="Times New Roman" w:hAnsi="Times New Roman" w:cs="Times New Roman"/>
          <w:b/>
          <w:u w:val="single"/>
        </w:rPr>
      </w:pPr>
    </w:p>
    <w:p w:rsidR="00A54D1B" w:rsidRDefault="00A54D1B" w:rsidP="001C45E4">
      <w:pPr>
        <w:rPr>
          <w:rFonts w:ascii="Times New Roman" w:hAnsi="Times New Roman" w:cs="Times New Roman"/>
          <w:b/>
          <w:u w:val="single"/>
        </w:rPr>
      </w:pPr>
    </w:p>
    <w:p w:rsidR="00A54D1B" w:rsidRDefault="00A54D1B" w:rsidP="001C45E4">
      <w:pPr>
        <w:rPr>
          <w:rFonts w:ascii="Times New Roman" w:hAnsi="Times New Roman" w:cs="Times New Roman"/>
          <w:b/>
          <w:u w:val="single"/>
        </w:rPr>
      </w:pPr>
    </w:p>
    <w:p w:rsidR="00A54D1B" w:rsidRDefault="00A54D1B" w:rsidP="001C45E4">
      <w:pPr>
        <w:rPr>
          <w:rFonts w:ascii="Times New Roman" w:hAnsi="Times New Roman" w:cs="Times New Roman"/>
          <w:b/>
          <w:u w:val="single"/>
        </w:rPr>
      </w:pPr>
    </w:p>
    <w:p w:rsidR="00A54D1B" w:rsidRDefault="00A54D1B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A54D1B" w:rsidRDefault="003B67BF" w:rsidP="00A54D1B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10</w:t>
      </w:r>
      <w:r w:rsidR="00A54D1B">
        <w:rPr>
          <w:rFonts w:ascii="Times New Roman" w:hAnsi="Times New Roman" w:cs="Times New Roman"/>
          <w:b/>
          <w:u w:val="single"/>
        </w:rPr>
        <w:t xml:space="preserve">) </w:t>
      </w:r>
      <w:r w:rsidRPr="003B67BF">
        <w:rPr>
          <w:rFonts w:ascii="Times New Roman" w:hAnsi="Times New Roman" w:cs="Times New Roman"/>
          <w:b/>
          <w:u w:val="single"/>
        </w:rPr>
        <w:t xml:space="preserve">Prijedlog zaključka o prijedlogu za rješavanje problematike voznog reda autobusne linije 239 </w:t>
      </w:r>
      <w:proofErr w:type="spellStart"/>
      <w:r w:rsidRPr="003B67BF">
        <w:rPr>
          <w:rFonts w:ascii="Times New Roman" w:hAnsi="Times New Roman" w:cs="Times New Roman"/>
          <w:b/>
          <w:u w:val="single"/>
        </w:rPr>
        <w:t>Čučerje</w:t>
      </w:r>
      <w:proofErr w:type="spellEnd"/>
      <w:r w:rsidRPr="003B67BF">
        <w:rPr>
          <w:rFonts w:ascii="Times New Roman" w:hAnsi="Times New Roman" w:cs="Times New Roman"/>
          <w:b/>
          <w:u w:val="single"/>
        </w:rPr>
        <w:t xml:space="preserve"> – </w:t>
      </w:r>
      <w:proofErr w:type="spellStart"/>
      <w:r w:rsidRPr="003B67BF">
        <w:rPr>
          <w:rFonts w:ascii="Times New Roman" w:hAnsi="Times New Roman" w:cs="Times New Roman"/>
          <w:b/>
          <w:u w:val="single"/>
        </w:rPr>
        <w:t>Dankovec</w:t>
      </w:r>
      <w:proofErr w:type="spellEnd"/>
      <w:r w:rsidRPr="003B67BF">
        <w:rPr>
          <w:rFonts w:ascii="Times New Roman" w:hAnsi="Times New Roman" w:cs="Times New Roman"/>
          <w:b/>
          <w:u w:val="single"/>
        </w:rPr>
        <w:t xml:space="preserve"> – </w:t>
      </w:r>
      <w:proofErr w:type="spellStart"/>
      <w:r w:rsidRPr="003B67BF">
        <w:rPr>
          <w:rFonts w:ascii="Times New Roman" w:hAnsi="Times New Roman" w:cs="Times New Roman"/>
          <w:b/>
          <w:u w:val="single"/>
        </w:rPr>
        <w:t>Markuševečka</w:t>
      </w:r>
      <w:proofErr w:type="spellEnd"/>
      <w:r w:rsidRPr="003B67BF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B67BF">
        <w:rPr>
          <w:rFonts w:ascii="Times New Roman" w:hAnsi="Times New Roman" w:cs="Times New Roman"/>
          <w:b/>
          <w:u w:val="single"/>
        </w:rPr>
        <w:t>Trnava</w:t>
      </w:r>
      <w:proofErr w:type="spellEnd"/>
    </w:p>
    <w:p w:rsidR="003B67BF" w:rsidRDefault="003B67BF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3B67BF" w:rsidRDefault="003B67BF" w:rsidP="003B67B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3B67BF" w:rsidRDefault="003B67BF" w:rsidP="003B67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B67BF" w:rsidRDefault="003B67BF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3B67BF" w:rsidRDefault="003B67BF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3B67BF" w:rsidRPr="003B67BF" w:rsidRDefault="003B67BF" w:rsidP="003B67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B67BF" w:rsidRPr="003B67BF" w:rsidRDefault="003B67BF" w:rsidP="003B67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rješavanje problematike voznog reda autobusne linije 239 </w:t>
      </w:r>
    </w:p>
    <w:p w:rsidR="003B67BF" w:rsidRPr="003B67BF" w:rsidRDefault="003B67BF" w:rsidP="003B67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proofErr w:type="spellStart"/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</w:t>
      </w:r>
      <w:proofErr w:type="spellStart"/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</w:t>
      </w:r>
      <w:proofErr w:type="spellStart"/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>Markuševečka</w:t>
      </w:r>
      <w:proofErr w:type="spellEnd"/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3B67BF">
        <w:rPr>
          <w:rFonts w:ascii="Times New Roman" w:eastAsia="Times New Roman" w:hAnsi="Times New Roman" w:cs="Times New Roman"/>
          <w:b/>
          <w:szCs w:val="20"/>
          <w:lang w:eastAsia="hr-HR"/>
        </w:rPr>
        <w:t>Trnava</w:t>
      </w:r>
      <w:proofErr w:type="spellEnd"/>
    </w:p>
    <w:p w:rsidR="003B67BF" w:rsidRPr="003B67BF" w:rsidRDefault="003B67BF" w:rsidP="003B67B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B67BF" w:rsidRPr="003B67BF" w:rsidRDefault="003B67BF" w:rsidP="003B67B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B67BF" w:rsidRPr="003B67BF" w:rsidRDefault="003B67BF" w:rsidP="003B67BF">
      <w:pPr>
        <w:numPr>
          <w:ilvl w:val="0"/>
          <w:numId w:val="44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3B67BF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o prijedlogu uspostave trase autobusne linije 239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Markuševečka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Trnava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kombi vozilom na sljedeći način:</w:t>
      </w:r>
    </w:p>
    <w:p w:rsidR="003B67BF" w:rsidRPr="003B67BF" w:rsidRDefault="003B67BF" w:rsidP="003B67BF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3B67BF">
        <w:rPr>
          <w:rFonts w:ascii="Times New Roman" w:eastAsia="Calibri" w:hAnsi="Times New Roman" w:cs="Times New Roman"/>
          <w:szCs w:val="24"/>
        </w:rPr>
        <w:t xml:space="preserve">1. ruta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Jalševečka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1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Prešci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Sv. Barbare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Čučerska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Trstenik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Šuškovići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Slanovečka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Pršaki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Ivanovićeva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Jalševečka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1</w:t>
      </w:r>
    </w:p>
    <w:p w:rsidR="003B67BF" w:rsidRPr="003B67BF" w:rsidRDefault="003B67BF" w:rsidP="003B67BF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3B67BF">
        <w:rPr>
          <w:rFonts w:ascii="Times New Roman" w:eastAsia="Calibri" w:hAnsi="Times New Roman" w:cs="Times New Roman"/>
          <w:szCs w:val="24"/>
        </w:rPr>
        <w:t xml:space="preserve">2. ruta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Jalševečka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1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Ivanovićeva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Pršaki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Slanovečka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Šuškovići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Trstenik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Čučerska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– Sv.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Barbabre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Prešci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3B67BF">
        <w:rPr>
          <w:rFonts w:ascii="Times New Roman" w:eastAsia="Calibri" w:hAnsi="Times New Roman" w:cs="Times New Roman"/>
          <w:szCs w:val="24"/>
        </w:rPr>
        <w:t>Jalševečka</w:t>
      </w:r>
      <w:proofErr w:type="spellEnd"/>
      <w:r w:rsidRPr="003B67BF">
        <w:rPr>
          <w:rFonts w:ascii="Times New Roman" w:eastAsia="Calibri" w:hAnsi="Times New Roman" w:cs="Times New Roman"/>
          <w:szCs w:val="24"/>
        </w:rPr>
        <w:t xml:space="preserve"> cesta 1</w:t>
      </w:r>
    </w:p>
    <w:p w:rsidR="003B67BF" w:rsidRPr="003B67BF" w:rsidRDefault="003B67BF" w:rsidP="003B67BF">
      <w:pPr>
        <w:spacing w:after="160" w:line="252" w:lineRule="auto"/>
        <w:ind w:left="143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3B67BF" w:rsidRPr="003B67BF" w:rsidRDefault="003B67BF" w:rsidP="003B67BF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B67BF">
        <w:rPr>
          <w:rFonts w:ascii="Times New Roman" w:eastAsia="Calibri" w:hAnsi="Times New Roman" w:cs="Times New Roman"/>
          <w:szCs w:val="24"/>
        </w:rPr>
        <w:t>Predlaže se sazivanje komisijskog očevida.</w:t>
      </w:r>
    </w:p>
    <w:p w:rsidR="003B67BF" w:rsidRPr="003B67BF" w:rsidRDefault="003B67BF" w:rsidP="003B67B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B67BF" w:rsidRPr="003B67BF" w:rsidRDefault="003B67BF" w:rsidP="003B67BF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2" w:lineRule="auto"/>
        <w:ind w:left="143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B67BF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Zagrebačkom električnom tramvaju i Policijskoj upravu zagrebačkoj.</w:t>
      </w:r>
    </w:p>
    <w:p w:rsidR="00A54D1B" w:rsidRDefault="00A54D1B" w:rsidP="00A54D1B">
      <w:pPr>
        <w:jc w:val="both"/>
        <w:rPr>
          <w:rFonts w:ascii="Times New Roman" w:hAnsi="Times New Roman" w:cs="Times New Roman"/>
        </w:rPr>
      </w:pPr>
    </w:p>
    <w:p w:rsidR="003B67BF" w:rsidRDefault="003B67BF" w:rsidP="00A54D1B">
      <w:pPr>
        <w:jc w:val="both"/>
        <w:rPr>
          <w:rFonts w:ascii="Times New Roman" w:hAnsi="Times New Roman" w:cs="Times New Roman"/>
        </w:rPr>
      </w:pPr>
    </w:p>
    <w:p w:rsidR="003B67BF" w:rsidRDefault="003B67BF" w:rsidP="00A54D1B">
      <w:pPr>
        <w:jc w:val="both"/>
        <w:rPr>
          <w:rFonts w:ascii="Times New Roman" w:hAnsi="Times New Roman" w:cs="Times New Roman"/>
        </w:rPr>
      </w:pPr>
    </w:p>
    <w:p w:rsidR="003B67BF" w:rsidRDefault="003B67BF" w:rsidP="00A54D1B">
      <w:pPr>
        <w:jc w:val="both"/>
        <w:rPr>
          <w:rFonts w:ascii="Times New Roman" w:hAnsi="Times New Roman" w:cs="Times New Roman"/>
        </w:rPr>
      </w:pPr>
    </w:p>
    <w:p w:rsidR="003B67BF" w:rsidRDefault="003B67BF" w:rsidP="00A54D1B">
      <w:pPr>
        <w:jc w:val="both"/>
        <w:rPr>
          <w:rFonts w:ascii="Times New Roman" w:hAnsi="Times New Roman" w:cs="Times New Roman"/>
        </w:rPr>
      </w:pPr>
    </w:p>
    <w:p w:rsidR="003B67BF" w:rsidRDefault="003B67BF" w:rsidP="00A54D1B">
      <w:pPr>
        <w:jc w:val="both"/>
        <w:rPr>
          <w:rFonts w:ascii="Times New Roman" w:hAnsi="Times New Roman" w:cs="Times New Roman"/>
          <w:b/>
          <w:u w:val="single"/>
        </w:rPr>
      </w:pPr>
      <w:r w:rsidRPr="00F1539A">
        <w:rPr>
          <w:rFonts w:ascii="Times New Roman" w:hAnsi="Times New Roman" w:cs="Times New Roman"/>
          <w:b/>
          <w:u w:val="single"/>
        </w:rPr>
        <w:lastRenderedPageBreak/>
        <w:t xml:space="preserve">Ad 11) </w:t>
      </w:r>
      <w:r w:rsidR="00F1539A" w:rsidRPr="00F1539A">
        <w:rPr>
          <w:rFonts w:ascii="Times New Roman" w:hAnsi="Times New Roman" w:cs="Times New Roman"/>
          <w:b/>
          <w:u w:val="single"/>
        </w:rPr>
        <w:t xml:space="preserve">Prijedlog zaključka o prijedlogu za postavljanje nadstrešnice na autobusnom stajalištu u </w:t>
      </w:r>
      <w:proofErr w:type="spellStart"/>
      <w:r w:rsidR="00F1539A" w:rsidRPr="00F1539A">
        <w:rPr>
          <w:rFonts w:ascii="Times New Roman" w:hAnsi="Times New Roman" w:cs="Times New Roman"/>
          <w:b/>
          <w:u w:val="single"/>
        </w:rPr>
        <w:t>Dankovečkoj</w:t>
      </w:r>
      <w:proofErr w:type="spellEnd"/>
      <w:r w:rsidR="00F1539A" w:rsidRPr="00F1539A">
        <w:rPr>
          <w:rFonts w:ascii="Times New Roman" w:hAnsi="Times New Roman" w:cs="Times New Roman"/>
          <w:b/>
          <w:u w:val="single"/>
        </w:rPr>
        <w:t xml:space="preserve"> ulici</w:t>
      </w:r>
    </w:p>
    <w:p w:rsidR="00F1539A" w:rsidRDefault="00F1539A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DD6FAD" w:rsidRDefault="00DD6FAD" w:rsidP="00DD6FA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DD6FAD" w:rsidRDefault="00DD6FAD" w:rsidP="00DD6FA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D5F3C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L. Holjevac</w:t>
      </w:r>
      <w:r w:rsidR="00081F8C">
        <w:rPr>
          <w:rFonts w:ascii="Times New Roman" w:hAnsi="Times New Roman" w:cs="Times New Roman"/>
          <w:b/>
          <w:szCs w:val="24"/>
        </w:rPr>
        <w:t xml:space="preserve"> i predsjednik</w:t>
      </w:r>
      <w:r w:rsidRPr="00ED5F3C">
        <w:rPr>
          <w:rFonts w:ascii="Times New Roman" w:hAnsi="Times New Roman" w:cs="Times New Roman"/>
          <w:b/>
          <w:szCs w:val="24"/>
        </w:rPr>
        <w:t>.</w:t>
      </w:r>
    </w:p>
    <w:p w:rsidR="00DD6FAD" w:rsidRDefault="00DD6FAD" w:rsidP="00DD6FA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F1539A" w:rsidRDefault="00F1539A" w:rsidP="00A54D1B">
      <w:pPr>
        <w:jc w:val="both"/>
        <w:rPr>
          <w:rFonts w:ascii="Times New Roman" w:hAnsi="Times New Roman" w:cs="Times New Roman"/>
        </w:rPr>
      </w:pPr>
    </w:p>
    <w:p w:rsidR="003E2042" w:rsidRDefault="003E2042" w:rsidP="003E20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E2042" w:rsidRPr="003E2042" w:rsidRDefault="003E2042" w:rsidP="003E20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204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E2042" w:rsidRPr="003E2042" w:rsidRDefault="003E2042" w:rsidP="003E20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204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nadstrešnice na </w:t>
      </w:r>
    </w:p>
    <w:p w:rsidR="003E2042" w:rsidRPr="003E2042" w:rsidRDefault="003E2042" w:rsidP="003E20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204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autobusnom stajalištu u </w:t>
      </w:r>
      <w:proofErr w:type="spellStart"/>
      <w:r w:rsidRPr="003E2042">
        <w:rPr>
          <w:rFonts w:ascii="Times New Roman" w:eastAsia="Times New Roman" w:hAnsi="Times New Roman" w:cs="Times New Roman"/>
          <w:b/>
          <w:szCs w:val="20"/>
          <w:lang w:eastAsia="hr-HR"/>
        </w:rPr>
        <w:t>Dankovečkoj</w:t>
      </w:r>
      <w:proofErr w:type="spellEnd"/>
      <w:r w:rsidRPr="003E204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3E2042" w:rsidRPr="003E2042" w:rsidRDefault="003E2042" w:rsidP="003E20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E2042" w:rsidRPr="003E2042" w:rsidRDefault="003E2042" w:rsidP="003E204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E2042" w:rsidRPr="003E2042" w:rsidRDefault="003E2042" w:rsidP="003E2042">
      <w:pPr>
        <w:numPr>
          <w:ilvl w:val="0"/>
          <w:numId w:val="4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3E2042">
        <w:rPr>
          <w:rFonts w:ascii="Times New Roman" w:eastAsia="Times New Roman" w:hAnsi="Times New Roman" w:cs="Times New Roman"/>
          <w:szCs w:val="24"/>
        </w:rPr>
        <w:t xml:space="preserve">Razmotren je prijedlog Vijeća Mjesnog odbora Studentski grad o prijedlogu za postavljanje nadstrešnice na autobusnom stajalištu u </w:t>
      </w:r>
      <w:proofErr w:type="spellStart"/>
      <w:r w:rsidRPr="003E2042">
        <w:rPr>
          <w:rFonts w:ascii="Times New Roman" w:eastAsia="Times New Roman" w:hAnsi="Times New Roman" w:cs="Times New Roman"/>
          <w:szCs w:val="24"/>
        </w:rPr>
        <w:t>Dankovečkoj</w:t>
      </w:r>
      <w:proofErr w:type="spellEnd"/>
      <w:r w:rsidRPr="003E2042">
        <w:rPr>
          <w:rFonts w:ascii="Times New Roman" w:eastAsia="Times New Roman" w:hAnsi="Times New Roman" w:cs="Times New Roman"/>
          <w:szCs w:val="24"/>
        </w:rPr>
        <w:t xml:space="preserve"> ulici-nasuprot benzinske postaje INA - smjer sjever.</w:t>
      </w:r>
    </w:p>
    <w:p w:rsidR="003E2042" w:rsidRPr="003E2042" w:rsidRDefault="003E2042" w:rsidP="003E2042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3E2042" w:rsidRPr="003E2042" w:rsidRDefault="003E2042" w:rsidP="003E2042">
      <w:pPr>
        <w:numPr>
          <w:ilvl w:val="0"/>
          <w:numId w:val="4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3E2042">
        <w:rPr>
          <w:rFonts w:ascii="Times New Roman" w:eastAsia="Times New Roman" w:hAnsi="Times New Roman" w:cs="Times New Roman"/>
          <w:szCs w:val="20"/>
          <w:lang w:eastAsia="hr-HR"/>
        </w:rPr>
        <w:t>Daje se pozitivno mišljenje o navedenom.</w:t>
      </w:r>
    </w:p>
    <w:p w:rsidR="003E2042" w:rsidRPr="003E2042" w:rsidRDefault="003E2042" w:rsidP="003E2042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3E2042" w:rsidRPr="003E2042" w:rsidRDefault="003E2042" w:rsidP="003E2042">
      <w:pPr>
        <w:numPr>
          <w:ilvl w:val="0"/>
          <w:numId w:val="4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2042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 i Zagrebačkom električnom tramvaju na daljnje postupanje.</w:t>
      </w:r>
    </w:p>
    <w:p w:rsidR="00DD6FAD" w:rsidRDefault="00DD6FAD" w:rsidP="00A54D1B">
      <w:pPr>
        <w:jc w:val="both"/>
        <w:rPr>
          <w:rFonts w:ascii="Times New Roman" w:hAnsi="Times New Roman" w:cs="Times New Roman"/>
        </w:rPr>
      </w:pPr>
    </w:p>
    <w:p w:rsidR="003E2042" w:rsidRDefault="003E2042" w:rsidP="00A54D1B">
      <w:pPr>
        <w:jc w:val="both"/>
        <w:rPr>
          <w:rFonts w:ascii="Times New Roman" w:hAnsi="Times New Roman" w:cs="Times New Roman"/>
        </w:rPr>
      </w:pPr>
    </w:p>
    <w:p w:rsidR="003E2042" w:rsidRDefault="003E2042" w:rsidP="00A54D1B">
      <w:pPr>
        <w:jc w:val="both"/>
        <w:rPr>
          <w:rFonts w:ascii="Times New Roman" w:hAnsi="Times New Roman" w:cs="Times New Roman"/>
        </w:rPr>
      </w:pPr>
    </w:p>
    <w:p w:rsidR="003E2042" w:rsidRPr="00055A8F" w:rsidRDefault="003E2042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3E2042" w:rsidRDefault="003E2042" w:rsidP="00A54D1B">
      <w:pPr>
        <w:jc w:val="both"/>
        <w:rPr>
          <w:rFonts w:ascii="Times New Roman" w:hAnsi="Times New Roman" w:cs="Times New Roman"/>
          <w:b/>
          <w:u w:val="single"/>
        </w:rPr>
      </w:pPr>
      <w:r w:rsidRPr="00055A8F">
        <w:rPr>
          <w:rFonts w:ascii="Times New Roman" w:hAnsi="Times New Roman" w:cs="Times New Roman"/>
          <w:b/>
          <w:u w:val="single"/>
        </w:rPr>
        <w:t xml:space="preserve">Ad 12) </w:t>
      </w:r>
      <w:r w:rsidR="00055A8F" w:rsidRPr="00055A8F">
        <w:rPr>
          <w:rFonts w:ascii="Times New Roman" w:hAnsi="Times New Roman" w:cs="Times New Roman"/>
          <w:b/>
          <w:u w:val="single"/>
        </w:rPr>
        <w:t xml:space="preserve">Prijedlog zaključka o izmjeni zaključka o davanju mišljenja na zahtjev Darka Domazeta za zakup neizgrađenog građevinskog zemljišta oznake </w:t>
      </w:r>
      <w:proofErr w:type="spellStart"/>
      <w:r w:rsidR="00055A8F" w:rsidRPr="00055A8F">
        <w:rPr>
          <w:rFonts w:ascii="Times New Roman" w:hAnsi="Times New Roman" w:cs="Times New Roman"/>
          <w:b/>
          <w:u w:val="single"/>
        </w:rPr>
        <w:t>k.č</w:t>
      </w:r>
      <w:proofErr w:type="spellEnd"/>
      <w:r w:rsidR="00055A8F" w:rsidRPr="00055A8F">
        <w:rPr>
          <w:rFonts w:ascii="Times New Roman" w:hAnsi="Times New Roman" w:cs="Times New Roman"/>
          <w:b/>
          <w:u w:val="single"/>
        </w:rPr>
        <w:t>. 4444 k.o. Dubrava</w:t>
      </w:r>
    </w:p>
    <w:p w:rsidR="00055A8F" w:rsidRDefault="00055A8F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A57309" w:rsidRDefault="00A57309" w:rsidP="00A5730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A57309" w:rsidRDefault="00A57309" w:rsidP="00A57309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L. Holjevac</w:t>
      </w:r>
      <w:r w:rsidR="00081F8C">
        <w:rPr>
          <w:rFonts w:ascii="Times New Roman" w:hAnsi="Times New Roman" w:cs="Times New Roman"/>
          <w:b/>
          <w:szCs w:val="24"/>
        </w:rPr>
        <w:t xml:space="preserve"> i predsjednik</w:t>
      </w:r>
      <w:r w:rsidRPr="00ED5F3C">
        <w:rPr>
          <w:rFonts w:ascii="Times New Roman" w:hAnsi="Times New Roman" w:cs="Times New Roman"/>
          <w:b/>
          <w:szCs w:val="24"/>
        </w:rPr>
        <w:t>.</w:t>
      </w:r>
    </w:p>
    <w:p w:rsidR="00A57309" w:rsidRDefault="00A57309" w:rsidP="00A5730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055A8F" w:rsidRDefault="00055A8F" w:rsidP="00A54D1B">
      <w:pPr>
        <w:jc w:val="both"/>
        <w:rPr>
          <w:rFonts w:ascii="Times New Roman" w:hAnsi="Times New Roman" w:cs="Times New Roman"/>
        </w:rPr>
      </w:pPr>
    </w:p>
    <w:p w:rsidR="00AF566D" w:rsidRDefault="00AF566D" w:rsidP="00AF56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566D" w:rsidRPr="00AF566D" w:rsidRDefault="00AF566D" w:rsidP="00AF56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566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F566D" w:rsidRPr="00AF566D" w:rsidRDefault="00AF566D" w:rsidP="00AF56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566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 davanju ponovljenog mišljenja na zahtjev Darka Domazeta </w:t>
      </w:r>
    </w:p>
    <w:p w:rsidR="00AF566D" w:rsidRPr="00AF566D" w:rsidRDefault="00AF566D" w:rsidP="00AF56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566D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AF566D" w:rsidRPr="00AF566D" w:rsidRDefault="00AF566D" w:rsidP="00AF56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F566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oznake </w:t>
      </w:r>
      <w:proofErr w:type="spellStart"/>
      <w:r w:rsidRPr="00AF566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AF566D">
        <w:rPr>
          <w:rFonts w:ascii="Times New Roman" w:eastAsia="Times New Roman" w:hAnsi="Times New Roman" w:cs="Times New Roman"/>
          <w:b/>
          <w:szCs w:val="20"/>
          <w:lang w:eastAsia="hr-HR"/>
        </w:rPr>
        <w:t>. 4444 k.o. Dubrava</w:t>
      </w:r>
    </w:p>
    <w:p w:rsidR="00AF566D" w:rsidRPr="00AF566D" w:rsidRDefault="00AF566D" w:rsidP="00AF56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F566D" w:rsidRPr="00AF566D" w:rsidRDefault="00AF566D" w:rsidP="00AF566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F566D" w:rsidRPr="00AF566D" w:rsidRDefault="00AF566D" w:rsidP="00AF566D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F566D">
        <w:rPr>
          <w:rFonts w:ascii="Times New Roman" w:eastAsia="Times New Roman" w:hAnsi="Times New Roman" w:cs="Times New Roman"/>
          <w:szCs w:val="24"/>
        </w:rPr>
        <w:t xml:space="preserve">Temeljem dopisa Gradskog ureda za upravljanje imovinom i stanovanje KLASA: 940-01/21-002/274 URBROJ: 251-11-33-2/009-22-7 od 07.03.2022. godine, ponovno je razmotren zahtjev Darka Domazeta iz Zagreba, III. Retkovec 7 za zakup neizgrađenog građevinskog zemljišta oznake </w:t>
      </w:r>
      <w:proofErr w:type="spellStart"/>
      <w:r w:rsidRPr="00AF566D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F566D">
        <w:rPr>
          <w:rFonts w:ascii="Times New Roman" w:eastAsia="Times New Roman" w:hAnsi="Times New Roman" w:cs="Times New Roman"/>
          <w:szCs w:val="24"/>
        </w:rPr>
        <w:t>. 4444 k.o. Dubrava.</w:t>
      </w:r>
    </w:p>
    <w:p w:rsidR="00AF566D" w:rsidRPr="00AF566D" w:rsidRDefault="00AF566D" w:rsidP="00AF566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AF566D" w:rsidRPr="00AF566D" w:rsidRDefault="00AF566D" w:rsidP="00AF566D">
      <w:pPr>
        <w:overflowPunct w:val="0"/>
        <w:autoSpaceDE w:val="0"/>
        <w:autoSpaceDN w:val="0"/>
        <w:adjustRightInd w:val="0"/>
        <w:ind w:left="1410" w:hanging="69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F566D">
        <w:rPr>
          <w:rFonts w:ascii="Times New Roman" w:eastAsia="Times New Roman" w:hAnsi="Times New Roman" w:cs="Times New Roman"/>
          <w:szCs w:val="24"/>
        </w:rPr>
        <w:t>II.</w:t>
      </w:r>
      <w:r w:rsidRPr="00AF566D">
        <w:rPr>
          <w:rFonts w:ascii="Times New Roman" w:eastAsia="Times New Roman" w:hAnsi="Times New Roman" w:cs="Times New Roman"/>
          <w:szCs w:val="24"/>
        </w:rPr>
        <w:tab/>
        <w:t xml:space="preserve">Vezano za zakup neizgrađenog građevinskog  zemljišta </w:t>
      </w:r>
      <w:proofErr w:type="spellStart"/>
      <w:r w:rsidRPr="00AF566D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F566D">
        <w:rPr>
          <w:rFonts w:ascii="Times New Roman" w:eastAsia="Times New Roman" w:hAnsi="Times New Roman" w:cs="Times New Roman"/>
          <w:szCs w:val="24"/>
        </w:rPr>
        <w:t xml:space="preserve">. 444 k.o. Dubrava zatraženo je prethodno mišljenje MO </w:t>
      </w:r>
      <w:proofErr w:type="spellStart"/>
      <w:r w:rsidRPr="00AF566D">
        <w:rPr>
          <w:rFonts w:ascii="Times New Roman" w:eastAsia="Times New Roman" w:hAnsi="Times New Roman" w:cs="Times New Roman"/>
          <w:szCs w:val="24"/>
        </w:rPr>
        <w:t>Dubec</w:t>
      </w:r>
      <w:proofErr w:type="spellEnd"/>
      <w:r w:rsidRPr="00AF566D">
        <w:rPr>
          <w:rFonts w:ascii="Times New Roman" w:eastAsia="Times New Roman" w:hAnsi="Times New Roman" w:cs="Times New Roman"/>
          <w:szCs w:val="24"/>
        </w:rPr>
        <w:t xml:space="preserve"> na čijem se području navedeno </w:t>
      </w:r>
      <w:r w:rsidRPr="00AF566D">
        <w:rPr>
          <w:rFonts w:ascii="Times New Roman" w:eastAsia="Times New Roman" w:hAnsi="Times New Roman" w:cs="Times New Roman"/>
          <w:szCs w:val="24"/>
        </w:rPr>
        <w:lastRenderedPageBreak/>
        <w:t xml:space="preserve">zemljište nalazi, te isti nije suglasan o prijedlogu zakupa zemljišta po prijedlogu gospodina Darka Domazeta, obzirom da su dosadašnja iskustva takvih praksi pokazala da korisnici-zakupci ne održavaju zakupljene površine te im nerijetko služe za odlaganje otpada. Obzirom na navedeno, iako navedeno zemljište nije u osnovnom Planu komunalnih aktivnosti u 2022. godini, Vijeće Gradske četvrti Gornja Dubrava daje negativno mišljenje na traženo. </w:t>
      </w:r>
    </w:p>
    <w:p w:rsidR="00AF566D" w:rsidRPr="00AF566D" w:rsidRDefault="00AF566D" w:rsidP="00AF566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AF566D" w:rsidRPr="00AF566D" w:rsidRDefault="00AF566D" w:rsidP="00AF566D">
      <w:pPr>
        <w:overflowPunct w:val="0"/>
        <w:autoSpaceDE w:val="0"/>
        <w:autoSpaceDN w:val="0"/>
        <w:adjustRightInd w:val="0"/>
        <w:ind w:left="1410" w:hanging="69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F566D">
        <w:rPr>
          <w:rFonts w:ascii="Times New Roman" w:eastAsia="Times New Roman" w:hAnsi="Times New Roman" w:cs="Times New Roman"/>
          <w:szCs w:val="24"/>
        </w:rPr>
        <w:t>III.</w:t>
      </w:r>
      <w:r w:rsidRPr="00AF566D">
        <w:rPr>
          <w:rFonts w:ascii="Times New Roman" w:eastAsia="Times New Roman" w:hAnsi="Times New Roman" w:cs="Times New Roman"/>
          <w:szCs w:val="24"/>
        </w:rPr>
        <w:tab/>
        <w:t>Ovaj Zaključak dostavlja se Gradskom uredu za upravljanje imovinom i stanovanje na daljnje postupanje.</w:t>
      </w:r>
    </w:p>
    <w:p w:rsidR="00AF566D" w:rsidRPr="00AF566D" w:rsidRDefault="00AF566D" w:rsidP="00AF566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F566D">
        <w:rPr>
          <w:rFonts w:ascii="Times New Roman" w:eastAsia="Times New Roman" w:hAnsi="Times New Roman" w:cs="Times New Roman"/>
          <w:szCs w:val="24"/>
        </w:rPr>
        <w:tab/>
      </w:r>
    </w:p>
    <w:p w:rsidR="00A57309" w:rsidRDefault="00A57309" w:rsidP="00A54D1B">
      <w:pPr>
        <w:jc w:val="both"/>
        <w:rPr>
          <w:rFonts w:ascii="Times New Roman" w:hAnsi="Times New Roman" w:cs="Times New Roman"/>
        </w:rPr>
      </w:pPr>
    </w:p>
    <w:p w:rsidR="00AF566D" w:rsidRDefault="00AF566D" w:rsidP="00A54D1B">
      <w:pPr>
        <w:jc w:val="both"/>
        <w:rPr>
          <w:rFonts w:ascii="Times New Roman" w:hAnsi="Times New Roman" w:cs="Times New Roman"/>
        </w:rPr>
      </w:pPr>
    </w:p>
    <w:p w:rsidR="00AF566D" w:rsidRDefault="00AF566D" w:rsidP="00A54D1B">
      <w:pPr>
        <w:jc w:val="both"/>
        <w:rPr>
          <w:rFonts w:ascii="Times New Roman" w:hAnsi="Times New Roman" w:cs="Times New Roman"/>
        </w:rPr>
      </w:pPr>
    </w:p>
    <w:p w:rsidR="00AF566D" w:rsidRDefault="00AF566D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AF566D" w:rsidRDefault="00AF566D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AF566D" w:rsidRDefault="00AF566D" w:rsidP="00A54D1B">
      <w:pPr>
        <w:jc w:val="both"/>
        <w:rPr>
          <w:rFonts w:ascii="Times New Roman" w:hAnsi="Times New Roman" w:cs="Times New Roman"/>
          <w:b/>
          <w:u w:val="single"/>
        </w:rPr>
      </w:pPr>
      <w:r w:rsidRPr="00AF566D">
        <w:rPr>
          <w:rFonts w:ascii="Times New Roman" w:hAnsi="Times New Roman" w:cs="Times New Roman"/>
          <w:b/>
          <w:u w:val="single"/>
        </w:rPr>
        <w:t xml:space="preserve">Ad 13) Prijedlog zaključka o davanju mišljenja o prodaji nekretnine u vlasništvu Grada Zagreba k.č.br. 5161/7 k.o. Dubrava z.k.č.br. 2986/868 k.o. </w:t>
      </w:r>
      <w:proofErr w:type="spellStart"/>
      <w:r w:rsidRPr="00AF566D">
        <w:rPr>
          <w:rFonts w:ascii="Times New Roman" w:hAnsi="Times New Roman" w:cs="Times New Roman"/>
          <w:b/>
          <w:u w:val="single"/>
        </w:rPr>
        <w:t>Granešina</w:t>
      </w:r>
      <w:proofErr w:type="spellEnd"/>
    </w:p>
    <w:p w:rsidR="002F7BD4" w:rsidRDefault="002F7BD4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2F7BD4" w:rsidRDefault="002F7BD4" w:rsidP="002F7BD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F7BD4" w:rsidRDefault="002F7BD4" w:rsidP="002F7BD4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2F7BD4"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 w:rsidRPr="002F7BD4">
        <w:rPr>
          <w:rFonts w:ascii="Times New Roman" w:hAnsi="Times New Roman" w:cs="Times New Roman"/>
          <w:b/>
          <w:szCs w:val="24"/>
        </w:rPr>
        <w:t>Sliško</w:t>
      </w:r>
      <w:proofErr w:type="spellEnd"/>
      <w:r w:rsidRPr="002F7BD4">
        <w:rPr>
          <w:rFonts w:ascii="Times New Roman" w:hAnsi="Times New Roman" w:cs="Times New Roman"/>
          <w:b/>
          <w:szCs w:val="24"/>
        </w:rPr>
        <w:t>, H</w:t>
      </w:r>
      <w:r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L. Holjevac</w:t>
      </w:r>
      <w:r w:rsidR="00081F8C">
        <w:rPr>
          <w:rFonts w:ascii="Times New Roman" w:hAnsi="Times New Roman" w:cs="Times New Roman"/>
          <w:b/>
          <w:szCs w:val="24"/>
        </w:rPr>
        <w:t xml:space="preserve"> i predsjednik</w:t>
      </w:r>
      <w:r w:rsidRPr="00ED5F3C">
        <w:rPr>
          <w:rFonts w:ascii="Times New Roman" w:hAnsi="Times New Roman" w:cs="Times New Roman"/>
          <w:b/>
          <w:szCs w:val="24"/>
        </w:rPr>
        <w:t>.</w:t>
      </w:r>
    </w:p>
    <w:p w:rsidR="002F7BD4" w:rsidRDefault="002F7BD4" w:rsidP="002F7BD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Vijeće na prijedlog p</w:t>
      </w:r>
      <w:bookmarkStart w:id="0" w:name="_GoBack"/>
      <w:bookmarkEnd w:id="0"/>
      <w:r w:rsidRPr="002C3B2B">
        <w:rPr>
          <w:rFonts w:ascii="Times New Roman" w:hAnsi="Times New Roman" w:cs="Times New Roman"/>
          <w:szCs w:val="24"/>
        </w:rPr>
        <w:t xml:space="preserve">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F7BD4" w:rsidRDefault="002F7BD4" w:rsidP="00A54D1B">
      <w:pPr>
        <w:jc w:val="both"/>
        <w:rPr>
          <w:rFonts w:ascii="Times New Roman" w:hAnsi="Times New Roman" w:cs="Times New Roman"/>
          <w:b/>
          <w:u w:val="single"/>
        </w:rPr>
      </w:pPr>
    </w:p>
    <w:p w:rsidR="002F7BD4" w:rsidRDefault="002F7BD4" w:rsidP="002F7BD4">
      <w:pPr>
        <w:rPr>
          <w:rFonts w:ascii="Times New Roman" w:hAnsi="Times New Roman" w:cs="Times New Roman"/>
        </w:rPr>
      </w:pPr>
    </w:p>
    <w:p w:rsidR="002F7BD4" w:rsidRPr="002F7BD4" w:rsidRDefault="002F7BD4" w:rsidP="002F7B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7BD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F7BD4" w:rsidRPr="002F7BD4" w:rsidRDefault="002F7BD4" w:rsidP="002F7B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7BD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o prodaji nekretnine u vlasništvu Grada Zagreba</w:t>
      </w:r>
    </w:p>
    <w:p w:rsidR="002F7BD4" w:rsidRPr="002F7BD4" w:rsidRDefault="002F7BD4" w:rsidP="002F7B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F7BD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k.č.br. 5161/7 k.o. Dubrava z.k.č.br. 2986/868 k.o. </w:t>
      </w:r>
      <w:proofErr w:type="spellStart"/>
      <w:r w:rsidRPr="002F7BD4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</w:p>
    <w:p w:rsidR="002F7BD4" w:rsidRPr="002F7BD4" w:rsidRDefault="002F7BD4" w:rsidP="002F7B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F7BD4" w:rsidRPr="002F7BD4" w:rsidRDefault="002F7BD4" w:rsidP="002F7BD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F7BD4" w:rsidRPr="002F7BD4" w:rsidRDefault="002F7BD4" w:rsidP="002F7BD4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2F7BD4">
        <w:rPr>
          <w:rFonts w:ascii="Times New Roman" w:eastAsia="Times New Roman" w:hAnsi="Times New Roman" w:cs="Times New Roman"/>
          <w:szCs w:val="24"/>
        </w:rPr>
        <w:t xml:space="preserve">Razmotren je dopis Gradskog ureda za upravljanje imovinom i stanovanje o davanju mišljenja o prodaji nekretnine u vlasništvu Grada Zagreba k.č.br. 5161/7 k.o. Dubrava z.k.č.br. 2986/868 k.o. </w:t>
      </w:r>
      <w:proofErr w:type="spellStart"/>
      <w:r w:rsidRPr="002F7BD4">
        <w:rPr>
          <w:rFonts w:ascii="Times New Roman" w:eastAsia="Times New Roman" w:hAnsi="Times New Roman" w:cs="Times New Roman"/>
          <w:szCs w:val="24"/>
        </w:rPr>
        <w:t>Granešina</w:t>
      </w:r>
      <w:proofErr w:type="spellEnd"/>
      <w:r w:rsidRPr="002F7BD4">
        <w:rPr>
          <w:rFonts w:ascii="Times New Roman" w:eastAsia="Times New Roman" w:hAnsi="Times New Roman" w:cs="Times New Roman"/>
          <w:szCs w:val="24"/>
        </w:rPr>
        <w:t>.</w:t>
      </w:r>
    </w:p>
    <w:p w:rsidR="002F7BD4" w:rsidRPr="002F7BD4" w:rsidRDefault="002F7BD4" w:rsidP="002F7BD4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F7BD4" w:rsidRPr="002F7BD4" w:rsidRDefault="002F7BD4" w:rsidP="002F7BD4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F7BD4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Dubrava – središte daje se pozitivno mišljenje o navedenom.</w:t>
      </w:r>
    </w:p>
    <w:p w:rsidR="002F7BD4" w:rsidRPr="002F7BD4" w:rsidRDefault="002F7BD4" w:rsidP="002F7BD4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F7BD4" w:rsidRPr="002F7BD4" w:rsidRDefault="002F7BD4" w:rsidP="002F7BD4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F7BD4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sigurnost.</w:t>
      </w:r>
    </w:p>
    <w:p w:rsidR="002F7BD4" w:rsidRPr="002F7BD4" w:rsidRDefault="002F7BD4" w:rsidP="002F7BD4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2F7BD4" w:rsidRDefault="002F7BD4" w:rsidP="002F7BD4">
      <w:pPr>
        <w:rPr>
          <w:rFonts w:ascii="Times New Roman" w:hAnsi="Times New Roman" w:cs="Times New Roman"/>
        </w:rPr>
      </w:pPr>
    </w:p>
    <w:p w:rsidR="002F7BD4" w:rsidRDefault="002F7BD4" w:rsidP="002F7BD4">
      <w:pPr>
        <w:rPr>
          <w:rFonts w:ascii="Times New Roman" w:hAnsi="Times New Roman" w:cs="Times New Roman"/>
        </w:rPr>
      </w:pPr>
    </w:p>
    <w:p w:rsidR="002F7BD4" w:rsidRDefault="002F7BD4" w:rsidP="002F7BD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br/>
      </w:r>
    </w:p>
    <w:p w:rsidR="002F7BD4" w:rsidRDefault="002F7BD4" w:rsidP="002F7BD4">
      <w:pPr>
        <w:rPr>
          <w:rFonts w:ascii="Times New Roman" w:hAnsi="Times New Roman" w:cs="Times New Roman"/>
          <w:b/>
          <w:u w:val="single"/>
        </w:rPr>
      </w:pPr>
    </w:p>
    <w:p w:rsidR="002F7BD4" w:rsidRDefault="002F7BD4" w:rsidP="002F7BD4">
      <w:pPr>
        <w:rPr>
          <w:rFonts w:ascii="Times New Roman" w:hAnsi="Times New Roman" w:cs="Times New Roman"/>
          <w:b/>
          <w:u w:val="single"/>
        </w:rPr>
      </w:pPr>
    </w:p>
    <w:p w:rsidR="002F7BD4" w:rsidRDefault="002F7BD4" w:rsidP="002F7BD4">
      <w:pPr>
        <w:rPr>
          <w:rFonts w:ascii="Times New Roman" w:hAnsi="Times New Roman" w:cs="Times New Roman"/>
          <w:b/>
          <w:u w:val="single"/>
        </w:rPr>
      </w:pPr>
    </w:p>
    <w:p w:rsidR="002F7BD4" w:rsidRDefault="002F7BD4" w:rsidP="00B7740C">
      <w:pPr>
        <w:jc w:val="both"/>
        <w:rPr>
          <w:rFonts w:ascii="Times New Roman" w:hAnsi="Times New Roman" w:cs="Times New Roman"/>
          <w:b/>
          <w:u w:val="single"/>
        </w:rPr>
      </w:pPr>
      <w:r w:rsidRPr="002F7BD4">
        <w:rPr>
          <w:rFonts w:ascii="Times New Roman" w:hAnsi="Times New Roman" w:cs="Times New Roman"/>
          <w:b/>
          <w:u w:val="single"/>
        </w:rPr>
        <w:lastRenderedPageBreak/>
        <w:t>Ad 14) Davanje mišljenja sukladno članku 86. stavak 2. Statuta Grada Zagreba na Konačni prijedlog Odluke o donošenju Urbanističkog plana uređenja Savska ulica – Prisavlje</w:t>
      </w:r>
    </w:p>
    <w:p w:rsidR="002F7BD4" w:rsidRDefault="002F7BD4" w:rsidP="002F7BD4">
      <w:pPr>
        <w:rPr>
          <w:rFonts w:ascii="Times New Roman" w:hAnsi="Times New Roman" w:cs="Times New Roman"/>
          <w:b/>
          <w:u w:val="single"/>
        </w:rPr>
      </w:pPr>
    </w:p>
    <w:p w:rsidR="002F7BD4" w:rsidRDefault="002F7BD4" w:rsidP="002F7BD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F7BD4" w:rsidRPr="00FD5729" w:rsidRDefault="002F7BD4" w:rsidP="002F7BD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FD572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većinom glasova sa </w:t>
      </w:r>
      <w:r>
        <w:rPr>
          <w:rFonts w:ascii="Times New Roman" w:hAnsi="Times New Roman" w:cs="Times New Roman"/>
          <w:szCs w:val="24"/>
        </w:rPr>
        <w:t>11 „ZA“ i 7</w:t>
      </w:r>
      <w:r w:rsidRPr="00FD5729">
        <w:rPr>
          <w:rFonts w:ascii="Times New Roman" w:hAnsi="Times New Roman" w:cs="Times New Roman"/>
          <w:szCs w:val="24"/>
        </w:rPr>
        <w:t xml:space="preserve"> „PROTIV“ – donosi</w:t>
      </w:r>
    </w:p>
    <w:p w:rsidR="002F7BD4" w:rsidRDefault="002F7BD4" w:rsidP="002F7BD4">
      <w:pPr>
        <w:rPr>
          <w:rFonts w:ascii="Times New Roman" w:hAnsi="Times New Roman" w:cs="Times New Roman"/>
          <w:b/>
          <w:u w:val="single"/>
        </w:rPr>
      </w:pPr>
    </w:p>
    <w:p w:rsidR="00C856B5" w:rsidRDefault="00C856B5" w:rsidP="00C856B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856B5" w:rsidRPr="00C856B5" w:rsidRDefault="00C856B5" w:rsidP="00C856B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56B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856B5" w:rsidRPr="00C856B5" w:rsidRDefault="00C856B5" w:rsidP="00C856B5">
      <w:pPr>
        <w:spacing w:after="160" w:line="254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56B5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Konačni prijedlog Odluke o donošenju</w:t>
      </w:r>
      <w:r w:rsidRPr="00C856B5">
        <w:rPr>
          <w:rFonts w:ascii="Times New Roman" w:eastAsia="Times New Roman" w:hAnsi="Times New Roman" w:cs="Times New Roman"/>
          <w:b/>
          <w:szCs w:val="24"/>
          <w:lang w:eastAsia="hr-HR"/>
        </w:rPr>
        <w:br/>
        <w:t>Urbanističkog plana uređenja Savska ulica - Prisavlje</w:t>
      </w:r>
    </w:p>
    <w:p w:rsidR="00C856B5" w:rsidRPr="00C856B5" w:rsidRDefault="00C856B5" w:rsidP="00C856B5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856B5" w:rsidRPr="00C856B5" w:rsidRDefault="00C856B5" w:rsidP="00C856B5">
      <w:pPr>
        <w:numPr>
          <w:ilvl w:val="0"/>
          <w:numId w:val="31"/>
        </w:numPr>
        <w:spacing w:after="160" w:line="254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856B5">
        <w:rPr>
          <w:rFonts w:ascii="Times New Roman" w:eastAsia="Times New Roman" w:hAnsi="Times New Roman" w:cs="Times New Roman"/>
          <w:szCs w:val="24"/>
          <w:lang w:eastAsia="hr-HR"/>
        </w:rPr>
        <w:t>Razmotren je Konačni prijedlog Odluke o donošenja Urbanističkog plana uređenja Savska ulica – Prisavlje.</w:t>
      </w:r>
    </w:p>
    <w:p w:rsidR="00C856B5" w:rsidRPr="00C856B5" w:rsidRDefault="00C856B5" w:rsidP="00C856B5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856B5" w:rsidRPr="00C856B5" w:rsidRDefault="00C856B5" w:rsidP="00C856B5">
      <w:pPr>
        <w:numPr>
          <w:ilvl w:val="0"/>
          <w:numId w:val="31"/>
        </w:numPr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856B5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856B5" w:rsidRPr="00C856B5" w:rsidRDefault="00C856B5" w:rsidP="00C856B5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C856B5" w:rsidRPr="00C856B5" w:rsidRDefault="00C856B5" w:rsidP="00C856B5">
      <w:pPr>
        <w:numPr>
          <w:ilvl w:val="0"/>
          <w:numId w:val="31"/>
        </w:numPr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856B5">
        <w:rPr>
          <w:rFonts w:ascii="Times New Roman" w:eastAsia="Calibri" w:hAnsi="Times New Roman" w:cs="Times New Roman"/>
          <w:color w:val="000000"/>
        </w:rPr>
        <w:t>Ovaj zaključak dostavlja se Gradskom uredu za gospodarstvo, ekološku održivost i strategijsko planiranje.</w:t>
      </w:r>
    </w:p>
    <w:p w:rsidR="002F7BD4" w:rsidRDefault="002F7BD4" w:rsidP="002F7BD4">
      <w:pPr>
        <w:rPr>
          <w:rFonts w:ascii="Times New Roman" w:hAnsi="Times New Roman" w:cs="Times New Roman"/>
          <w:b/>
          <w:u w:val="single"/>
        </w:rPr>
      </w:pPr>
    </w:p>
    <w:p w:rsidR="00C856B5" w:rsidRDefault="00C856B5" w:rsidP="002F7BD4">
      <w:pPr>
        <w:rPr>
          <w:rFonts w:ascii="Times New Roman" w:hAnsi="Times New Roman" w:cs="Times New Roman"/>
          <w:b/>
          <w:u w:val="single"/>
        </w:rPr>
      </w:pPr>
    </w:p>
    <w:p w:rsidR="00C856B5" w:rsidRDefault="00C856B5" w:rsidP="002F7BD4">
      <w:pPr>
        <w:rPr>
          <w:rFonts w:ascii="Times New Roman" w:hAnsi="Times New Roman" w:cs="Times New Roman"/>
          <w:b/>
          <w:u w:val="single"/>
        </w:rPr>
      </w:pPr>
    </w:p>
    <w:p w:rsidR="00FA37A2" w:rsidRDefault="00FA37A2" w:rsidP="002F7BD4">
      <w:pPr>
        <w:rPr>
          <w:rFonts w:ascii="Times New Roman" w:hAnsi="Times New Roman" w:cs="Times New Roman"/>
          <w:b/>
          <w:u w:val="single"/>
        </w:rPr>
      </w:pPr>
    </w:p>
    <w:p w:rsidR="00FA37A2" w:rsidRDefault="00FA37A2" w:rsidP="002F7BD4">
      <w:pPr>
        <w:rPr>
          <w:rFonts w:ascii="Times New Roman" w:hAnsi="Times New Roman" w:cs="Times New Roman"/>
          <w:b/>
          <w:u w:val="single"/>
        </w:rPr>
      </w:pPr>
    </w:p>
    <w:p w:rsidR="00FA37A2" w:rsidRDefault="00C856B5" w:rsidP="002F7BD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15) </w:t>
      </w:r>
      <w:r w:rsidRPr="00C856B5">
        <w:rPr>
          <w:rFonts w:ascii="Times New Roman" w:hAnsi="Times New Roman" w:cs="Times New Roman"/>
          <w:b/>
          <w:u w:val="single"/>
        </w:rPr>
        <w:t>Davanje mišljenja sukladno članku 86. stavak 1. Statuta Grada Zagreba:</w:t>
      </w:r>
    </w:p>
    <w:p w:rsidR="00FA37A2" w:rsidRDefault="00FA37A2" w:rsidP="00FA37A2">
      <w:pPr>
        <w:rPr>
          <w:rFonts w:ascii="Times New Roman" w:hAnsi="Times New Roman" w:cs="Times New Roman"/>
        </w:rPr>
      </w:pPr>
    </w:p>
    <w:p w:rsidR="00FA37A2" w:rsidRDefault="00FA37A2" w:rsidP="00FA37A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FA37A2" w:rsidRDefault="00FA37A2" w:rsidP="00FA37A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856B5" w:rsidRDefault="00C856B5" w:rsidP="00FA37A2">
      <w:pPr>
        <w:rPr>
          <w:rFonts w:ascii="Times New Roman" w:hAnsi="Times New Roman" w:cs="Times New Roman"/>
        </w:rPr>
      </w:pPr>
    </w:p>
    <w:p w:rsid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izmjeni Zaključka o davanju suglasnosti trgovačkom društvu Vodoopskrba i odvodnja d.o.o. </w:t>
      </w: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>za dugoročno zaduživanje i davanju jamstva za dugoročni kredit</w:t>
      </w: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izmjeni Zaključka o davanju suglasnosti trgovačkom društvu Vodoopskrba i odvodnja d.o.o. za dugoročno zaduživanje i davanju jamstva za dugoročni kredit.</w:t>
      </w:r>
    </w:p>
    <w:p w:rsidR="00485D28" w:rsidRPr="00485D28" w:rsidRDefault="00485D28" w:rsidP="00485D2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85D28" w:rsidRPr="00485D28" w:rsidRDefault="00485D28" w:rsidP="00485D28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85D28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85D28" w:rsidRPr="00485D28" w:rsidRDefault="00485D28" w:rsidP="00485D28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A37A2" w:rsidRDefault="00FA37A2" w:rsidP="00FA37A2">
      <w:pPr>
        <w:rPr>
          <w:rFonts w:ascii="Times New Roman" w:hAnsi="Times New Roman" w:cs="Times New Roman"/>
        </w:rPr>
      </w:pPr>
    </w:p>
    <w:p w:rsidR="00485D28" w:rsidRDefault="00485D28" w:rsidP="00FA37A2">
      <w:pPr>
        <w:rPr>
          <w:rFonts w:ascii="Times New Roman" w:hAnsi="Times New Roman" w:cs="Times New Roman"/>
        </w:rPr>
      </w:pPr>
    </w:p>
    <w:p w:rsidR="00485D28" w:rsidRDefault="00485D28" w:rsidP="00FA37A2">
      <w:pPr>
        <w:rPr>
          <w:rFonts w:ascii="Times New Roman" w:hAnsi="Times New Roman" w:cs="Times New Roman"/>
        </w:rPr>
      </w:pPr>
    </w:p>
    <w:p w:rsidR="00485D28" w:rsidRDefault="00485D28" w:rsidP="00FA37A2">
      <w:pPr>
        <w:rPr>
          <w:rFonts w:ascii="Times New Roman" w:hAnsi="Times New Roman" w:cs="Times New Roman"/>
        </w:rPr>
      </w:pP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izgradnji objekta </w:t>
      </w: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Mjesnog odbora </w:t>
      </w:r>
      <w:proofErr w:type="spellStart"/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>Čučerje</w:t>
      </w:r>
      <w:proofErr w:type="spellEnd"/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u Gradskoj četvrti Gornja Dubrava</w:t>
      </w:r>
    </w:p>
    <w:p w:rsidR="00485D28" w:rsidRPr="00485D28" w:rsidRDefault="00485D28" w:rsidP="00485D2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zaključka o izgradnji objekta Mjesnog odbora </w:t>
      </w:r>
      <w:proofErr w:type="spellStart"/>
      <w:r w:rsidRPr="00485D28">
        <w:rPr>
          <w:rFonts w:ascii="Times New Roman" w:eastAsia="Times New Roman" w:hAnsi="Times New Roman" w:cs="Times New Roman"/>
          <w:szCs w:val="24"/>
          <w:lang w:eastAsia="hr-HR"/>
        </w:rPr>
        <w:t>Čučerje</w:t>
      </w:r>
      <w:proofErr w:type="spellEnd"/>
      <w:r w:rsidRPr="00485D28">
        <w:rPr>
          <w:rFonts w:ascii="Times New Roman" w:eastAsia="Times New Roman" w:hAnsi="Times New Roman" w:cs="Times New Roman"/>
          <w:szCs w:val="24"/>
          <w:lang w:eastAsia="hr-HR"/>
        </w:rPr>
        <w:t xml:space="preserve"> u Gradskoj četvrti Gornja Dubrava.</w:t>
      </w:r>
    </w:p>
    <w:p w:rsidR="00485D28" w:rsidRPr="00485D28" w:rsidRDefault="00485D28" w:rsidP="00485D2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85D28" w:rsidRPr="00485D28" w:rsidRDefault="00485D28" w:rsidP="00485D28">
      <w:pPr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85D28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85D28" w:rsidRPr="00485D28" w:rsidRDefault="00485D28" w:rsidP="00485D28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85D28" w:rsidRDefault="00485D28" w:rsidP="00FA37A2">
      <w:pPr>
        <w:rPr>
          <w:rFonts w:ascii="Times New Roman" w:hAnsi="Times New Roman" w:cs="Times New Roman"/>
        </w:rPr>
      </w:pPr>
    </w:p>
    <w:p w:rsidR="00485D28" w:rsidRDefault="00485D28" w:rsidP="00FA37A2">
      <w:pPr>
        <w:rPr>
          <w:rFonts w:ascii="Times New Roman" w:hAnsi="Times New Roman" w:cs="Times New Roman"/>
        </w:rPr>
      </w:pPr>
    </w:p>
    <w:p w:rsid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85D28" w:rsidRPr="00485D28" w:rsidRDefault="00485D28" w:rsidP="00485D2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prihvaćanju prijenosa prava vlasništva</w:t>
      </w:r>
    </w:p>
    <w:p w:rsidR="00485D28" w:rsidRPr="00485D28" w:rsidRDefault="00485D28" w:rsidP="00485D2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85D28" w:rsidRPr="00485D28" w:rsidRDefault="00485D28" w:rsidP="00485D28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85D28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prihvaćanju prijenosa prava vlasništva.</w:t>
      </w:r>
    </w:p>
    <w:p w:rsidR="00485D28" w:rsidRPr="00485D28" w:rsidRDefault="00485D28" w:rsidP="00485D2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485D28" w:rsidRPr="00485D28" w:rsidRDefault="00485D28" w:rsidP="00485D28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485D28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485D28" w:rsidRDefault="00485D28" w:rsidP="00FA37A2">
      <w:pPr>
        <w:rPr>
          <w:rFonts w:ascii="Times New Roman" w:hAnsi="Times New Roman" w:cs="Times New Roman"/>
        </w:rPr>
      </w:pPr>
    </w:p>
    <w:p w:rsidR="00FD550D" w:rsidRDefault="00FD550D" w:rsidP="00FA37A2">
      <w:pPr>
        <w:rPr>
          <w:rFonts w:ascii="Times New Roman" w:hAnsi="Times New Roman" w:cs="Times New Roman"/>
        </w:rPr>
      </w:pPr>
    </w:p>
    <w:p w:rsidR="00FD550D" w:rsidRDefault="00FD550D" w:rsidP="00FA37A2">
      <w:pPr>
        <w:rPr>
          <w:rFonts w:ascii="Times New Roman" w:hAnsi="Times New Roman" w:cs="Times New Roman"/>
        </w:rPr>
      </w:pPr>
    </w:p>
    <w:p w:rsidR="00FD550D" w:rsidRDefault="00FD550D" w:rsidP="00FA37A2">
      <w:pPr>
        <w:rPr>
          <w:rFonts w:ascii="Times New Roman" w:hAnsi="Times New Roman" w:cs="Times New Roman"/>
        </w:rPr>
      </w:pPr>
    </w:p>
    <w:p w:rsidR="00FD550D" w:rsidRDefault="00FD550D" w:rsidP="00FA37A2">
      <w:pPr>
        <w:rPr>
          <w:rFonts w:ascii="Times New Roman" w:hAnsi="Times New Roman" w:cs="Times New Roman"/>
          <w:b/>
          <w:u w:val="single"/>
        </w:rPr>
      </w:pPr>
      <w:r w:rsidRPr="00FD550D">
        <w:rPr>
          <w:rFonts w:ascii="Times New Roman" w:hAnsi="Times New Roman" w:cs="Times New Roman"/>
          <w:b/>
          <w:u w:val="single"/>
        </w:rPr>
        <w:t>Ad 16) Pitanja, prijedlozi i obavijesti</w:t>
      </w:r>
    </w:p>
    <w:p w:rsidR="00FD550D" w:rsidRDefault="00FD550D" w:rsidP="00FA37A2">
      <w:pPr>
        <w:rPr>
          <w:rFonts w:ascii="Times New Roman" w:hAnsi="Times New Roman" w:cs="Times New Roman"/>
          <w:b/>
          <w:u w:val="single"/>
        </w:rPr>
      </w:pPr>
    </w:p>
    <w:p w:rsidR="00FD550D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253A0E" w:rsidRDefault="00253A0E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3A0E" w:rsidRPr="00C77809" w:rsidRDefault="00253A0E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253A0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I. </w:t>
      </w:r>
      <w:proofErr w:type="spellStart"/>
      <w:r w:rsidRPr="00253A0E">
        <w:rPr>
          <w:rFonts w:ascii="Times New Roman" w:eastAsia="Times New Roman" w:hAnsi="Times New Roman" w:cs="Times New Roman"/>
          <w:b/>
          <w:szCs w:val="24"/>
          <w:lang w:eastAsia="hr-HR"/>
        </w:rPr>
        <w:t>Ocvirk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napominje da će se Društveni dom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Čučerje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u potpunosti financirati iz proračuna Grada Zagreba.</w:t>
      </w:r>
    </w:p>
    <w:p w:rsidR="00FD550D" w:rsidRPr="00C77809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Pr="00C77809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Pr="00C77809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Pr="00C77809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21,00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FD550D" w:rsidRPr="00C77809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Sastavio: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Predsjednik</w:t>
      </w:r>
    </w:p>
    <w:p w:rsidR="00FD550D" w:rsidRPr="00C77809" w:rsidRDefault="00FD550D" w:rsidP="00FD550D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D550D" w:rsidRPr="00C77809" w:rsidRDefault="00FD550D" w:rsidP="00FD550D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Gornja Dubrava</w:t>
      </w:r>
    </w:p>
    <w:p w:rsidR="00FD550D" w:rsidRPr="00C77809" w:rsidRDefault="00FD550D" w:rsidP="00FD550D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Pr="00C77809" w:rsidRDefault="00FD550D" w:rsidP="00FD550D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550D" w:rsidRPr="00C77809" w:rsidRDefault="00FD550D" w:rsidP="00FD550D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Neven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FD550D" w:rsidRPr="00C77809" w:rsidRDefault="00FD550D" w:rsidP="00FD550D">
      <w:pPr>
        <w:tabs>
          <w:tab w:val="left" w:pos="1230"/>
        </w:tabs>
        <w:rPr>
          <w:rFonts w:ascii="Times New Roman" w:hAnsi="Times New Roman" w:cs="Times New Roman"/>
        </w:rPr>
      </w:pPr>
    </w:p>
    <w:p w:rsidR="00FD550D" w:rsidRPr="00FD550D" w:rsidRDefault="00FD550D" w:rsidP="00FA37A2">
      <w:pPr>
        <w:rPr>
          <w:rFonts w:ascii="Times New Roman" w:hAnsi="Times New Roman" w:cs="Times New Roman"/>
        </w:rPr>
      </w:pPr>
    </w:p>
    <w:p w:rsidR="00FD550D" w:rsidRPr="00FA37A2" w:rsidRDefault="00FD550D" w:rsidP="00FA37A2">
      <w:pPr>
        <w:rPr>
          <w:rFonts w:ascii="Times New Roman" w:hAnsi="Times New Roman" w:cs="Times New Roman"/>
        </w:rPr>
      </w:pPr>
    </w:p>
    <w:sectPr w:rsidR="00FD550D" w:rsidRPr="00FA3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24D4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23D1F"/>
    <w:multiLevelType w:val="hybridMultilevel"/>
    <w:tmpl w:val="152C7F6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544A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A196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C6BE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B255D4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2708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E176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0772E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C145A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5F34C3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9006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719E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F45C62"/>
    <w:multiLevelType w:val="hybridMultilevel"/>
    <w:tmpl w:val="CB6EC5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4114B"/>
    <w:multiLevelType w:val="hybridMultilevel"/>
    <w:tmpl w:val="32FC5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6047C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5D7E96"/>
    <w:multiLevelType w:val="hybridMultilevel"/>
    <w:tmpl w:val="BEECF5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95A18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B57026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611EE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C35D9C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D7E8A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B39E8"/>
    <w:multiLevelType w:val="hybridMultilevel"/>
    <w:tmpl w:val="76D417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51382E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855FA5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190681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D0C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C30A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A6772"/>
    <w:multiLevelType w:val="hybridMultilevel"/>
    <w:tmpl w:val="6130F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96A9E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F2B6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6046C4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008E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44F2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963DEE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C0279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184AE5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E456E8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C551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C39E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34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5"/>
  </w:num>
  <w:num w:numId="10">
    <w:abstractNumId w:val="7"/>
  </w:num>
  <w:num w:numId="11">
    <w:abstractNumId w:val="8"/>
  </w:num>
  <w:num w:numId="12">
    <w:abstractNumId w:val="2"/>
  </w:num>
  <w:num w:numId="13">
    <w:abstractNumId w:val="20"/>
  </w:num>
  <w:num w:numId="14">
    <w:abstractNumId w:val="41"/>
  </w:num>
  <w:num w:numId="15">
    <w:abstractNumId w:val="10"/>
  </w:num>
  <w:num w:numId="16">
    <w:abstractNumId w:val="6"/>
  </w:num>
  <w:num w:numId="17">
    <w:abstractNumId w:val="36"/>
  </w:num>
  <w:num w:numId="18">
    <w:abstractNumId w:val="0"/>
  </w:num>
  <w:num w:numId="19">
    <w:abstractNumId w:val="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3"/>
  </w:num>
  <w:num w:numId="23">
    <w:abstractNumId w:val="25"/>
  </w:num>
  <w:num w:numId="24">
    <w:abstractNumId w:val="2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7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4"/>
  </w:num>
  <w:num w:numId="34">
    <w:abstractNumId w:val="38"/>
  </w:num>
  <w:num w:numId="35">
    <w:abstractNumId w:val="23"/>
  </w:num>
  <w:num w:numId="36">
    <w:abstractNumId w:val="14"/>
  </w:num>
  <w:num w:numId="37">
    <w:abstractNumId w:val="17"/>
  </w:num>
  <w:num w:numId="38">
    <w:abstractNumId w:val="4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12"/>
  </w:num>
  <w:num w:numId="42">
    <w:abstractNumId w:val="3"/>
  </w:num>
  <w:num w:numId="43">
    <w:abstractNumId w:val="42"/>
  </w:num>
  <w:num w:numId="44">
    <w:abstractNumId w:val="16"/>
  </w:num>
  <w:num w:numId="45">
    <w:abstractNumId w:val="30"/>
  </w:num>
  <w:num w:numId="46">
    <w:abstractNumId w:val="18"/>
  </w:num>
  <w:num w:numId="47">
    <w:abstractNumId w:val="22"/>
  </w:num>
  <w:num w:numId="48">
    <w:abstractNumId w:val="44"/>
  </w:num>
  <w:num w:numId="49">
    <w:abstractNumId w:val="37"/>
  </w:num>
  <w:num w:numId="50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55A8F"/>
    <w:rsid w:val="00081F8C"/>
    <w:rsid w:val="000B0576"/>
    <w:rsid w:val="001559FD"/>
    <w:rsid w:val="001566C1"/>
    <w:rsid w:val="001B0CA4"/>
    <w:rsid w:val="001C45E4"/>
    <w:rsid w:val="002252C6"/>
    <w:rsid w:val="002358C7"/>
    <w:rsid w:val="0024704C"/>
    <w:rsid w:val="00253A0E"/>
    <w:rsid w:val="0026013A"/>
    <w:rsid w:val="00296672"/>
    <w:rsid w:val="002B497A"/>
    <w:rsid w:val="002C130D"/>
    <w:rsid w:val="002F65E6"/>
    <w:rsid w:val="002F7BD4"/>
    <w:rsid w:val="0036080D"/>
    <w:rsid w:val="003933B9"/>
    <w:rsid w:val="003B67BF"/>
    <w:rsid w:val="003E2042"/>
    <w:rsid w:val="003E275F"/>
    <w:rsid w:val="004063D5"/>
    <w:rsid w:val="00434568"/>
    <w:rsid w:val="00485D28"/>
    <w:rsid w:val="004863E2"/>
    <w:rsid w:val="005701EB"/>
    <w:rsid w:val="005C3899"/>
    <w:rsid w:val="005D08E9"/>
    <w:rsid w:val="0068656A"/>
    <w:rsid w:val="006B49AF"/>
    <w:rsid w:val="007201FE"/>
    <w:rsid w:val="007229B9"/>
    <w:rsid w:val="0076230F"/>
    <w:rsid w:val="00763E31"/>
    <w:rsid w:val="007876A0"/>
    <w:rsid w:val="007A0B6E"/>
    <w:rsid w:val="007E1FCD"/>
    <w:rsid w:val="007E2532"/>
    <w:rsid w:val="00821A06"/>
    <w:rsid w:val="00835328"/>
    <w:rsid w:val="00887F1E"/>
    <w:rsid w:val="0089347E"/>
    <w:rsid w:val="008B527F"/>
    <w:rsid w:val="008C32A0"/>
    <w:rsid w:val="008D3EF3"/>
    <w:rsid w:val="009207C7"/>
    <w:rsid w:val="00961600"/>
    <w:rsid w:val="0098693E"/>
    <w:rsid w:val="009B62F7"/>
    <w:rsid w:val="009C2987"/>
    <w:rsid w:val="009E6AAE"/>
    <w:rsid w:val="00A314A9"/>
    <w:rsid w:val="00A379C3"/>
    <w:rsid w:val="00A426E0"/>
    <w:rsid w:val="00A44C95"/>
    <w:rsid w:val="00A54D1B"/>
    <w:rsid w:val="00A57309"/>
    <w:rsid w:val="00AA217C"/>
    <w:rsid w:val="00AE2B6A"/>
    <w:rsid w:val="00AE56CD"/>
    <w:rsid w:val="00AF566D"/>
    <w:rsid w:val="00B21AF5"/>
    <w:rsid w:val="00B7740C"/>
    <w:rsid w:val="00B877B8"/>
    <w:rsid w:val="00BD580A"/>
    <w:rsid w:val="00C11016"/>
    <w:rsid w:val="00C1409D"/>
    <w:rsid w:val="00C6462E"/>
    <w:rsid w:val="00C856B5"/>
    <w:rsid w:val="00CD056D"/>
    <w:rsid w:val="00CD3A21"/>
    <w:rsid w:val="00CD7ED2"/>
    <w:rsid w:val="00D70AA0"/>
    <w:rsid w:val="00D90AA5"/>
    <w:rsid w:val="00D94B73"/>
    <w:rsid w:val="00DD6FAD"/>
    <w:rsid w:val="00E463D6"/>
    <w:rsid w:val="00E6014B"/>
    <w:rsid w:val="00EB2566"/>
    <w:rsid w:val="00ED5F3C"/>
    <w:rsid w:val="00F1539A"/>
    <w:rsid w:val="00F45BC8"/>
    <w:rsid w:val="00FA37A2"/>
    <w:rsid w:val="00FD4FFB"/>
    <w:rsid w:val="00FD550D"/>
    <w:rsid w:val="00FD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6E74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7A2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89</cp:revision>
  <dcterms:created xsi:type="dcterms:W3CDTF">2021-07-16T10:55:00Z</dcterms:created>
  <dcterms:modified xsi:type="dcterms:W3CDTF">2022-04-13T08:13:00Z</dcterms:modified>
</cp:coreProperties>
</file>