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D1C" w:rsidRDefault="00CB7D1C" w:rsidP="00CB7D1C">
      <w:pPr>
        <w:ind w:right="240"/>
        <w:jc w:val="center"/>
        <w:rPr>
          <w:b/>
        </w:rPr>
      </w:pPr>
      <w:r>
        <w:rPr>
          <w:b/>
        </w:rPr>
        <w:t>Z A P I S N I K</w:t>
      </w:r>
    </w:p>
    <w:p w:rsidR="00CB7D1C" w:rsidRDefault="00CB7D1C" w:rsidP="00CB7D1C">
      <w:pPr>
        <w:jc w:val="center"/>
        <w:rPr>
          <w:b/>
        </w:rPr>
      </w:pPr>
      <w:r>
        <w:rPr>
          <w:b/>
        </w:rPr>
        <w:t>5.  sjednice Vijeća Gradske četvrti Donja Dubrava,</w:t>
      </w:r>
    </w:p>
    <w:p w:rsidR="00CB7D1C" w:rsidRDefault="00CB7D1C" w:rsidP="00CB7D1C">
      <w:pPr>
        <w:jc w:val="center"/>
        <w:rPr>
          <w:b/>
        </w:rPr>
      </w:pPr>
      <w:r>
        <w:rPr>
          <w:b/>
        </w:rPr>
        <w:t>održane 16. studenoga 2021.</w:t>
      </w:r>
    </w:p>
    <w:p w:rsidR="00CB7D1C" w:rsidRDefault="00CB7D1C" w:rsidP="00CB7D1C">
      <w:pPr>
        <w:jc w:val="center"/>
        <w:rPr>
          <w:b/>
        </w:rPr>
      </w:pPr>
      <w:r>
        <w:rPr>
          <w:b/>
        </w:rPr>
        <w:t>u dvorani „AB“ Područnog ureda gradske uprave Dubrava, Dubrava 49,</w:t>
      </w:r>
    </w:p>
    <w:p w:rsidR="00CB7D1C" w:rsidRDefault="00CB7D1C" w:rsidP="00CB7D1C">
      <w:pPr>
        <w:jc w:val="center"/>
        <w:rPr>
          <w:b/>
        </w:rPr>
      </w:pPr>
      <w:r>
        <w:rPr>
          <w:b/>
        </w:rPr>
        <w:t>s početkom u 16,00 sati</w:t>
      </w:r>
    </w:p>
    <w:p w:rsidR="00CB7D1C" w:rsidRDefault="00CB7D1C" w:rsidP="00CB7D1C">
      <w:pPr>
        <w:jc w:val="both"/>
      </w:pPr>
    </w:p>
    <w:p w:rsidR="00CB7D1C" w:rsidRDefault="00CB7D1C" w:rsidP="00CB7D1C">
      <w:pPr>
        <w:jc w:val="both"/>
      </w:pPr>
      <w:r>
        <w:rPr>
          <w:b/>
        </w:rPr>
        <w:t>Nazočni članovi Vijeća</w:t>
      </w:r>
      <w:r>
        <w:t>: Majcan Trpimir, Kavur Alin, Atanasoski Petar, Bošnjaković Antun, Božić Igor, Božić Mira, Cetinja Mladen, Forgač Ivan, Friganović Adriano, Horvatić Nikola, Ivanek Tomislav, Penava Pejčinović Ankica, Tomić Hrvoje i Totić Ivan.</w:t>
      </w:r>
    </w:p>
    <w:p w:rsidR="00253FE2" w:rsidRDefault="00253FE2" w:rsidP="00CB7D1C">
      <w:pPr>
        <w:jc w:val="both"/>
      </w:pPr>
      <w:r w:rsidRPr="00253FE2">
        <w:rPr>
          <w:b/>
        </w:rPr>
        <w:t>Nenazočan član Vijeća</w:t>
      </w:r>
      <w:r>
        <w:t>: Darijen Belec</w:t>
      </w:r>
    </w:p>
    <w:p w:rsidR="00CB7D1C" w:rsidRDefault="00CB7D1C" w:rsidP="00CB7D1C">
      <w:pPr>
        <w:jc w:val="both"/>
        <w:rPr>
          <w:color w:val="000000" w:themeColor="text1"/>
        </w:rPr>
      </w:pPr>
      <w:r>
        <w:rPr>
          <w:b/>
        </w:rPr>
        <w:t>Nazočni članovi VMO</w:t>
      </w:r>
      <w:r>
        <w:t xml:space="preserve">: </w:t>
      </w:r>
      <w:r>
        <w:rPr>
          <w:color w:val="000000" w:themeColor="text1"/>
        </w:rPr>
        <w:t>Marko Stipić – pred</w:t>
      </w:r>
      <w:r w:rsidR="00253FE2">
        <w:rPr>
          <w:color w:val="000000" w:themeColor="text1"/>
        </w:rPr>
        <w:t>sjednik VMO „Ivan Mažuranić“ i Zvonimir Božić – član VMO Trnava.</w:t>
      </w:r>
    </w:p>
    <w:p w:rsidR="003426C8" w:rsidRPr="003426C8" w:rsidRDefault="003426C8" w:rsidP="00CB7D1C">
      <w:pPr>
        <w:jc w:val="both"/>
      </w:pPr>
      <w:r w:rsidRPr="003426C8">
        <w:rPr>
          <w:b/>
          <w:color w:val="000000" w:themeColor="text1"/>
        </w:rPr>
        <w:t>Nazočni pozvani gost:</w:t>
      </w:r>
      <w:r>
        <w:rPr>
          <w:b/>
          <w:color w:val="000000" w:themeColor="text1"/>
        </w:rPr>
        <w:t xml:space="preserve"> </w:t>
      </w:r>
      <w:r w:rsidRPr="003426C8">
        <w:rPr>
          <w:color w:val="000000" w:themeColor="text1"/>
        </w:rPr>
        <w:t>Goran Jelavić</w:t>
      </w:r>
      <w:r>
        <w:rPr>
          <w:color w:val="000000" w:themeColor="text1"/>
        </w:rPr>
        <w:t xml:space="preserve"> – voditelj IV. Područnog odsjeka komunalnog redarstva (Peščenica-Dubrava-Sesvete)</w:t>
      </w:r>
    </w:p>
    <w:p w:rsidR="00CB7D1C" w:rsidRDefault="00CB7D1C" w:rsidP="00CB7D1C">
      <w:pPr>
        <w:jc w:val="both"/>
      </w:pPr>
      <w:r>
        <w:rPr>
          <w:b/>
        </w:rPr>
        <w:t>Nazočni</w:t>
      </w:r>
      <w:r>
        <w:t xml:space="preserve"> </w:t>
      </w:r>
      <w:r>
        <w:rPr>
          <w:b/>
        </w:rPr>
        <w:t>djelatnici Službe za MS:</w:t>
      </w:r>
      <w:r>
        <w:t xml:space="preserve"> </w:t>
      </w:r>
    </w:p>
    <w:p w:rsidR="00CB7D1C" w:rsidRDefault="00624239" w:rsidP="00CB7D1C">
      <w:pPr>
        <w:jc w:val="both"/>
      </w:pPr>
      <w:r>
        <w:t xml:space="preserve">Marija Nakić – voditeljica Područnog odsjeka Donja Dubrava </w:t>
      </w:r>
      <w:r w:rsidR="00CB7D1C">
        <w:t xml:space="preserve">i  </w:t>
      </w:r>
    </w:p>
    <w:p w:rsidR="00CB7D1C" w:rsidRDefault="00CB7D1C" w:rsidP="00CB7D1C">
      <w:pPr>
        <w:jc w:val="both"/>
      </w:pPr>
      <w:r>
        <w:t>Snježana Pehar – stručni referent za rad tijela mjesne samouprave</w:t>
      </w:r>
    </w:p>
    <w:p w:rsidR="00CB7D1C" w:rsidRDefault="00CB7D1C" w:rsidP="00CB7D1C">
      <w:pPr>
        <w:jc w:val="both"/>
      </w:pPr>
    </w:p>
    <w:p w:rsidR="00CB7D1C" w:rsidRDefault="00CB7D1C" w:rsidP="00CB7D1C">
      <w:pPr>
        <w:jc w:val="both"/>
      </w:pPr>
      <w:r>
        <w:t>Predsjedava Trpimir Majcan, predsjednik Vijeća Gradske četvrti Donja Dubrava.</w:t>
      </w:r>
    </w:p>
    <w:p w:rsidR="00CB7D1C" w:rsidRDefault="00CB7D1C" w:rsidP="00CB7D1C">
      <w:pPr>
        <w:jc w:val="both"/>
      </w:pPr>
      <w:r>
        <w:rPr>
          <w:b/>
        </w:rPr>
        <w:t xml:space="preserve">Predsjednik </w:t>
      </w:r>
      <w:r>
        <w:t xml:space="preserve">pozdravlja </w:t>
      </w:r>
      <w:r w:rsidR="00CD2F97">
        <w:t>g. Gorana Jelavića, voditelja IV. Područnog odsjeka komunalnog redarstva i ostale</w:t>
      </w:r>
      <w:r>
        <w:t xml:space="preserve"> prisutne t</w:t>
      </w:r>
      <w:r w:rsidR="003426C8">
        <w:t>e utvrđuje da je nazočno 14</w:t>
      </w:r>
      <w:r>
        <w:t xml:space="preserve"> članova Vijeća te ono može p</w:t>
      </w:r>
      <w:r w:rsidR="003426C8">
        <w:t>ravovaljano odlučivati. Otvara 5</w:t>
      </w:r>
      <w:r>
        <w:t xml:space="preserve">. sjednicu Vijeća Gradske četvrti Donja Dubrava. </w:t>
      </w:r>
    </w:p>
    <w:p w:rsidR="00CB7D1C" w:rsidRDefault="00CB7D1C" w:rsidP="00CB7D1C">
      <w:pPr>
        <w:jc w:val="both"/>
      </w:pPr>
      <w:r>
        <w:t xml:space="preserve">Pita članove Vijeća </w:t>
      </w:r>
      <w:r w:rsidR="003426C8">
        <w:t>imaju li primjedbi na zapisnik 4</w:t>
      </w:r>
      <w:r>
        <w:t xml:space="preserve">. sjednice. Budući da primjedbi nije bilo, nakon provedenog glasovanja utvrđuje da je isti  </w:t>
      </w:r>
      <w:r>
        <w:rPr>
          <w:b/>
          <w:i/>
        </w:rPr>
        <w:t>jednoglasno</w:t>
      </w:r>
      <w:r>
        <w:t xml:space="preserve"> prihvaćen.</w:t>
      </w:r>
    </w:p>
    <w:p w:rsidR="00CB7D1C" w:rsidRDefault="00CB7D1C" w:rsidP="00CB7D1C">
      <w:pPr>
        <w:jc w:val="both"/>
      </w:pPr>
      <w:r>
        <w:t>Potom predl</w:t>
      </w:r>
      <w:r w:rsidR="003426C8">
        <w:t xml:space="preserve">aže dopunu dnevnog reda točkom 7. </w:t>
      </w:r>
      <w:r>
        <w:t xml:space="preserve">te pita članove Vijeća imaju li još kakvih prijedloga dopuna dnevnog reda. Budući da drugih prijedloga za dopunu dnevnog reda nije bilo, nakon provedenog glasovanja predsjednik utvrđuje da je prijedlog dopune dnevnog reda jednoglasno prihvaćen te da je </w:t>
      </w:r>
      <w:r>
        <w:rPr>
          <w:i/>
        </w:rPr>
        <w:t xml:space="preserve">jednoglasno </w:t>
      </w:r>
      <w:r>
        <w:t>usvojen</w:t>
      </w:r>
    </w:p>
    <w:p w:rsidR="00CB7D1C" w:rsidRDefault="00CB7D1C" w:rsidP="00CB7D1C">
      <w:pPr>
        <w:jc w:val="both"/>
        <w:rPr>
          <w:b/>
        </w:rPr>
      </w:pPr>
    </w:p>
    <w:p w:rsidR="00CB7D1C" w:rsidRDefault="00CB7D1C" w:rsidP="00CB7D1C">
      <w:pPr>
        <w:jc w:val="center"/>
        <w:rPr>
          <w:b/>
        </w:rPr>
      </w:pPr>
      <w:r>
        <w:rPr>
          <w:b/>
        </w:rPr>
        <w:t>DNEVNI RED:</w:t>
      </w:r>
    </w:p>
    <w:p w:rsidR="003E10C7" w:rsidRDefault="003E10C7"/>
    <w:p w:rsidR="003426C8" w:rsidRDefault="003426C8" w:rsidP="003426C8">
      <w:pPr>
        <w:numPr>
          <w:ilvl w:val="0"/>
          <w:numId w:val="1"/>
        </w:numPr>
        <w:jc w:val="both"/>
      </w:pPr>
      <w:r>
        <w:t>Izvješće prometnog i komunalnog redarstva o provedbi nadzora na području Gradske četvrti Donja Dubrava</w:t>
      </w:r>
    </w:p>
    <w:p w:rsidR="003426C8" w:rsidRDefault="003426C8" w:rsidP="003426C8">
      <w:pPr>
        <w:pStyle w:val="Odlomakpopisa"/>
        <w:numPr>
          <w:ilvl w:val="0"/>
          <w:numId w:val="1"/>
        </w:numPr>
        <w:jc w:val="both"/>
      </w:pPr>
      <w:r>
        <w:t xml:space="preserve">Prijedlog zaključka o utvrđivanju prijedloga prioriteta izgradnje komunalne infrastrukture za Plan komunalnih aktivnosti Gradske četvrti Donja Dubrava u 2022. </w:t>
      </w:r>
    </w:p>
    <w:p w:rsidR="003426C8" w:rsidRDefault="003426C8" w:rsidP="003426C8">
      <w:pPr>
        <w:pStyle w:val="Odlomakpopisa"/>
        <w:numPr>
          <w:ilvl w:val="0"/>
          <w:numId w:val="2"/>
        </w:numPr>
        <w:jc w:val="both"/>
      </w:pPr>
      <w:r>
        <w:t xml:space="preserve">predlagatelj: </w:t>
      </w:r>
      <w:r>
        <w:rPr>
          <w:i/>
        </w:rPr>
        <w:t>predsjednik Vijeća</w:t>
      </w:r>
      <w:r>
        <w:t xml:space="preserve">        </w:t>
      </w:r>
    </w:p>
    <w:p w:rsidR="003426C8" w:rsidRDefault="003426C8" w:rsidP="003426C8">
      <w:pPr>
        <w:pStyle w:val="Odlomakpopisa"/>
        <w:numPr>
          <w:ilvl w:val="0"/>
          <w:numId w:val="1"/>
        </w:numPr>
        <w:jc w:val="both"/>
      </w:pPr>
      <w:r>
        <w:t>Prijedlog zaključka o davanju mišljenja o Prijedlogu Programa građenja komunalne infrastrukture na području Grada Zagreba u 2022.</w:t>
      </w:r>
    </w:p>
    <w:p w:rsidR="003426C8" w:rsidRDefault="003426C8" w:rsidP="003426C8">
      <w:pPr>
        <w:pStyle w:val="Odlomakpopisa"/>
        <w:numPr>
          <w:ilvl w:val="0"/>
          <w:numId w:val="3"/>
        </w:numPr>
        <w:jc w:val="both"/>
      </w:pPr>
      <w:r>
        <w:t xml:space="preserve">predlagatelj: </w:t>
      </w:r>
      <w:r>
        <w:rPr>
          <w:i/>
        </w:rPr>
        <w:t>Gradski ured za prostorno uređenje, izgradnju Grada, graditeljstvo, komunalne poslove i promet</w:t>
      </w:r>
    </w:p>
    <w:p w:rsidR="003426C8" w:rsidRDefault="003426C8" w:rsidP="003426C8">
      <w:pPr>
        <w:pStyle w:val="Odlomakpopisa"/>
        <w:numPr>
          <w:ilvl w:val="0"/>
          <w:numId w:val="1"/>
        </w:numPr>
        <w:jc w:val="both"/>
      </w:pPr>
      <w:r>
        <w:t>Prijedlog zaključka o davanju mišljenja o Prijedlogu Programa održavanja javnih prometnih površina, građevina i uređaja javne namjene, javne rasvjete te izvanrednog održavanja nerazvrstanih cesta na području Grada Zagreba u 2022.,</w:t>
      </w:r>
    </w:p>
    <w:p w:rsidR="003426C8" w:rsidRDefault="003426C8" w:rsidP="003426C8">
      <w:pPr>
        <w:pStyle w:val="Odlomakpopisa"/>
        <w:numPr>
          <w:ilvl w:val="0"/>
          <w:numId w:val="4"/>
        </w:numPr>
        <w:jc w:val="both"/>
      </w:pPr>
      <w:r>
        <w:t xml:space="preserve">predlagatelj: </w:t>
      </w:r>
      <w:r>
        <w:rPr>
          <w:i/>
        </w:rPr>
        <w:t>Gradski ured za prostorno uređenje, izgradnju Grada, graditeljstvo, komunalne poslove i promet</w:t>
      </w:r>
    </w:p>
    <w:p w:rsidR="003426C8" w:rsidRDefault="003426C8" w:rsidP="003426C8">
      <w:pPr>
        <w:pStyle w:val="Odlomakpopisa"/>
        <w:numPr>
          <w:ilvl w:val="0"/>
          <w:numId w:val="1"/>
        </w:numPr>
        <w:jc w:val="both"/>
      </w:pPr>
      <w:r>
        <w:t>Prijedlog zaključka o davanju mišljenja o Prijedlogu Programa asfaltiranja nerazvrstanih cesta I. reda u 2022.</w:t>
      </w:r>
    </w:p>
    <w:p w:rsidR="003426C8" w:rsidRDefault="003426C8" w:rsidP="003426C8">
      <w:pPr>
        <w:pStyle w:val="Odlomakpopisa"/>
        <w:ind w:left="644"/>
        <w:jc w:val="both"/>
        <w:rPr>
          <w:i/>
        </w:rPr>
      </w:pPr>
      <w:r>
        <w:t xml:space="preserve">–   predlagatelj: </w:t>
      </w:r>
      <w:r>
        <w:rPr>
          <w:i/>
        </w:rPr>
        <w:t>Gradski ured za mjesnu samoupravu</w:t>
      </w:r>
    </w:p>
    <w:p w:rsidR="003426C8" w:rsidRDefault="003426C8" w:rsidP="003426C8">
      <w:pPr>
        <w:pStyle w:val="Odlomakpopisa"/>
        <w:numPr>
          <w:ilvl w:val="0"/>
          <w:numId w:val="1"/>
        </w:numPr>
        <w:jc w:val="both"/>
      </w:pPr>
      <w:r>
        <w:t>Postupanje po zaključcima vijeća mjesnih odbora</w:t>
      </w:r>
    </w:p>
    <w:p w:rsidR="003426C8" w:rsidRDefault="003426C8" w:rsidP="003426C8">
      <w:pPr>
        <w:pStyle w:val="Odlomakpopisa"/>
        <w:numPr>
          <w:ilvl w:val="0"/>
          <w:numId w:val="4"/>
        </w:numPr>
        <w:jc w:val="both"/>
      </w:pPr>
      <w:r>
        <w:t xml:space="preserve">predlagatelj: </w:t>
      </w:r>
      <w:r>
        <w:rPr>
          <w:i/>
        </w:rPr>
        <w:t>Vijeća mjesnih odbora Gradske četvrti Donja Dubrava</w:t>
      </w:r>
    </w:p>
    <w:p w:rsidR="003426C8" w:rsidRPr="003426C8" w:rsidRDefault="003426C8" w:rsidP="003426C8">
      <w:pPr>
        <w:pStyle w:val="Odlomakpopisa"/>
        <w:numPr>
          <w:ilvl w:val="0"/>
          <w:numId w:val="1"/>
        </w:numPr>
        <w:jc w:val="both"/>
      </w:pPr>
      <w:r w:rsidRPr="003426C8">
        <w:lastRenderedPageBreak/>
        <w:t>Prijedlog zaključka o prijedlogu sanacije murala u Novom Retkovcu, Sitnice 2</w:t>
      </w:r>
    </w:p>
    <w:p w:rsidR="003426C8" w:rsidRPr="002A6CB7" w:rsidRDefault="003426C8" w:rsidP="003426C8">
      <w:pPr>
        <w:pStyle w:val="Odlomakpopisa"/>
        <w:numPr>
          <w:ilvl w:val="0"/>
          <w:numId w:val="4"/>
        </w:numPr>
        <w:jc w:val="both"/>
      </w:pPr>
      <w:r>
        <w:t xml:space="preserve">predlagatelj: </w:t>
      </w:r>
      <w:r>
        <w:rPr>
          <w:i/>
        </w:rPr>
        <w:t>član Vijeća Nikola Horvatić</w:t>
      </w:r>
    </w:p>
    <w:p w:rsidR="003426C8" w:rsidRDefault="003426C8" w:rsidP="003426C8">
      <w:pPr>
        <w:pStyle w:val="Odlomakpopisa"/>
        <w:numPr>
          <w:ilvl w:val="0"/>
          <w:numId w:val="1"/>
        </w:numPr>
        <w:jc w:val="both"/>
      </w:pPr>
      <w:r>
        <w:t xml:space="preserve">Donošenje zaključaka o davanju mišljenja po članku 86. Statuta Grada Zagreba na: </w:t>
      </w:r>
    </w:p>
    <w:p w:rsidR="003426C8" w:rsidRDefault="003426C8" w:rsidP="003426C8">
      <w:pPr>
        <w:pStyle w:val="Odlomakpopisa"/>
        <w:numPr>
          <w:ilvl w:val="0"/>
          <w:numId w:val="5"/>
        </w:numPr>
        <w:jc w:val="both"/>
      </w:pPr>
      <w:r>
        <w:t>Prijedlog zaključka o smjernicama za provedbu međugradske i međunarodne suradnje</w:t>
      </w:r>
    </w:p>
    <w:p w:rsidR="003426C8" w:rsidRDefault="003426C8" w:rsidP="003426C8">
      <w:pPr>
        <w:pStyle w:val="Odlomakpopisa"/>
        <w:numPr>
          <w:ilvl w:val="0"/>
          <w:numId w:val="5"/>
        </w:numPr>
        <w:jc w:val="both"/>
      </w:pPr>
      <w:r>
        <w:t>Konačni prijedlog Odluke o donošenju Urbanističkog plana uređenja Groblje Granešina</w:t>
      </w:r>
    </w:p>
    <w:p w:rsidR="003426C8" w:rsidRDefault="003426C8" w:rsidP="003426C8">
      <w:pPr>
        <w:pStyle w:val="Odlomakpopisa"/>
        <w:numPr>
          <w:ilvl w:val="0"/>
          <w:numId w:val="1"/>
        </w:numPr>
        <w:jc w:val="both"/>
      </w:pPr>
      <w:r>
        <w:t>Pitanja, prijedlozi i obavijesti</w:t>
      </w:r>
    </w:p>
    <w:p w:rsidR="003426C8" w:rsidRDefault="003426C8"/>
    <w:p w:rsidR="003426C8" w:rsidRDefault="003426C8"/>
    <w:p w:rsidR="009B5AE5" w:rsidRPr="009B5AE5" w:rsidRDefault="003426C8" w:rsidP="009B5AE5">
      <w:pPr>
        <w:jc w:val="both"/>
        <w:rPr>
          <w:b/>
          <w:u w:val="single"/>
        </w:rPr>
      </w:pPr>
      <w:r w:rsidRPr="009B5AE5">
        <w:rPr>
          <w:b/>
          <w:u w:val="single"/>
        </w:rPr>
        <w:t xml:space="preserve">Ad 1 - </w:t>
      </w:r>
      <w:r w:rsidR="009B5AE5" w:rsidRPr="009B5AE5">
        <w:rPr>
          <w:b/>
          <w:u w:val="single"/>
        </w:rPr>
        <w:t>Izvješće prometnog i komunalnog redarstva o provedbi nadzora na području Gradske četvrti Donja Dubrava</w:t>
      </w:r>
    </w:p>
    <w:p w:rsidR="003426C8" w:rsidRDefault="009B5AE5" w:rsidP="009B5AE5">
      <w:pPr>
        <w:jc w:val="both"/>
      </w:pPr>
      <w:r w:rsidRPr="009B5AE5">
        <w:rPr>
          <w:b/>
        </w:rPr>
        <w:t>Predsjednik</w:t>
      </w:r>
      <w:r>
        <w:t xml:space="preserve"> daje riječ g. Jelaviću kojem zahvaljuje na dolasku i izražava nezadovoljstvo nedolaskom predstavnika prometnog redarstva.</w:t>
      </w:r>
    </w:p>
    <w:p w:rsidR="009B5AE5" w:rsidRDefault="009B5AE5" w:rsidP="009B5AE5">
      <w:pPr>
        <w:jc w:val="both"/>
      </w:pPr>
      <w:r w:rsidRPr="009B5AE5">
        <w:rPr>
          <w:b/>
        </w:rPr>
        <w:t>G. Jelavić</w:t>
      </w:r>
      <w:r>
        <w:t xml:space="preserve"> ističe da su komunalni redari i građanima i vijećima na usluzi, Vijeća gradskih četvrti i Vijeća mjesnih odbora imaju dosta zahtjeva prema komunalnim redarima, međutim određeni broj tih zahtjeva ne spada u djelokrug i ovlasti komunalnog redarstva. Napominje da inače postoje tri redarstva – komunalno, prometno i poljoprivredno. Na području Donje Dubrave veliki problem predstavljaju ilegalna odlagališta otpada zbog kojih je ove godine bilo već 200-tinjak postupanja, dosta prijava građan</w:t>
      </w:r>
      <w:r w:rsidR="005A519A">
        <w:t>a ima u svezi zelenila</w:t>
      </w:r>
      <w:r>
        <w:t>, olupina</w:t>
      </w:r>
      <w:r w:rsidR="005A519A">
        <w:t xml:space="preserve"> i ruševnih objekata. U svezi nepropisnog odlaganja otpada na tri lokacije zbog odlaganja na privatnim zemljištima vode se upravni postupci.</w:t>
      </w:r>
    </w:p>
    <w:p w:rsidR="005A519A" w:rsidRDefault="005A519A" w:rsidP="009B5AE5">
      <w:pPr>
        <w:jc w:val="both"/>
      </w:pPr>
      <w:r w:rsidRPr="00CB7B40">
        <w:rPr>
          <w:b/>
        </w:rPr>
        <w:t>A. Penava Pejčinović</w:t>
      </w:r>
      <w:r>
        <w:t xml:space="preserve"> konstatira da za Donju Dubravu rade samo </w:t>
      </w:r>
      <w:r w:rsidR="00CB7B40">
        <w:t>dva komunalna redara</w:t>
      </w:r>
      <w:r w:rsidR="001B7187">
        <w:t xml:space="preserve"> te pita rade li oni ujutro ili poslije podne.</w:t>
      </w:r>
    </w:p>
    <w:p w:rsidR="001B7187" w:rsidRDefault="001B7187" w:rsidP="009B5AE5">
      <w:pPr>
        <w:jc w:val="both"/>
      </w:pPr>
      <w:r w:rsidRPr="001B7187">
        <w:rPr>
          <w:b/>
        </w:rPr>
        <w:t>G. Jelavić</w:t>
      </w:r>
      <w:r>
        <w:t xml:space="preserve"> ističe da na četiri gradske četvrti radi 18 komunalnih redara, a od toga su 4 bila na dugotrajnom bolovanju. Rade sukladno mjesečnom rasporedu, trenutno je poslije podne i pokriva veći dio terena. Svaki od tih komunalnih redara ima po četiri mjesna odbora koje svakodnevno obilazi po pr</w:t>
      </w:r>
      <w:r w:rsidR="00CB40B2">
        <w:t xml:space="preserve">ijavama i po službenoj dužnosti, odnosno postupa po onome što utvrdi za vrijeme tog nadzora. </w:t>
      </w:r>
      <w:r w:rsidR="00B87B40">
        <w:t>Ističe kako su pojedine Gradske četvrti teritorijalno prilično velike, kao npr. Sesvete. Komunalni redari veliki dio radnog vremena moraju provesti u uredu jer trebaju dosta toga napisati, voditi upravne postupke, odnosno odraditi administrativni dio tako da na terenu mogu provesti najviše 4 sata.</w:t>
      </w:r>
    </w:p>
    <w:p w:rsidR="00CB4D09" w:rsidRDefault="00CB4D09" w:rsidP="009B5AE5">
      <w:pPr>
        <w:jc w:val="both"/>
      </w:pPr>
      <w:r w:rsidRPr="00CB4D09">
        <w:rPr>
          <w:b/>
        </w:rPr>
        <w:t>A. Penava Pejčinović</w:t>
      </w:r>
      <w:r>
        <w:t xml:space="preserve"> pita može li dobiti imena komunalnih redara za pojedini mjesni odbor.</w:t>
      </w:r>
    </w:p>
    <w:p w:rsidR="00CB4D09" w:rsidRDefault="00CB4D09" w:rsidP="009B5AE5">
      <w:pPr>
        <w:jc w:val="both"/>
      </w:pPr>
      <w:r w:rsidRPr="00CB4D09">
        <w:rPr>
          <w:b/>
        </w:rPr>
        <w:t>G. Jelavić</w:t>
      </w:r>
      <w:r>
        <w:t xml:space="preserve"> napominje da može sve direktno mailom zatražiti, dati će njihove kontakte ali moli da se to onda ne daje dalje građanima jer ih se onda zove kući, u neradno vrijeme ili večernjim satima.</w:t>
      </w:r>
    </w:p>
    <w:p w:rsidR="00CB4D09" w:rsidRDefault="00CB4D09" w:rsidP="009B5AE5">
      <w:pPr>
        <w:jc w:val="both"/>
      </w:pPr>
      <w:r w:rsidRPr="00CB4D09">
        <w:rPr>
          <w:b/>
        </w:rPr>
        <w:t>M. Cetinja</w:t>
      </w:r>
      <w:r>
        <w:t xml:space="preserve"> pita ima li mogućnosti da se poveća broj komunalnih redara jer su potrebe građana za rješavanjem određenih problema velike. Građani ne mogu doći do njih i komunikacija nije na nivou kakav bi trebao biti.</w:t>
      </w:r>
    </w:p>
    <w:p w:rsidR="00CB4D09" w:rsidRDefault="00CB4D09" w:rsidP="009B5AE5">
      <w:pPr>
        <w:jc w:val="both"/>
      </w:pPr>
      <w:r w:rsidRPr="00CB4D09">
        <w:rPr>
          <w:b/>
        </w:rPr>
        <w:t>G. Jelavić</w:t>
      </w:r>
      <w:r>
        <w:t xml:space="preserve"> napominje da se svi prigovori i zahtjevi zaprimaju na centralni telefon u Jagićevoj i dalje prosljeđuju komunalnim redarima. Građani ne zovu direktno komunalne redare na mobitel. Niti jedno upravno tijelo u državi nema više propisa koje primjenjuje u svom radu kao komunalno redarstvo, čak 33 propisa primjenjuju u svom radu. </w:t>
      </w:r>
      <w:r w:rsidR="006C6F7B">
        <w:t>Osim toga područje npr. Gradske četvrti Sesvete je u rasponu od 30-ak kilometara, ima 46 mjesnih odbora, a jedno službeno vozilo koristi još i Gradska četvrt Peščenica-Žitnjak koja je također velika. Slaže se s tim da bi trebalo više komunalnih redara od 70 koliko ih trenutno ima jer je posao izuzetno zahtjevan.</w:t>
      </w:r>
    </w:p>
    <w:p w:rsidR="006C6F7B" w:rsidRDefault="006C6F7B" w:rsidP="009B5AE5">
      <w:pPr>
        <w:jc w:val="both"/>
      </w:pPr>
      <w:r w:rsidRPr="006C6F7B">
        <w:rPr>
          <w:b/>
        </w:rPr>
        <w:t>A. Bošnjaković</w:t>
      </w:r>
      <w:r>
        <w:t xml:space="preserve"> pita ima li kakav drugi način komunikacije s komunalnim redarima osim preko broja u Jagićevoj. Učestali problem je vođenje pasa bez povodca.</w:t>
      </w:r>
    </w:p>
    <w:p w:rsidR="006C6F7B" w:rsidRDefault="006C6F7B" w:rsidP="009B5AE5">
      <w:pPr>
        <w:jc w:val="both"/>
      </w:pPr>
      <w:r w:rsidRPr="006C6F7B">
        <w:rPr>
          <w:b/>
        </w:rPr>
        <w:lastRenderedPageBreak/>
        <w:t>G. Jelavić</w:t>
      </w:r>
      <w:r>
        <w:t xml:space="preserve"> ističe da su nadzori u svezi vođenja pasa bez povodca isključivo organi</w:t>
      </w:r>
      <w:r w:rsidR="00DA64E9">
        <w:t xml:space="preserve">zirane akcije koje komunalno redarstvo provodi uz prisutnost policije. Preporučuje da se u određenim situacijama procijeni potreba zvanja komunalnog redarstva i ako je hitno onda ih zvati. Ističe kako je znao dati broj komunalnih redara vijećnicima u mjesnom odboru i onda građani na taj broj zovu u svako doba i za </w:t>
      </w:r>
      <w:r w:rsidR="00E33D30">
        <w:t>svakojake situacije.</w:t>
      </w:r>
    </w:p>
    <w:p w:rsidR="00E33D30" w:rsidRDefault="00E33D30" w:rsidP="009B5AE5">
      <w:pPr>
        <w:jc w:val="both"/>
      </w:pPr>
      <w:r w:rsidRPr="00E33D30">
        <w:rPr>
          <w:b/>
        </w:rPr>
        <w:t>M. Božić</w:t>
      </w:r>
      <w:r>
        <w:t xml:space="preserve"> napominje da se i nadalje traži povećanje broja komunalnih redara. Zahvaljuje na dosadašnjem promptnom postupanju. Upozorava na potrebu čišćenja pruge uz Branimirovu, to je vlasništvo HŽ-a, ali je tamo leglo zmija, štakora, ima puno smeća. Pita može li komunalno redarstvo apelirati na HŽ.</w:t>
      </w:r>
    </w:p>
    <w:p w:rsidR="00E33D30" w:rsidRDefault="00E33D30" w:rsidP="009B5AE5">
      <w:pPr>
        <w:jc w:val="both"/>
      </w:pPr>
      <w:r w:rsidRPr="00E33D30">
        <w:rPr>
          <w:b/>
        </w:rPr>
        <w:t>G. Jelavić</w:t>
      </w:r>
      <w:r>
        <w:rPr>
          <w:b/>
        </w:rPr>
        <w:t xml:space="preserve"> </w:t>
      </w:r>
      <w:r>
        <w:t>ističe kako oni ne mogu apelirati, to nije praksa komunalnog redarstva, jer oni s</w:t>
      </w:r>
      <w:r w:rsidR="00F53896">
        <w:t>amo nalažu ili ne nalažu. To je problem duž pruge kroz cijeli grad Zagreb. Ukoliko ima glodavaca nadležna je sanitarna inspekcija.</w:t>
      </w:r>
    </w:p>
    <w:p w:rsidR="00F53896" w:rsidRDefault="00F53896" w:rsidP="009B5AE5">
      <w:pPr>
        <w:jc w:val="both"/>
      </w:pPr>
      <w:r>
        <w:t>U daljnjoj raspravi sudjeluju I. Totić, A. Penava Pejčinović, A. Bošnjaković i T. Ivanek.</w:t>
      </w:r>
    </w:p>
    <w:p w:rsidR="00F53896" w:rsidRDefault="00F53896" w:rsidP="009B5AE5">
      <w:pPr>
        <w:jc w:val="both"/>
      </w:pPr>
      <w:r>
        <w:t>Po završetku rasprave i budući da više nije bilo pitanja od strane članova Vijeća, predsjednik zahvaljuje g. Jelaviću na dolasku .</w:t>
      </w:r>
    </w:p>
    <w:p w:rsidR="00F53896" w:rsidRDefault="00F53896" w:rsidP="009B5AE5">
      <w:pPr>
        <w:jc w:val="both"/>
      </w:pPr>
    </w:p>
    <w:p w:rsidR="00F53896" w:rsidRDefault="00F53896" w:rsidP="009B5AE5">
      <w:pPr>
        <w:jc w:val="both"/>
      </w:pPr>
    </w:p>
    <w:p w:rsidR="00F53896" w:rsidRPr="00F53896" w:rsidRDefault="00F53896" w:rsidP="00F53896">
      <w:pPr>
        <w:pStyle w:val="Odlomakpopisa"/>
        <w:ind w:left="0"/>
        <w:jc w:val="both"/>
        <w:rPr>
          <w:b/>
          <w:i/>
          <w:u w:val="single"/>
        </w:rPr>
      </w:pPr>
      <w:r w:rsidRPr="00F53896">
        <w:rPr>
          <w:b/>
          <w:i/>
          <w:u w:val="single"/>
        </w:rPr>
        <w:t xml:space="preserve">Ad 2 - Prijedlog zaključka o utvrđivanju prijedloga prioriteta izgradnje komunalne infrastrukture za Plan komunalnih aktivnosti Gradske četvrti Donja Dubrava u 2022. </w:t>
      </w:r>
    </w:p>
    <w:p w:rsidR="00F53896" w:rsidRDefault="00212CD0" w:rsidP="009B5AE5">
      <w:pPr>
        <w:jc w:val="both"/>
      </w:pPr>
      <w:r w:rsidRPr="00212CD0">
        <w:rPr>
          <w:b/>
        </w:rPr>
        <w:t>Predsjednik</w:t>
      </w:r>
      <w:r>
        <w:t xml:space="preserve"> utvrđuje da su u Prijedlog prioriteta uvršteni svi prijedlozi koje su dali mjesni odbori osim onih koji ne spadaju u male komunalne aktivnosti, odnosno koje ne može financirati Vijeće. Otvara raspravu.</w:t>
      </w:r>
    </w:p>
    <w:p w:rsidR="00212CD0" w:rsidRDefault="00212CD0" w:rsidP="009B5AE5">
      <w:pPr>
        <w:jc w:val="both"/>
      </w:pPr>
      <w:r w:rsidRPr="00212CD0">
        <w:rPr>
          <w:b/>
        </w:rPr>
        <w:t>H. Tomić</w:t>
      </w:r>
      <w:r>
        <w:t xml:space="preserve"> pita zašto nema ništa vezano uz plinofikaciju.</w:t>
      </w:r>
    </w:p>
    <w:p w:rsidR="00212CD0" w:rsidRDefault="00212CD0" w:rsidP="009B5AE5">
      <w:pPr>
        <w:jc w:val="both"/>
      </w:pPr>
      <w:r w:rsidRPr="00212CD0">
        <w:rPr>
          <w:b/>
        </w:rPr>
        <w:t>T. Majcan</w:t>
      </w:r>
      <w:r>
        <w:t xml:space="preserve"> odgovara da nitko to nije predložio. Svi članovi Vijeća Gradske četvrti dobili su mail da dostave svoje prijedloge za prioritete ukoliko ih imaju.</w:t>
      </w:r>
    </w:p>
    <w:p w:rsidR="00212CD0" w:rsidRDefault="00212CD0" w:rsidP="009B5AE5">
      <w:pPr>
        <w:jc w:val="both"/>
      </w:pPr>
      <w:r w:rsidRPr="00212CD0">
        <w:rPr>
          <w:b/>
        </w:rPr>
        <w:t>H. Tomić</w:t>
      </w:r>
      <w:r>
        <w:t xml:space="preserve"> komentira uvrštenje prilaznih puteva u Novom Retkovcu, napominje da su to požarni putevi koji trebaju imati određenu širinu. Predlaže da se doda „samo oni koji zadovoljavaju širinu vatrogasnog prolaza“.</w:t>
      </w:r>
    </w:p>
    <w:p w:rsidR="00212CD0" w:rsidRDefault="00212CD0" w:rsidP="009B5AE5">
      <w:pPr>
        <w:jc w:val="both"/>
      </w:pPr>
      <w:r w:rsidRPr="00212CD0">
        <w:rPr>
          <w:b/>
        </w:rPr>
        <w:t>Predsjednik</w:t>
      </w:r>
      <w:r>
        <w:t xml:space="preserve"> utvrđuje da je to prijedlog VMO-a Novi Retkovec i kao takav je uvršten, a struka će reći što može, a što ne jer je protuzakonito.</w:t>
      </w:r>
    </w:p>
    <w:p w:rsidR="00212CD0" w:rsidRDefault="00212CD0" w:rsidP="009B5AE5">
      <w:pPr>
        <w:jc w:val="both"/>
      </w:pPr>
      <w:r w:rsidRPr="00B03F32">
        <w:rPr>
          <w:b/>
        </w:rPr>
        <w:t>M. Božić</w:t>
      </w:r>
      <w:r>
        <w:t xml:space="preserve"> napominje da nema primjedbi na ovo </w:t>
      </w:r>
      <w:r w:rsidR="00B03F32">
        <w:t>što su predložili mjesni odbori, ali je ¾  navedenoga bilo i u prioritetima prošle i pretprošle godine.</w:t>
      </w:r>
    </w:p>
    <w:p w:rsidR="00B03F32" w:rsidRDefault="00B03F32" w:rsidP="009B5AE5">
      <w:pPr>
        <w:jc w:val="both"/>
      </w:pPr>
      <w:r w:rsidRPr="00B03F32">
        <w:rPr>
          <w:b/>
        </w:rPr>
        <w:t>Predsjednik</w:t>
      </w:r>
      <w:r>
        <w:t xml:space="preserve"> podsjeća da je svaki član Vijeća mogao predložiti ono što smatra da je prioritetno.</w:t>
      </w:r>
    </w:p>
    <w:p w:rsidR="00B03F32" w:rsidRDefault="00B03F32" w:rsidP="00B03F32">
      <w:pPr>
        <w:jc w:val="both"/>
      </w:pPr>
      <w:r w:rsidRPr="00B03F32">
        <w:rPr>
          <w:b/>
        </w:rPr>
        <w:t>A. Penava Pejčinović</w:t>
      </w:r>
      <w:r>
        <w:t xml:space="preserve"> traži pojašnjenje prijedloga parkirališta u Kapucinskoj 47.</w:t>
      </w:r>
    </w:p>
    <w:p w:rsidR="00B03F32" w:rsidRDefault="00B03F32" w:rsidP="00B03F32">
      <w:pPr>
        <w:jc w:val="both"/>
      </w:pPr>
      <w:r w:rsidRPr="00F60159">
        <w:rPr>
          <w:b/>
        </w:rPr>
        <w:t>Predsjednik</w:t>
      </w:r>
      <w:r>
        <w:t xml:space="preserve"> utvrđuje da je to zapravo Kloštarska ulica, napravio bi se parking u prostoru samostana koji bi površinu ustupio za tu namjenu, to je dio gdje se nalazi cvjetnjak.</w:t>
      </w:r>
    </w:p>
    <w:p w:rsidR="009B5AE5" w:rsidRDefault="00270ACE" w:rsidP="009B5AE5">
      <w:pPr>
        <w:jc w:val="both"/>
      </w:pPr>
      <w:r>
        <w:t xml:space="preserve">Po završetku rasprave </w:t>
      </w:r>
      <w:r w:rsidR="00F60159">
        <w:t xml:space="preserve">predsjednik daje na </w:t>
      </w:r>
      <w:r w:rsidR="00F60159" w:rsidRPr="00AC305A">
        <w:t xml:space="preserve">glasovanje Prijedlog zaključka te nakon provedenog glasovanja utvrđuje da je </w:t>
      </w:r>
      <w:r w:rsidR="00F60159" w:rsidRPr="007406D0">
        <w:rPr>
          <w:i/>
        </w:rPr>
        <w:t>jednoglasno</w:t>
      </w:r>
      <w:r w:rsidR="00F60159" w:rsidRPr="00AC305A">
        <w:t xml:space="preserve"> donesen</w:t>
      </w:r>
    </w:p>
    <w:p w:rsidR="00F60159" w:rsidRDefault="00F60159" w:rsidP="009B5AE5">
      <w:pPr>
        <w:jc w:val="both"/>
      </w:pPr>
    </w:p>
    <w:p w:rsidR="00F60159" w:rsidRPr="00F60159" w:rsidRDefault="00F60159" w:rsidP="00F60159">
      <w:pPr>
        <w:jc w:val="center"/>
        <w:rPr>
          <w:b/>
          <w:i/>
        </w:rPr>
      </w:pPr>
      <w:r w:rsidRPr="00F60159">
        <w:rPr>
          <w:b/>
          <w:i/>
        </w:rPr>
        <w:t xml:space="preserve">Z A K L J U Č A K </w:t>
      </w:r>
    </w:p>
    <w:p w:rsidR="00F60159" w:rsidRPr="00F60159" w:rsidRDefault="00F60159" w:rsidP="00F60159">
      <w:pPr>
        <w:jc w:val="center"/>
        <w:rPr>
          <w:b/>
          <w:i/>
        </w:rPr>
      </w:pPr>
      <w:r w:rsidRPr="00F60159">
        <w:rPr>
          <w:b/>
          <w:i/>
        </w:rPr>
        <w:t>o utvrđivanju prijedloga prioriteta izgradnje komunalne infrastrukture za</w:t>
      </w:r>
    </w:p>
    <w:p w:rsidR="00F60159" w:rsidRPr="00F60159" w:rsidRDefault="00F60159" w:rsidP="00F60159">
      <w:pPr>
        <w:jc w:val="center"/>
        <w:rPr>
          <w:b/>
          <w:i/>
        </w:rPr>
      </w:pPr>
      <w:r w:rsidRPr="00F60159">
        <w:rPr>
          <w:b/>
          <w:i/>
        </w:rPr>
        <w:t xml:space="preserve">Plan komunalnih aktivnosti Gradske četvrti Donja Dubrava u 2022. </w:t>
      </w:r>
    </w:p>
    <w:p w:rsidR="00F60159" w:rsidRPr="00F60159" w:rsidRDefault="00F60159" w:rsidP="00F60159">
      <w:pPr>
        <w:rPr>
          <w:i/>
        </w:rPr>
      </w:pPr>
    </w:p>
    <w:p w:rsidR="00F60159" w:rsidRPr="00F60159" w:rsidRDefault="00F60159" w:rsidP="00F60159">
      <w:pPr>
        <w:numPr>
          <w:ilvl w:val="0"/>
          <w:numId w:val="8"/>
        </w:numPr>
        <w:contextualSpacing/>
        <w:jc w:val="both"/>
        <w:rPr>
          <w:i/>
        </w:rPr>
      </w:pPr>
      <w:r w:rsidRPr="00F60159">
        <w:rPr>
          <w:i/>
        </w:rPr>
        <w:t>Vijeće Gradske četvrti Donja Dubrava utvrdilo je prijedloge prioriteta izgradnje komunalne infrastrukture za Plan komunalnih aktivnosti Gradske četvrti Donja Dubrava u 2022. godinu koji čine sastavni dio ovoga Zaključka.</w:t>
      </w:r>
    </w:p>
    <w:p w:rsidR="00F60159" w:rsidRPr="00F60159" w:rsidRDefault="00F60159" w:rsidP="00F60159">
      <w:pPr>
        <w:numPr>
          <w:ilvl w:val="0"/>
          <w:numId w:val="8"/>
        </w:numPr>
        <w:autoSpaceDE w:val="0"/>
        <w:autoSpaceDN w:val="0"/>
        <w:adjustRightInd w:val="0"/>
        <w:spacing w:after="160" w:line="252" w:lineRule="auto"/>
        <w:contextualSpacing/>
        <w:jc w:val="both"/>
        <w:rPr>
          <w:rFonts w:eastAsia="Calibri"/>
          <w:i/>
          <w:color w:val="000000"/>
          <w:lang w:eastAsia="en-US"/>
        </w:rPr>
      </w:pPr>
      <w:r w:rsidRPr="00F60159">
        <w:rPr>
          <w:rFonts w:eastAsia="Calibri"/>
          <w:i/>
        </w:rPr>
        <w:t>Ovaj se zaključak dostavlja Gradskom uredu za mjesnu samoupravu na daljnje postupanje.</w:t>
      </w:r>
    </w:p>
    <w:p w:rsidR="00F60159" w:rsidRDefault="00F60159" w:rsidP="009B5AE5">
      <w:pPr>
        <w:jc w:val="both"/>
      </w:pPr>
    </w:p>
    <w:p w:rsidR="00F90603" w:rsidRDefault="00F90603" w:rsidP="009B5AE5">
      <w:pPr>
        <w:jc w:val="both"/>
      </w:pPr>
    </w:p>
    <w:p w:rsidR="00F90603" w:rsidRPr="00F90603" w:rsidRDefault="00F90603" w:rsidP="00F90603">
      <w:pPr>
        <w:jc w:val="both"/>
        <w:rPr>
          <w:b/>
          <w:i/>
          <w:u w:val="single"/>
        </w:rPr>
      </w:pPr>
      <w:r w:rsidRPr="00F90603">
        <w:rPr>
          <w:b/>
          <w:i/>
          <w:u w:val="single"/>
        </w:rPr>
        <w:lastRenderedPageBreak/>
        <w:t>Ad 3 - Prijedlog zaključka o davanju mišljenja o Prijedlogu Programa građenja komunalne infrastrukture na području Grada Zagreba u 2022.</w:t>
      </w:r>
    </w:p>
    <w:p w:rsidR="00F90603" w:rsidRDefault="00275783" w:rsidP="009B5AE5">
      <w:pPr>
        <w:jc w:val="both"/>
      </w:pPr>
      <w:r w:rsidRPr="00275783">
        <w:rPr>
          <w:b/>
        </w:rPr>
        <w:t>Predsjednik</w:t>
      </w:r>
      <w:r>
        <w:t xml:space="preserve"> utvrđuje da su članovi Vijeća prije sjednice primili ispravljeni Prijedlog zaključka</w:t>
      </w:r>
      <w:r w:rsidR="00270ACE">
        <w:t>. P</w:t>
      </w:r>
      <w:r>
        <w:t xml:space="preserve">redlaže davanje negativnog mišljenja </w:t>
      </w:r>
      <w:r w:rsidR="00270ACE">
        <w:t xml:space="preserve">iako je Gradski ured dio toga što je Vijeće na prošloj sjednici predložilo uvrstio u Prijedlog programa, međutim </w:t>
      </w:r>
      <w:r>
        <w:t xml:space="preserve">veći dio </w:t>
      </w:r>
      <w:r w:rsidR="00270ACE">
        <w:t>predloženoga nije uvršten.</w:t>
      </w:r>
    </w:p>
    <w:p w:rsidR="00270ACE" w:rsidRDefault="00270ACE" w:rsidP="009B5AE5">
      <w:pPr>
        <w:jc w:val="both"/>
      </w:pPr>
      <w:r>
        <w:t>U raspravi sudjeluju I. Forgač, M. Božić i predsjednik.</w:t>
      </w:r>
    </w:p>
    <w:p w:rsidR="00270ACE" w:rsidRDefault="00270ACE" w:rsidP="009B5AE5">
      <w:pPr>
        <w:jc w:val="both"/>
      </w:pPr>
      <w:r>
        <w:t>Po završetku rasprave, Vijeće</w:t>
      </w:r>
      <w:r w:rsidRPr="00270ACE">
        <w:rPr>
          <w:i/>
        </w:rPr>
        <w:t xml:space="preserve"> jednoglasno</w:t>
      </w:r>
      <w:r>
        <w:t xml:space="preserve"> donosi </w:t>
      </w:r>
    </w:p>
    <w:p w:rsidR="00270ACE" w:rsidRPr="00270ACE" w:rsidRDefault="00270ACE" w:rsidP="00270ACE">
      <w:pPr>
        <w:keepNext/>
        <w:overflowPunct w:val="0"/>
        <w:autoSpaceDE w:val="0"/>
        <w:autoSpaceDN w:val="0"/>
        <w:adjustRightInd w:val="0"/>
        <w:jc w:val="center"/>
        <w:outlineLvl w:val="0"/>
        <w:rPr>
          <w:b/>
          <w:szCs w:val="20"/>
        </w:rPr>
      </w:pPr>
      <w:r w:rsidRPr="00270ACE">
        <w:rPr>
          <w:b/>
          <w:szCs w:val="20"/>
        </w:rPr>
        <w:t xml:space="preserve">  </w:t>
      </w:r>
    </w:p>
    <w:p w:rsidR="00270ACE" w:rsidRPr="00270ACE" w:rsidRDefault="00270ACE" w:rsidP="00270ACE">
      <w:pPr>
        <w:keepNext/>
        <w:overflowPunct w:val="0"/>
        <w:autoSpaceDE w:val="0"/>
        <w:autoSpaceDN w:val="0"/>
        <w:adjustRightInd w:val="0"/>
        <w:jc w:val="center"/>
        <w:outlineLvl w:val="0"/>
        <w:rPr>
          <w:b/>
          <w:i/>
          <w:szCs w:val="20"/>
        </w:rPr>
      </w:pPr>
      <w:r w:rsidRPr="00270ACE">
        <w:rPr>
          <w:b/>
          <w:i/>
          <w:szCs w:val="20"/>
        </w:rPr>
        <w:t xml:space="preserve"> Z A K L J U Č A K</w:t>
      </w:r>
    </w:p>
    <w:p w:rsidR="00270ACE" w:rsidRPr="00270ACE" w:rsidRDefault="00270ACE" w:rsidP="00270ACE">
      <w:pPr>
        <w:overflowPunct w:val="0"/>
        <w:autoSpaceDE w:val="0"/>
        <w:autoSpaceDN w:val="0"/>
        <w:adjustRightInd w:val="0"/>
        <w:jc w:val="center"/>
        <w:rPr>
          <w:b/>
          <w:i/>
          <w:szCs w:val="20"/>
        </w:rPr>
      </w:pPr>
      <w:r w:rsidRPr="00270ACE">
        <w:rPr>
          <w:b/>
          <w:i/>
          <w:szCs w:val="20"/>
        </w:rPr>
        <w:t>o davanju mišljenja o P</w:t>
      </w:r>
      <w:r w:rsidRPr="00270ACE">
        <w:rPr>
          <w:b/>
          <w:i/>
          <w:color w:val="000000"/>
          <w:szCs w:val="20"/>
        </w:rPr>
        <w:t>rijedlogu</w:t>
      </w:r>
      <w:r w:rsidRPr="00270ACE">
        <w:rPr>
          <w:b/>
          <w:i/>
          <w:color w:val="FF0000"/>
          <w:szCs w:val="20"/>
        </w:rPr>
        <w:t xml:space="preserve"> </w:t>
      </w:r>
      <w:r w:rsidRPr="00270ACE">
        <w:rPr>
          <w:b/>
          <w:i/>
          <w:szCs w:val="20"/>
        </w:rPr>
        <w:t xml:space="preserve">Programa </w:t>
      </w:r>
      <w:r w:rsidRPr="00270ACE">
        <w:rPr>
          <w:b/>
          <w:i/>
          <w:color w:val="000000"/>
          <w:szCs w:val="20"/>
        </w:rPr>
        <w:t>građenja</w:t>
      </w:r>
      <w:r w:rsidRPr="00270ACE">
        <w:rPr>
          <w:b/>
          <w:i/>
          <w:color w:val="FF0000"/>
          <w:szCs w:val="20"/>
        </w:rPr>
        <w:t xml:space="preserve"> </w:t>
      </w:r>
      <w:r w:rsidRPr="00270ACE">
        <w:rPr>
          <w:b/>
          <w:i/>
          <w:szCs w:val="20"/>
        </w:rPr>
        <w:t xml:space="preserve">komunalne </w:t>
      </w:r>
    </w:p>
    <w:p w:rsidR="00270ACE" w:rsidRPr="00270ACE" w:rsidRDefault="00270ACE" w:rsidP="00270ACE">
      <w:pPr>
        <w:overflowPunct w:val="0"/>
        <w:autoSpaceDE w:val="0"/>
        <w:autoSpaceDN w:val="0"/>
        <w:adjustRightInd w:val="0"/>
        <w:jc w:val="center"/>
        <w:rPr>
          <w:b/>
          <w:i/>
          <w:color w:val="FF0000"/>
          <w:szCs w:val="20"/>
        </w:rPr>
      </w:pPr>
      <w:r w:rsidRPr="00270ACE">
        <w:rPr>
          <w:b/>
          <w:i/>
          <w:szCs w:val="20"/>
        </w:rPr>
        <w:t xml:space="preserve">infrastrukture na području Grada Zagreba </w:t>
      </w:r>
      <w:r w:rsidRPr="00270ACE">
        <w:rPr>
          <w:b/>
          <w:i/>
          <w:color w:val="000000"/>
          <w:szCs w:val="20"/>
        </w:rPr>
        <w:t>u 2022.</w:t>
      </w:r>
      <w:r w:rsidRPr="00270ACE">
        <w:rPr>
          <w:b/>
          <w:i/>
          <w:szCs w:val="20"/>
        </w:rPr>
        <w:t xml:space="preserve"> </w:t>
      </w:r>
    </w:p>
    <w:p w:rsidR="00270ACE" w:rsidRPr="00270ACE" w:rsidRDefault="00270ACE" w:rsidP="00270ACE">
      <w:pPr>
        <w:overflowPunct w:val="0"/>
        <w:autoSpaceDE w:val="0"/>
        <w:autoSpaceDN w:val="0"/>
        <w:adjustRightInd w:val="0"/>
        <w:ind w:right="432"/>
        <w:jc w:val="both"/>
        <w:rPr>
          <w:i/>
          <w:szCs w:val="20"/>
        </w:rPr>
      </w:pPr>
    </w:p>
    <w:p w:rsidR="00270ACE" w:rsidRPr="00270ACE" w:rsidRDefault="00270ACE" w:rsidP="00071EAF">
      <w:pPr>
        <w:numPr>
          <w:ilvl w:val="0"/>
          <w:numId w:val="9"/>
        </w:numPr>
        <w:overflowPunct w:val="0"/>
        <w:autoSpaceDE w:val="0"/>
        <w:autoSpaceDN w:val="0"/>
        <w:adjustRightInd w:val="0"/>
        <w:ind w:left="142" w:hanging="284"/>
        <w:jc w:val="both"/>
        <w:rPr>
          <w:i/>
          <w:szCs w:val="20"/>
        </w:rPr>
      </w:pPr>
      <w:r w:rsidRPr="00270ACE">
        <w:rPr>
          <w:i/>
          <w:szCs w:val="20"/>
        </w:rPr>
        <w:t>Vijeće je razmotrilo Prijedlogu Programa građenja komunalne infrastrukture na području Grada Zagreba u 2022., te na isti daje negativno mišljenje.</w:t>
      </w:r>
    </w:p>
    <w:p w:rsidR="00270ACE" w:rsidRPr="00270ACE" w:rsidRDefault="00270ACE" w:rsidP="00270ACE">
      <w:pPr>
        <w:numPr>
          <w:ilvl w:val="0"/>
          <w:numId w:val="9"/>
        </w:numPr>
        <w:overflowPunct w:val="0"/>
        <w:autoSpaceDE w:val="0"/>
        <w:autoSpaceDN w:val="0"/>
        <w:adjustRightInd w:val="0"/>
        <w:ind w:left="142" w:hanging="284"/>
        <w:jc w:val="both"/>
        <w:rPr>
          <w:i/>
          <w:szCs w:val="20"/>
        </w:rPr>
      </w:pPr>
      <w:r w:rsidRPr="00270ACE">
        <w:rPr>
          <w:i/>
          <w:szCs w:val="20"/>
        </w:rPr>
        <w:t xml:space="preserve">Predlaže se dopuna </w:t>
      </w:r>
      <w:r w:rsidRPr="00270ACE">
        <w:rPr>
          <w:i/>
          <w:color w:val="000000"/>
          <w:szCs w:val="20"/>
        </w:rPr>
        <w:t>Prijedloga</w:t>
      </w:r>
      <w:r w:rsidRPr="00270ACE">
        <w:rPr>
          <w:i/>
          <w:color w:val="FF0000"/>
          <w:szCs w:val="20"/>
        </w:rPr>
        <w:t xml:space="preserve"> </w:t>
      </w:r>
      <w:r w:rsidRPr="00270ACE">
        <w:rPr>
          <w:i/>
          <w:szCs w:val="20"/>
        </w:rPr>
        <w:t xml:space="preserve">Programa </w:t>
      </w:r>
      <w:r w:rsidRPr="00270ACE">
        <w:rPr>
          <w:i/>
          <w:color w:val="000000"/>
          <w:szCs w:val="20"/>
        </w:rPr>
        <w:t>građenja</w:t>
      </w:r>
      <w:r w:rsidRPr="00270ACE">
        <w:rPr>
          <w:i/>
          <w:color w:val="FF0000"/>
          <w:szCs w:val="20"/>
        </w:rPr>
        <w:t xml:space="preserve"> </w:t>
      </w:r>
      <w:r w:rsidRPr="00270ACE">
        <w:rPr>
          <w:i/>
          <w:szCs w:val="20"/>
        </w:rPr>
        <w:t>komunalne infrastrukture na području Grada Zagreba</w:t>
      </w:r>
      <w:r w:rsidRPr="00270ACE">
        <w:rPr>
          <w:i/>
          <w:color w:val="000000"/>
          <w:szCs w:val="20"/>
        </w:rPr>
        <w:t xml:space="preserve"> u 2022.</w:t>
      </w:r>
      <w:r w:rsidRPr="00270ACE">
        <w:rPr>
          <w:i/>
          <w:szCs w:val="20"/>
        </w:rPr>
        <w:t xml:space="preserve"> sljedećim akcijama koje su od primarne važnosti za Gradsku četvrt Donja Dubrava</w:t>
      </w:r>
      <w:r w:rsidRPr="00270ACE">
        <w:rPr>
          <w:bCs/>
          <w:i/>
          <w:szCs w:val="20"/>
        </w:rPr>
        <w:t>:</w:t>
      </w:r>
      <w:r w:rsidRPr="00270ACE">
        <w:rPr>
          <w:i/>
          <w:szCs w:val="20"/>
        </w:rPr>
        <w:t xml:space="preserve"> </w:t>
      </w:r>
    </w:p>
    <w:p w:rsidR="00270ACE" w:rsidRPr="00270ACE" w:rsidRDefault="00270ACE" w:rsidP="00270ACE">
      <w:pPr>
        <w:overflowPunct w:val="0"/>
        <w:autoSpaceDE w:val="0"/>
        <w:autoSpaceDN w:val="0"/>
        <w:adjustRightInd w:val="0"/>
        <w:ind w:left="720"/>
        <w:jc w:val="both"/>
        <w:rPr>
          <w:i/>
          <w:szCs w:val="20"/>
        </w:rPr>
      </w:pPr>
    </w:p>
    <w:tbl>
      <w:tblPr>
        <w:tblW w:w="96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A0" w:firstRow="1" w:lastRow="0" w:firstColumn="1" w:lastColumn="0" w:noHBand="0" w:noVBand="0"/>
      </w:tblPr>
      <w:tblGrid>
        <w:gridCol w:w="3961"/>
        <w:gridCol w:w="1843"/>
        <w:gridCol w:w="3865"/>
      </w:tblGrid>
      <w:tr w:rsidR="00270ACE" w:rsidRPr="00270ACE" w:rsidTr="00E65C1E">
        <w:trPr>
          <w:trHeight w:val="526"/>
        </w:trPr>
        <w:tc>
          <w:tcPr>
            <w:tcW w:w="3961" w:type="dxa"/>
            <w:vAlign w:val="center"/>
          </w:tcPr>
          <w:p w:rsidR="00270ACE" w:rsidRPr="00270ACE" w:rsidRDefault="00270ACE" w:rsidP="00270ACE">
            <w:pPr>
              <w:overflowPunct w:val="0"/>
              <w:autoSpaceDE w:val="0"/>
              <w:autoSpaceDN w:val="0"/>
              <w:adjustRightInd w:val="0"/>
              <w:jc w:val="center"/>
              <w:rPr>
                <w:b/>
                <w:bCs/>
                <w:i/>
                <w:sz w:val="22"/>
                <w:szCs w:val="22"/>
              </w:rPr>
            </w:pPr>
            <w:r w:rsidRPr="00270ACE">
              <w:rPr>
                <w:b/>
                <w:bCs/>
                <w:i/>
                <w:szCs w:val="20"/>
              </w:rPr>
              <w:t xml:space="preserve"> </w:t>
            </w:r>
            <w:r w:rsidRPr="00270ACE">
              <w:rPr>
                <w:b/>
                <w:bCs/>
                <w:i/>
                <w:sz w:val="22"/>
                <w:szCs w:val="22"/>
              </w:rPr>
              <w:t>LOKACIJA - OBJEKT</w:t>
            </w:r>
          </w:p>
        </w:tc>
        <w:tc>
          <w:tcPr>
            <w:tcW w:w="1843" w:type="dxa"/>
            <w:vAlign w:val="center"/>
          </w:tcPr>
          <w:p w:rsidR="00270ACE" w:rsidRPr="00270ACE" w:rsidRDefault="00270ACE" w:rsidP="00270ACE">
            <w:pPr>
              <w:overflowPunct w:val="0"/>
              <w:autoSpaceDE w:val="0"/>
              <w:autoSpaceDN w:val="0"/>
              <w:adjustRightInd w:val="0"/>
              <w:jc w:val="center"/>
              <w:rPr>
                <w:b/>
                <w:bCs/>
                <w:i/>
                <w:sz w:val="22"/>
                <w:szCs w:val="22"/>
              </w:rPr>
            </w:pPr>
            <w:r w:rsidRPr="00270ACE">
              <w:rPr>
                <w:b/>
                <w:bCs/>
                <w:i/>
                <w:sz w:val="22"/>
                <w:szCs w:val="22"/>
              </w:rPr>
              <w:t>MJESNI ODBOR</w:t>
            </w:r>
          </w:p>
        </w:tc>
        <w:tc>
          <w:tcPr>
            <w:tcW w:w="3865" w:type="dxa"/>
          </w:tcPr>
          <w:p w:rsidR="00270ACE" w:rsidRPr="00270ACE" w:rsidRDefault="00270ACE" w:rsidP="00270ACE">
            <w:pPr>
              <w:overflowPunct w:val="0"/>
              <w:autoSpaceDE w:val="0"/>
              <w:autoSpaceDN w:val="0"/>
              <w:adjustRightInd w:val="0"/>
              <w:jc w:val="center"/>
              <w:rPr>
                <w:b/>
                <w:bCs/>
                <w:i/>
                <w:sz w:val="22"/>
                <w:szCs w:val="22"/>
              </w:rPr>
            </w:pPr>
            <w:r w:rsidRPr="00270ACE">
              <w:rPr>
                <w:b/>
                <w:bCs/>
                <w:i/>
                <w:sz w:val="22"/>
                <w:szCs w:val="22"/>
              </w:rPr>
              <w:t xml:space="preserve">OPIS </w:t>
            </w:r>
          </w:p>
          <w:p w:rsidR="00270ACE" w:rsidRPr="00270ACE" w:rsidRDefault="00270ACE" w:rsidP="00270ACE">
            <w:pPr>
              <w:overflowPunct w:val="0"/>
              <w:autoSpaceDE w:val="0"/>
              <w:autoSpaceDN w:val="0"/>
              <w:adjustRightInd w:val="0"/>
              <w:jc w:val="center"/>
              <w:rPr>
                <w:b/>
                <w:bCs/>
                <w:i/>
                <w:sz w:val="22"/>
                <w:szCs w:val="22"/>
              </w:rPr>
            </w:pPr>
            <w:r w:rsidRPr="00270ACE">
              <w:rPr>
                <w:b/>
                <w:bCs/>
                <w:i/>
                <w:sz w:val="22"/>
                <w:szCs w:val="22"/>
              </w:rPr>
              <w:t>RADOVA / USLUGE / OPREME</w:t>
            </w:r>
          </w:p>
        </w:tc>
      </w:tr>
      <w:tr w:rsidR="00270ACE" w:rsidRPr="00270ACE" w:rsidTr="00E65C1E">
        <w:trPr>
          <w:trHeight w:val="247"/>
        </w:trPr>
        <w:tc>
          <w:tcPr>
            <w:tcW w:w="3961" w:type="dxa"/>
          </w:tcPr>
          <w:p w:rsidR="00270ACE" w:rsidRPr="00270ACE" w:rsidRDefault="00270ACE" w:rsidP="00270ACE">
            <w:pPr>
              <w:jc w:val="both"/>
              <w:rPr>
                <w:i/>
                <w:sz w:val="22"/>
                <w:szCs w:val="22"/>
              </w:rPr>
            </w:pPr>
            <w:r w:rsidRPr="00270ACE">
              <w:rPr>
                <w:i/>
                <w:sz w:val="22"/>
                <w:szCs w:val="22"/>
              </w:rPr>
              <w:t>nadvožnjak na Čulinečkoj cesti preko željezničke pruge na željezničkoj stanici Resnik u Resničkom gaju</w:t>
            </w:r>
          </w:p>
        </w:tc>
        <w:tc>
          <w:tcPr>
            <w:tcW w:w="1843" w:type="dxa"/>
            <w:vAlign w:val="center"/>
          </w:tcPr>
          <w:p w:rsidR="00270ACE" w:rsidRPr="00270ACE" w:rsidRDefault="00270ACE" w:rsidP="00270ACE">
            <w:pPr>
              <w:overflowPunct w:val="0"/>
              <w:autoSpaceDE w:val="0"/>
              <w:autoSpaceDN w:val="0"/>
              <w:adjustRightInd w:val="0"/>
              <w:jc w:val="center"/>
              <w:rPr>
                <w:i/>
                <w:sz w:val="22"/>
                <w:szCs w:val="22"/>
              </w:rPr>
            </w:pPr>
            <w:r w:rsidRPr="00270ACE">
              <w:rPr>
                <w:i/>
                <w:sz w:val="22"/>
                <w:szCs w:val="22"/>
              </w:rPr>
              <w:t>Resnički gaj</w:t>
            </w:r>
          </w:p>
        </w:tc>
        <w:tc>
          <w:tcPr>
            <w:tcW w:w="3865" w:type="dxa"/>
            <w:vAlign w:val="center"/>
          </w:tcPr>
          <w:p w:rsidR="00270ACE" w:rsidRPr="00270ACE" w:rsidRDefault="00270ACE" w:rsidP="00270ACE">
            <w:pPr>
              <w:overflowPunct w:val="0"/>
              <w:autoSpaceDE w:val="0"/>
              <w:autoSpaceDN w:val="0"/>
              <w:adjustRightInd w:val="0"/>
              <w:rPr>
                <w:i/>
                <w:sz w:val="22"/>
                <w:szCs w:val="22"/>
              </w:rPr>
            </w:pPr>
            <w:r w:rsidRPr="00270ACE">
              <w:rPr>
                <w:i/>
                <w:sz w:val="22"/>
                <w:szCs w:val="22"/>
              </w:rPr>
              <w:t xml:space="preserve">projektiranje i gradnja </w:t>
            </w:r>
          </w:p>
        </w:tc>
      </w:tr>
      <w:tr w:rsidR="00270ACE" w:rsidRPr="00270ACE" w:rsidTr="00E65C1E">
        <w:trPr>
          <w:trHeight w:val="247"/>
        </w:trPr>
        <w:tc>
          <w:tcPr>
            <w:tcW w:w="3961" w:type="dxa"/>
          </w:tcPr>
          <w:p w:rsidR="00270ACE" w:rsidRPr="00270ACE" w:rsidRDefault="00270ACE" w:rsidP="00270ACE">
            <w:pPr>
              <w:jc w:val="both"/>
              <w:rPr>
                <w:i/>
                <w:sz w:val="22"/>
                <w:szCs w:val="22"/>
              </w:rPr>
            </w:pPr>
            <w:r w:rsidRPr="00270ACE">
              <w:rPr>
                <w:i/>
                <w:sz w:val="22"/>
                <w:szCs w:val="22"/>
              </w:rPr>
              <w:t>Pothodnik Mandlova- Branimirova</w:t>
            </w:r>
          </w:p>
        </w:tc>
        <w:tc>
          <w:tcPr>
            <w:tcW w:w="1843" w:type="dxa"/>
            <w:tcBorders>
              <w:top w:val="single" w:sz="6" w:space="0" w:color="auto"/>
              <w:left w:val="single" w:sz="6" w:space="0" w:color="auto"/>
              <w:bottom w:val="single" w:sz="6" w:space="0" w:color="auto"/>
              <w:right w:val="single" w:sz="6" w:space="0" w:color="auto"/>
            </w:tcBorders>
          </w:tcPr>
          <w:p w:rsidR="00270ACE" w:rsidRPr="00270ACE" w:rsidRDefault="00270ACE" w:rsidP="00270ACE">
            <w:pPr>
              <w:overflowPunct w:val="0"/>
              <w:autoSpaceDE w:val="0"/>
              <w:autoSpaceDN w:val="0"/>
              <w:adjustRightInd w:val="0"/>
              <w:jc w:val="center"/>
              <w:rPr>
                <w:i/>
                <w:sz w:val="22"/>
                <w:szCs w:val="22"/>
              </w:rPr>
            </w:pPr>
            <w:r w:rsidRPr="00270ACE">
              <w:rPr>
                <w:i/>
                <w:sz w:val="22"/>
                <w:szCs w:val="22"/>
              </w:rPr>
              <w:t xml:space="preserve">Trnava </w:t>
            </w:r>
          </w:p>
        </w:tc>
        <w:tc>
          <w:tcPr>
            <w:tcW w:w="3865" w:type="dxa"/>
            <w:tcBorders>
              <w:top w:val="single" w:sz="6" w:space="0" w:color="auto"/>
              <w:left w:val="single" w:sz="6" w:space="0" w:color="auto"/>
              <w:bottom w:val="single" w:sz="6" w:space="0" w:color="auto"/>
              <w:right w:val="single" w:sz="6" w:space="0" w:color="auto"/>
            </w:tcBorders>
            <w:vAlign w:val="center"/>
          </w:tcPr>
          <w:p w:rsidR="00270ACE" w:rsidRPr="00270ACE" w:rsidRDefault="00270ACE" w:rsidP="00270ACE">
            <w:pPr>
              <w:overflowPunct w:val="0"/>
              <w:autoSpaceDE w:val="0"/>
              <w:autoSpaceDN w:val="0"/>
              <w:adjustRightInd w:val="0"/>
              <w:rPr>
                <w:i/>
                <w:sz w:val="22"/>
                <w:szCs w:val="22"/>
              </w:rPr>
            </w:pPr>
            <w:r w:rsidRPr="00270ACE">
              <w:rPr>
                <w:i/>
                <w:sz w:val="22"/>
                <w:szCs w:val="22"/>
              </w:rPr>
              <w:t>izrada projektne dokumentacije (izlaz na Kampus Borongaj)</w:t>
            </w:r>
          </w:p>
        </w:tc>
      </w:tr>
      <w:tr w:rsidR="00270ACE" w:rsidRPr="00270ACE" w:rsidTr="00E65C1E">
        <w:trPr>
          <w:trHeight w:val="247"/>
        </w:trPr>
        <w:tc>
          <w:tcPr>
            <w:tcW w:w="3961" w:type="dxa"/>
          </w:tcPr>
          <w:p w:rsidR="00270ACE" w:rsidRPr="00270ACE" w:rsidRDefault="00270ACE" w:rsidP="00270ACE">
            <w:pPr>
              <w:overflowPunct w:val="0"/>
              <w:autoSpaceDE w:val="0"/>
              <w:autoSpaceDN w:val="0"/>
              <w:adjustRightInd w:val="0"/>
              <w:rPr>
                <w:i/>
                <w:sz w:val="22"/>
                <w:szCs w:val="22"/>
              </w:rPr>
            </w:pPr>
            <w:r w:rsidRPr="00270ACE">
              <w:rPr>
                <w:i/>
                <w:sz w:val="22"/>
                <w:szCs w:val="22"/>
              </w:rPr>
              <w:t>spojna cesta između Vrinica i VII. Retkovca</w:t>
            </w:r>
            <w:r w:rsidRPr="00270ACE">
              <w:rPr>
                <w:i/>
                <w:sz w:val="22"/>
                <w:szCs w:val="22"/>
              </w:rPr>
              <w:tab/>
            </w:r>
            <w:r w:rsidRPr="00270ACE">
              <w:rPr>
                <w:i/>
                <w:sz w:val="22"/>
                <w:szCs w:val="22"/>
              </w:rPr>
              <w:tab/>
            </w:r>
          </w:p>
        </w:tc>
        <w:tc>
          <w:tcPr>
            <w:tcW w:w="1843" w:type="dxa"/>
            <w:vAlign w:val="center"/>
          </w:tcPr>
          <w:p w:rsidR="00270ACE" w:rsidRPr="00270ACE" w:rsidRDefault="00270ACE" w:rsidP="00270ACE">
            <w:pPr>
              <w:overflowPunct w:val="0"/>
              <w:autoSpaceDE w:val="0"/>
              <w:autoSpaceDN w:val="0"/>
              <w:adjustRightInd w:val="0"/>
              <w:jc w:val="center"/>
              <w:rPr>
                <w:i/>
                <w:sz w:val="22"/>
                <w:szCs w:val="22"/>
              </w:rPr>
            </w:pPr>
            <w:r w:rsidRPr="00270ACE">
              <w:rPr>
                <w:i/>
                <w:sz w:val="22"/>
                <w:szCs w:val="22"/>
              </w:rPr>
              <w:t>Stari Retkovec</w:t>
            </w:r>
          </w:p>
        </w:tc>
        <w:tc>
          <w:tcPr>
            <w:tcW w:w="3865" w:type="dxa"/>
            <w:vAlign w:val="center"/>
          </w:tcPr>
          <w:p w:rsidR="00270ACE" w:rsidRPr="00270ACE" w:rsidRDefault="00270ACE" w:rsidP="00270ACE">
            <w:pPr>
              <w:overflowPunct w:val="0"/>
              <w:autoSpaceDE w:val="0"/>
              <w:autoSpaceDN w:val="0"/>
              <w:adjustRightInd w:val="0"/>
              <w:rPr>
                <w:i/>
                <w:sz w:val="22"/>
                <w:szCs w:val="22"/>
              </w:rPr>
            </w:pPr>
            <w:r w:rsidRPr="00270ACE">
              <w:rPr>
                <w:i/>
                <w:sz w:val="22"/>
                <w:szCs w:val="22"/>
              </w:rPr>
              <w:t>projektiranje i gradnja</w:t>
            </w:r>
          </w:p>
        </w:tc>
      </w:tr>
      <w:tr w:rsidR="00270ACE" w:rsidRPr="00270ACE" w:rsidTr="00E65C1E">
        <w:trPr>
          <w:trHeight w:val="247"/>
        </w:trPr>
        <w:tc>
          <w:tcPr>
            <w:tcW w:w="3961" w:type="dxa"/>
          </w:tcPr>
          <w:p w:rsidR="00270ACE" w:rsidRPr="00270ACE" w:rsidRDefault="00270ACE" w:rsidP="00270ACE">
            <w:pPr>
              <w:rPr>
                <w:i/>
                <w:sz w:val="22"/>
                <w:szCs w:val="22"/>
              </w:rPr>
            </w:pPr>
            <w:r w:rsidRPr="00270ACE">
              <w:rPr>
                <w:i/>
                <w:sz w:val="22"/>
                <w:szCs w:val="22"/>
              </w:rPr>
              <w:t>spojna cesta između Vrinica – barutana – Slavonska avenija</w:t>
            </w:r>
          </w:p>
        </w:tc>
        <w:tc>
          <w:tcPr>
            <w:tcW w:w="1843" w:type="dxa"/>
            <w:vAlign w:val="center"/>
          </w:tcPr>
          <w:p w:rsidR="00270ACE" w:rsidRPr="00270ACE" w:rsidRDefault="00270ACE" w:rsidP="00270ACE">
            <w:pPr>
              <w:overflowPunct w:val="0"/>
              <w:autoSpaceDE w:val="0"/>
              <w:autoSpaceDN w:val="0"/>
              <w:adjustRightInd w:val="0"/>
              <w:jc w:val="center"/>
              <w:rPr>
                <w:i/>
                <w:sz w:val="22"/>
                <w:szCs w:val="22"/>
              </w:rPr>
            </w:pPr>
            <w:r w:rsidRPr="00270ACE">
              <w:rPr>
                <w:i/>
                <w:sz w:val="22"/>
                <w:szCs w:val="22"/>
              </w:rPr>
              <w:t>Stari Retkovec</w:t>
            </w:r>
          </w:p>
        </w:tc>
        <w:tc>
          <w:tcPr>
            <w:tcW w:w="3865" w:type="dxa"/>
            <w:vAlign w:val="center"/>
          </w:tcPr>
          <w:p w:rsidR="00270ACE" w:rsidRPr="00270ACE" w:rsidRDefault="00270ACE" w:rsidP="00270ACE">
            <w:pPr>
              <w:overflowPunct w:val="0"/>
              <w:autoSpaceDE w:val="0"/>
              <w:autoSpaceDN w:val="0"/>
              <w:adjustRightInd w:val="0"/>
              <w:rPr>
                <w:i/>
                <w:sz w:val="22"/>
                <w:szCs w:val="22"/>
              </w:rPr>
            </w:pPr>
            <w:r w:rsidRPr="00270ACE">
              <w:rPr>
                <w:i/>
                <w:sz w:val="22"/>
                <w:szCs w:val="22"/>
              </w:rPr>
              <w:t>PD i izgradnja prometnice</w:t>
            </w:r>
          </w:p>
        </w:tc>
      </w:tr>
      <w:tr w:rsidR="00270ACE" w:rsidRPr="00270ACE" w:rsidTr="00E65C1E">
        <w:trPr>
          <w:trHeight w:val="247"/>
        </w:trPr>
        <w:tc>
          <w:tcPr>
            <w:tcW w:w="3961" w:type="dxa"/>
          </w:tcPr>
          <w:p w:rsidR="00270ACE" w:rsidRPr="00270ACE" w:rsidRDefault="00270ACE" w:rsidP="00270ACE">
            <w:pPr>
              <w:rPr>
                <w:i/>
                <w:sz w:val="22"/>
                <w:szCs w:val="22"/>
              </w:rPr>
            </w:pPr>
            <w:r w:rsidRPr="00270ACE">
              <w:rPr>
                <w:i/>
                <w:sz w:val="22"/>
                <w:szCs w:val="22"/>
              </w:rPr>
              <w:t xml:space="preserve">Ulica Roberta Škrnjuga </w:t>
            </w:r>
          </w:p>
        </w:tc>
        <w:tc>
          <w:tcPr>
            <w:tcW w:w="1843" w:type="dxa"/>
            <w:vAlign w:val="center"/>
          </w:tcPr>
          <w:p w:rsidR="00270ACE" w:rsidRPr="00270ACE" w:rsidRDefault="00270ACE" w:rsidP="00270ACE">
            <w:pPr>
              <w:overflowPunct w:val="0"/>
              <w:autoSpaceDE w:val="0"/>
              <w:autoSpaceDN w:val="0"/>
              <w:adjustRightInd w:val="0"/>
              <w:jc w:val="center"/>
              <w:rPr>
                <w:i/>
                <w:sz w:val="22"/>
                <w:szCs w:val="22"/>
              </w:rPr>
            </w:pPr>
            <w:r w:rsidRPr="00270ACE">
              <w:rPr>
                <w:i/>
                <w:sz w:val="22"/>
                <w:szCs w:val="22"/>
              </w:rPr>
              <w:t>Stari Retkovec</w:t>
            </w:r>
          </w:p>
        </w:tc>
        <w:tc>
          <w:tcPr>
            <w:tcW w:w="3865" w:type="dxa"/>
            <w:vAlign w:val="center"/>
          </w:tcPr>
          <w:p w:rsidR="00270ACE" w:rsidRPr="00270ACE" w:rsidRDefault="00270ACE" w:rsidP="00270ACE">
            <w:pPr>
              <w:overflowPunct w:val="0"/>
              <w:autoSpaceDE w:val="0"/>
              <w:autoSpaceDN w:val="0"/>
              <w:adjustRightInd w:val="0"/>
              <w:rPr>
                <w:i/>
                <w:sz w:val="22"/>
                <w:szCs w:val="22"/>
              </w:rPr>
            </w:pPr>
            <w:r w:rsidRPr="00270ACE">
              <w:rPr>
                <w:i/>
                <w:sz w:val="22"/>
                <w:szCs w:val="22"/>
              </w:rPr>
              <w:t>izgradnja prometnog koridora</w:t>
            </w:r>
          </w:p>
        </w:tc>
      </w:tr>
      <w:tr w:rsidR="00270ACE" w:rsidRPr="00270ACE" w:rsidTr="00E65C1E">
        <w:trPr>
          <w:trHeight w:val="247"/>
        </w:trPr>
        <w:tc>
          <w:tcPr>
            <w:tcW w:w="3961" w:type="dxa"/>
          </w:tcPr>
          <w:p w:rsidR="00270ACE" w:rsidRPr="00270ACE" w:rsidRDefault="00270ACE" w:rsidP="00270ACE">
            <w:pPr>
              <w:overflowPunct w:val="0"/>
              <w:autoSpaceDE w:val="0"/>
              <w:autoSpaceDN w:val="0"/>
              <w:adjustRightInd w:val="0"/>
              <w:rPr>
                <w:i/>
                <w:sz w:val="22"/>
                <w:szCs w:val="22"/>
              </w:rPr>
            </w:pPr>
            <w:r w:rsidRPr="00270ACE">
              <w:rPr>
                <w:i/>
                <w:sz w:val="22"/>
                <w:szCs w:val="22"/>
              </w:rPr>
              <w:t>Spoj Ulice D. Vuzema i IV.Trnave kod kbr.150B</w:t>
            </w:r>
          </w:p>
        </w:tc>
        <w:tc>
          <w:tcPr>
            <w:tcW w:w="1843" w:type="dxa"/>
            <w:vAlign w:val="center"/>
          </w:tcPr>
          <w:p w:rsidR="00270ACE" w:rsidRPr="00270ACE" w:rsidRDefault="00270ACE" w:rsidP="00270ACE">
            <w:pPr>
              <w:overflowPunct w:val="0"/>
              <w:autoSpaceDE w:val="0"/>
              <w:autoSpaceDN w:val="0"/>
              <w:adjustRightInd w:val="0"/>
              <w:ind w:left="679"/>
              <w:rPr>
                <w:i/>
                <w:sz w:val="22"/>
                <w:szCs w:val="22"/>
              </w:rPr>
            </w:pPr>
            <w:r w:rsidRPr="00270ACE">
              <w:rPr>
                <w:i/>
                <w:sz w:val="22"/>
                <w:szCs w:val="22"/>
              </w:rPr>
              <w:t xml:space="preserve">Trnava </w:t>
            </w:r>
          </w:p>
        </w:tc>
        <w:tc>
          <w:tcPr>
            <w:tcW w:w="3865" w:type="dxa"/>
            <w:vAlign w:val="center"/>
          </w:tcPr>
          <w:p w:rsidR="00270ACE" w:rsidRPr="00270ACE" w:rsidRDefault="00270ACE" w:rsidP="00270ACE">
            <w:pPr>
              <w:overflowPunct w:val="0"/>
              <w:autoSpaceDE w:val="0"/>
              <w:autoSpaceDN w:val="0"/>
              <w:adjustRightInd w:val="0"/>
              <w:rPr>
                <w:i/>
                <w:sz w:val="22"/>
                <w:szCs w:val="22"/>
              </w:rPr>
            </w:pPr>
            <w:r w:rsidRPr="00270ACE">
              <w:rPr>
                <w:i/>
                <w:sz w:val="22"/>
                <w:szCs w:val="22"/>
              </w:rPr>
              <w:t>izrada geodetskog projekta (parcelacija čestice za izgradnju dječjeg igrališta)</w:t>
            </w:r>
          </w:p>
        </w:tc>
      </w:tr>
      <w:tr w:rsidR="00270ACE" w:rsidRPr="00270ACE" w:rsidTr="00E65C1E">
        <w:trPr>
          <w:trHeight w:val="247"/>
        </w:trPr>
        <w:tc>
          <w:tcPr>
            <w:tcW w:w="3961" w:type="dxa"/>
          </w:tcPr>
          <w:p w:rsidR="00270ACE" w:rsidRPr="00270ACE" w:rsidRDefault="00270ACE" w:rsidP="00270ACE">
            <w:pPr>
              <w:overflowPunct w:val="0"/>
              <w:autoSpaceDE w:val="0"/>
              <w:autoSpaceDN w:val="0"/>
              <w:adjustRightInd w:val="0"/>
              <w:rPr>
                <w:i/>
                <w:sz w:val="22"/>
                <w:szCs w:val="22"/>
              </w:rPr>
            </w:pPr>
            <w:r w:rsidRPr="00270ACE">
              <w:rPr>
                <w:i/>
                <w:sz w:val="22"/>
                <w:szCs w:val="22"/>
              </w:rPr>
              <w:t>Dječje igralište u Ulici borova</w:t>
            </w:r>
          </w:p>
        </w:tc>
        <w:tc>
          <w:tcPr>
            <w:tcW w:w="1843" w:type="dxa"/>
            <w:vAlign w:val="center"/>
          </w:tcPr>
          <w:p w:rsidR="00270ACE" w:rsidRPr="00270ACE" w:rsidRDefault="00270ACE" w:rsidP="00270ACE">
            <w:pPr>
              <w:overflowPunct w:val="0"/>
              <w:autoSpaceDE w:val="0"/>
              <w:autoSpaceDN w:val="0"/>
              <w:adjustRightInd w:val="0"/>
              <w:ind w:left="679"/>
              <w:rPr>
                <w:i/>
                <w:sz w:val="22"/>
                <w:szCs w:val="22"/>
              </w:rPr>
            </w:pPr>
            <w:r w:rsidRPr="00270ACE">
              <w:rPr>
                <w:i/>
                <w:sz w:val="22"/>
                <w:szCs w:val="22"/>
              </w:rPr>
              <w:t>Čulinec</w:t>
            </w:r>
          </w:p>
        </w:tc>
        <w:tc>
          <w:tcPr>
            <w:tcW w:w="3865" w:type="dxa"/>
            <w:vAlign w:val="center"/>
          </w:tcPr>
          <w:p w:rsidR="00270ACE" w:rsidRPr="00270ACE" w:rsidRDefault="00270ACE" w:rsidP="00270ACE">
            <w:pPr>
              <w:overflowPunct w:val="0"/>
              <w:autoSpaceDE w:val="0"/>
              <w:autoSpaceDN w:val="0"/>
              <w:adjustRightInd w:val="0"/>
              <w:rPr>
                <w:i/>
                <w:sz w:val="22"/>
                <w:szCs w:val="22"/>
              </w:rPr>
            </w:pPr>
            <w:r w:rsidRPr="00270ACE">
              <w:rPr>
                <w:i/>
                <w:sz w:val="22"/>
                <w:szCs w:val="22"/>
              </w:rPr>
              <w:t>izrada PD i postavljanje 2 rasvjetna tijela</w:t>
            </w:r>
          </w:p>
        </w:tc>
      </w:tr>
      <w:tr w:rsidR="00270ACE" w:rsidRPr="00270ACE" w:rsidTr="00E65C1E">
        <w:trPr>
          <w:trHeight w:val="247"/>
        </w:trPr>
        <w:tc>
          <w:tcPr>
            <w:tcW w:w="3961" w:type="dxa"/>
          </w:tcPr>
          <w:p w:rsidR="00270ACE" w:rsidRPr="00270ACE" w:rsidRDefault="00270ACE" w:rsidP="00270ACE">
            <w:pPr>
              <w:overflowPunct w:val="0"/>
              <w:autoSpaceDE w:val="0"/>
              <w:autoSpaceDN w:val="0"/>
              <w:adjustRightInd w:val="0"/>
              <w:rPr>
                <w:i/>
                <w:color w:val="000000" w:themeColor="text1"/>
                <w:sz w:val="22"/>
                <w:szCs w:val="22"/>
              </w:rPr>
            </w:pPr>
            <w:r w:rsidRPr="00270ACE">
              <w:rPr>
                <w:i/>
                <w:color w:val="000000" w:themeColor="text1"/>
                <w:sz w:val="22"/>
                <w:szCs w:val="22"/>
              </w:rPr>
              <w:t>Aleja lipa- Ulica jasmina</w:t>
            </w:r>
          </w:p>
        </w:tc>
        <w:tc>
          <w:tcPr>
            <w:tcW w:w="1843" w:type="dxa"/>
            <w:vAlign w:val="center"/>
          </w:tcPr>
          <w:p w:rsidR="00270ACE" w:rsidRPr="00270ACE" w:rsidRDefault="00270ACE" w:rsidP="00270ACE">
            <w:pPr>
              <w:overflowPunct w:val="0"/>
              <w:autoSpaceDE w:val="0"/>
              <w:autoSpaceDN w:val="0"/>
              <w:adjustRightInd w:val="0"/>
              <w:ind w:left="248"/>
              <w:jc w:val="both"/>
              <w:rPr>
                <w:i/>
                <w:color w:val="000000" w:themeColor="text1"/>
                <w:sz w:val="22"/>
                <w:szCs w:val="22"/>
              </w:rPr>
            </w:pPr>
            <w:r w:rsidRPr="00270ACE">
              <w:rPr>
                <w:i/>
                <w:color w:val="000000" w:themeColor="text1"/>
                <w:sz w:val="22"/>
                <w:szCs w:val="22"/>
              </w:rPr>
              <w:t>Novi Retkovec</w:t>
            </w:r>
          </w:p>
        </w:tc>
        <w:tc>
          <w:tcPr>
            <w:tcW w:w="3865" w:type="dxa"/>
            <w:vAlign w:val="center"/>
          </w:tcPr>
          <w:p w:rsidR="00270ACE" w:rsidRPr="00270ACE" w:rsidRDefault="00270ACE" w:rsidP="00270ACE">
            <w:pPr>
              <w:overflowPunct w:val="0"/>
              <w:autoSpaceDE w:val="0"/>
              <w:autoSpaceDN w:val="0"/>
              <w:adjustRightInd w:val="0"/>
              <w:rPr>
                <w:i/>
                <w:color w:val="000000" w:themeColor="text1"/>
                <w:sz w:val="22"/>
                <w:szCs w:val="22"/>
              </w:rPr>
            </w:pPr>
            <w:r w:rsidRPr="00270ACE">
              <w:rPr>
                <w:i/>
                <w:color w:val="000000" w:themeColor="text1"/>
                <w:sz w:val="22"/>
                <w:szCs w:val="22"/>
              </w:rPr>
              <w:t>izrada PD i postavljanje dodatne rasvjete za osvjetljavanje</w:t>
            </w:r>
          </w:p>
        </w:tc>
      </w:tr>
    </w:tbl>
    <w:p w:rsidR="00270ACE" w:rsidRPr="00270ACE" w:rsidRDefault="00270ACE" w:rsidP="00270ACE">
      <w:pPr>
        <w:overflowPunct w:val="0"/>
        <w:autoSpaceDE w:val="0"/>
        <w:autoSpaceDN w:val="0"/>
        <w:adjustRightInd w:val="0"/>
        <w:rPr>
          <w:i/>
          <w:szCs w:val="20"/>
          <w:lang w:val="da-DK"/>
        </w:rPr>
      </w:pPr>
    </w:p>
    <w:p w:rsidR="00270ACE" w:rsidRPr="00270ACE" w:rsidRDefault="00270ACE" w:rsidP="00071EAF">
      <w:pPr>
        <w:numPr>
          <w:ilvl w:val="0"/>
          <w:numId w:val="9"/>
        </w:numPr>
        <w:overflowPunct w:val="0"/>
        <w:autoSpaceDE w:val="0"/>
        <w:autoSpaceDN w:val="0"/>
        <w:adjustRightInd w:val="0"/>
        <w:ind w:left="284" w:hanging="284"/>
        <w:contextualSpacing/>
        <w:jc w:val="both"/>
        <w:rPr>
          <w:i/>
          <w:szCs w:val="20"/>
          <w:lang w:val="da-DK"/>
        </w:rPr>
      </w:pPr>
      <w:r w:rsidRPr="00270ACE">
        <w:rPr>
          <w:i/>
          <w:szCs w:val="20"/>
          <w:lang w:val="da-DK"/>
        </w:rPr>
        <w:t xml:space="preserve">Predlaže se brisanje iz Prijedloga Programa ”Resnički put – od Baošičkog puta do Valunske ploče” budući da je Vijeće iz sredstava Plana komunalnih aktivnosti u </w:t>
      </w:r>
      <w:r w:rsidRPr="00270ACE">
        <w:rPr>
          <w:i/>
          <w:color w:val="000000" w:themeColor="text1"/>
          <w:szCs w:val="20"/>
          <w:lang w:val="da-DK"/>
        </w:rPr>
        <w:t xml:space="preserve">2018. </w:t>
      </w:r>
      <w:r w:rsidRPr="00270ACE">
        <w:rPr>
          <w:i/>
          <w:szCs w:val="20"/>
          <w:lang w:val="da-DK"/>
        </w:rPr>
        <w:t>asfaltiralo navedenu dionicu.</w:t>
      </w:r>
    </w:p>
    <w:p w:rsidR="00270ACE" w:rsidRPr="00270ACE" w:rsidRDefault="00270ACE" w:rsidP="00270ACE">
      <w:pPr>
        <w:overflowPunct w:val="0"/>
        <w:autoSpaceDE w:val="0"/>
        <w:autoSpaceDN w:val="0"/>
        <w:adjustRightInd w:val="0"/>
        <w:ind w:left="284" w:hanging="284"/>
        <w:jc w:val="both"/>
        <w:rPr>
          <w:i/>
          <w:szCs w:val="20"/>
        </w:rPr>
      </w:pPr>
      <w:r w:rsidRPr="00270ACE">
        <w:rPr>
          <w:i/>
          <w:szCs w:val="20"/>
          <w:lang w:val="da-DK"/>
        </w:rPr>
        <w:t xml:space="preserve">4. Ovaj se zaključak dostavlja </w:t>
      </w:r>
      <w:r w:rsidRPr="00270ACE">
        <w:rPr>
          <w:i/>
          <w:szCs w:val="20"/>
        </w:rPr>
        <w:t>Gradskom uredu za prostorno uređenje, izgradnju Grada,    graditeljstvo, komunalne poslove i promet, Sektoru za građenje komunalne infrastrukture i održavanje javnoprometnih površina, javnih objekata i javne rasvjete i Sektoru za ceste na daljnje postupanje.</w:t>
      </w:r>
    </w:p>
    <w:p w:rsidR="00270ACE" w:rsidRDefault="00270ACE" w:rsidP="009B5AE5">
      <w:pPr>
        <w:jc w:val="both"/>
      </w:pPr>
    </w:p>
    <w:p w:rsidR="00071EAF" w:rsidRDefault="00071EAF" w:rsidP="009B5AE5">
      <w:pPr>
        <w:jc w:val="both"/>
      </w:pPr>
    </w:p>
    <w:p w:rsidR="009C111E" w:rsidRDefault="009C111E" w:rsidP="009B5AE5">
      <w:pPr>
        <w:jc w:val="both"/>
      </w:pPr>
    </w:p>
    <w:p w:rsidR="00071EAF" w:rsidRPr="00071EAF" w:rsidRDefault="00071EAF" w:rsidP="00071EAF">
      <w:pPr>
        <w:pStyle w:val="Odlomakpopisa"/>
        <w:ind w:left="0"/>
        <w:jc w:val="both"/>
        <w:rPr>
          <w:b/>
          <w:i/>
          <w:u w:val="single"/>
        </w:rPr>
      </w:pPr>
      <w:r w:rsidRPr="00071EAF">
        <w:rPr>
          <w:b/>
          <w:i/>
          <w:u w:val="single"/>
        </w:rPr>
        <w:t>Ad 4 - Prijedlog zaključka o davanju mišljenja o Prijedlogu Programa održavanja javnih prometnih površina, građevina i uređaja javne namjene, javne rasvjete te izvanrednog održavanja nerazvrstanih cesta na području Grada Zagreba u 2022.</w:t>
      </w:r>
    </w:p>
    <w:p w:rsidR="00071EAF" w:rsidRPr="00A5716A" w:rsidRDefault="00071EAF" w:rsidP="00A5716A">
      <w:pPr>
        <w:jc w:val="both"/>
      </w:pPr>
      <w:r w:rsidRPr="00071EAF">
        <w:rPr>
          <w:b/>
        </w:rPr>
        <w:t>Predsjednik</w:t>
      </w:r>
      <w:r>
        <w:t xml:space="preserve"> otvara raspravu o Prijedlogu zaključka kojim se predlaže usvajanje negativnog mišljenja. Bez rasprave Vijeće </w:t>
      </w:r>
      <w:r w:rsidRPr="00071EAF">
        <w:rPr>
          <w:i/>
        </w:rPr>
        <w:t>jednoglasno</w:t>
      </w:r>
      <w:r>
        <w:t xml:space="preserve"> donosi</w:t>
      </w:r>
      <w:r w:rsidRPr="00071EAF">
        <w:rPr>
          <w:b/>
          <w:i/>
          <w:szCs w:val="20"/>
        </w:rPr>
        <w:t xml:space="preserve">  </w:t>
      </w:r>
    </w:p>
    <w:p w:rsidR="00071EAF" w:rsidRPr="00071EAF" w:rsidRDefault="00071EAF" w:rsidP="00071EAF">
      <w:pPr>
        <w:keepNext/>
        <w:overflowPunct w:val="0"/>
        <w:autoSpaceDE w:val="0"/>
        <w:autoSpaceDN w:val="0"/>
        <w:adjustRightInd w:val="0"/>
        <w:jc w:val="center"/>
        <w:outlineLvl w:val="0"/>
        <w:rPr>
          <w:b/>
          <w:i/>
          <w:szCs w:val="20"/>
        </w:rPr>
      </w:pPr>
      <w:r w:rsidRPr="00071EAF">
        <w:rPr>
          <w:b/>
          <w:i/>
          <w:szCs w:val="20"/>
        </w:rPr>
        <w:lastRenderedPageBreak/>
        <w:t xml:space="preserve"> Z A K L J U Č A K</w:t>
      </w:r>
    </w:p>
    <w:p w:rsidR="00071EAF" w:rsidRPr="00071EAF" w:rsidRDefault="00071EAF" w:rsidP="00071EAF">
      <w:pPr>
        <w:overflowPunct w:val="0"/>
        <w:autoSpaceDE w:val="0"/>
        <w:autoSpaceDN w:val="0"/>
        <w:adjustRightInd w:val="0"/>
        <w:jc w:val="center"/>
        <w:rPr>
          <w:b/>
          <w:i/>
          <w:szCs w:val="20"/>
        </w:rPr>
      </w:pPr>
      <w:r w:rsidRPr="00071EAF">
        <w:rPr>
          <w:b/>
          <w:i/>
          <w:szCs w:val="20"/>
        </w:rPr>
        <w:t>o davanju mišljenja o P</w:t>
      </w:r>
      <w:r w:rsidRPr="00071EAF">
        <w:rPr>
          <w:b/>
          <w:i/>
          <w:color w:val="000000"/>
          <w:szCs w:val="20"/>
        </w:rPr>
        <w:t>rijedlogu</w:t>
      </w:r>
      <w:r w:rsidRPr="00071EAF">
        <w:rPr>
          <w:b/>
          <w:i/>
          <w:color w:val="FF0000"/>
          <w:szCs w:val="20"/>
        </w:rPr>
        <w:t xml:space="preserve"> </w:t>
      </w:r>
      <w:r w:rsidRPr="00071EAF">
        <w:rPr>
          <w:b/>
          <w:i/>
          <w:szCs w:val="20"/>
        </w:rPr>
        <w:t>Programa održavanja javnih prometnih površina,</w:t>
      </w:r>
    </w:p>
    <w:p w:rsidR="00071EAF" w:rsidRPr="00071EAF" w:rsidRDefault="00071EAF" w:rsidP="00071EAF">
      <w:pPr>
        <w:overflowPunct w:val="0"/>
        <w:autoSpaceDE w:val="0"/>
        <w:autoSpaceDN w:val="0"/>
        <w:adjustRightInd w:val="0"/>
        <w:jc w:val="center"/>
        <w:rPr>
          <w:b/>
          <w:i/>
          <w:szCs w:val="20"/>
        </w:rPr>
      </w:pPr>
      <w:r w:rsidRPr="00071EAF">
        <w:rPr>
          <w:b/>
          <w:i/>
          <w:szCs w:val="20"/>
        </w:rPr>
        <w:t>građevina i uređaja javne namjene, javne rasvjete, te izvanrednog održavanja</w:t>
      </w:r>
    </w:p>
    <w:p w:rsidR="00071EAF" w:rsidRPr="00071EAF" w:rsidRDefault="00071EAF" w:rsidP="00071EAF">
      <w:pPr>
        <w:overflowPunct w:val="0"/>
        <w:autoSpaceDE w:val="0"/>
        <w:autoSpaceDN w:val="0"/>
        <w:adjustRightInd w:val="0"/>
        <w:jc w:val="center"/>
        <w:rPr>
          <w:b/>
          <w:i/>
          <w:szCs w:val="20"/>
        </w:rPr>
      </w:pPr>
      <w:r w:rsidRPr="00071EAF">
        <w:rPr>
          <w:b/>
          <w:i/>
          <w:szCs w:val="20"/>
        </w:rPr>
        <w:t xml:space="preserve">nerazvrstanih cesta na području Grada Zagreba </w:t>
      </w:r>
      <w:r w:rsidRPr="00071EAF">
        <w:rPr>
          <w:b/>
          <w:i/>
          <w:color w:val="000000"/>
          <w:szCs w:val="20"/>
        </w:rPr>
        <w:t>u 2022.</w:t>
      </w:r>
      <w:r w:rsidRPr="00071EAF">
        <w:rPr>
          <w:b/>
          <w:i/>
          <w:szCs w:val="20"/>
        </w:rPr>
        <w:t xml:space="preserve"> </w:t>
      </w:r>
    </w:p>
    <w:p w:rsidR="00071EAF" w:rsidRPr="00071EAF" w:rsidRDefault="00071EAF" w:rsidP="00071EAF">
      <w:pPr>
        <w:overflowPunct w:val="0"/>
        <w:autoSpaceDE w:val="0"/>
        <w:autoSpaceDN w:val="0"/>
        <w:adjustRightInd w:val="0"/>
        <w:ind w:right="432"/>
        <w:jc w:val="both"/>
        <w:rPr>
          <w:i/>
          <w:szCs w:val="20"/>
        </w:rPr>
      </w:pPr>
    </w:p>
    <w:p w:rsidR="00071EAF" w:rsidRPr="00071EAF" w:rsidRDefault="00071EAF" w:rsidP="00071EAF">
      <w:pPr>
        <w:overflowPunct w:val="0"/>
        <w:autoSpaceDE w:val="0"/>
        <w:autoSpaceDN w:val="0"/>
        <w:adjustRightInd w:val="0"/>
        <w:ind w:left="360"/>
        <w:jc w:val="both"/>
        <w:rPr>
          <w:i/>
          <w:szCs w:val="20"/>
        </w:rPr>
      </w:pPr>
      <w:r w:rsidRPr="00071EAF">
        <w:rPr>
          <w:i/>
          <w:szCs w:val="20"/>
        </w:rPr>
        <w:t xml:space="preserve">1. Vijeće je razmotrilo Prijedlog Programa održavanja javnih prometnih površina, građevina i uređaja javne namjene, javne rasvjete, te izvanrednog održavanja nerazvrstanih cesta na području Grada Zagreba u 2022., te na isti daje negativno mišljenje. </w:t>
      </w:r>
    </w:p>
    <w:p w:rsidR="00071EAF" w:rsidRPr="00071EAF" w:rsidRDefault="00071EAF" w:rsidP="00071EAF">
      <w:pPr>
        <w:ind w:left="360"/>
        <w:rPr>
          <w:i/>
        </w:rPr>
      </w:pPr>
      <w:r w:rsidRPr="00071EAF">
        <w:rPr>
          <w:i/>
        </w:rPr>
        <w:t xml:space="preserve">2.   Predlaže se dopuna </w:t>
      </w:r>
      <w:r w:rsidRPr="00071EAF">
        <w:rPr>
          <w:i/>
          <w:color w:val="000000"/>
        </w:rPr>
        <w:t>Prijedloga</w:t>
      </w:r>
      <w:r w:rsidRPr="00071EAF">
        <w:rPr>
          <w:i/>
          <w:color w:val="FF0000"/>
        </w:rPr>
        <w:t xml:space="preserve"> </w:t>
      </w:r>
      <w:r w:rsidRPr="00071EAF">
        <w:rPr>
          <w:i/>
        </w:rPr>
        <w:t xml:space="preserve">Programa </w:t>
      </w:r>
      <w:r w:rsidRPr="00071EAF">
        <w:rPr>
          <w:i/>
          <w:color w:val="000000"/>
        </w:rPr>
        <w:t xml:space="preserve">održavanja javnih prometnih površina, građevina i uređaja javne namjene, javne rasvjete, te izvanrednog održavanja nerazvrstanih cesta </w:t>
      </w:r>
      <w:r w:rsidRPr="00071EAF">
        <w:rPr>
          <w:i/>
        </w:rPr>
        <w:t>na području Grada Zagreba</w:t>
      </w:r>
      <w:r w:rsidRPr="00071EAF">
        <w:rPr>
          <w:i/>
          <w:color w:val="000000"/>
        </w:rPr>
        <w:t xml:space="preserve"> u 2022.</w:t>
      </w:r>
      <w:r w:rsidRPr="00071EAF">
        <w:rPr>
          <w:i/>
        </w:rPr>
        <w:t xml:space="preserve"> sljedećim akcijama koje su od primarne važnosti za Gradsku četvrt Donja Dubrava</w:t>
      </w:r>
      <w:r w:rsidRPr="00071EAF">
        <w:rPr>
          <w:bCs/>
          <w:i/>
        </w:rPr>
        <w:t>:</w:t>
      </w:r>
      <w:r w:rsidRPr="00071EAF">
        <w:rPr>
          <w:i/>
        </w:rPr>
        <w:t xml:space="preserve"> </w:t>
      </w:r>
    </w:p>
    <w:p w:rsidR="00071EAF" w:rsidRPr="00071EAF" w:rsidRDefault="00071EAF" w:rsidP="00071EAF">
      <w:pPr>
        <w:overflowPunct w:val="0"/>
        <w:autoSpaceDE w:val="0"/>
        <w:autoSpaceDN w:val="0"/>
        <w:adjustRightInd w:val="0"/>
        <w:ind w:left="142"/>
        <w:jc w:val="both"/>
        <w:rPr>
          <w:i/>
          <w:szCs w:val="20"/>
        </w:rPr>
      </w:pP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A0" w:firstRow="1" w:lastRow="0" w:firstColumn="1" w:lastColumn="0" w:noHBand="0" w:noVBand="0"/>
      </w:tblPr>
      <w:tblGrid>
        <w:gridCol w:w="2552"/>
        <w:gridCol w:w="2731"/>
        <w:gridCol w:w="3647"/>
      </w:tblGrid>
      <w:tr w:rsidR="00071EAF" w:rsidRPr="00071EAF" w:rsidTr="00E65C1E">
        <w:trPr>
          <w:trHeight w:val="526"/>
        </w:trPr>
        <w:tc>
          <w:tcPr>
            <w:tcW w:w="2552" w:type="dxa"/>
            <w:vAlign w:val="center"/>
          </w:tcPr>
          <w:p w:rsidR="00071EAF" w:rsidRPr="00071EAF" w:rsidRDefault="00071EAF" w:rsidP="00071EAF">
            <w:pPr>
              <w:overflowPunct w:val="0"/>
              <w:autoSpaceDE w:val="0"/>
              <w:autoSpaceDN w:val="0"/>
              <w:adjustRightInd w:val="0"/>
              <w:rPr>
                <w:b/>
                <w:bCs/>
                <w:i/>
                <w:sz w:val="22"/>
                <w:szCs w:val="22"/>
              </w:rPr>
            </w:pPr>
            <w:r w:rsidRPr="00071EAF">
              <w:rPr>
                <w:b/>
                <w:bCs/>
                <w:i/>
                <w:sz w:val="22"/>
                <w:szCs w:val="22"/>
              </w:rPr>
              <w:t xml:space="preserve">LOKACIJA </w:t>
            </w:r>
          </w:p>
        </w:tc>
        <w:tc>
          <w:tcPr>
            <w:tcW w:w="2731" w:type="dxa"/>
            <w:vAlign w:val="center"/>
          </w:tcPr>
          <w:p w:rsidR="00071EAF" w:rsidRPr="00071EAF" w:rsidRDefault="00071EAF" w:rsidP="00071EAF">
            <w:pPr>
              <w:overflowPunct w:val="0"/>
              <w:autoSpaceDE w:val="0"/>
              <w:autoSpaceDN w:val="0"/>
              <w:adjustRightInd w:val="0"/>
              <w:jc w:val="center"/>
              <w:rPr>
                <w:b/>
                <w:bCs/>
                <w:i/>
                <w:sz w:val="22"/>
                <w:szCs w:val="22"/>
              </w:rPr>
            </w:pPr>
            <w:r w:rsidRPr="00071EAF">
              <w:rPr>
                <w:b/>
                <w:bCs/>
                <w:i/>
                <w:sz w:val="22"/>
                <w:szCs w:val="22"/>
              </w:rPr>
              <w:t>MJESNI ODBOR</w:t>
            </w:r>
          </w:p>
        </w:tc>
        <w:tc>
          <w:tcPr>
            <w:tcW w:w="3647" w:type="dxa"/>
          </w:tcPr>
          <w:p w:rsidR="00071EAF" w:rsidRPr="00071EAF" w:rsidRDefault="00071EAF" w:rsidP="00071EAF">
            <w:pPr>
              <w:overflowPunct w:val="0"/>
              <w:autoSpaceDE w:val="0"/>
              <w:autoSpaceDN w:val="0"/>
              <w:adjustRightInd w:val="0"/>
              <w:jc w:val="center"/>
              <w:rPr>
                <w:b/>
                <w:bCs/>
                <w:i/>
                <w:sz w:val="22"/>
                <w:szCs w:val="22"/>
              </w:rPr>
            </w:pPr>
            <w:r w:rsidRPr="00071EAF">
              <w:rPr>
                <w:b/>
                <w:bCs/>
                <w:i/>
                <w:sz w:val="22"/>
                <w:szCs w:val="22"/>
              </w:rPr>
              <w:t xml:space="preserve">OPIS </w:t>
            </w:r>
          </w:p>
          <w:p w:rsidR="00071EAF" w:rsidRPr="00071EAF" w:rsidRDefault="00071EAF" w:rsidP="00071EAF">
            <w:pPr>
              <w:overflowPunct w:val="0"/>
              <w:autoSpaceDE w:val="0"/>
              <w:autoSpaceDN w:val="0"/>
              <w:adjustRightInd w:val="0"/>
              <w:jc w:val="center"/>
              <w:rPr>
                <w:b/>
                <w:bCs/>
                <w:i/>
                <w:sz w:val="22"/>
                <w:szCs w:val="22"/>
              </w:rPr>
            </w:pPr>
            <w:r w:rsidRPr="00071EAF">
              <w:rPr>
                <w:b/>
                <w:bCs/>
                <w:i/>
                <w:sz w:val="22"/>
                <w:szCs w:val="22"/>
              </w:rPr>
              <w:t>RADOVA / USLUGE / OPREME</w:t>
            </w:r>
          </w:p>
        </w:tc>
      </w:tr>
      <w:tr w:rsidR="00071EAF" w:rsidRPr="00071EAF" w:rsidTr="00E65C1E">
        <w:trPr>
          <w:trHeight w:val="247"/>
        </w:trPr>
        <w:tc>
          <w:tcPr>
            <w:tcW w:w="2552" w:type="dxa"/>
            <w:tcBorders>
              <w:top w:val="single" w:sz="6" w:space="0" w:color="auto"/>
              <w:left w:val="single" w:sz="6" w:space="0" w:color="auto"/>
              <w:bottom w:val="single" w:sz="6" w:space="0" w:color="auto"/>
              <w:right w:val="single" w:sz="6" w:space="0" w:color="auto"/>
            </w:tcBorders>
            <w:hideMark/>
          </w:tcPr>
          <w:p w:rsidR="00071EAF" w:rsidRPr="00071EAF" w:rsidRDefault="00071EAF" w:rsidP="00071EAF">
            <w:pPr>
              <w:overflowPunct w:val="0"/>
              <w:autoSpaceDE w:val="0"/>
              <w:autoSpaceDN w:val="0"/>
              <w:adjustRightInd w:val="0"/>
              <w:spacing w:line="256" w:lineRule="auto"/>
              <w:rPr>
                <w:i/>
                <w:lang w:eastAsia="en-US"/>
              </w:rPr>
            </w:pPr>
            <w:r w:rsidRPr="00071EAF">
              <w:rPr>
                <w:i/>
                <w:lang w:eastAsia="en-US"/>
              </w:rPr>
              <w:t>Osječka  ulica</w:t>
            </w:r>
          </w:p>
        </w:tc>
        <w:tc>
          <w:tcPr>
            <w:tcW w:w="2731" w:type="dxa"/>
            <w:tcBorders>
              <w:top w:val="single" w:sz="6" w:space="0" w:color="auto"/>
              <w:left w:val="single" w:sz="6" w:space="0" w:color="auto"/>
              <w:bottom w:val="single" w:sz="6" w:space="0" w:color="auto"/>
              <w:right w:val="single" w:sz="6" w:space="0" w:color="auto"/>
            </w:tcBorders>
            <w:vAlign w:val="center"/>
            <w:hideMark/>
          </w:tcPr>
          <w:p w:rsidR="00071EAF" w:rsidRPr="00071EAF" w:rsidRDefault="00071EAF" w:rsidP="00071EAF">
            <w:pPr>
              <w:overflowPunct w:val="0"/>
              <w:autoSpaceDE w:val="0"/>
              <w:autoSpaceDN w:val="0"/>
              <w:adjustRightInd w:val="0"/>
              <w:spacing w:line="256" w:lineRule="auto"/>
              <w:ind w:left="248"/>
              <w:jc w:val="both"/>
              <w:rPr>
                <w:i/>
                <w:lang w:eastAsia="en-US"/>
              </w:rPr>
            </w:pPr>
            <w:r w:rsidRPr="00071EAF">
              <w:rPr>
                <w:i/>
                <w:lang w:eastAsia="en-US"/>
              </w:rPr>
              <w:t>„30. svibnja 1990.“</w:t>
            </w:r>
          </w:p>
        </w:tc>
        <w:tc>
          <w:tcPr>
            <w:tcW w:w="3647" w:type="dxa"/>
            <w:tcBorders>
              <w:top w:val="single" w:sz="6" w:space="0" w:color="auto"/>
              <w:left w:val="single" w:sz="6" w:space="0" w:color="auto"/>
              <w:bottom w:val="single" w:sz="6" w:space="0" w:color="auto"/>
              <w:right w:val="single" w:sz="6" w:space="0" w:color="auto"/>
            </w:tcBorders>
            <w:vAlign w:val="center"/>
            <w:hideMark/>
          </w:tcPr>
          <w:p w:rsidR="00071EAF" w:rsidRPr="00071EAF" w:rsidRDefault="00071EAF" w:rsidP="00071EAF">
            <w:pPr>
              <w:overflowPunct w:val="0"/>
              <w:autoSpaceDE w:val="0"/>
              <w:autoSpaceDN w:val="0"/>
              <w:adjustRightInd w:val="0"/>
              <w:spacing w:line="256" w:lineRule="auto"/>
              <w:rPr>
                <w:i/>
                <w:lang w:eastAsia="en-US"/>
              </w:rPr>
            </w:pPr>
            <w:r w:rsidRPr="00071EAF">
              <w:rPr>
                <w:i/>
                <w:lang w:eastAsia="en-US"/>
              </w:rPr>
              <w:t>izvanredno održavanje nerazvrstane ceste</w:t>
            </w:r>
          </w:p>
        </w:tc>
      </w:tr>
      <w:tr w:rsidR="00071EAF" w:rsidRPr="00071EAF" w:rsidTr="00E65C1E">
        <w:trPr>
          <w:trHeight w:val="247"/>
        </w:trPr>
        <w:tc>
          <w:tcPr>
            <w:tcW w:w="2552" w:type="dxa"/>
            <w:tcBorders>
              <w:top w:val="single" w:sz="6" w:space="0" w:color="auto"/>
              <w:left w:val="single" w:sz="6" w:space="0" w:color="auto"/>
              <w:bottom w:val="single" w:sz="6" w:space="0" w:color="auto"/>
              <w:right w:val="single" w:sz="6" w:space="0" w:color="auto"/>
            </w:tcBorders>
            <w:hideMark/>
          </w:tcPr>
          <w:p w:rsidR="00071EAF" w:rsidRPr="00071EAF" w:rsidRDefault="00071EAF" w:rsidP="00071EAF">
            <w:pPr>
              <w:overflowPunct w:val="0"/>
              <w:autoSpaceDE w:val="0"/>
              <w:autoSpaceDN w:val="0"/>
              <w:adjustRightInd w:val="0"/>
              <w:spacing w:line="256" w:lineRule="auto"/>
              <w:rPr>
                <w:i/>
                <w:lang w:eastAsia="en-US"/>
              </w:rPr>
            </w:pPr>
            <w:r w:rsidRPr="00071EAF">
              <w:rPr>
                <w:i/>
                <w:lang w:eastAsia="en-US"/>
              </w:rPr>
              <w:t>Kapucinska ulica</w:t>
            </w:r>
          </w:p>
        </w:tc>
        <w:tc>
          <w:tcPr>
            <w:tcW w:w="2731" w:type="dxa"/>
            <w:tcBorders>
              <w:top w:val="single" w:sz="6" w:space="0" w:color="auto"/>
              <w:left w:val="single" w:sz="6" w:space="0" w:color="auto"/>
              <w:bottom w:val="single" w:sz="6" w:space="0" w:color="auto"/>
              <w:right w:val="single" w:sz="6" w:space="0" w:color="auto"/>
            </w:tcBorders>
            <w:vAlign w:val="center"/>
            <w:hideMark/>
          </w:tcPr>
          <w:p w:rsidR="00071EAF" w:rsidRPr="00071EAF" w:rsidRDefault="00071EAF" w:rsidP="00071EAF">
            <w:pPr>
              <w:overflowPunct w:val="0"/>
              <w:autoSpaceDE w:val="0"/>
              <w:autoSpaceDN w:val="0"/>
              <w:adjustRightInd w:val="0"/>
              <w:spacing w:line="256" w:lineRule="auto"/>
              <w:ind w:left="248"/>
              <w:jc w:val="both"/>
              <w:rPr>
                <w:i/>
                <w:lang w:eastAsia="en-US"/>
              </w:rPr>
            </w:pPr>
            <w:r w:rsidRPr="00071EAF">
              <w:rPr>
                <w:i/>
                <w:lang w:eastAsia="en-US"/>
              </w:rPr>
              <w:t>„Ivan Mažuranić“</w:t>
            </w:r>
          </w:p>
        </w:tc>
        <w:tc>
          <w:tcPr>
            <w:tcW w:w="3647" w:type="dxa"/>
            <w:tcBorders>
              <w:top w:val="single" w:sz="6" w:space="0" w:color="auto"/>
              <w:left w:val="single" w:sz="6" w:space="0" w:color="auto"/>
              <w:bottom w:val="single" w:sz="6" w:space="0" w:color="auto"/>
              <w:right w:val="single" w:sz="6" w:space="0" w:color="auto"/>
            </w:tcBorders>
            <w:vAlign w:val="center"/>
            <w:hideMark/>
          </w:tcPr>
          <w:p w:rsidR="00071EAF" w:rsidRPr="00071EAF" w:rsidRDefault="00071EAF" w:rsidP="00071EAF">
            <w:pPr>
              <w:overflowPunct w:val="0"/>
              <w:autoSpaceDE w:val="0"/>
              <w:autoSpaceDN w:val="0"/>
              <w:adjustRightInd w:val="0"/>
              <w:spacing w:line="256" w:lineRule="auto"/>
              <w:rPr>
                <w:i/>
                <w:lang w:eastAsia="en-US"/>
              </w:rPr>
            </w:pPr>
            <w:r w:rsidRPr="00071EAF">
              <w:rPr>
                <w:i/>
                <w:lang w:eastAsia="en-US"/>
              </w:rPr>
              <w:t>izvanredno održavanje nerazvrstane ceste</w:t>
            </w:r>
          </w:p>
        </w:tc>
      </w:tr>
    </w:tbl>
    <w:p w:rsidR="00071EAF" w:rsidRPr="00071EAF" w:rsidRDefault="00071EAF" w:rsidP="00071EAF">
      <w:pPr>
        <w:overflowPunct w:val="0"/>
        <w:autoSpaceDE w:val="0"/>
        <w:autoSpaceDN w:val="0"/>
        <w:adjustRightInd w:val="0"/>
        <w:rPr>
          <w:i/>
          <w:szCs w:val="20"/>
          <w:lang w:val="da-DK"/>
        </w:rPr>
      </w:pPr>
    </w:p>
    <w:p w:rsidR="00071EAF" w:rsidRPr="00071EAF" w:rsidRDefault="00071EAF" w:rsidP="00071EAF">
      <w:pPr>
        <w:overflowPunct w:val="0"/>
        <w:autoSpaceDE w:val="0"/>
        <w:autoSpaceDN w:val="0"/>
        <w:adjustRightInd w:val="0"/>
        <w:ind w:left="284" w:hanging="284"/>
        <w:jc w:val="both"/>
        <w:rPr>
          <w:i/>
          <w:szCs w:val="20"/>
        </w:rPr>
      </w:pPr>
      <w:r w:rsidRPr="00071EAF">
        <w:rPr>
          <w:i/>
          <w:szCs w:val="20"/>
          <w:lang w:val="da-DK"/>
        </w:rPr>
        <w:t xml:space="preserve">3. Ovaj se zaključak dostavlja  </w:t>
      </w:r>
      <w:r w:rsidRPr="00071EAF">
        <w:rPr>
          <w:i/>
          <w:szCs w:val="20"/>
        </w:rPr>
        <w:t>Gradskom uredu za prostorno uređenje, izgradnju Grada,    graditeljstvo, komunalne poslove i promet, Sektoru za građenje komunalne infrastrukture i održavanje javnoprometnih površina, javnih objekata i javne rasvjete i Sektoru za ceste na daljnje postupanje.</w:t>
      </w:r>
    </w:p>
    <w:p w:rsidR="00071EAF" w:rsidRDefault="00071EAF" w:rsidP="009B5AE5">
      <w:pPr>
        <w:jc w:val="both"/>
      </w:pPr>
    </w:p>
    <w:p w:rsidR="00071EAF" w:rsidRDefault="00071EAF" w:rsidP="009B5AE5">
      <w:pPr>
        <w:jc w:val="both"/>
      </w:pPr>
    </w:p>
    <w:p w:rsidR="00071EAF" w:rsidRDefault="00071EAF" w:rsidP="009B5AE5">
      <w:pPr>
        <w:jc w:val="both"/>
      </w:pPr>
    </w:p>
    <w:p w:rsidR="00071EAF" w:rsidRPr="00071EAF" w:rsidRDefault="00071EAF" w:rsidP="00071EAF">
      <w:pPr>
        <w:pStyle w:val="Odlomakpopisa"/>
        <w:ind w:left="0"/>
        <w:jc w:val="both"/>
        <w:rPr>
          <w:b/>
          <w:i/>
          <w:u w:val="single"/>
        </w:rPr>
      </w:pPr>
      <w:r w:rsidRPr="00071EAF">
        <w:rPr>
          <w:b/>
          <w:i/>
          <w:u w:val="single"/>
        </w:rPr>
        <w:t>Ad 5 - Prijedlog zaključka o davanju mišljenja o Prijedlogu Programa asfaltiranja nerazvrstanih cesta I. reda u 2022.</w:t>
      </w:r>
    </w:p>
    <w:p w:rsidR="00071EAF" w:rsidRDefault="00071EAF" w:rsidP="009B5AE5">
      <w:pPr>
        <w:jc w:val="both"/>
      </w:pPr>
      <w:r w:rsidRPr="00071EAF">
        <w:rPr>
          <w:b/>
        </w:rPr>
        <w:t>Predsjednik</w:t>
      </w:r>
      <w:r>
        <w:t xml:space="preserve"> otvara raspravu o Prijedlogu zaključka.</w:t>
      </w:r>
    </w:p>
    <w:p w:rsidR="00071EAF" w:rsidRDefault="007F38EC" w:rsidP="007F38EC">
      <w:pPr>
        <w:jc w:val="both"/>
      </w:pPr>
      <w:r w:rsidRPr="007F38EC">
        <w:rPr>
          <w:b/>
        </w:rPr>
        <w:t>A.</w:t>
      </w:r>
      <w:r>
        <w:rPr>
          <w:b/>
        </w:rPr>
        <w:t xml:space="preserve"> </w:t>
      </w:r>
      <w:r w:rsidR="00071EAF" w:rsidRPr="007F38EC">
        <w:rPr>
          <w:b/>
        </w:rPr>
        <w:t xml:space="preserve">Penava Pejčinović </w:t>
      </w:r>
      <w:r w:rsidR="00071EAF">
        <w:t>smatra da su ceste I. reda u</w:t>
      </w:r>
      <w:r>
        <w:t xml:space="preserve"> Donjoj Dubravi dosta dobre i smatra da ne bi trebalo dati</w:t>
      </w:r>
      <w:r w:rsidR="00071EAF">
        <w:t xml:space="preserve"> negativno mišljenje.</w:t>
      </w:r>
    </w:p>
    <w:p w:rsidR="007F38EC" w:rsidRDefault="007F38EC" w:rsidP="007F38EC">
      <w:r w:rsidRPr="007F38EC">
        <w:rPr>
          <w:b/>
        </w:rPr>
        <w:t>Predsjednik</w:t>
      </w:r>
      <w:r>
        <w:t xml:space="preserve"> nakon provedenog glasovanja utvrđuje da je uz 9 glasova „za“ i 4 glasa „protiv“ donesen</w:t>
      </w:r>
    </w:p>
    <w:p w:rsidR="007F38EC" w:rsidRDefault="007F38EC" w:rsidP="007F38EC"/>
    <w:p w:rsidR="007F38EC" w:rsidRPr="007F38EC" w:rsidRDefault="007F38EC" w:rsidP="007F38EC">
      <w:pPr>
        <w:spacing w:line="276" w:lineRule="auto"/>
        <w:jc w:val="center"/>
        <w:rPr>
          <w:rFonts w:eastAsiaTheme="minorEastAsia"/>
          <w:b/>
          <w:i/>
        </w:rPr>
      </w:pPr>
      <w:r w:rsidRPr="007F38EC">
        <w:rPr>
          <w:rFonts w:eastAsiaTheme="minorEastAsia"/>
          <w:b/>
          <w:i/>
        </w:rPr>
        <w:t>Z A K LJ U Č A K</w:t>
      </w:r>
    </w:p>
    <w:p w:rsidR="007F38EC" w:rsidRPr="007F38EC" w:rsidRDefault="007F38EC" w:rsidP="007F38EC">
      <w:pPr>
        <w:spacing w:line="276" w:lineRule="auto"/>
        <w:jc w:val="center"/>
        <w:rPr>
          <w:rFonts w:eastAsiaTheme="minorEastAsia"/>
          <w:b/>
          <w:i/>
        </w:rPr>
      </w:pPr>
      <w:r w:rsidRPr="007F38EC">
        <w:rPr>
          <w:rFonts w:eastAsiaTheme="minorEastAsia"/>
          <w:b/>
          <w:i/>
        </w:rPr>
        <w:t xml:space="preserve">o Prijedlogu Programa asfaltiranja nerazvrstanih cesta I. reda </w:t>
      </w:r>
    </w:p>
    <w:p w:rsidR="007F38EC" w:rsidRPr="007F38EC" w:rsidRDefault="007F38EC" w:rsidP="007F38EC">
      <w:pPr>
        <w:spacing w:line="276" w:lineRule="auto"/>
        <w:jc w:val="center"/>
        <w:rPr>
          <w:rFonts w:eastAsiaTheme="minorEastAsia"/>
          <w:b/>
          <w:i/>
        </w:rPr>
      </w:pPr>
      <w:r w:rsidRPr="007F38EC">
        <w:rPr>
          <w:rFonts w:eastAsiaTheme="minorEastAsia"/>
          <w:b/>
          <w:i/>
        </w:rPr>
        <w:t>na području Grada Zagreba u 2022.</w:t>
      </w:r>
    </w:p>
    <w:p w:rsidR="007F38EC" w:rsidRPr="007F38EC" w:rsidRDefault="007F38EC" w:rsidP="007F38EC">
      <w:pPr>
        <w:autoSpaceDE w:val="0"/>
        <w:autoSpaceDN w:val="0"/>
        <w:adjustRightInd w:val="0"/>
        <w:jc w:val="both"/>
        <w:rPr>
          <w:rFonts w:eastAsia="Calibri"/>
          <w:i/>
          <w:color w:val="000000"/>
          <w:lang w:eastAsia="en-US"/>
        </w:rPr>
      </w:pPr>
    </w:p>
    <w:p w:rsidR="007F38EC" w:rsidRPr="007F38EC" w:rsidRDefault="007F38EC" w:rsidP="007F38EC">
      <w:pPr>
        <w:numPr>
          <w:ilvl w:val="0"/>
          <w:numId w:val="15"/>
        </w:numPr>
        <w:autoSpaceDE w:val="0"/>
        <w:autoSpaceDN w:val="0"/>
        <w:adjustRightInd w:val="0"/>
        <w:jc w:val="both"/>
        <w:rPr>
          <w:rFonts w:eastAsiaTheme="minorEastAsia"/>
          <w:i/>
        </w:rPr>
      </w:pPr>
      <w:r w:rsidRPr="007F38EC">
        <w:rPr>
          <w:rFonts w:eastAsiaTheme="minorEastAsia"/>
          <w:i/>
        </w:rPr>
        <w:t>Razmotren je Prijedlog Programa asfaltiranja nerazvrstanih cesta I. reda na području Grada Zagreba u 2022.</w:t>
      </w:r>
    </w:p>
    <w:p w:rsidR="007F38EC" w:rsidRPr="007F38EC" w:rsidRDefault="007F38EC" w:rsidP="007F38EC">
      <w:pPr>
        <w:numPr>
          <w:ilvl w:val="0"/>
          <w:numId w:val="15"/>
        </w:numPr>
        <w:autoSpaceDE w:val="0"/>
        <w:autoSpaceDN w:val="0"/>
        <w:adjustRightInd w:val="0"/>
        <w:jc w:val="both"/>
        <w:rPr>
          <w:rFonts w:eastAsiaTheme="minorEastAsia"/>
          <w:i/>
        </w:rPr>
      </w:pPr>
      <w:r w:rsidRPr="007F38EC">
        <w:rPr>
          <w:rFonts w:eastAsiaTheme="minorEastAsia"/>
          <w:i/>
        </w:rPr>
        <w:t>Vijeće nije suglasno s Prijedlogom iz točke 1. budući da za područje Gradske četvrti Donja Dubrava za radove asfaltiranja nerazvrstanih cesta I. reda nije uvrštena niti jedna prometnica.</w:t>
      </w:r>
    </w:p>
    <w:p w:rsidR="007F38EC" w:rsidRPr="007F38EC" w:rsidRDefault="007F38EC" w:rsidP="007F38EC">
      <w:pPr>
        <w:numPr>
          <w:ilvl w:val="0"/>
          <w:numId w:val="15"/>
        </w:numPr>
        <w:autoSpaceDE w:val="0"/>
        <w:autoSpaceDN w:val="0"/>
        <w:adjustRightInd w:val="0"/>
        <w:spacing w:line="276" w:lineRule="auto"/>
        <w:jc w:val="both"/>
        <w:rPr>
          <w:rFonts w:eastAsiaTheme="minorEastAsia"/>
          <w:i/>
        </w:rPr>
      </w:pPr>
      <w:r w:rsidRPr="007F38EC">
        <w:rPr>
          <w:rFonts w:eastAsia="Calibri"/>
          <w:i/>
        </w:rPr>
        <w:t>Ovaj se Zaključak dostavlja Gradskom uredu za mjesnu samoupravu na daljnje postupanje.</w:t>
      </w:r>
    </w:p>
    <w:p w:rsidR="00071EAF" w:rsidRDefault="00071EAF" w:rsidP="00071EAF"/>
    <w:p w:rsidR="00071EAF" w:rsidRDefault="00071EAF" w:rsidP="00071EAF">
      <w:pPr>
        <w:jc w:val="both"/>
      </w:pPr>
    </w:p>
    <w:p w:rsidR="009C111E" w:rsidRDefault="009C111E" w:rsidP="00071EAF">
      <w:pPr>
        <w:jc w:val="both"/>
      </w:pPr>
    </w:p>
    <w:p w:rsidR="001C1D9A" w:rsidRDefault="001C1D9A" w:rsidP="001C1D9A">
      <w:pPr>
        <w:pStyle w:val="Odlomakpopisa"/>
        <w:ind w:left="0"/>
        <w:jc w:val="both"/>
        <w:rPr>
          <w:b/>
          <w:i/>
          <w:u w:val="single"/>
        </w:rPr>
      </w:pPr>
      <w:r w:rsidRPr="001C1D9A">
        <w:rPr>
          <w:b/>
          <w:i/>
          <w:u w:val="single"/>
        </w:rPr>
        <w:lastRenderedPageBreak/>
        <w:t xml:space="preserve">Ad 6 - </w:t>
      </w:r>
      <w:r w:rsidRPr="001C1D9A">
        <w:rPr>
          <w:b/>
          <w:i/>
          <w:u w:val="single"/>
        </w:rPr>
        <w:t>Postupanje po zaključcima vijeća mjesnih odbora</w:t>
      </w:r>
    </w:p>
    <w:p w:rsidR="00A5716A" w:rsidRPr="00A5716A" w:rsidRDefault="00A5716A" w:rsidP="00A5716A">
      <w:pPr>
        <w:jc w:val="both"/>
        <w:rPr>
          <w:b/>
        </w:rPr>
      </w:pPr>
      <w:r>
        <w:rPr>
          <w:b/>
        </w:rPr>
        <w:t xml:space="preserve">Predsjednik </w:t>
      </w:r>
      <w:r>
        <w:t xml:space="preserve">otvara raspravu o Prijedlogu zaključka o prijedlogu </w:t>
      </w:r>
      <w:r>
        <w:t>postavljanja prometnih uspornika u Ulici Nenada Babića</w:t>
      </w:r>
      <w:r>
        <w:t>, temeljenog na Zaključ</w:t>
      </w:r>
      <w:r>
        <w:t>ku Vijeća Mjesnog odbora Stari Retkovec</w:t>
      </w:r>
      <w:r>
        <w:t>.</w:t>
      </w:r>
      <w:r>
        <w:rPr>
          <w:b/>
        </w:rPr>
        <w:t xml:space="preserve"> </w:t>
      </w:r>
      <w:r>
        <w:t>Bez rasprave V</w:t>
      </w:r>
      <w:r w:rsidRPr="00216AE3">
        <w:t>ijeće</w:t>
      </w:r>
      <w:r>
        <w:t xml:space="preserve"> </w:t>
      </w:r>
      <w:r>
        <w:rPr>
          <w:i/>
        </w:rPr>
        <w:t xml:space="preserve">jednoglasno </w:t>
      </w:r>
      <w:r>
        <w:t xml:space="preserve">donosi </w:t>
      </w:r>
    </w:p>
    <w:p w:rsidR="00A5716A" w:rsidRPr="00A5716A" w:rsidRDefault="00A5716A" w:rsidP="001C1D9A">
      <w:pPr>
        <w:pStyle w:val="Odlomakpopisa"/>
        <w:ind w:left="0"/>
        <w:jc w:val="both"/>
      </w:pPr>
    </w:p>
    <w:p w:rsidR="00A5716A" w:rsidRPr="00A5716A" w:rsidRDefault="00A5716A" w:rsidP="00A5716A">
      <w:pPr>
        <w:jc w:val="center"/>
        <w:rPr>
          <w:b/>
          <w:i/>
        </w:rPr>
      </w:pPr>
      <w:r w:rsidRPr="00A5716A">
        <w:rPr>
          <w:b/>
          <w:i/>
        </w:rPr>
        <w:t>Z A K LJ U Č A K</w:t>
      </w:r>
    </w:p>
    <w:p w:rsidR="00A5716A" w:rsidRPr="00A5716A" w:rsidRDefault="00A5716A" w:rsidP="00A5716A">
      <w:pPr>
        <w:jc w:val="center"/>
        <w:rPr>
          <w:b/>
          <w:i/>
        </w:rPr>
      </w:pPr>
      <w:r w:rsidRPr="00A5716A">
        <w:rPr>
          <w:b/>
          <w:i/>
        </w:rPr>
        <w:t xml:space="preserve">o prijedlogu  postavljanja prometnih uspornika </w:t>
      </w:r>
    </w:p>
    <w:p w:rsidR="00A5716A" w:rsidRPr="00A5716A" w:rsidRDefault="00A5716A" w:rsidP="00A5716A">
      <w:pPr>
        <w:jc w:val="center"/>
        <w:rPr>
          <w:b/>
          <w:i/>
        </w:rPr>
      </w:pPr>
      <w:r w:rsidRPr="00A5716A">
        <w:rPr>
          <w:b/>
          <w:i/>
        </w:rPr>
        <w:t>u Ulici Nenada Babića</w:t>
      </w:r>
    </w:p>
    <w:p w:rsidR="00A5716A" w:rsidRPr="00A5716A" w:rsidRDefault="00A5716A" w:rsidP="00A5716A">
      <w:pPr>
        <w:jc w:val="center"/>
        <w:rPr>
          <w:b/>
          <w:i/>
        </w:rPr>
      </w:pPr>
      <w:r w:rsidRPr="00A5716A">
        <w:rPr>
          <w:b/>
          <w:i/>
        </w:rPr>
        <w:t xml:space="preserve"> </w:t>
      </w:r>
    </w:p>
    <w:p w:rsidR="00A5716A" w:rsidRPr="00A5716A" w:rsidRDefault="00A5716A" w:rsidP="00A5716A">
      <w:pPr>
        <w:numPr>
          <w:ilvl w:val="0"/>
          <w:numId w:val="16"/>
        </w:numPr>
        <w:spacing w:after="160" w:line="252" w:lineRule="auto"/>
        <w:contextualSpacing/>
        <w:jc w:val="both"/>
        <w:rPr>
          <w:i/>
        </w:rPr>
      </w:pPr>
      <w:r w:rsidRPr="00A5716A">
        <w:rPr>
          <w:rFonts w:eastAsia="Calibri"/>
          <w:i/>
          <w:color w:val="000000"/>
          <w:lang w:eastAsia="en-US"/>
        </w:rPr>
        <w:t>Razmotren je Zaključak Vijeća Mjesnog odbora Stari Retkovec, usvojen na 5. sjednici, 18. listopada 2021., kojim se, temeljem peticije građana, predlaže postavljanje prometnih uspornika u Ulici Nenada Babića (od VII. Retkovca do Vrinica)</w:t>
      </w:r>
    </w:p>
    <w:p w:rsidR="00A5716A" w:rsidRPr="00A5716A" w:rsidRDefault="00A5716A" w:rsidP="00A5716A">
      <w:pPr>
        <w:numPr>
          <w:ilvl w:val="0"/>
          <w:numId w:val="16"/>
        </w:numPr>
        <w:autoSpaceDE w:val="0"/>
        <w:autoSpaceDN w:val="0"/>
        <w:adjustRightInd w:val="0"/>
        <w:spacing w:after="160" w:line="252" w:lineRule="auto"/>
        <w:contextualSpacing/>
        <w:jc w:val="both"/>
        <w:rPr>
          <w:rFonts w:eastAsia="Calibri"/>
          <w:i/>
          <w:color w:val="000000"/>
          <w:lang w:eastAsia="en-US"/>
        </w:rPr>
      </w:pPr>
      <w:r w:rsidRPr="00A5716A">
        <w:rPr>
          <w:rFonts w:eastAsia="Calibri"/>
          <w:i/>
          <w:color w:val="000000"/>
          <w:lang w:eastAsia="en-US"/>
        </w:rPr>
        <w:t>Vijeće, temeljem prethodno utvrđenog mišljenja Vijeća Mjesnog odbora Stari Retkovec i peticije potpisane od strane građana, postavljanje prometnih uspornika na lokaciji navedenoj pod točkom 1. smatra opravdanim te se nadležnom Gradskom uredu predlaže da po obavljenom očevidu utvrdi opravdanost zahtjeva i donese odgovarajuće rješenje.</w:t>
      </w:r>
    </w:p>
    <w:p w:rsidR="00A5716A" w:rsidRPr="00A5716A" w:rsidRDefault="00A5716A" w:rsidP="00A5716A">
      <w:pPr>
        <w:numPr>
          <w:ilvl w:val="0"/>
          <w:numId w:val="16"/>
        </w:numPr>
        <w:spacing w:after="160" w:line="252" w:lineRule="auto"/>
        <w:contextualSpacing/>
        <w:jc w:val="both"/>
        <w:rPr>
          <w:i/>
        </w:rPr>
      </w:pPr>
      <w:r w:rsidRPr="00A5716A">
        <w:rPr>
          <w:i/>
          <w:color w:val="000000"/>
          <w:lang w:eastAsia="en-US"/>
        </w:rPr>
        <w:t xml:space="preserve">Ovaj Zaključak dostavlja se </w:t>
      </w:r>
      <w:r w:rsidRPr="00A5716A">
        <w:rPr>
          <w:i/>
        </w:rPr>
        <w:t>Gradskom uredu za prostorno uređenje, izgradnju Grada, graditeljstvo, komunalne poslove i promet na daljnje postupanje</w:t>
      </w:r>
      <w:r w:rsidRPr="00A5716A">
        <w:rPr>
          <w:i/>
          <w:color w:val="000000"/>
          <w:lang w:eastAsia="en-US"/>
        </w:rPr>
        <w:t>.</w:t>
      </w:r>
    </w:p>
    <w:p w:rsidR="00213751" w:rsidRDefault="00213751" w:rsidP="00213751">
      <w:pPr>
        <w:pStyle w:val="Odlomakpopisa"/>
        <w:ind w:left="0"/>
        <w:jc w:val="both"/>
        <w:rPr>
          <w:b/>
        </w:rPr>
      </w:pPr>
    </w:p>
    <w:p w:rsidR="00213751" w:rsidRDefault="00213751" w:rsidP="00213751">
      <w:pPr>
        <w:pStyle w:val="Odlomakpopisa"/>
        <w:ind w:left="0"/>
        <w:jc w:val="both"/>
      </w:pPr>
      <w:r w:rsidRPr="00213751">
        <w:rPr>
          <w:b/>
        </w:rPr>
        <w:t xml:space="preserve">Predsjednik </w:t>
      </w:r>
      <w:r>
        <w:t>otvara raspravu o Pr</w:t>
      </w:r>
      <w:r w:rsidR="009C111E">
        <w:t>ijedlogu zaključka o prijedlogu nove regulacije prometa i parkirališnim mjestima u pojedinim ulicama na području MO Čulinec</w:t>
      </w:r>
      <w:r>
        <w:t>, temeljenog na Zaključku Vijeća Mjesnog odbora</w:t>
      </w:r>
      <w:r w:rsidR="009C111E">
        <w:t xml:space="preserve"> Čulinec</w:t>
      </w:r>
      <w:r>
        <w:t>.</w:t>
      </w:r>
      <w:r w:rsidRPr="00213751">
        <w:rPr>
          <w:b/>
        </w:rPr>
        <w:t xml:space="preserve"> </w:t>
      </w:r>
      <w:r>
        <w:t>Bez rasprave V</w:t>
      </w:r>
      <w:r w:rsidRPr="00216AE3">
        <w:t>ijeće</w:t>
      </w:r>
      <w:r>
        <w:t xml:space="preserve"> </w:t>
      </w:r>
      <w:r w:rsidRPr="00213751">
        <w:rPr>
          <w:i/>
        </w:rPr>
        <w:t xml:space="preserve">jednoglasno </w:t>
      </w:r>
      <w:r>
        <w:t xml:space="preserve">donosi </w:t>
      </w:r>
    </w:p>
    <w:p w:rsidR="00213751" w:rsidRPr="00213751" w:rsidRDefault="00213751" w:rsidP="00213751">
      <w:pPr>
        <w:pStyle w:val="Odlomakpopisa"/>
        <w:ind w:left="0"/>
        <w:jc w:val="both"/>
        <w:rPr>
          <w:b/>
        </w:rPr>
      </w:pPr>
    </w:p>
    <w:p w:rsidR="00213751" w:rsidRPr="00213751" w:rsidRDefault="00213751" w:rsidP="00213751">
      <w:pPr>
        <w:jc w:val="center"/>
        <w:rPr>
          <w:b/>
          <w:i/>
        </w:rPr>
      </w:pPr>
      <w:r w:rsidRPr="00213751">
        <w:rPr>
          <w:b/>
          <w:i/>
        </w:rPr>
        <w:t xml:space="preserve">Z A K L J U Č A K </w:t>
      </w:r>
    </w:p>
    <w:p w:rsidR="00213751" w:rsidRPr="00213751" w:rsidRDefault="00213751" w:rsidP="00213751">
      <w:pPr>
        <w:jc w:val="center"/>
        <w:rPr>
          <w:b/>
          <w:i/>
        </w:rPr>
      </w:pPr>
      <w:r w:rsidRPr="00213751">
        <w:rPr>
          <w:b/>
          <w:i/>
        </w:rPr>
        <w:t xml:space="preserve">o prijedlogu nove regulacije prometa i parkirališnim mjestima </w:t>
      </w:r>
    </w:p>
    <w:p w:rsidR="00213751" w:rsidRPr="00213751" w:rsidRDefault="00213751" w:rsidP="00213751">
      <w:pPr>
        <w:jc w:val="center"/>
        <w:rPr>
          <w:b/>
          <w:i/>
        </w:rPr>
      </w:pPr>
      <w:r w:rsidRPr="00213751">
        <w:rPr>
          <w:b/>
          <w:i/>
        </w:rPr>
        <w:t>u pojedinim ulicama na području MO Čulinec</w:t>
      </w:r>
    </w:p>
    <w:p w:rsidR="00213751" w:rsidRPr="00213751" w:rsidRDefault="00213751" w:rsidP="009C111E">
      <w:pPr>
        <w:autoSpaceDE w:val="0"/>
        <w:autoSpaceDN w:val="0"/>
        <w:adjustRightInd w:val="0"/>
        <w:contextualSpacing/>
        <w:jc w:val="both"/>
        <w:rPr>
          <w:i/>
        </w:rPr>
      </w:pPr>
    </w:p>
    <w:p w:rsidR="00213751" w:rsidRPr="00213751" w:rsidRDefault="00213751" w:rsidP="00213751">
      <w:pPr>
        <w:numPr>
          <w:ilvl w:val="0"/>
          <w:numId w:val="17"/>
        </w:numPr>
        <w:autoSpaceDE w:val="0"/>
        <w:autoSpaceDN w:val="0"/>
        <w:adjustRightInd w:val="0"/>
        <w:spacing w:after="160" w:line="252" w:lineRule="auto"/>
        <w:jc w:val="both"/>
        <w:rPr>
          <w:rFonts w:eastAsia="Calibri"/>
          <w:i/>
          <w:color w:val="000000"/>
          <w:lang w:eastAsia="en-US"/>
        </w:rPr>
      </w:pPr>
      <w:r w:rsidRPr="00213751">
        <w:rPr>
          <w:rFonts w:eastAsia="Calibri"/>
          <w:i/>
          <w:color w:val="000000"/>
          <w:lang w:eastAsia="en-US"/>
        </w:rPr>
        <w:t>Vijeće Gradske četvrti na temelju Zaključka Vijeća Mjesnog odbora Čulinec predlaže uvođenje jednosmjernog prometa u cilju osiguranja dodatnih parkirnih mjesta za građane u sljedećim ulicama:</w:t>
      </w:r>
    </w:p>
    <w:p w:rsidR="00213751" w:rsidRPr="00213751" w:rsidRDefault="00213751" w:rsidP="00213751">
      <w:pPr>
        <w:numPr>
          <w:ilvl w:val="0"/>
          <w:numId w:val="18"/>
        </w:numPr>
        <w:autoSpaceDE w:val="0"/>
        <w:autoSpaceDN w:val="0"/>
        <w:adjustRightInd w:val="0"/>
        <w:spacing w:after="160" w:line="252" w:lineRule="auto"/>
        <w:contextualSpacing/>
        <w:jc w:val="both"/>
        <w:rPr>
          <w:rFonts w:eastAsia="Calibri"/>
          <w:i/>
          <w:color w:val="000000"/>
          <w:lang w:eastAsia="en-US"/>
        </w:rPr>
      </w:pPr>
      <w:r w:rsidRPr="00213751">
        <w:rPr>
          <w:rFonts w:eastAsia="Calibri"/>
          <w:i/>
          <w:color w:val="000000"/>
          <w:lang w:eastAsia="en-US"/>
        </w:rPr>
        <w:t>Ulica krušaka</w:t>
      </w:r>
    </w:p>
    <w:p w:rsidR="00213751" w:rsidRPr="00213751" w:rsidRDefault="00213751" w:rsidP="00213751">
      <w:pPr>
        <w:numPr>
          <w:ilvl w:val="0"/>
          <w:numId w:val="18"/>
        </w:numPr>
        <w:autoSpaceDE w:val="0"/>
        <w:autoSpaceDN w:val="0"/>
        <w:adjustRightInd w:val="0"/>
        <w:spacing w:after="160" w:line="252" w:lineRule="auto"/>
        <w:contextualSpacing/>
        <w:jc w:val="both"/>
        <w:rPr>
          <w:rFonts w:eastAsia="Calibri"/>
          <w:i/>
          <w:color w:val="000000"/>
          <w:lang w:eastAsia="en-US"/>
        </w:rPr>
      </w:pPr>
      <w:r w:rsidRPr="00213751">
        <w:rPr>
          <w:rFonts w:eastAsia="Calibri"/>
          <w:i/>
          <w:color w:val="000000"/>
          <w:lang w:eastAsia="en-US"/>
        </w:rPr>
        <w:t>Ulica borova</w:t>
      </w:r>
    </w:p>
    <w:p w:rsidR="00213751" w:rsidRPr="00213751" w:rsidRDefault="00213751" w:rsidP="00213751">
      <w:pPr>
        <w:numPr>
          <w:ilvl w:val="0"/>
          <w:numId w:val="18"/>
        </w:numPr>
        <w:autoSpaceDE w:val="0"/>
        <w:autoSpaceDN w:val="0"/>
        <w:adjustRightInd w:val="0"/>
        <w:spacing w:after="160" w:line="252" w:lineRule="auto"/>
        <w:contextualSpacing/>
        <w:jc w:val="both"/>
        <w:rPr>
          <w:rFonts w:eastAsia="Calibri"/>
          <w:i/>
          <w:color w:val="000000"/>
          <w:lang w:eastAsia="en-US"/>
        </w:rPr>
      </w:pPr>
      <w:r w:rsidRPr="00213751">
        <w:rPr>
          <w:rFonts w:eastAsia="Calibri"/>
          <w:i/>
          <w:color w:val="000000"/>
          <w:lang w:eastAsia="en-US"/>
        </w:rPr>
        <w:t>Ulica omorika</w:t>
      </w:r>
    </w:p>
    <w:p w:rsidR="00213751" w:rsidRPr="00213751" w:rsidRDefault="00213751" w:rsidP="00213751">
      <w:pPr>
        <w:numPr>
          <w:ilvl w:val="0"/>
          <w:numId w:val="18"/>
        </w:numPr>
        <w:autoSpaceDE w:val="0"/>
        <w:autoSpaceDN w:val="0"/>
        <w:adjustRightInd w:val="0"/>
        <w:spacing w:after="160" w:line="252" w:lineRule="auto"/>
        <w:contextualSpacing/>
        <w:jc w:val="both"/>
        <w:rPr>
          <w:rFonts w:eastAsia="Calibri"/>
          <w:i/>
          <w:color w:val="000000"/>
          <w:lang w:eastAsia="en-US"/>
        </w:rPr>
      </w:pPr>
      <w:r w:rsidRPr="00213751">
        <w:rPr>
          <w:rFonts w:eastAsia="Calibri"/>
          <w:i/>
          <w:color w:val="000000"/>
          <w:lang w:eastAsia="en-US"/>
        </w:rPr>
        <w:t xml:space="preserve">Ulica dunja i </w:t>
      </w:r>
    </w:p>
    <w:p w:rsidR="00213751" w:rsidRPr="00213751" w:rsidRDefault="00213751" w:rsidP="00213751">
      <w:pPr>
        <w:numPr>
          <w:ilvl w:val="0"/>
          <w:numId w:val="18"/>
        </w:numPr>
        <w:autoSpaceDE w:val="0"/>
        <w:autoSpaceDN w:val="0"/>
        <w:adjustRightInd w:val="0"/>
        <w:spacing w:after="160" w:line="252" w:lineRule="auto"/>
        <w:contextualSpacing/>
        <w:jc w:val="both"/>
        <w:rPr>
          <w:rFonts w:eastAsia="Calibri"/>
          <w:i/>
          <w:color w:val="000000"/>
          <w:lang w:eastAsia="en-US"/>
        </w:rPr>
      </w:pPr>
      <w:r w:rsidRPr="00213751">
        <w:rPr>
          <w:rFonts w:eastAsia="Calibri"/>
          <w:i/>
          <w:color w:val="000000"/>
          <w:lang w:eastAsia="en-US"/>
        </w:rPr>
        <w:t>Ulica badema</w:t>
      </w:r>
    </w:p>
    <w:p w:rsidR="00213751" w:rsidRPr="00213751" w:rsidRDefault="00213751" w:rsidP="00213751">
      <w:pPr>
        <w:autoSpaceDE w:val="0"/>
        <w:autoSpaceDN w:val="0"/>
        <w:adjustRightInd w:val="0"/>
        <w:ind w:left="851"/>
        <w:contextualSpacing/>
        <w:jc w:val="both"/>
        <w:rPr>
          <w:rFonts w:eastAsia="Calibri"/>
          <w:i/>
          <w:color w:val="000000"/>
          <w:lang w:eastAsia="en-US"/>
        </w:rPr>
      </w:pPr>
    </w:p>
    <w:p w:rsidR="00213751" w:rsidRPr="00213751" w:rsidRDefault="00213751" w:rsidP="009C111E">
      <w:pPr>
        <w:autoSpaceDE w:val="0"/>
        <w:autoSpaceDN w:val="0"/>
        <w:adjustRightInd w:val="0"/>
        <w:ind w:left="851"/>
        <w:contextualSpacing/>
        <w:jc w:val="both"/>
        <w:rPr>
          <w:rFonts w:eastAsia="Calibri"/>
          <w:i/>
          <w:color w:val="000000"/>
          <w:lang w:eastAsia="en-US"/>
        </w:rPr>
      </w:pPr>
      <w:r w:rsidRPr="00213751">
        <w:rPr>
          <w:rFonts w:eastAsia="Calibri"/>
          <w:i/>
          <w:color w:val="000000"/>
          <w:lang w:eastAsia="en-US"/>
        </w:rPr>
        <w:t xml:space="preserve">U svim navedenim ulicama predlaže se iscrtavanje parkirnih mjesta s jedne strane ulice cijelom dužinom. </w:t>
      </w:r>
    </w:p>
    <w:p w:rsidR="00213751" w:rsidRPr="00213751" w:rsidRDefault="00213751" w:rsidP="009C111E">
      <w:pPr>
        <w:numPr>
          <w:ilvl w:val="0"/>
          <w:numId w:val="17"/>
        </w:numPr>
        <w:autoSpaceDE w:val="0"/>
        <w:autoSpaceDN w:val="0"/>
        <w:adjustRightInd w:val="0"/>
        <w:spacing w:after="160" w:line="252" w:lineRule="auto"/>
        <w:contextualSpacing/>
        <w:jc w:val="both"/>
        <w:rPr>
          <w:i/>
          <w:color w:val="000000"/>
          <w:lang w:eastAsia="en-US"/>
        </w:rPr>
      </w:pPr>
      <w:r w:rsidRPr="00213751">
        <w:rPr>
          <w:i/>
          <w:color w:val="000000"/>
          <w:lang w:eastAsia="en-US"/>
        </w:rPr>
        <w:t>Prijedlog Vijeća Mjesnog odbora Čulinec smatra se opravdanim te se nadležnom gradskom uredu predlaže da izvrši očevid, utvrdi opravdanost zahtjeva, donese pripadajuće rješenje i Vijeće obavijesti o učinjenom.</w:t>
      </w:r>
    </w:p>
    <w:p w:rsidR="00213751" w:rsidRPr="00213751" w:rsidRDefault="00213751" w:rsidP="00213751">
      <w:pPr>
        <w:numPr>
          <w:ilvl w:val="0"/>
          <w:numId w:val="17"/>
        </w:numPr>
        <w:autoSpaceDE w:val="0"/>
        <w:autoSpaceDN w:val="0"/>
        <w:adjustRightInd w:val="0"/>
        <w:spacing w:after="160" w:line="252" w:lineRule="auto"/>
        <w:contextualSpacing/>
        <w:jc w:val="both"/>
        <w:rPr>
          <w:i/>
          <w:color w:val="000000"/>
          <w:lang w:eastAsia="en-US"/>
        </w:rPr>
      </w:pPr>
      <w:r w:rsidRPr="00213751">
        <w:rPr>
          <w:i/>
          <w:color w:val="000000"/>
          <w:lang w:eastAsia="en-US"/>
        </w:rPr>
        <w:t xml:space="preserve">Ovaj Zaključak dostavlja se </w:t>
      </w:r>
      <w:r w:rsidRPr="00213751">
        <w:rPr>
          <w:i/>
        </w:rPr>
        <w:t>Gradskom uredu za prostorno uređenje, izgradnju Grada, graditeljstvo, komunalne poslove i promet na daljnje postupanje</w:t>
      </w:r>
      <w:r w:rsidRPr="00213751">
        <w:rPr>
          <w:i/>
          <w:color w:val="000000"/>
          <w:lang w:eastAsia="en-US"/>
        </w:rPr>
        <w:t>.</w:t>
      </w:r>
    </w:p>
    <w:p w:rsidR="001C1D9A" w:rsidRDefault="001C1D9A" w:rsidP="00071EAF">
      <w:pPr>
        <w:jc w:val="both"/>
      </w:pPr>
    </w:p>
    <w:p w:rsidR="009C111E" w:rsidRDefault="009C111E" w:rsidP="00071EAF">
      <w:pPr>
        <w:jc w:val="both"/>
      </w:pPr>
    </w:p>
    <w:p w:rsidR="009C111E" w:rsidRPr="009C111E" w:rsidRDefault="009C111E" w:rsidP="009C111E">
      <w:pPr>
        <w:pStyle w:val="Odlomakpopisa"/>
        <w:ind w:left="0"/>
        <w:jc w:val="both"/>
        <w:rPr>
          <w:b/>
          <w:i/>
          <w:u w:val="single"/>
        </w:rPr>
      </w:pPr>
      <w:r w:rsidRPr="009C111E">
        <w:rPr>
          <w:b/>
          <w:i/>
          <w:u w:val="single"/>
        </w:rPr>
        <w:t xml:space="preserve">Ad 7 - </w:t>
      </w:r>
      <w:r w:rsidRPr="009C111E">
        <w:rPr>
          <w:b/>
          <w:i/>
          <w:u w:val="single"/>
        </w:rPr>
        <w:t>Prijedlog zaključka o prijedlogu sanacije murala u Novom Retkovcu, Sitnice 2</w:t>
      </w:r>
    </w:p>
    <w:p w:rsidR="009C111E" w:rsidRDefault="009C111E" w:rsidP="00071EAF">
      <w:pPr>
        <w:jc w:val="both"/>
      </w:pPr>
      <w:r w:rsidRPr="009C111E">
        <w:rPr>
          <w:b/>
        </w:rPr>
        <w:t>Predsjednik</w:t>
      </w:r>
      <w:r>
        <w:t xml:space="preserve"> daje riječ N. Horvatiću koji je predložio donošenje zaključka o sanaciji murala u Sitnicama br. 2.</w:t>
      </w:r>
    </w:p>
    <w:p w:rsidR="009C111E" w:rsidRDefault="009C111E" w:rsidP="00071EAF">
      <w:pPr>
        <w:jc w:val="both"/>
      </w:pPr>
      <w:r w:rsidRPr="009C111E">
        <w:rPr>
          <w:b/>
        </w:rPr>
        <w:lastRenderedPageBreak/>
        <w:t>N. Horvatić</w:t>
      </w:r>
      <w:r>
        <w:t xml:space="preserve"> ističe da je oslikavanje predmetnog murala financiralo Vijeće Mjesnog odbora Novi Retkovec u prošlom sazivu uz suglasnost stanara zgrade. To je mural koji osim umjetničke vrijednosti ima i simboličku vrijednost jer je posvećen svim osobama koje su dale svoj doprinos u sanaciji stanja u Zagrebu nakon potresa u ožujku 2020. godine. Stoga predlaže sanaciju murala koji je devastiran vandalskim činom</w:t>
      </w:r>
      <w:r w:rsidRPr="009C111E">
        <w:t xml:space="preserve"> </w:t>
      </w:r>
      <w:r>
        <w:t>prije gotovo godinu dana</w:t>
      </w:r>
      <w:r>
        <w:t>.</w:t>
      </w:r>
    </w:p>
    <w:p w:rsidR="009C111E" w:rsidRDefault="009C111E" w:rsidP="00071EAF">
      <w:pPr>
        <w:jc w:val="both"/>
      </w:pPr>
      <w:r>
        <w:t xml:space="preserve">Nakon provedenog glasovanja Vijeće </w:t>
      </w:r>
      <w:r w:rsidRPr="009C111E">
        <w:rPr>
          <w:i/>
        </w:rPr>
        <w:t>jednoglasno</w:t>
      </w:r>
      <w:r>
        <w:t xml:space="preserve"> donosi</w:t>
      </w:r>
    </w:p>
    <w:p w:rsidR="009C111E" w:rsidRDefault="009C111E" w:rsidP="00071EAF">
      <w:pPr>
        <w:jc w:val="both"/>
      </w:pPr>
    </w:p>
    <w:p w:rsidR="009C111E" w:rsidRPr="009C111E" w:rsidRDefault="009C111E" w:rsidP="009C111E">
      <w:pPr>
        <w:jc w:val="center"/>
        <w:rPr>
          <w:b/>
          <w:i/>
        </w:rPr>
      </w:pPr>
      <w:r w:rsidRPr="009C111E">
        <w:rPr>
          <w:b/>
          <w:i/>
        </w:rPr>
        <w:t xml:space="preserve">Z A K L J U Č A K </w:t>
      </w:r>
    </w:p>
    <w:p w:rsidR="009C111E" w:rsidRPr="009C111E" w:rsidRDefault="009C111E" w:rsidP="009C111E">
      <w:pPr>
        <w:jc w:val="center"/>
        <w:rPr>
          <w:b/>
          <w:i/>
        </w:rPr>
      </w:pPr>
      <w:r w:rsidRPr="009C111E">
        <w:rPr>
          <w:b/>
          <w:i/>
        </w:rPr>
        <w:t>o prijedlogu sanacije murala u Novom Retkovcu, Sitnice k.br. 2</w:t>
      </w:r>
    </w:p>
    <w:p w:rsidR="009C111E" w:rsidRPr="009C111E" w:rsidRDefault="009C111E" w:rsidP="009C111E">
      <w:pPr>
        <w:autoSpaceDE w:val="0"/>
        <w:autoSpaceDN w:val="0"/>
        <w:adjustRightInd w:val="0"/>
        <w:contextualSpacing/>
        <w:jc w:val="both"/>
        <w:rPr>
          <w:i/>
        </w:rPr>
      </w:pPr>
    </w:p>
    <w:p w:rsidR="009C111E" w:rsidRPr="009C111E" w:rsidRDefault="009C111E" w:rsidP="009C111E">
      <w:pPr>
        <w:numPr>
          <w:ilvl w:val="0"/>
          <w:numId w:val="20"/>
        </w:numPr>
        <w:autoSpaceDE w:val="0"/>
        <w:autoSpaceDN w:val="0"/>
        <w:adjustRightInd w:val="0"/>
        <w:spacing w:line="252" w:lineRule="auto"/>
        <w:jc w:val="both"/>
        <w:rPr>
          <w:rFonts w:eastAsia="Calibri"/>
          <w:i/>
          <w:color w:val="000000"/>
          <w:lang w:eastAsia="en-US"/>
        </w:rPr>
      </w:pPr>
      <w:r w:rsidRPr="009C111E">
        <w:rPr>
          <w:rFonts w:eastAsia="Calibri"/>
          <w:i/>
          <w:color w:val="000000"/>
          <w:lang w:eastAsia="en-US"/>
        </w:rPr>
        <w:t xml:space="preserve">Vijeće, temeljem prijedloga člana Vijeća Nikole Horvatića, predlaže sanaciju murala u Novom Retkovcu, na stambenoj zgradi Sitnice k.br.2 pod nazivom „Mali mural velikim junacima“, a za čije postavljanje su suglasnost dali stanari zgrade. Mural je posvećen osobama različitih struka koje su dale svoj doprinos u sanaciji stanja u Zagrebu nakon potresa 22. ožujka 2020. godine, a devastiran je vandalskim činom u prosincu 2020. </w:t>
      </w:r>
    </w:p>
    <w:p w:rsidR="009C111E" w:rsidRPr="009C111E" w:rsidRDefault="009C111E" w:rsidP="009C111E">
      <w:pPr>
        <w:numPr>
          <w:ilvl w:val="0"/>
          <w:numId w:val="20"/>
        </w:numPr>
        <w:autoSpaceDE w:val="0"/>
        <w:autoSpaceDN w:val="0"/>
        <w:adjustRightInd w:val="0"/>
        <w:spacing w:line="252" w:lineRule="auto"/>
        <w:contextualSpacing/>
        <w:jc w:val="both"/>
        <w:rPr>
          <w:i/>
          <w:color w:val="000000"/>
          <w:lang w:eastAsia="en-US"/>
        </w:rPr>
      </w:pPr>
      <w:r w:rsidRPr="009C111E">
        <w:rPr>
          <w:i/>
          <w:color w:val="000000"/>
          <w:lang w:eastAsia="en-US"/>
        </w:rPr>
        <w:t xml:space="preserve">Ovaj Zaključak dostavlja se </w:t>
      </w:r>
      <w:r w:rsidRPr="009C111E">
        <w:rPr>
          <w:i/>
        </w:rPr>
        <w:t>Gradskom uredu za mjesnu samoupravu na daljnje postupanje</w:t>
      </w:r>
      <w:r w:rsidRPr="009C111E">
        <w:rPr>
          <w:i/>
          <w:color w:val="000000"/>
          <w:lang w:eastAsia="en-US"/>
        </w:rPr>
        <w:t>.</w:t>
      </w:r>
    </w:p>
    <w:p w:rsidR="009C111E" w:rsidRDefault="009C111E" w:rsidP="00071EAF">
      <w:pPr>
        <w:jc w:val="both"/>
      </w:pPr>
    </w:p>
    <w:p w:rsidR="009C111E" w:rsidRDefault="009C111E" w:rsidP="00071EAF">
      <w:pPr>
        <w:jc w:val="both"/>
      </w:pPr>
    </w:p>
    <w:p w:rsidR="009C111E" w:rsidRPr="00225F23" w:rsidRDefault="009C111E" w:rsidP="009C111E">
      <w:pPr>
        <w:pStyle w:val="Odlomakpopisa"/>
        <w:ind w:left="0"/>
        <w:jc w:val="both"/>
        <w:rPr>
          <w:b/>
          <w:i/>
          <w:u w:val="single"/>
        </w:rPr>
      </w:pPr>
      <w:r w:rsidRPr="00225F23">
        <w:rPr>
          <w:b/>
          <w:i/>
          <w:u w:val="single"/>
        </w:rPr>
        <w:t xml:space="preserve">Ad 8 - </w:t>
      </w:r>
      <w:r w:rsidRPr="00225F23">
        <w:rPr>
          <w:b/>
          <w:i/>
          <w:u w:val="single"/>
        </w:rPr>
        <w:t xml:space="preserve">Donošenje zaključaka o davanju mišljenja po članku 86. Statuta Grada Zagreba na: </w:t>
      </w:r>
    </w:p>
    <w:p w:rsidR="009C111E" w:rsidRPr="00225F23" w:rsidRDefault="009C111E" w:rsidP="00225F23">
      <w:pPr>
        <w:pStyle w:val="Odlomakpopisa"/>
        <w:numPr>
          <w:ilvl w:val="0"/>
          <w:numId w:val="21"/>
        </w:numPr>
        <w:jc w:val="both"/>
        <w:rPr>
          <w:b/>
          <w:i/>
          <w:u w:val="single"/>
        </w:rPr>
      </w:pPr>
      <w:r w:rsidRPr="00225F23">
        <w:rPr>
          <w:b/>
          <w:i/>
          <w:u w:val="single"/>
        </w:rPr>
        <w:t>Prijedlog zaključka o smjernicama za provedbu međugradske i međunarodne suradnje</w:t>
      </w:r>
    </w:p>
    <w:p w:rsidR="00225F23" w:rsidRDefault="00225F23" w:rsidP="00225F23">
      <w:pPr>
        <w:pStyle w:val="Odlomakpopisa"/>
        <w:ind w:left="1004"/>
        <w:jc w:val="both"/>
      </w:pPr>
      <w:r w:rsidRPr="004C46F0">
        <w:rPr>
          <w:b/>
        </w:rPr>
        <w:t>Predsjednik</w:t>
      </w:r>
      <w:r>
        <w:t xml:space="preserve"> otvara raspravu. </w:t>
      </w:r>
      <w:r w:rsidRPr="005622FB">
        <w:t>Bez rasprave</w:t>
      </w:r>
      <w:r>
        <w:t xml:space="preserve"> Vijeće </w:t>
      </w:r>
      <w:r w:rsidRPr="005622FB">
        <w:rPr>
          <w:i/>
        </w:rPr>
        <w:t>jednoglasno</w:t>
      </w:r>
      <w:r>
        <w:t xml:space="preserve"> donosi</w:t>
      </w:r>
    </w:p>
    <w:p w:rsidR="00225F23" w:rsidRPr="00225F23" w:rsidRDefault="00225F23" w:rsidP="00225F23">
      <w:pPr>
        <w:rPr>
          <w:b/>
        </w:rPr>
      </w:pPr>
    </w:p>
    <w:p w:rsidR="00225F23" w:rsidRPr="00225F23" w:rsidRDefault="00225F23" w:rsidP="00225F23">
      <w:pPr>
        <w:jc w:val="center"/>
        <w:rPr>
          <w:b/>
          <w:i/>
        </w:rPr>
      </w:pPr>
      <w:r w:rsidRPr="00225F23">
        <w:rPr>
          <w:b/>
          <w:i/>
        </w:rPr>
        <w:t>Z A K L J U Č A K</w:t>
      </w:r>
    </w:p>
    <w:p w:rsidR="00225F23" w:rsidRPr="00225F23" w:rsidRDefault="00225F23" w:rsidP="00225F23">
      <w:pPr>
        <w:jc w:val="center"/>
        <w:rPr>
          <w:b/>
          <w:i/>
        </w:rPr>
      </w:pPr>
      <w:r w:rsidRPr="00225F23">
        <w:rPr>
          <w:b/>
          <w:i/>
        </w:rPr>
        <w:t>o davanju mišljenja o Prijedlogu zaključka o smjernicama</w:t>
      </w:r>
    </w:p>
    <w:p w:rsidR="00225F23" w:rsidRPr="00225F23" w:rsidRDefault="00225F23" w:rsidP="00225F23">
      <w:pPr>
        <w:jc w:val="center"/>
        <w:rPr>
          <w:b/>
          <w:i/>
        </w:rPr>
      </w:pPr>
      <w:r w:rsidRPr="00225F23">
        <w:rPr>
          <w:b/>
          <w:i/>
        </w:rPr>
        <w:t>za provedbu međugradske i međunarodne suradnje Grada Zagreba</w:t>
      </w:r>
    </w:p>
    <w:p w:rsidR="00225F23" w:rsidRPr="00225F23" w:rsidRDefault="00225F23" w:rsidP="00225F23">
      <w:pPr>
        <w:rPr>
          <w:b/>
          <w:bCs/>
          <w:i/>
        </w:rPr>
      </w:pPr>
    </w:p>
    <w:p w:rsidR="00225F23" w:rsidRPr="00225F23" w:rsidRDefault="00225F23" w:rsidP="00225F23">
      <w:pPr>
        <w:numPr>
          <w:ilvl w:val="0"/>
          <w:numId w:val="22"/>
        </w:numPr>
        <w:spacing w:after="160" w:line="252" w:lineRule="auto"/>
        <w:contextualSpacing/>
        <w:jc w:val="both"/>
        <w:rPr>
          <w:i/>
        </w:rPr>
      </w:pPr>
      <w:r w:rsidRPr="00225F23">
        <w:rPr>
          <w:i/>
        </w:rPr>
        <w:t>Vijeće Gradske četvrti Donja Dubrava razmotrilo je</w:t>
      </w:r>
      <w:r w:rsidRPr="00225F23">
        <w:rPr>
          <w:b/>
          <w:i/>
        </w:rPr>
        <w:t xml:space="preserve"> Prijedlog zaključka o smjernicama za provedbu međugradske i međunarodne suradnje Grada Zagreba </w:t>
      </w:r>
      <w:r w:rsidRPr="00225F23">
        <w:rPr>
          <w:i/>
        </w:rPr>
        <w:t>te na isti nema primjedbi niti prijedloga.</w:t>
      </w:r>
    </w:p>
    <w:p w:rsidR="00225F23" w:rsidRPr="00225F23" w:rsidRDefault="00225F23" w:rsidP="00225F23">
      <w:pPr>
        <w:numPr>
          <w:ilvl w:val="0"/>
          <w:numId w:val="22"/>
        </w:numPr>
        <w:spacing w:after="160" w:line="252" w:lineRule="auto"/>
        <w:contextualSpacing/>
        <w:jc w:val="both"/>
        <w:rPr>
          <w:i/>
        </w:rPr>
      </w:pPr>
      <w:r w:rsidRPr="00225F23">
        <w:rPr>
          <w:rFonts w:eastAsia="Calibri"/>
          <w:i/>
        </w:rPr>
        <w:t>Ovaj će zaključak biti upućen Gradskoj skupštini, Odboru za međugradsku i   međunarodnu suradnju.</w:t>
      </w:r>
    </w:p>
    <w:p w:rsidR="00225F23" w:rsidRPr="00225F23" w:rsidRDefault="00225F23" w:rsidP="00225F23">
      <w:pPr>
        <w:jc w:val="both"/>
        <w:rPr>
          <w:b/>
          <w:i/>
          <w:u w:val="single"/>
        </w:rPr>
      </w:pPr>
    </w:p>
    <w:p w:rsidR="009C111E" w:rsidRPr="00225F23" w:rsidRDefault="009C111E" w:rsidP="00225F23">
      <w:pPr>
        <w:pStyle w:val="Odlomakpopisa"/>
        <w:numPr>
          <w:ilvl w:val="0"/>
          <w:numId w:val="21"/>
        </w:numPr>
        <w:jc w:val="both"/>
        <w:rPr>
          <w:b/>
          <w:i/>
          <w:u w:val="single"/>
        </w:rPr>
      </w:pPr>
      <w:r w:rsidRPr="00225F23">
        <w:rPr>
          <w:b/>
          <w:i/>
          <w:u w:val="single"/>
        </w:rPr>
        <w:t>Konačni prijedlog Odluke o donošenju Urbanističkog plana uređenja Groblje Granešina</w:t>
      </w:r>
    </w:p>
    <w:p w:rsidR="00225F23" w:rsidRDefault="00225F23" w:rsidP="00225F23">
      <w:pPr>
        <w:pStyle w:val="Odlomakpopisa"/>
        <w:ind w:left="1004"/>
        <w:jc w:val="both"/>
      </w:pPr>
      <w:r w:rsidRPr="004C46F0">
        <w:rPr>
          <w:b/>
        </w:rPr>
        <w:t>Predsjednik</w:t>
      </w:r>
      <w:r>
        <w:t xml:space="preserve"> otvara raspravu. </w:t>
      </w:r>
      <w:r w:rsidRPr="005622FB">
        <w:t>Bez rasprave</w:t>
      </w:r>
      <w:r>
        <w:t xml:space="preserve"> Vijeće </w:t>
      </w:r>
      <w:r w:rsidRPr="005622FB">
        <w:rPr>
          <w:i/>
        </w:rPr>
        <w:t>jednoglasno</w:t>
      </w:r>
      <w:r>
        <w:t xml:space="preserve"> donosi</w:t>
      </w:r>
    </w:p>
    <w:p w:rsidR="00225F23" w:rsidRDefault="00225F23" w:rsidP="00225F23">
      <w:pPr>
        <w:pStyle w:val="Odlomakpopisa"/>
        <w:ind w:left="1004"/>
        <w:jc w:val="both"/>
      </w:pPr>
    </w:p>
    <w:p w:rsidR="00225F23" w:rsidRPr="00225F23" w:rsidRDefault="00225F23" w:rsidP="00225F23">
      <w:pPr>
        <w:jc w:val="center"/>
        <w:rPr>
          <w:b/>
          <w:i/>
        </w:rPr>
      </w:pPr>
      <w:r w:rsidRPr="00225F23">
        <w:rPr>
          <w:b/>
          <w:i/>
        </w:rPr>
        <w:t>Z A K L J U Č A K</w:t>
      </w:r>
    </w:p>
    <w:p w:rsidR="00225F23" w:rsidRPr="00225F23" w:rsidRDefault="00225F23" w:rsidP="00225F23">
      <w:pPr>
        <w:jc w:val="center"/>
        <w:rPr>
          <w:b/>
          <w:i/>
        </w:rPr>
      </w:pPr>
      <w:r w:rsidRPr="00225F23">
        <w:rPr>
          <w:b/>
          <w:i/>
        </w:rPr>
        <w:t>o davanju mišljenja o Konačnom prijedlogu Odluke o</w:t>
      </w:r>
    </w:p>
    <w:p w:rsidR="00225F23" w:rsidRPr="00225F23" w:rsidRDefault="00225F23" w:rsidP="00225F23">
      <w:pPr>
        <w:jc w:val="center"/>
        <w:rPr>
          <w:b/>
          <w:i/>
        </w:rPr>
      </w:pPr>
      <w:r w:rsidRPr="00225F23">
        <w:rPr>
          <w:b/>
          <w:i/>
        </w:rPr>
        <w:t>donošenju Urbanističkog plana uređenja Groblje Granešina</w:t>
      </w:r>
    </w:p>
    <w:p w:rsidR="00225F23" w:rsidRPr="00225F23" w:rsidRDefault="00225F23" w:rsidP="00225F23">
      <w:pPr>
        <w:rPr>
          <w:b/>
          <w:bCs/>
          <w:i/>
        </w:rPr>
      </w:pPr>
    </w:p>
    <w:p w:rsidR="00225F23" w:rsidRPr="00225F23" w:rsidRDefault="00225F23" w:rsidP="00225F23">
      <w:pPr>
        <w:ind w:left="709" w:hanging="142"/>
        <w:jc w:val="both"/>
        <w:rPr>
          <w:i/>
        </w:rPr>
      </w:pPr>
      <w:r w:rsidRPr="00225F23">
        <w:rPr>
          <w:i/>
        </w:rPr>
        <w:t>1. Vijeće Gradske četvrti Donja Dubrava razmotrilo je</w:t>
      </w:r>
      <w:r w:rsidRPr="00225F23">
        <w:rPr>
          <w:b/>
          <w:i/>
        </w:rPr>
        <w:t xml:space="preserve"> Konačni prijedlog Odluke o donošenju Urbanističkog plana uređenja Groblje Granešina.</w:t>
      </w:r>
      <w:r w:rsidRPr="00225F23">
        <w:rPr>
          <w:i/>
        </w:rPr>
        <w:t>,</w:t>
      </w:r>
      <w:r w:rsidRPr="00225F23">
        <w:rPr>
          <w:b/>
          <w:i/>
        </w:rPr>
        <w:t xml:space="preserve"> </w:t>
      </w:r>
      <w:r w:rsidRPr="00225F23">
        <w:rPr>
          <w:i/>
        </w:rPr>
        <w:t>te na isti nema primjedbi niti prijedloga.</w:t>
      </w:r>
    </w:p>
    <w:p w:rsidR="00225F23" w:rsidRPr="00225F23" w:rsidRDefault="00225F23" w:rsidP="00225F23">
      <w:pPr>
        <w:jc w:val="both"/>
        <w:rPr>
          <w:bCs/>
          <w:i/>
        </w:rPr>
      </w:pPr>
      <w:r w:rsidRPr="00225F23">
        <w:rPr>
          <w:b/>
          <w:i/>
        </w:rPr>
        <w:t xml:space="preserve">         </w:t>
      </w:r>
      <w:r w:rsidRPr="00225F23">
        <w:rPr>
          <w:rFonts w:eastAsia="Calibri"/>
          <w:i/>
        </w:rPr>
        <w:t xml:space="preserve">2. Ovaj će zaključak biti upućen Stručnoj službi gradonačelnika. </w:t>
      </w:r>
    </w:p>
    <w:p w:rsidR="009C111E" w:rsidRDefault="009C111E" w:rsidP="00071EAF">
      <w:pPr>
        <w:jc w:val="both"/>
      </w:pPr>
    </w:p>
    <w:p w:rsidR="00225F23" w:rsidRDefault="00225F23" w:rsidP="00071EAF">
      <w:pPr>
        <w:jc w:val="both"/>
      </w:pPr>
    </w:p>
    <w:p w:rsidR="00225F23" w:rsidRDefault="00225F23" w:rsidP="00071EAF">
      <w:pPr>
        <w:jc w:val="both"/>
      </w:pPr>
    </w:p>
    <w:p w:rsidR="00225F23" w:rsidRPr="00225F23" w:rsidRDefault="00225F23" w:rsidP="00225F23">
      <w:pPr>
        <w:pStyle w:val="Odlomakpopisa"/>
        <w:ind w:left="0"/>
        <w:jc w:val="both"/>
        <w:rPr>
          <w:b/>
          <w:i/>
          <w:u w:val="single"/>
        </w:rPr>
      </w:pPr>
      <w:r w:rsidRPr="00225F23">
        <w:rPr>
          <w:b/>
          <w:i/>
          <w:u w:val="single"/>
        </w:rPr>
        <w:lastRenderedPageBreak/>
        <w:t xml:space="preserve">Ad 9 - </w:t>
      </w:r>
      <w:r w:rsidRPr="00225F23">
        <w:rPr>
          <w:b/>
          <w:i/>
          <w:u w:val="single"/>
        </w:rPr>
        <w:t>Pitanja, prijedlozi i obavijesti</w:t>
      </w:r>
    </w:p>
    <w:p w:rsidR="00144B12" w:rsidRDefault="00144B12" w:rsidP="00144B12">
      <w:r w:rsidRPr="00646E91">
        <w:rPr>
          <w:b/>
        </w:rPr>
        <w:t xml:space="preserve">Predsjednik </w:t>
      </w:r>
      <w:r>
        <w:t>pita članove Vijeća imaju li pitanja ili prijedloga.</w:t>
      </w:r>
    </w:p>
    <w:p w:rsidR="00225F23" w:rsidRDefault="00397A59" w:rsidP="00071EAF">
      <w:pPr>
        <w:jc w:val="both"/>
      </w:pPr>
      <w:r w:rsidRPr="00397A59">
        <w:rPr>
          <w:b/>
        </w:rPr>
        <w:t>M. Božić</w:t>
      </w:r>
      <w:r>
        <w:t xml:space="preserve"> predlaže članovima Vijeća da podrže status roditelja odgojitelja</w:t>
      </w:r>
      <w:r w:rsidR="00AE15E1">
        <w:t>; smatra da je u ovo vrijeme sramno da se prema socijalnim skupinama ovako postupa.</w:t>
      </w:r>
    </w:p>
    <w:p w:rsidR="00FD7F1D" w:rsidRDefault="00FD7F1D" w:rsidP="00071EAF">
      <w:pPr>
        <w:jc w:val="both"/>
      </w:pPr>
      <w:r w:rsidRPr="00FD7F1D">
        <w:rPr>
          <w:b/>
        </w:rPr>
        <w:t>Predsjednik</w:t>
      </w:r>
      <w:r>
        <w:rPr>
          <w:b/>
        </w:rPr>
        <w:t xml:space="preserve"> </w:t>
      </w:r>
      <w:r>
        <w:t>upućuje da to može predložiti za dnevni red sljedeće sjednice.</w:t>
      </w:r>
    </w:p>
    <w:p w:rsidR="00271F99" w:rsidRDefault="00271F99" w:rsidP="00071EAF">
      <w:pPr>
        <w:jc w:val="both"/>
      </w:pPr>
      <w:r w:rsidRPr="00271F99">
        <w:rPr>
          <w:b/>
        </w:rPr>
        <w:t>T. Ivanek</w:t>
      </w:r>
      <w:r>
        <w:t xml:space="preserve"> moli da se prilikom slanja materijala za sjednicu naznači kod svakog privitka koja je to točka dnevnog reda.</w:t>
      </w:r>
    </w:p>
    <w:p w:rsidR="00271F99" w:rsidRDefault="00271F99" w:rsidP="00071EAF">
      <w:pPr>
        <w:jc w:val="both"/>
      </w:pPr>
      <w:r w:rsidRPr="00271F99">
        <w:rPr>
          <w:b/>
        </w:rPr>
        <w:t>A. Friganović</w:t>
      </w:r>
      <w:r>
        <w:t xml:space="preserve"> predlaže pojačani nadzor na križanju Ul. breza i javora gdje je hrpa glomaznog otpada.</w:t>
      </w:r>
    </w:p>
    <w:p w:rsidR="00271F99" w:rsidRDefault="00271F99" w:rsidP="00271F99">
      <w:pPr>
        <w:jc w:val="both"/>
      </w:pPr>
      <w:r w:rsidRPr="00271F99">
        <w:rPr>
          <w:b/>
        </w:rPr>
        <w:t xml:space="preserve">Predsjednik </w:t>
      </w:r>
      <w:r w:rsidRPr="00271F99">
        <w:t>podsjeća č</w:t>
      </w:r>
      <w:r>
        <w:t xml:space="preserve">lanove Vijeća </w:t>
      </w:r>
      <w:r w:rsidRPr="00271F99">
        <w:t>da je sutra procesija za Dan sjećanja, u 16 sati je komemoracija kod spomenika braniteljima ispred Narodnog sveučilišta Dubrava, u 17 sati misa u crkvi Sv. Mihaela u Kapucinskoj ul. a nakon toga paljenje svijeća duž Vukovarske ulice.</w:t>
      </w:r>
      <w:r>
        <w:t xml:space="preserve"> Poziva ih da dođu u što većem broju.</w:t>
      </w:r>
    </w:p>
    <w:p w:rsidR="00271F99" w:rsidRPr="00282B2D" w:rsidRDefault="00282B2D" w:rsidP="00282B2D">
      <w:pPr>
        <w:jc w:val="both"/>
      </w:pPr>
      <w:r>
        <w:rPr>
          <w:b/>
        </w:rPr>
        <w:t xml:space="preserve">I. </w:t>
      </w:r>
      <w:r w:rsidRPr="00282B2D">
        <w:rPr>
          <w:b/>
        </w:rPr>
        <w:t>Forgač</w:t>
      </w:r>
      <w:r>
        <w:rPr>
          <w:b/>
        </w:rPr>
        <w:t xml:space="preserve"> </w:t>
      </w:r>
      <w:r>
        <w:t>traži da mu se omogući uvi</w:t>
      </w:r>
      <w:r w:rsidR="005F5C4C">
        <w:t>d u ugovor o koncesiji za S</w:t>
      </w:r>
      <w:r>
        <w:t>portsko društvo Trnava</w:t>
      </w:r>
    </w:p>
    <w:p w:rsidR="00271F99" w:rsidRDefault="005F5C4C" w:rsidP="00071EAF">
      <w:pPr>
        <w:jc w:val="both"/>
      </w:pPr>
      <w:r>
        <w:rPr>
          <w:b/>
        </w:rPr>
        <w:t xml:space="preserve">P. Atanasoski </w:t>
      </w:r>
      <w:r>
        <w:t>pita može li se urediti Gračački zavoj.</w:t>
      </w:r>
    </w:p>
    <w:p w:rsidR="005F5C4C" w:rsidRPr="005F5C4C" w:rsidRDefault="005F5C4C" w:rsidP="005F5C4C">
      <w:pPr>
        <w:jc w:val="both"/>
      </w:pPr>
      <w:r w:rsidRPr="005F5C4C">
        <w:rPr>
          <w:b/>
        </w:rPr>
        <w:t>M. Nakić</w:t>
      </w:r>
      <w:r>
        <w:t xml:space="preserve"> napominje da su upravo jučer bili građani iz Gračačkog zavoja i provjereno je kod kolega iz katastra koji su trenutno izmješteni ovdje u Područnom uredu da se taj sporni dio Gračačkog zavoja kod kbr. 3 vodi kao livada. Građani su upućeni što je potrebno poduzeti da se njihova ulica uvede kao javno dobro-put da bi se mogla urediti. Za sada je poslan dopis da se izvedu radovi postavljanja frezanog asfalta.</w:t>
      </w:r>
    </w:p>
    <w:p w:rsidR="005F5C4C" w:rsidRDefault="005F5C4C" w:rsidP="005F5C4C">
      <w:pPr>
        <w:tabs>
          <w:tab w:val="left" w:pos="8280"/>
        </w:tabs>
        <w:jc w:val="both"/>
        <w:rPr>
          <w:lang w:val="de-DE"/>
        </w:rPr>
      </w:pPr>
      <w:r>
        <w:rPr>
          <w:lang w:val="de-DE"/>
        </w:rPr>
        <w:t>Budući da više nije bilo pitanja i prijedloga, predsjednik zaključuje sjednicu u 17</w:t>
      </w:r>
      <w:r w:rsidR="00166AC1">
        <w:rPr>
          <w:lang w:val="de-DE"/>
        </w:rPr>
        <w:t>,40</w:t>
      </w:r>
      <w:r>
        <w:rPr>
          <w:lang w:val="de-DE"/>
        </w:rPr>
        <w:t xml:space="preserve"> sati. </w:t>
      </w:r>
    </w:p>
    <w:p w:rsidR="005F5C4C" w:rsidRDefault="005F5C4C" w:rsidP="005F5C4C">
      <w:pPr>
        <w:pStyle w:val="Odlomakpopisa"/>
        <w:ind w:left="0"/>
        <w:jc w:val="both"/>
      </w:pPr>
    </w:p>
    <w:p w:rsidR="005F5C4C" w:rsidRDefault="005F5C4C" w:rsidP="005F5C4C">
      <w:pPr>
        <w:pStyle w:val="Odlomakpopisa"/>
        <w:ind w:left="0"/>
        <w:jc w:val="both"/>
      </w:pPr>
    </w:p>
    <w:p w:rsidR="005F5C4C" w:rsidRDefault="00166AC1" w:rsidP="005F5C4C">
      <w:pPr>
        <w:jc w:val="both"/>
      </w:pPr>
      <w:r>
        <w:t>KLASA: 026-02/21-001/291</w:t>
      </w:r>
      <w:r w:rsidR="005F5C4C">
        <w:tab/>
      </w:r>
      <w:r w:rsidR="005F5C4C">
        <w:tab/>
      </w:r>
      <w:r w:rsidR="005F5C4C">
        <w:tab/>
      </w:r>
      <w:r w:rsidR="005F5C4C">
        <w:tab/>
      </w:r>
    </w:p>
    <w:p w:rsidR="005F5C4C" w:rsidRDefault="00166AC1" w:rsidP="005F5C4C">
      <w:pPr>
        <w:jc w:val="both"/>
      </w:pPr>
      <w:r>
        <w:t>URBROJ: 251-06-11-4-21-4</w:t>
      </w:r>
    </w:p>
    <w:p w:rsidR="005F5C4C" w:rsidRDefault="00166AC1" w:rsidP="005F5C4C">
      <w:pPr>
        <w:jc w:val="both"/>
      </w:pPr>
      <w:r>
        <w:t>Zagreb, 16. studenoga</w:t>
      </w:r>
      <w:r w:rsidR="005F5C4C">
        <w:t xml:space="preserve"> 2021.</w:t>
      </w:r>
    </w:p>
    <w:p w:rsidR="005F5C4C" w:rsidRDefault="005F5C4C" w:rsidP="005F5C4C">
      <w:pPr>
        <w:jc w:val="both"/>
      </w:pPr>
    </w:p>
    <w:p w:rsidR="005F5C4C" w:rsidRDefault="005F5C4C" w:rsidP="005F5C4C">
      <w:pPr>
        <w:jc w:val="both"/>
      </w:pPr>
    </w:p>
    <w:p w:rsidR="005F5C4C" w:rsidRDefault="005F5C4C" w:rsidP="005F5C4C">
      <w:pPr>
        <w:jc w:val="both"/>
      </w:pPr>
      <w:r>
        <w:t>Zapisnik sastavila:</w:t>
      </w:r>
    </w:p>
    <w:p w:rsidR="005F5C4C" w:rsidRDefault="005F5C4C" w:rsidP="005F5C4C">
      <w:pPr>
        <w:jc w:val="both"/>
      </w:pPr>
      <w:r>
        <w:t>Snježana Pehar</w:t>
      </w:r>
    </w:p>
    <w:p w:rsidR="005F5C4C" w:rsidRDefault="005F5C4C" w:rsidP="005F5C4C">
      <w:pPr>
        <w:tabs>
          <w:tab w:val="left" w:pos="900"/>
        </w:tabs>
        <w:ind w:left="4956"/>
        <w:jc w:val="center"/>
        <w:rPr>
          <w:b/>
        </w:rPr>
      </w:pPr>
      <w:r>
        <w:rPr>
          <w:b/>
        </w:rPr>
        <w:t>Predsjednik</w:t>
      </w:r>
    </w:p>
    <w:p w:rsidR="005F5C4C" w:rsidRDefault="005F5C4C" w:rsidP="005F5C4C">
      <w:pPr>
        <w:ind w:left="4956"/>
        <w:jc w:val="center"/>
        <w:rPr>
          <w:b/>
        </w:rPr>
      </w:pPr>
      <w:r>
        <w:rPr>
          <w:b/>
        </w:rPr>
        <w:t>Vijeća Gradske četvrti</w:t>
      </w:r>
    </w:p>
    <w:p w:rsidR="005F5C4C" w:rsidRDefault="005F5C4C" w:rsidP="005F5C4C">
      <w:pPr>
        <w:ind w:left="4956"/>
        <w:jc w:val="center"/>
        <w:rPr>
          <w:b/>
        </w:rPr>
      </w:pPr>
      <w:r>
        <w:rPr>
          <w:b/>
        </w:rPr>
        <w:t>Donja Dubrava</w:t>
      </w:r>
    </w:p>
    <w:p w:rsidR="005F5C4C" w:rsidRDefault="005F5C4C" w:rsidP="005F5C4C">
      <w:pPr>
        <w:ind w:left="4956"/>
      </w:pPr>
      <w:r>
        <w:t xml:space="preserve">                 Trpimir Majcan, prof.</w:t>
      </w:r>
    </w:p>
    <w:p w:rsidR="005F5C4C" w:rsidRPr="005F5C4C" w:rsidRDefault="005F5C4C" w:rsidP="00071EAF">
      <w:pPr>
        <w:jc w:val="both"/>
      </w:pPr>
    </w:p>
    <w:sectPr w:rsidR="005F5C4C" w:rsidRPr="005F5C4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AC1" w:rsidRDefault="00166AC1" w:rsidP="00166AC1">
      <w:r>
        <w:separator/>
      </w:r>
    </w:p>
  </w:endnote>
  <w:endnote w:type="continuationSeparator" w:id="0">
    <w:p w:rsidR="00166AC1" w:rsidRDefault="00166AC1" w:rsidP="0016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C1" w:rsidRDefault="00166AC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3037996"/>
      <w:docPartObj>
        <w:docPartGallery w:val="Page Numbers (Bottom of Page)"/>
        <w:docPartUnique/>
      </w:docPartObj>
    </w:sdtPr>
    <w:sdtContent>
      <w:bookmarkStart w:id="0" w:name="_GoBack" w:displacedByCustomXml="prev"/>
      <w:bookmarkEnd w:id="0" w:displacedByCustomXml="prev"/>
      <w:p w:rsidR="00166AC1" w:rsidRDefault="00166AC1">
        <w:pPr>
          <w:pStyle w:val="Podnoje"/>
          <w:jc w:val="center"/>
        </w:pPr>
        <w:r>
          <w:fldChar w:fldCharType="begin"/>
        </w:r>
        <w:r>
          <w:instrText>PAGE   \* MERGEFORMAT</w:instrText>
        </w:r>
        <w:r>
          <w:fldChar w:fldCharType="separate"/>
        </w:r>
        <w:r>
          <w:rPr>
            <w:noProof/>
          </w:rPr>
          <w:t>8</w:t>
        </w:r>
        <w:r>
          <w:fldChar w:fldCharType="end"/>
        </w:r>
      </w:p>
    </w:sdtContent>
  </w:sdt>
  <w:p w:rsidR="00166AC1" w:rsidRDefault="00166AC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C1" w:rsidRDefault="00166AC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AC1" w:rsidRDefault="00166AC1" w:rsidP="00166AC1">
      <w:r>
        <w:separator/>
      </w:r>
    </w:p>
  </w:footnote>
  <w:footnote w:type="continuationSeparator" w:id="0">
    <w:p w:rsidR="00166AC1" w:rsidRDefault="00166AC1" w:rsidP="00166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C1" w:rsidRDefault="00166A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C1" w:rsidRDefault="00166AC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C1" w:rsidRDefault="00166A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630F"/>
    <w:multiLevelType w:val="hybridMultilevel"/>
    <w:tmpl w:val="5B2889C6"/>
    <w:lvl w:ilvl="0" w:tplc="41E42302">
      <w:numFmt w:val="bullet"/>
      <w:lvlText w:val="-"/>
      <w:lvlJc w:val="left"/>
      <w:pPr>
        <w:ind w:left="1004" w:hanging="360"/>
      </w:pPr>
      <w:rPr>
        <w:rFonts w:ascii="Times New Roman" w:eastAsia="Times New Roman" w:hAnsi="Times New Roman" w:cs="Times New Roman" w:hint="default"/>
      </w:rPr>
    </w:lvl>
    <w:lvl w:ilvl="1" w:tplc="041A0003">
      <w:start w:val="1"/>
      <w:numFmt w:val="bullet"/>
      <w:lvlText w:val="o"/>
      <w:lvlJc w:val="left"/>
      <w:pPr>
        <w:ind w:left="1724" w:hanging="360"/>
      </w:pPr>
      <w:rPr>
        <w:rFonts w:ascii="Courier New" w:hAnsi="Courier New" w:cs="Courier New" w:hint="default"/>
      </w:rPr>
    </w:lvl>
    <w:lvl w:ilvl="2" w:tplc="041A0005">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cs="Courier New" w:hint="default"/>
      </w:rPr>
    </w:lvl>
    <w:lvl w:ilvl="5" w:tplc="041A0005">
      <w:start w:val="1"/>
      <w:numFmt w:val="bullet"/>
      <w:lvlText w:val=""/>
      <w:lvlJc w:val="left"/>
      <w:pPr>
        <w:ind w:left="4604" w:hanging="360"/>
      </w:pPr>
      <w:rPr>
        <w:rFonts w:ascii="Wingdings" w:hAnsi="Wingdings" w:hint="default"/>
      </w:rPr>
    </w:lvl>
    <w:lvl w:ilvl="6" w:tplc="041A0001">
      <w:start w:val="1"/>
      <w:numFmt w:val="bullet"/>
      <w:lvlText w:val=""/>
      <w:lvlJc w:val="left"/>
      <w:pPr>
        <w:ind w:left="5324" w:hanging="360"/>
      </w:pPr>
      <w:rPr>
        <w:rFonts w:ascii="Symbol" w:hAnsi="Symbol" w:hint="default"/>
      </w:rPr>
    </w:lvl>
    <w:lvl w:ilvl="7" w:tplc="041A0003">
      <w:start w:val="1"/>
      <w:numFmt w:val="bullet"/>
      <w:lvlText w:val="o"/>
      <w:lvlJc w:val="left"/>
      <w:pPr>
        <w:ind w:left="6044" w:hanging="360"/>
      </w:pPr>
      <w:rPr>
        <w:rFonts w:ascii="Courier New" w:hAnsi="Courier New" w:cs="Courier New" w:hint="default"/>
      </w:rPr>
    </w:lvl>
    <w:lvl w:ilvl="8" w:tplc="041A0005">
      <w:start w:val="1"/>
      <w:numFmt w:val="bullet"/>
      <w:lvlText w:val=""/>
      <w:lvlJc w:val="left"/>
      <w:pPr>
        <w:ind w:left="6764" w:hanging="360"/>
      </w:pPr>
      <w:rPr>
        <w:rFonts w:ascii="Wingdings" w:hAnsi="Wingdings" w:hint="default"/>
      </w:rPr>
    </w:lvl>
  </w:abstractNum>
  <w:abstractNum w:abstractNumId="1" w15:restartNumberingAfterBreak="0">
    <w:nsid w:val="06342545"/>
    <w:multiLevelType w:val="hybridMultilevel"/>
    <w:tmpl w:val="1B480168"/>
    <w:lvl w:ilvl="0" w:tplc="49361B84">
      <w:start w:val="1"/>
      <w:numFmt w:val="upperRoman"/>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DD4EFC"/>
    <w:multiLevelType w:val="hybridMultilevel"/>
    <w:tmpl w:val="4A24A9D0"/>
    <w:lvl w:ilvl="0" w:tplc="01EE4F86">
      <w:numFmt w:val="bullet"/>
      <w:lvlText w:val="-"/>
      <w:lvlJc w:val="left"/>
      <w:pPr>
        <w:ind w:left="1004" w:hanging="360"/>
      </w:pPr>
      <w:rPr>
        <w:rFonts w:ascii="Times New Roman" w:eastAsia="Times New Roman" w:hAnsi="Times New Roman" w:cs="Times New Roman" w:hint="default"/>
      </w:rPr>
    </w:lvl>
    <w:lvl w:ilvl="1" w:tplc="041A0003">
      <w:start w:val="1"/>
      <w:numFmt w:val="bullet"/>
      <w:lvlText w:val="o"/>
      <w:lvlJc w:val="left"/>
      <w:pPr>
        <w:ind w:left="1724" w:hanging="360"/>
      </w:pPr>
      <w:rPr>
        <w:rFonts w:ascii="Courier New" w:hAnsi="Courier New" w:cs="Courier New" w:hint="default"/>
      </w:rPr>
    </w:lvl>
    <w:lvl w:ilvl="2" w:tplc="041A0005">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cs="Courier New" w:hint="default"/>
      </w:rPr>
    </w:lvl>
    <w:lvl w:ilvl="5" w:tplc="041A0005">
      <w:start w:val="1"/>
      <w:numFmt w:val="bullet"/>
      <w:lvlText w:val=""/>
      <w:lvlJc w:val="left"/>
      <w:pPr>
        <w:ind w:left="4604" w:hanging="360"/>
      </w:pPr>
      <w:rPr>
        <w:rFonts w:ascii="Wingdings" w:hAnsi="Wingdings" w:hint="default"/>
      </w:rPr>
    </w:lvl>
    <w:lvl w:ilvl="6" w:tplc="041A0001">
      <w:start w:val="1"/>
      <w:numFmt w:val="bullet"/>
      <w:lvlText w:val=""/>
      <w:lvlJc w:val="left"/>
      <w:pPr>
        <w:ind w:left="5324" w:hanging="360"/>
      </w:pPr>
      <w:rPr>
        <w:rFonts w:ascii="Symbol" w:hAnsi="Symbol" w:hint="default"/>
      </w:rPr>
    </w:lvl>
    <w:lvl w:ilvl="7" w:tplc="041A0003">
      <w:start w:val="1"/>
      <w:numFmt w:val="bullet"/>
      <w:lvlText w:val="o"/>
      <w:lvlJc w:val="left"/>
      <w:pPr>
        <w:ind w:left="6044" w:hanging="360"/>
      </w:pPr>
      <w:rPr>
        <w:rFonts w:ascii="Courier New" w:hAnsi="Courier New" w:cs="Courier New" w:hint="default"/>
      </w:rPr>
    </w:lvl>
    <w:lvl w:ilvl="8" w:tplc="041A0005">
      <w:start w:val="1"/>
      <w:numFmt w:val="bullet"/>
      <w:lvlText w:val=""/>
      <w:lvlJc w:val="left"/>
      <w:pPr>
        <w:ind w:left="6764" w:hanging="360"/>
      </w:pPr>
      <w:rPr>
        <w:rFonts w:ascii="Wingdings" w:hAnsi="Wingdings" w:hint="default"/>
      </w:rPr>
    </w:lvl>
  </w:abstractNum>
  <w:abstractNum w:abstractNumId="3" w15:restartNumberingAfterBreak="0">
    <w:nsid w:val="1A492979"/>
    <w:multiLevelType w:val="hybridMultilevel"/>
    <w:tmpl w:val="4A7E480E"/>
    <w:lvl w:ilvl="0" w:tplc="C6BE0208">
      <w:start w:val="1"/>
      <w:numFmt w:val="decimal"/>
      <w:lvlText w:val="%1."/>
      <w:lvlJc w:val="left"/>
      <w:pPr>
        <w:ind w:left="927" w:hanging="360"/>
      </w:pPr>
      <w:rPr>
        <w:rFonts w:hint="default"/>
        <w:i w:val="0"/>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 w15:restartNumberingAfterBreak="0">
    <w:nsid w:val="1D8B1E60"/>
    <w:multiLevelType w:val="hybridMultilevel"/>
    <w:tmpl w:val="3022DD7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D42F78"/>
    <w:multiLevelType w:val="hybridMultilevel"/>
    <w:tmpl w:val="7EACF3EA"/>
    <w:lvl w:ilvl="0" w:tplc="E70C3436">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955DEA"/>
    <w:multiLevelType w:val="hybridMultilevel"/>
    <w:tmpl w:val="9FCE2430"/>
    <w:lvl w:ilvl="0" w:tplc="7F9626F2">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988072C"/>
    <w:multiLevelType w:val="hybridMultilevel"/>
    <w:tmpl w:val="ED6CF634"/>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8" w15:restartNumberingAfterBreak="0">
    <w:nsid w:val="2AF835F8"/>
    <w:multiLevelType w:val="hybridMultilevel"/>
    <w:tmpl w:val="D5360A26"/>
    <w:lvl w:ilvl="0" w:tplc="041A000F">
      <w:start w:val="1"/>
      <w:numFmt w:val="decimal"/>
      <w:lvlText w:val="%1."/>
      <w:lvlJc w:val="left"/>
      <w:pPr>
        <w:tabs>
          <w:tab w:val="num" w:pos="720"/>
        </w:tabs>
        <w:ind w:left="72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3D3F5C97"/>
    <w:multiLevelType w:val="hybridMultilevel"/>
    <w:tmpl w:val="671070C0"/>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0" w15:restartNumberingAfterBreak="0">
    <w:nsid w:val="3E4F0E6C"/>
    <w:multiLevelType w:val="hybridMultilevel"/>
    <w:tmpl w:val="5AB2DB9E"/>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1"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2" w15:restartNumberingAfterBreak="0">
    <w:nsid w:val="41B74201"/>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3" w15:restartNumberingAfterBreak="0">
    <w:nsid w:val="49933FC7"/>
    <w:multiLevelType w:val="hybridMultilevel"/>
    <w:tmpl w:val="C422E256"/>
    <w:lvl w:ilvl="0" w:tplc="4F328D0E">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4" w15:restartNumberingAfterBreak="0">
    <w:nsid w:val="4FB63DD7"/>
    <w:multiLevelType w:val="hybridMultilevel"/>
    <w:tmpl w:val="ADDAF758"/>
    <w:lvl w:ilvl="0" w:tplc="3098951A">
      <w:numFmt w:val="bullet"/>
      <w:lvlText w:val="-"/>
      <w:lvlJc w:val="left"/>
      <w:pPr>
        <w:ind w:left="1260" w:hanging="360"/>
      </w:pPr>
      <w:rPr>
        <w:rFonts w:ascii="Times New Roman" w:eastAsia="Calibri"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5" w15:restartNumberingAfterBreak="0">
    <w:nsid w:val="575118CF"/>
    <w:multiLevelType w:val="hybridMultilevel"/>
    <w:tmpl w:val="0E147410"/>
    <w:lvl w:ilvl="0" w:tplc="18DE4D4E">
      <w:start w:val="1"/>
      <w:numFmt w:val="decimal"/>
      <w:lvlText w:val="%1."/>
      <w:lvlJc w:val="left"/>
      <w:pPr>
        <w:ind w:left="840" w:hanging="36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6" w15:restartNumberingAfterBreak="0">
    <w:nsid w:val="58C13C36"/>
    <w:multiLevelType w:val="hybridMultilevel"/>
    <w:tmpl w:val="C2688660"/>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7" w15:restartNumberingAfterBreak="0">
    <w:nsid w:val="5C200521"/>
    <w:multiLevelType w:val="hybridMultilevel"/>
    <w:tmpl w:val="78EEA2D6"/>
    <w:lvl w:ilvl="0" w:tplc="3E3E483C">
      <w:numFmt w:val="bullet"/>
      <w:lvlText w:val="-"/>
      <w:lvlJc w:val="left"/>
      <w:pPr>
        <w:ind w:left="1004" w:hanging="360"/>
      </w:pPr>
      <w:rPr>
        <w:rFonts w:ascii="Times New Roman" w:eastAsia="Times New Roman" w:hAnsi="Times New Roman" w:cs="Times New Roman" w:hint="default"/>
      </w:rPr>
    </w:lvl>
    <w:lvl w:ilvl="1" w:tplc="041A0003">
      <w:start w:val="1"/>
      <w:numFmt w:val="bullet"/>
      <w:lvlText w:val="o"/>
      <w:lvlJc w:val="left"/>
      <w:pPr>
        <w:ind w:left="1724" w:hanging="360"/>
      </w:pPr>
      <w:rPr>
        <w:rFonts w:ascii="Courier New" w:hAnsi="Courier New" w:cs="Courier New" w:hint="default"/>
      </w:rPr>
    </w:lvl>
    <w:lvl w:ilvl="2" w:tplc="041A0005">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cs="Courier New" w:hint="default"/>
      </w:rPr>
    </w:lvl>
    <w:lvl w:ilvl="5" w:tplc="041A0005">
      <w:start w:val="1"/>
      <w:numFmt w:val="bullet"/>
      <w:lvlText w:val=""/>
      <w:lvlJc w:val="left"/>
      <w:pPr>
        <w:ind w:left="4604" w:hanging="360"/>
      </w:pPr>
      <w:rPr>
        <w:rFonts w:ascii="Wingdings" w:hAnsi="Wingdings" w:hint="default"/>
      </w:rPr>
    </w:lvl>
    <w:lvl w:ilvl="6" w:tplc="041A0001">
      <w:start w:val="1"/>
      <w:numFmt w:val="bullet"/>
      <w:lvlText w:val=""/>
      <w:lvlJc w:val="left"/>
      <w:pPr>
        <w:ind w:left="5324" w:hanging="360"/>
      </w:pPr>
      <w:rPr>
        <w:rFonts w:ascii="Symbol" w:hAnsi="Symbol" w:hint="default"/>
      </w:rPr>
    </w:lvl>
    <w:lvl w:ilvl="7" w:tplc="041A0003">
      <w:start w:val="1"/>
      <w:numFmt w:val="bullet"/>
      <w:lvlText w:val="o"/>
      <w:lvlJc w:val="left"/>
      <w:pPr>
        <w:ind w:left="6044" w:hanging="360"/>
      </w:pPr>
      <w:rPr>
        <w:rFonts w:ascii="Courier New" w:hAnsi="Courier New" w:cs="Courier New" w:hint="default"/>
      </w:rPr>
    </w:lvl>
    <w:lvl w:ilvl="8" w:tplc="041A0005">
      <w:start w:val="1"/>
      <w:numFmt w:val="bullet"/>
      <w:lvlText w:val=""/>
      <w:lvlJc w:val="left"/>
      <w:pPr>
        <w:ind w:left="6764" w:hanging="360"/>
      </w:pPr>
      <w:rPr>
        <w:rFonts w:ascii="Wingdings" w:hAnsi="Wingdings" w:hint="default"/>
      </w:rPr>
    </w:lvl>
  </w:abstractNum>
  <w:abstractNum w:abstractNumId="18" w15:restartNumberingAfterBreak="0">
    <w:nsid w:val="5E663084"/>
    <w:multiLevelType w:val="hybridMultilevel"/>
    <w:tmpl w:val="2A5219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656176FC"/>
    <w:multiLevelType w:val="hybridMultilevel"/>
    <w:tmpl w:val="C7D27B58"/>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0" w15:restartNumberingAfterBreak="0">
    <w:nsid w:val="781060F4"/>
    <w:multiLevelType w:val="hybridMultilevel"/>
    <w:tmpl w:val="F3FCB578"/>
    <w:lvl w:ilvl="0" w:tplc="9894F836">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21" w15:restartNumberingAfterBreak="0">
    <w:nsid w:val="7C144BFF"/>
    <w:multiLevelType w:val="hybridMultilevel"/>
    <w:tmpl w:val="7E982C6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7"/>
  </w:num>
  <w:num w:numId="2">
    <w:abstractNumId w:val="0"/>
  </w:num>
  <w:num w:numId="3">
    <w:abstractNumId w:val="2"/>
  </w:num>
  <w:num w:numId="4">
    <w:abstractNumId w:val="17"/>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9"/>
  </w:num>
  <w:num w:numId="12">
    <w:abstractNumId w:val="4"/>
  </w:num>
  <w:num w:numId="13">
    <w:abstractNumId w:val="5"/>
  </w:num>
  <w:num w:numId="14">
    <w:abstractNumId w:val="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12"/>
  </w:num>
  <w:num w:numId="21">
    <w:abstractNumId w:val="13"/>
  </w:num>
  <w:num w:numId="22">
    <w:abstractNumId w:val="3"/>
  </w:num>
  <w:num w:numId="23">
    <w:abstractNumId w:val="1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1C"/>
    <w:rsid w:val="00071EAF"/>
    <w:rsid w:val="00144B12"/>
    <w:rsid w:val="00166AC1"/>
    <w:rsid w:val="001B7187"/>
    <w:rsid w:val="001C1D9A"/>
    <w:rsid w:val="00212CD0"/>
    <w:rsid w:val="00213751"/>
    <w:rsid w:val="00225F23"/>
    <w:rsid w:val="00245081"/>
    <w:rsid w:val="00253FE2"/>
    <w:rsid w:val="00270ACE"/>
    <w:rsid w:val="00271F99"/>
    <w:rsid w:val="00275783"/>
    <w:rsid w:val="00282B2D"/>
    <w:rsid w:val="003426C8"/>
    <w:rsid w:val="00397A59"/>
    <w:rsid w:val="003E10C7"/>
    <w:rsid w:val="005A519A"/>
    <w:rsid w:val="005F5C4C"/>
    <w:rsid w:val="00624239"/>
    <w:rsid w:val="006C6F7B"/>
    <w:rsid w:val="007F38EC"/>
    <w:rsid w:val="009B5AE5"/>
    <w:rsid w:val="009C111E"/>
    <w:rsid w:val="00A5716A"/>
    <w:rsid w:val="00AE15E1"/>
    <w:rsid w:val="00B03F32"/>
    <w:rsid w:val="00B87B40"/>
    <w:rsid w:val="00C10785"/>
    <w:rsid w:val="00CB40B2"/>
    <w:rsid w:val="00CB4D09"/>
    <w:rsid w:val="00CB7B40"/>
    <w:rsid w:val="00CB7D1C"/>
    <w:rsid w:val="00CD2F97"/>
    <w:rsid w:val="00DA64E9"/>
    <w:rsid w:val="00E33D30"/>
    <w:rsid w:val="00F53896"/>
    <w:rsid w:val="00F60159"/>
    <w:rsid w:val="00F90603"/>
    <w:rsid w:val="00FD0291"/>
    <w:rsid w:val="00FD7F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9394"/>
  <w15:chartTrackingRefBased/>
  <w15:docId w15:val="{16DFA192-7DCC-4051-9E7A-715C1D4A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D1C"/>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426C8"/>
    <w:pPr>
      <w:ind w:left="720"/>
      <w:contextualSpacing/>
    </w:pPr>
  </w:style>
  <w:style w:type="paragraph" w:styleId="Zaglavlje">
    <w:name w:val="header"/>
    <w:basedOn w:val="Normal"/>
    <w:link w:val="ZaglavljeChar"/>
    <w:uiPriority w:val="99"/>
    <w:unhideWhenUsed/>
    <w:rsid w:val="00166AC1"/>
    <w:pPr>
      <w:tabs>
        <w:tab w:val="center" w:pos="4536"/>
        <w:tab w:val="right" w:pos="9072"/>
      </w:tabs>
    </w:pPr>
  </w:style>
  <w:style w:type="character" w:customStyle="1" w:styleId="ZaglavljeChar">
    <w:name w:val="Zaglavlje Char"/>
    <w:basedOn w:val="Zadanifontodlomka"/>
    <w:link w:val="Zaglavlje"/>
    <w:uiPriority w:val="99"/>
    <w:rsid w:val="00166AC1"/>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166AC1"/>
    <w:pPr>
      <w:tabs>
        <w:tab w:val="center" w:pos="4536"/>
        <w:tab w:val="right" w:pos="9072"/>
      </w:tabs>
    </w:pPr>
  </w:style>
  <w:style w:type="character" w:customStyle="1" w:styleId="PodnojeChar">
    <w:name w:val="Podnožje Char"/>
    <w:basedOn w:val="Zadanifontodlomka"/>
    <w:link w:val="Podnoje"/>
    <w:uiPriority w:val="99"/>
    <w:rsid w:val="00166AC1"/>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42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1367</TotalTime>
  <Pages>8</Pages>
  <Words>3113</Words>
  <Characters>17748</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23</cp:revision>
  <dcterms:created xsi:type="dcterms:W3CDTF">2021-11-23T14:17:00Z</dcterms:created>
  <dcterms:modified xsi:type="dcterms:W3CDTF">2021-12-01T14:21:00Z</dcterms:modified>
</cp:coreProperties>
</file>