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77777777" w:rsidR="00A06259" w:rsidRPr="003A000C" w:rsidRDefault="00E46822" w:rsidP="00E46822">
      <w:pPr>
        <w:spacing w:after="0" w:line="240" w:lineRule="auto"/>
        <w:jc w:val="center"/>
        <w:rPr>
          <w:rFonts w:ascii="Times New Roman" w:hAnsi="Times New Roman" w:cs="Times New Roman"/>
          <w:b/>
          <w:sz w:val="24"/>
          <w:szCs w:val="24"/>
        </w:rPr>
      </w:pPr>
      <w:r w:rsidRPr="003A000C">
        <w:rPr>
          <w:rFonts w:ascii="Times New Roman" w:hAnsi="Times New Roman" w:cs="Times New Roman"/>
          <w:b/>
          <w:sz w:val="24"/>
          <w:szCs w:val="24"/>
        </w:rPr>
        <w:t>Z A P I S N I K</w:t>
      </w:r>
    </w:p>
    <w:p w14:paraId="2478FAE5" w14:textId="58AF1945"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0A1086">
        <w:rPr>
          <w:rFonts w:ascii="Times New Roman" w:hAnsi="Times New Roman" w:cs="Times New Roman"/>
          <w:b/>
          <w:sz w:val="24"/>
          <w:szCs w:val="24"/>
        </w:rPr>
        <w:t>5</w:t>
      </w:r>
      <w:r w:rsidR="00E46822" w:rsidRPr="003A000C">
        <w:rPr>
          <w:rFonts w:ascii="Times New Roman" w:hAnsi="Times New Roman" w:cs="Times New Roman"/>
          <w:b/>
          <w:sz w:val="24"/>
          <w:szCs w:val="24"/>
        </w:rPr>
        <w:t xml:space="preserve">. sjednice Vijeća Gradske četvrti Peščenica - Žitnjak </w:t>
      </w:r>
    </w:p>
    <w:p w14:paraId="503DF756" w14:textId="3A321801"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F319EB">
        <w:rPr>
          <w:rFonts w:ascii="Times New Roman" w:hAnsi="Times New Roman" w:cs="Times New Roman"/>
          <w:b/>
          <w:sz w:val="24"/>
          <w:szCs w:val="24"/>
        </w:rPr>
        <w:t>2</w:t>
      </w:r>
      <w:r w:rsidR="000A1086">
        <w:rPr>
          <w:rFonts w:ascii="Times New Roman" w:hAnsi="Times New Roman" w:cs="Times New Roman"/>
          <w:b/>
          <w:sz w:val="24"/>
          <w:szCs w:val="24"/>
        </w:rPr>
        <w:t>6</w:t>
      </w:r>
      <w:r w:rsidR="00346B6A">
        <w:rPr>
          <w:rFonts w:ascii="Times New Roman" w:hAnsi="Times New Roman" w:cs="Times New Roman"/>
          <w:b/>
          <w:sz w:val="24"/>
          <w:szCs w:val="24"/>
        </w:rPr>
        <w:t xml:space="preserve">. </w:t>
      </w:r>
      <w:r w:rsidR="000A1086">
        <w:rPr>
          <w:rFonts w:ascii="Times New Roman" w:hAnsi="Times New Roman" w:cs="Times New Roman"/>
          <w:b/>
          <w:sz w:val="24"/>
          <w:szCs w:val="24"/>
        </w:rPr>
        <w:t>listopada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21</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07FA9CC2"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Darko Stošić, Antonija Komazlić, Ana Miloš, Tomica Rižmarić, Lorena Sajković, Ljiljana Ivanac, Ramiza Memedi, Marija Klobučar, Zvonko Dumančić, Dragan Vučić, Zdravko Čabraja, Matija Raos, Đurđica Radaković Groš, Mar</w:t>
      </w:r>
      <w:r w:rsidR="000A1086">
        <w:rPr>
          <w:rFonts w:ascii="Times New Roman" w:hAnsi="Times New Roman" w:cs="Times New Roman"/>
          <w:sz w:val="24"/>
          <w:szCs w:val="24"/>
        </w:rPr>
        <w:t>ko Jelenčić, Mario Sobočan</w:t>
      </w:r>
      <w:r w:rsidRPr="00DA232B">
        <w:rPr>
          <w:rFonts w:ascii="Times New Roman" w:hAnsi="Times New Roman" w:cs="Times New Roman"/>
          <w:sz w:val="24"/>
          <w:szCs w:val="24"/>
        </w:rPr>
        <w:t xml:space="preserve"> i Marko Korošec.</w:t>
      </w:r>
    </w:p>
    <w:p w14:paraId="66C3E407" w14:textId="040FD12A" w:rsidR="004A4CA4" w:rsidRDefault="004A4CA4" w:rsidP="001F60B4">
      <w:pPr>
        <w:spacing w:after="0" w:line="240" w:lineRule="auto"/>
        <w:jc w:val="both"/>
        <w:rPr>
          <w:rFonts w:ascii="Times New Roman" w:hAnsi="Times New Roman" w:cs="Times New Roman"/>
          <w:sz w:val="24"/>
          <w:szCs w:val="24"/>
        </w:rPr>
      </w:pPr>
    </w:p>
    <w:p w14:paraId="6DD7EBF5" w14:textId="79F2B38B" w:rsidR="004A4CA4" w:rsidRPr="00504291" w:rsidRDefault="00504291" w:rsidP="001F60B4">
      <w:pPr>
        <w:spacing w:after="0" w:line="240" w:lineRule="auto"/>
        <w:jc w:val="both"/>
        <w:rPr>
          <w:rFonts w:ascii="Times New Roman" w:hAnsi="Times New Roman" w:cs="Times New Roman"/>
          <w:b/>
          <w:sz w:val="24"/>
          <w:szCs w:val="24"/>
        </w:rPr>
      </w:pPr>
      <w:r w:rsidRPr="00504291">
        <w:rPr>
          <w:rFonts w:ascii="Times New Roman" w:hAnsi="Times New Roman" w:cs="Times New Roman"/>
          <w:b/>
          <w:sz w:val="24"/>
          <w:szCs w:val="24"/>
        </w:rPr>
        <w:t>Sjednici nisu prisutni članovi Vijeća:</w:t>
      </w:r>
    </w:p>
    <w:p w14:paraId="6EDEDC25" w14:textId="291F29C3" w:rsidR="00504291" w:rsidRDefault="000A1086"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Marijan Ćužić i Iris Veronika Ćelić</w:t>
      </w:r>
      <w:r w:rsidR="00504291">
        <w:rPr>
          <w:rFonts w:ascii="Times New Roman" w:hAnsi="Times New Roman" w:cs="Times New Roman"/>
          <w:sz w:val="24"/>
          <w:szCs w:val="24"/>
        </w:rPr>
        <w:t xml:space="preserve">. </w:t>
      </w:r>
    </w:p>
    <w:p w14:paraId="01010A0F" w14:textId="77777777" w:rsidR="00DA232B" w:rsidRPr="00DA232B" w:rsidRDefault="00DA232B" w:rsidP="00DA232B">
      <w:pPr>
        <w:spacing w:after="0" w:line="240" w:lineRule="auto"/>
        <w:rPr>
          <w:rFonts w:ascii="Times New Roman" w:hAnsi="Times New Roman" w:cs="Times New Roman"/>
          <w:sz w:val="24"/>
          <w:szCs w:val="24"/>
        </w:rPr>
      </w:pPr>
    </w:p>
    <w:p w14:paraId="1FEBA26A" w14:textId="704E83C7"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 xml:space="preserve">voditelj Područnog odsjeka Peščenica-Žitnjak Gradskog ureda za mjesnu samoupravu,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0A1086">
        <w:rPr>
          <w:rFonts w:ascii="Times New Roman" w:hAnsi="Times New Roman" w:cs="Times New Roman"/>
          <w:sz w:val="24"/>
        </w:rPr>
        <w:t>stručni referent</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e samouprave Mihaela Hrženjak</w:t>
      </w:r>
      <w:r w:rsidR="00504291">
        <w:rPr>
          <w:rFonts w:ascii="Times New Roman" w:hAnsi="Times New Roman" w:cs="Times New Roman"/>
          <w:sz w:val="24"/>
        </w:rPr>
        <w:t>.</w:t>
      </w:r>
    </w:p>
    <w:p w14:paraId="2DC2827E" w14:textId="4B61F626"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1A14F3C8" w14:textId="7EEC8E7D" w:rsidR="006D2037" w:rsidRDefault="006D2037" w:rsidP="00C837E2">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6F056D">
        <w:rPr>
          <w:rFonts w:ascii="Times New Roman" w:hAnsi="Times New Roman" w:cs="Times New Roman"/>
          <w:sz w:val="24"/>
        </w:rPr>
        <w:t xml:space="preserve"> </w:t>
      </w:r>
      <w:r w:rsidRPr="00BD4A53">
        <w:rPr>
          <w:rFonts w:ascii="Times New Roman" w:hAnsi="Times New Roman" w:cs="Times New Roman"/>
          <w:b/>
          <w:i/>
          <w:sz w:val="24"/>
        </w:rPr>
        <w:t xml:space="preserve">predsjednik </w:t>
      </w:r>
      <w:r w:rsidR="00DA232B" w:rsidRPr="00BD4A53">
        <w:rPr>
          <w:rFonts w:ascii="Times New Roman" w:hAnsi="Times New Roman" w:cs="Times New Roman"/>
          <w:b/>
          <w:i/>
          <w:sz w:val="24"/>
        </w:rPr>
        <w:t>Vijeća</w:t>
      </w:r>
      <w:r w:rsidR="004F6E5C" w:rsidRPr="00BD4A53">
        <w:rPr>
          <w:rFonts w:ascii="Times New Roman" w:hAnsi="Times New Roman" w:cs="Times New Roman"/>
          <w:b/>
          <w:i/>
          <w:sz w:val="24"/>
        </w:rPr>
        <w:t xml:space="preserve"> </w:t>
      </w:r>
      <w:r w:rsidR="00DA232B" w:rsidRPr="00BD4A53">
        <w:rPr>
          <w:rFonts w:ascii="Times New Roman" w:hAnsi="Times New Roman" w:cs="Times New Roman"/>
          <w:b/>
          <w:i/>
          <w:sz w:val="24"/>
        </w:rPr>
        <w:t>Nikola Zdunić</w:t>
      </w:r>
      <w:r w:rsidR="00DA232B">
        <w:rPr>
          <w:rFonts w:ascii="Times New Roman" w:hAnsi="Times New Roman" w:cs="Times New Roman"/>
          <w:sz w:val="24"/>
        </w:rPr>
        <w:t xml:space="preserve"> </w:t>
      </w:r>
      <w:r w:rsidR="00E15730">
        <w:rPr>
          <w:rFonts w:ascii="Times New Roman" w:hAnsi="Times New Roman" w:cs="Times New Roman"/>
          <w:sz w:val="24"/>
        </w:rPr>
        <w:t xml:space="preserve">otvara raspravu o zapisniku s </w:t>
      </w:r>
      <w:r w:rsidR="000A1086">
        <w:rPr>
          <w:rFonts w:ascii="Times New Roman" w:hAnsi="Times New Roman" w:cs="Times New Roman"/>
          <w:sz w:val="24"/>
        </w:rPr>
        <w:t>4</w:t>
      </w:r>
      <w:r w:rsidR="00007407">
        <w:rPr>
          <w:rFonts w:ascii="Times New Roman" w:hAnsi="Times New Roman" w:cs="Times New Roman"/>
          <w:sz w:val="24"/>
        </w:rPr>
        <w:t>.</w:t>
      </w:r>
      <w:r>
        <w:rPr>
          <w:rFonts w:ascii="Times New Roman" w:hAnsi="Times New Roman" w:cs="Times New Roman"/>
          <w:sz w:val="24"/>
        </w:rPr>
        <w:t xml:space="preserve"> sjednice Vijeća Gradske četvrti Peščenica - Žitnjak. </w:t>
      </w:r>
    </w:p>
    <w:p w14:paraId="2C5A31A1" w14:textId="0B75654F" w:rsidR="00007407" w:rsidRDefault="00007407" w:rsidP="00C837E2">
      <w:pPr>
        <w:spacing w:after="120" w:line="240" w:lineRule="auto"/>
        <w:jc w:val="both"/>
        <w:rPr>
          <w:rFonts w:ascii="Times New Roman" w:hAnsi="Times New Roman" w:cs="Times New Roman"/>
          <w:sz w:val="24"/>
        </w:rPr>
      </w:pPr>
      <w:r>
        <w:rPr>
          <w:rFonts w:ascii="Times New Roman" w:hAnsi="Times New Roman" w:cs="Times New Roman"/>
          <w:sz w:val="24"/>
        </w:rPr>
        <w:t xml:space="preserve">Nakon primjedbe </w:t>
      </w:r>
      <w:r w:rsidR="00A11F7B">
        <w:rPr>
          <w:rFonts w:ascii="Times New Roman" w:hAnsi="Times New Roman" w:cs="Times New Roman"/>
          <w:b/>
          <w:i/>
          <w:sz w:val="24"/>
        </w:rPr>
        <w:t>Đurđice</w:t>
      </w:r>
      <w:r w:rsidR="000A1086">
        <w:rPr>
          <w:rFonts w:ascii="Times New Roman" w:hAnsi="Times New Roman" w:cs="Times New Roman"/>
          <w:b/>
          <w:i/>
          <w:sz w:val="24"/>
        </w:rPr>
        <w:t xml:space="preserve"> Radaković Groš</w:t>
      </w:r>
      <w:r w:rsidR="006905EB">
        <w:rPr>
          <w:rFonts w:ascii="Times New Roman" w:hAnsi="Times New Roman" w:cs="Times New Roman"/>
          <w:sz w:val="24"/>
        </w:rPr>
        <w:t xml:space="preserve"> traži da se točno navede da će se u sortirnici vršiti sortiranje plastike, metala, papira a da za miješani komunalni otpad nije donesena odluka jer da iz navedenog izlaganja predsjednika u zapisniku to nije točno vidljivo</w:t>
      </w:r>
      <w:r w:rsidR="00B612E0">
        <w:rPr>
          <w:rFonts w:ascii="Times New Roman" w:hAnsi="Times New Roman" w:cs="Times New Roman"/>
          <w:sz w:val="24"/>
        </w:rPr>
        <w:t>,</w:t>
      </w:r>
      <w:r>
        <w:rPr>
          <w:rFonts w:ascii="Times New Roman" w:hAnsi="Times New Roman" w:cs="Times New Roman"/>
          <w:sz w:val="24"/>
        </w:rPr>
        <w:t xml:space="preserve"> </w:t>
      </w:r>
      <w:r w:rsidR="004D2AE8">
        <w:rPr>
          <w:rFonts w:ascii="Times New Roman" w:hAnsi="Times New Roman" w:cs="Times New Roman"/>
          <w:sz w:val="24"/>
        </w:rPr>
        <w:t xml:space="preserve">Vijeće </w:t>
      </w:r>
      <w:r w:rsidR="004D2AE8" w:rsidRPr="001B1481">
        <w:rPr>
          <w:rFonts w:ascii="Times New Roman" w:hAnsi="Times New Roman" w:cs="Times New Roman"/>
          <w:b/>
          <w:i/>
          <w:sz w:val="24"/>
        </w:rPr>
        <w:t>jednoglasno</w:t>
      </w:r>
      <w:r w:rsidR="004D2AE8">
        <w:rPr>
          <w:rFonts w:ascii="Times New Roman" w:hAnsi="Times New Roman" w:cs="Times New Roman"/>
          <w:sz w:val="24"/>
        </w:rPr>
        <w:t xml:space="preserve"> verificira zapisnik</w:t>
      </w:r>
      <w:r w:rsidR="001B1481">
        <w:rPr>
          <w:rFonts w:ascii="Times New Roman" w:hAnsi="Times New Roman" w:cs="Times New Roman"/>
          <w:sz w:val="24"/>
        </w:rPr>
        <w:t xml:space="preserve"> s </w:t>
      </w:r>
      <w:r w:rsidR="00AD3572">
        <w:rPr>
          <w:rFonts w:ascii="Times New Roman" w:hAnsi="Times New Roman" w:cs="Times New Roman"/>
          <w:sz w:val="24"/>
        </w:rPr>
        <w:t>4</w:t>
      </w:r>
      <w:bookmarkStart w:id="0" w:name="_GoBack"/>
      <w:bookmarkEnd w:id="0"/>
      <w:r w:rsidR="001B1481">
        <w:rPr>
          <w:rFonts w:ascii="Times New Roman" w:hAnsi="Times New Roman" w:cs="Times New Roman"/>
          <w:sz w:val="24"/>
        </w:rPr>
        <w:t>. sjednice,</w:t>
      </w:r>
      <w:r w:rsidR="004D2AE8">
        <w:rPr>
          <w:rFonts w:ascii="Times New Roman" w:hAnsi="Times New Roman" w:cs="Times New Roman"/>
          <w:sz w:val="24"/>
        </w:rPr>
        <w:t xml:space="preserve"> </w:t>
      </w:r>
      <w:r w:rsidR="00D9415A">
        <w:rPr>
          <w:rFonts w:ascii="Times New Roman" w:hAnsi="Times New Roman" w:cs="Times New Roman"/>
          <w:sz w:val="24"/>
        </w:rPr>
        <w:t xml:space="preserve">uz napomenu da se isti ispravi sukladno primjedbi.  </w:t>
      </w:r>
    </w:p>
    <w:p w14:paraId="16E04E5D" w14:textId="4E6BD1A4" w:rsidR="00DB0F8C" w:rsidRDefault="00E15730" w:rsidP="00E15730">
      <w:pPr>
        <w:spacing w:after="240" w:line="240" w:lineRule="auto"/>
        <w:jc w:val="both"/>
        <w:rPr>
          <w:rFonts w:ascii="Times New Roman" w:hAnsi="Times New Roman" w:cs="Times New Roman"/>
          <w:sz w:val="24"/>
          <w:szCs w:val="24"/>
        </w:rPr>
      </w:pPr>
      <w:r w:rsidRPr="00960175">
        <w:rPr>
          <w:rFonts w:ascii="Times New Roman" w:hAnsi="Times New Roman" w:cs="Times New Roman"/>
          <w:sz w:val="24"/>
          <w:szCs w:val="24"/>
        </w:rPr>
        <w:t>Na prijedlog predsjednika</w:t>
      </w:r>
      <w:r>
        <w:rPr>
          <w:rFonts w:ascii="Times New Roman" w:hAnsi="Times New Roman" w:cs="Times New Roman"/>
          <w:sz w:val="24"/>
          <w:szCs w:val="24"/>
        </w:rPr>
        <w:t xml:space="preserve"> </w:t>
      </w:r>
      <w:r w:rsidRPr="00960175">
        <w:rPr>
          <w:rFonts w:ascii="Times New Roman" w:hAnsi="Times New Roman" w:cs="Times New Roman"/>
          <w:sz w:val="24"/>
          <w:szCs w:val="24"/>
        </w:rPr>
        <w:t xml:space="preserve">Vijeće </w:t>
      </w:r>
      <w:r w:rsidRPr="007D087D">
        <w:rPr>
          <w:rFonts w:ascii="Times New Roman" w:hAnsi="Times New Roman" w:cs="Times New Roman"/>
          <w:b/>
          <w:i/>
          <w:sz w:val="24"/>
          <w:szCs w:val="24"/>
        </w:rPr>
        <w:t>jednoglasno</w:t>
      </w:r>
      <w:r>
        <w:rPr>
          <w:rFonts w:ascii="Times New Roman" w:hAnsi="Times New Roman" w:cs="Times New Roman"/>
          <w:b/>
          <w:i/>
          <w:sz w:val="24"/>
          <w:szCs w:val="24"/>
        </w:rPr>
        <w:t xml:space="preserve"> </w:t>
      </w:r>
      <w:r w:rsidRPr="00960175">
        <w:rPr>
          <w:rFonts w:ascii="Times New Roman" w:hAnsi="Times New Roman" w:cs="Times New Roman"/>
          <w:sz w:val="24"/>
          <w:szCs w:val="24"/>
        </w:rPr>
        <w:t>utvrđuje</w:t>
      </w:r>
    </w:p>
    <w:p w14:paraId="0BF83421" w14:textId="77777777" w:rsidR="00001DEC" w:rsidRPr="004A4EB8" w:rsidRDefault="00001DEC" w:rsidP="00001DEC">
      <w:pPr>
        <w:pStyle w:val="Normal1"/>
        <w:spacing w:after="200"/>
        <w:jc w:val="center"/>
        <w:rPr>
          <w:rStyle w:val="normalchar1"/>
          <w:b/>
          <w:bCs/>
          <w:sz w:val="22"/>
          <w:szCs w:val="22"/>
        </w:rPr>
      </w:pPr>
      <w:bookmarkStart w:id="1" w:name="_Hlk49872093"/>
      <w:r w:rsidRPr="004A4EB8">
        <w:rPr>
          <w:b/>
          <w:sz w:val="22"/>
          <w:szCs w:val="22"/>
        </w:rPr>
        <w:t>DNEVNI RED</w:t>
      </w:r>
    </w:p>
    <w:p w14:paraId="2BEFC251" w14:textId="77777777" w:rsidR="0096588D" w:rsidRPr="00E21AE2" w:rsidRDefault="0096588D"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Prijedlog zaključka o izmjeni Financijskog plana GČ Peščenica-Žitnjak za 2021.</w:t>
      </w:r>
    </w:p>
    <w:p w14:paraId="27FE5A32" w14:textId="77777777" w:rsidR="0096588D" w:rsidRPr="00E21AE2" w:rsidRDefault="0096588D"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Prijedlog zaključka o izmjeni Plana komunalnih aktivnosti GČ Peščenica-Žitnjak u 2021.</w:t>
      </w:r>
    </w:p>
    <w:p w14:paraId="63D6EF8D" w14:textId="77777777" w:rsidR="0096588D" w:rsidRPr="00E21AE2" w:rsidRDefault="0096588D"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Prijedlozi zaključaka o davanju mišljenja po čl. 86. Statuta Grada Zagreba</w:t>
      </w:r>
    </w:p>
    <w:p w14:paraId="47B0E7B0" w14:textId="77777777" w:rsidR="0096588D" w:rsidRPr="00E21AE2" w:rsidRDefault="0096588D"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Prijedlog zaključka o davanju mišljenja o Nacrtu Prijedloga odluke o mjestima za trgovinu na malo izvan prodavaonica i tržnica na malo koja se obavlja na pokretnim napravama i vanjskom izgledu pokretnih naprava i privremenih građevina</w:t>
      </w:r>
    </w:p>
    <w:p w14:paraId="68B52141" w14:textId="77777777" w:rsidR="0096588D" w:rsidRPr="00E21AE2" w:rsidRDefault="0096588D"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Predlaganje kandidata za suce porotnike Općinskog kaznenog suda u Zagrebu</w:t>
      </w:r>
    </w:p>
    <w:p w14:paraId="07C99E0C" w14:textId="77777777" w:rsidR="0096588D" w:rsidRPr="00E21AE2" w:rsidRDefault="0096588D" w:rsidP="0096588D">
      <w:pPr>
        <w:pStyle w:val="Normal1"/>
        <w:numPr>
          <w:ilvl w:val="0"/>
          <w:numId w:val="1"/>
        </w:numPr>
        <w:spacing w:after="100"/>
        <w:ind w:left="992" w:hanging="357"/>
        <w:jc w:val="both"/>
        <w:rPr>
          <w:rStyle w:val="normalchar1"/>
          <w:bCs/>
          <w:sz w:val="24"/>
          <w:szCs w:val="24"/>
        </w:rPr>
      </w:pPr>
      <w:r w:rsidRPr="00E21AE2">
        <w:rPr>
          <w:rStyle w:val="normalchar1"/>
          <w:bCs/>
          <w:sz w:val="24"/>
          <w:szCs w:val="24"/>
        </w:rPr>
        <w:t>Prijedlog zaključka o davanju mišljenja o inicijativi za promjenu voznog reda autobusne linije 222 Remetinec - Žitnjak</w:t>
      </w:r>
    </w:p>
    <w:p w14:paraId="5CC0E742" w14:textId="29F9087F" w:rsidR="0096588D" w:rsidRPr="00E21AE2" w:rsidRDefault="0096588D"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 xml:space="preserve">Prijedlozi zaključaka o rješavanju aktualne komunalne problematike </w:t>
      </w:r>
    </w:p>
    <w:p w14:paraId="51C7BB37" w14:textId="50864425" w:rsidR="00DB0F8C" w:rsidRPr="00E21AE2" w:rsidRDefault="00DB0F8C"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Davanje podrške u rješavanju problema stanovanja Romskih obitelji na adresi III. Struge.</w:t>
      </w:r>
    </w:p>
    <w:p w14:paraId="49F10D4B" w14:textId="0E579B18" w:rsidR="00DB0F8C" w:rsidRPr="00E21AE2" w:rsidRDefault="00DB0F8C" w:rsidP="0096588D">
      <w:pPr>
        <w:pStyle w:val="Normal1"/>
        <w:numPr>
          <w:ilvl w:val="0"/>
          <w:numId w:val="1"/>
        </w:numPr>
        <w:spacing w:after="100"/>
        <w:ind w:left="993" w:hanging="357"/>
        <w:jc w:val="both"/>
        <w:rPr>
          <w:rStyle w:val="normalchar1"/>
          <w:bCs/>
          <w:sz w:val="24"/>
          <w:szCs w:val="24"/>
        </w:rPr>
      </w:pPr>
      <w:r w:rsidRPr="00E21AE2">
        <w:rPr>
          <w:rStyle w:val="normalchar1"/>
          <w:bCs/>
          <w:sz w:val="24"/>
          <w:szCs w:val="24"/>
        </w:rPr>
        <w:t>Ekološka problematika na području Gradske četvrti Peščenica-Ži</w:t>
      </w:r>
      <w:r w:rsidR="000F71B8" w:rsidRPr="00E21AE2">
        <w:rPr>
          <w:rStyle w:val="normalchar1"/>
          <w:bCs/>
          <w:sz w:val="24"/>
          <w:szCs w:val="24"/>
        </w:rPr>
        <w:t>tnjak (onečišćenje rijeke Save)</w:t>
      </w:r>
    </w:p>
    <w:p w14:paraId="1DD84FD5" w14:textId="08DA9548" w:rsidR="00D9415A" w:rsidRPr="00E21AE2" w:rsidRDefault="0096588D" w:rsidP="00E21AE2">
      <w:pPr>
        <w:pStyle w:val="Normal1"/>
        <w:numPr>
          <w:ilvl w:val="0"/>
          <w:numId w:val="1"/>
        </w:numPr>
        <w:ind w:left="993"/>
        <w:rPr>
          <w:rStyle w:val="normalchar1"/>
          <w:bCs/>
          <w:sz w:val="24"/>
          <w:szCs w:val="24"/>
        </w:rPr>
      </w:pPr>
      <w:r w:rsidRPr="00E21AE2">
        <w:rPr>
          <w:rStyle w:val="normalchar1"/>
          <w:bCs/>
          <w:sz w:val="24"/>
          <w:szCs w:val="24"/>
        </w:rPr>
        <w:t>Izvješća, pitanja i prijedlozi</w:t>
      </w:r>
    </w:p>
    <w:p w14:paraId="7F46344A" w14:textId="4350F17F" w:rsidR="0096588D" w:rsidRDefault="0096588D" w:rsidP="00001DEC">
      <w:pPr>
        <w:pStyle w:val="Normal1"/>
        <w:spacing w:after="60"/>
        <w:ind w:left="714"/>
        <w:jc w:val="both"/>
        <w:rPr>
          <w:rStyle w:val="normalchar1"/>
          <w:bCs/>
          <w:sz w:val="22"/>
          <w:szCs w:val="22"/>
        </w:rPr>
      </w:pPr>
    </w:p>
    <w:p w14:paraId="68852665" w14:textId="023D345B" w:rsidR="00DB0F8C" w:rsidRDefault="00DB0F8C" w:rsidP="00DB0F8C">
      <w:pPr>
        <w:pStyle w:val="Normal1"/>
        <w:spacing w:after="100"/>
        <w:jc w:val="both"/>
        <w:rPr>
          <w:rStyle w:val="normalchar1"/>
          <w:b/>
          <w:bCs/>
          <w:sz w:val="24"/>
          <w:szCs w:val="24"/>
        </w:rPr>
      </w:pPr>
      <w:r w:rsidRPr="001208DF">
        <w:rPr>
          <w:b/>
          <w:sz w:val="24"/>
          <w:szCs w:val="24"/>
        </w:rPr>
        <w:lastRenderedPageBreak/>
        <w:t xml:space="preserve">Ad 1) </w:t>
      </w:r>
      <w:r>
        <w:rPr>
          <w:rStyle w:val="normalchar1"/>
          <w:b/>
          <w:bCs/>
          <w:sz w:val="24"/>
          <w:szCs w:val="24"/>
        </w:rPr>
        <w:t>Prijedlog</w:t>
      </w:r>
      <w:r w:rsidRPr="00D44E6C">
        <w:rPr>
          <w:rStyle w:val="normalchar1"/>
          <w:b/>
          <w:bCs/>
          <w:sz w:val="24"/>
          <w:szCs w:val="24"/>
        </w:rPr>
        <w:t xml:space="preserve"> zaključaka </w:t>
      </w:r>
      <w:r>
        <w:rPr>
          <w:rStyle w:val="normalchar1"/>
          <w:b/>
          <w:bCs/>
          <w:sz w:val="24"/>
          <w:szCs w:val="24"/>
        </w:rPr>
        <w:t>o izmjeni Financijskog plana GČ Peščenica-Žitnjak za 2021</w:t>
      </w:r>
    </w:p>
    <w:p w14:paraId="134D5D4C" w14:textId="1A00DD04" w:rsidR="0096588D" w:rsidRDefault="0096588D" w:rsidP="00001DEC">
      <w:pPr>
        <w:pStyle w:val="Normal1"/>
        <w:spacing w:after="60"/>
        <w:ind w:left="714"/>
        <w:jc w:val="both"/>
        <w:rPr>
          <w:rStyle w:val="normalchar1"/>
          <w:bCs/>
          <w:sz w:val="22"/>
          <w:szCs w:val="22"/>
        </w:rPr>
      </w:pPr>
    </w:p>
    <w:p w14:paraId="3A2BF3B8" w14:textId="0F157CE9" w:rsidR="0096588D" w:rsidRDefault="00DB0F8C" w:rsidP="00693E28">
      <w:pPr>
        <w:pStyle w:val="Normal1"/>
        <w:spacing w:after="60"/>
        <w:ind w:firstLine="708"/>
        <w:jc w:val="both"/>
        <w:rPr>
          <w:rStyle w:val="normalchar1"/>
          <w:bCs/>
          <w:sz w:val="22"/>
          <w:szCs w:val="22"/>
        </w:rPr>
      </w:pPr>
      <w:r>
        <w:rPr>
          <w:sz w:val="24"/>
          <w:szCs w:val="24"/>
        </w:rPr>
        <w:t xml:space="preserve">Predsjednik Vijeća ističe da su svi vijećnici u materijalima za sjednicu primili Prijedlog zaključka o izmjeni </w:t>
      </w:r>
      <w:r w:rsidR="00693E28">
        <w:rPr>
          <w:sz w:val="24"/>
          <w:szCs w:val="24"/>
        </w:rPr>
        <w:t>Financijskog plana</w:t>
      </w:r>
      <w:r>
        <w:rPr>
          <w:sz w:val="24"/>
          <w:szCs w:val="24"/>
        </w:rPr>
        <w:t xml:space="preserve"> Gradske četvrti</w:t>
      </w:r>
      <w:r w:rsidR="00693E28">
        <w:rPr>
          <w:sz w:val="24"/>
          <w:szCs w:val="24"/>
        </w:rPr>
        <w:t xml:space="preserve"> Peščenica-Žitnjak za</w:t>
      </w:r>
      <w:r>
        <w:rPr>
          <w:sz w:val="24"/>
          <w:szCs w:val="24"/>
        </w:rPr>
        <w:t xml:space="preserve"> 202</w:t>
      </w:r>
      <w:r w:rsidR="00693E28">
        <w:rPr>
          <w:sz w:val="24"/>
          <w:szCs w:val="24"/>
        </w:rPr>
        <w:t>1</w:t>
      </w:r>
      <w:r>
        <w:rPr>
          <w:sz w:val="24"/>
          <w:szCs w:val="24"/>
        </w:rPr>
        <w:t xml:space="preserve">. </w:t>
      </w:r>
    </w:p>
    <w:p w14:paraId="029E8C78" w14:textId="77777777" w:rsidR="00693E28" w:rsidRDefault="00693E28" w:rsidP="00693E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Otvara raspravu. </w:t>
      </w:r>
    </w:p>
    <w:p w14:paraId="177F9783" w14:textId="77777777" w:rsidR="00693E28" w:rsidRDefault="00693E28" w:rsidP="00693E28">
      <w:pPr>
        <w:spacing w:after="0" w:line="240" w:lineRule="auto"/>
        <w:jc w:val="center"/>
        <w:rPr>
          <w:rFonts w:ascii="Times New Roman" w:hAnsi="Times New Roman" w:cs="Times New Roman"/>
          <w:sz w:val="24"/>
          <w:szCs w:val="24"/>
        </w:rPr>
      </w:pPr>
    </w:p>
    <w:p w14:paraId="14E42DC0" w14:textId="77777777" w:rsidR="00693E28" w:rsidRDefault="00693E28" w:rsidP="00693E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Vijeće, nakon rasprave, </w:t>
      </w:r>
      <w:r w:rsidRPr="00F560E9">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2D101057" w14:textId="270CE71B" w:rsidR="00DB0F8C" w:rsidRDefault="00DB0F8C" w:rsidP="00001DEC">
      <w:pPr>
        <w:pStyle w:val="Normal1"/>
        <w:spacing w:after="60"/>
        <w:ind w:left="714"/>
        <w:jc w:val="both"/>
        <w:rPr>
          <w:rStyle w:val="normalchar1"/>
          <w:bCs/>
          <w:sz w:val="22"/>
          <w:szCs w:val="22"/>
        </w:rPr>
      </w:pPr>
    </w:p>
    <w:tbl>
      <w:tblPr>
        <w:tblW w:w="9214" w:type="dxa"/>
        <w:tblLook w:val="04A0" w:firstRow="1" w:lastRow="0" w:firstColumn="1" w:lastColumn="0" w:noHBand="0" w:noVBand="1"/>
      </w:tblPr>
      <w:tblGrid>
        <w:gridCol w:w="709"/>
        <w:gridCol w:w="1054"/>
        <w:gridCol w:w="1389"/>
        <w:gridCol w:w="1101"/>
        <w:gridCol w:w="4394"/>
        <w:gridCol w:w="567"/>
      </w:tblGrid>
      <w:tr w:rsidR="00E02D6F" w:rsidRPr="001C0603" w14:paraId="77FCE8E1" w14:textId="77777777" w:rsidTr="00E02D6F">
        <w:trPr>
          <w:gridAfter w:val="3"/>
          <w:wAfter w:w="6062" w:type="dxa"/>
          <w:trHeight w:val="262"/>
        </w:trPr>
        <w:tc>
          <w:tcPr>
            <w:tcW w:w="709" w:type="dxa"/>
            <w:tcBorders>
              <w:top w:val="nil"/>
              <w:left w:val="nil"/>
              <w:bottom w:val="nil"/>
              <w:right w:val="nil"/>
            </w:tcBorders>
            <w:shd w:val="clear" w:color="auto" w:fill="auto"/>
            <w:noWrap/>
            <w:vAlign w:val="center"/>
            <w:hideMark/>
          </w:tcPr>
          <w:p w14:paraId="2A61B057" w14:textId="77777777" w:rsidR="00E02D6F" w:rsidRPr="001C0603" w:rsidRDefault="00E02D6F" w:rsidP="00E02D6F">
            <w:pPr>
              <w:spacing w:after="0" w:line="240" w:lineRule="auto"/>
              <w:rPr>
                <w:rFonts w:ascii="Calibri" w:eastAsia="Times New Roman" w:hAnsi="Calibri" w:cs="Calibri"/>
                <w:sz w:val="20"/>
                <w:szCs w:val="20"/>
                <w:lang w:eastAsia="hr-HR"/>
              </w:rPr>
            </w:pPr>
          </w:p>
        </w:tc>
        <w:tc>
          <w:tcPr>
            <w:tcW w:w="1054" w:type="dxa"/>
            <w:tcBorders>
              <w:top w:val="nil"/>
              <w:left w:val="nil"/>
              <w:bottom w:val="nil"/>
              <w:right w:val="nil"/>
            </w:tcBorders>
            <w:shd w:val="clear" w:color="auto" w:fill="auto"/>
            <w:noWrap/>
            <w:vAlign w:val="center"/>
            <w:hideMark/>
          </w:tcPr>
          <w:p w14:paraId="00B6B028" w14:textId="77777777" w:rsidR="00E02D6F" w:rsidRPr="001C0603" w:rsidRDefault="00E02D6F" w:rsidP="00E02D6F">
            <w:pPr>
              <w:spacing w:after="0" w:line="240" w:lineRule="auto"/>
              <w:jc w:val="center"/>
              <w:rPr>
                <w:rFonts w:ascii="Times New Roman" w:eastAsia="Times New Roman" w:hAnsi="Times New Roman" w:cs="Times New Roman"/>
                <w:sz w:val="20"/>
                <w:szCs w:val="20"/>
                <w:lang w:eastAsia="hr-HR"/>
              </w:rPr>
            </w:pPr>
          </w:p>
        </w:tc>
        <w:tc>
          <w:tcPr>
            <w:tcW w:w="1389" w:type="dxa"/>
            <w:tcBorders>
              <w:top w:val="nil"/>
              <w:left w:val="nil"/>
              <w:bottom w:val="nil"/>
              <w:right w:val="nil"/>
            </w:tcBorders>
            <w:shd w:val="clear" w:color="auto" w:fill="auto"/>
            <w:noWrap/>
            <w:vAlign w:val="center"/>
            <w:hideMark/>
          </w:tcPr>
          <w:p w14:paraId="7B90AAFF" w14:textId="77777777" w:rsidR="00E02D6F" w:rsidRPr="001C0603" w:rsidRDefault="00E02D6F" w:rsidP="00E02D6F">
            <w:pPr>
              <w:spacing w:after="0" w:line="240" w:lineRule="auto"/>
              <w:jc w:val="center"/>
              <w:rPr>
                <w:rFonts w:ascii="Times New Roman" w:eastAsia="Times New Roman" w:hAnsi="Times New Roman" w:cs="Times New Roman"/>
                <w:sz w:val="20"/>
                <w:szCs w:val="20"/>
                <w:lang w:eastAsia="hr-HR"/>
              </w:rPr>
            </w:pPr>
          </w:p>
        </w:tc>
      </w:tr>
      <w:tr w:rsidR="00E02D6F" w:rsidRPr="001C0603" w14:paraId="6BB83A21" w14:textId="77777777" w:rsidTr="00E02D6F">
        <w:trPr>
          <w:gridAfter w:val="1"/>
          <w:wAfter w:w="567" w:type="dxa"/>
          <w:trHeight w:val="262"/>
        </w:trPr>
        <w:tc>
          <w:tcPr>
            <w:tcW w:w="8647" w:type="dxa"/>
            <w:gridSpan w:val="5"/>
            <w:tcBorders>
              <w:top w:val="nil"/>
              <w:left w:val="nil"/>
              <w:bottom w:val="nil"/>
              <w:right w:val="nil"/>
            </w:tcBorders>
            <w:shd w:val="clear" w:color="auto" w:fill="auto"/>
            <w:noWrap/>
            <w:vAlign w:val="center"/>
            <w:hideMark/>
          </w:tcPr>
          <w:p w14:paraId="3C7EE8DD" w14:textId="77777777" w:rsidR="00E02D6F" w:rsidRPr="001C0603" w:rsidRDefault="00E02D6F" w:rsidP="00E02D6F">
            <w:pPr>
              <w:spacing w:after="0" w:line="240" w:lineRule="auto"/>
              <w:jc w:val="center"/>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ZAKLJUČAK O IZMJENI FINANCIJSKOG PLANA</w:t>
            </w:r>
          </w:p>
        </w:tc>
      </w:tr>
      <w:tr w:rsidR="00E02D6F" w:rsidRPr="001C0603" w14:paraId="72B56EE5" w14:textId="77777777" w:rsidTr="00E02D6F">
        <w:trPr>
          <w:gridAfter w:val="1"/>
          <w:wAfter w:w="567" w:type="dxa"/>
          <w:trHeight w:val="262"/>
        </w:trPr>
        <w:tc>
          <w:tcPr>
            <w:tcW w:w="8647" w:type="dxa"/>
            <w:gridSpan w:val="5"/>
            <w:tcBorders>
              <w:top w:val="nil"/>
              <w:left w:val="nil"/>
              <w:bottom w:val="nil"/>
              <w:right w:val="nil"/>
            </w:tcBorders>
            <w:shd w:val="clear" w:color="auto" w:fill="auto"/>
            <w:noWrap/>
            <w:vAlign w:val="center"/>
            <w:hideMark/>
          </w:tcPr>
          <w:p w14:paraId="159AE7A5" w14:textId="77777777" w:rsidR="00E02D6F" w:rsidRPr="001C0603" w:rsidRDefault="00E02D6F" w:rsidP="00E02D6F">
            <w:pPr>
              <w:spacing w:after="0" w:line="240" w:lineRule="auto"/>
              <w:jc w:val="center"/>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Gradske četvrti Peščenica-Žitnjak za 2021.</w:t>
            </w:r>
          </w:p>
        </w:tc>
      </w:tr>
      <w:tr w:rsidR="00E02D6F" w:rsidRPr="001C0603" w14:paraId="28DDC189" w14:textId="77777777" w:rsidTr="00E02D6F">
        <w:trPr>
          <w:gridAfter w:val="3"/>
          <w:wAfter w:w="6062" w:type="dxa"/>
          <w:trHeight w:val="262"/>
        </w:trPr>
        <w:tc>
          <w:tcPr>
            <w:tcW w:w="709" w:type="dxa"/>
            <w:tcBorders>
              <w:top w:val="nil"/>
              <w:left w:val="nil"/>
              <w:bottom w:val="nil"/>
              <w:right w:val="nil"/>
            </w:tcBorders>
            <w:shd w:val="clear" w:color="auto" w:fill="auto"/>
            <w:noWrap/>
            <w:vAlign w:val="center"/>
            <w:hideMark/>
          </w:tcPr>
          <w:p w14:paraId="356C2BBF" w14:textId="77777777" w:rsidR="00E02D6F" w:rsidRPr="001C0603" w:rsidRDefault="00E02D6F" w:rsidP="00E02D6F">
            <w:pPr>
              <w:spacing w:after="0" w:line="240" w:lineRule="auto"/>
              <w:jc w:val="center"/>
              <w:rPr>
                <w:rFonts w:ascii="Calibri" w:eastAsia="Times New Roman" w:hAnsi="Calibri" w:cs="Calibri"/>
                <w:b/>
                <w:bCs/>
                <w:sz w:val="20"/>
                <w:szCs w:val="20"/>
                <w:lang w:eastAsia="hr-HR"/>
              </w:rPr>
            </w:pPr>
          </w:p>
        </w:tc>
        <w:tc>
          <w:tcPr>
            <w:tcW w:w="1054" w:type="dxa"/>
            <w:tcBorders>
              <w:top w:val="nil"/>
              <w:left w:val="nil"/>
              <w:bottom w:val="nil"/>
              <w:right w:val="nil"/>
            </w:tcBorders>
            <w:shd w:val="clear" w:color="auto" w:fill="auto"/>
            <w:noWrap/>
            <w:vAlign w:val="center"/>
            <w:hideMark/>
          </w:tcPr>
          <w:p w14:paraId="11D70F3D" w14:textId="77777777" w:rsidR="00E02D6F" w:rsidRPr="001C0603" w:rsidRDefault="00E02D6F" w:rsidP="00E02D6F">
            <w:pPr>
              <w:spacing w:after="0" w:line="240" w:lineRule="auto"/>
              <w:jc w:val="center"/>
              <w:rPr>
                <w:rFonts w:ascii="Times New Roman" w:eastAsia="Times New Roman" w:hAnsi="Times New Roman" w:cs="Times New Roman"/>
                <w:sz w:val="20"/>
                <w:szCs w:val="20"/>
                <w:lang w:eastAsia="hr-HR"/>
              </w:rPr>
            </w:pPr>
          </w:p>
        </w:tc>
        <w:tc>
          <w:tcPr>
            <w:tcW w:w="1389" w:type="dxa"/>
            <w:tcBorders>
              <w:top w:val="nil"/>
              <w:left w:val="nil"/>
              <w:bottom w:val="nil"/>
              <w:right w:val="nil"/>
            </w:tcBorders>
            <w:shd w:val="clear" w:color="auto" w:fill="auto"/>
            <w:noWrap/>
            <w:vAlign w:val="center"/>
            <w:hideMark/>
          </w:tcPr>
          <w:p w14:paraId="02704A44" w14:textId="77777777" w:rsidR="00E02D6F" w:rsidRPr="001C0603" w:rsidRDefault="00E02D6F" w:rsidP="00E02D6F">
            <w:pPr>
              <w:spacing w:after="0" w:line="240" w:lineRule="auto"/>
              <w:jc w:val="center"/>
              <w:rPr>
                <w:rFonts w:ascii="Times New Roman" w:eastAsia="Times New Roman" w:hAnsi="Times New Roman" w:cs="Times New Roman"/>
                <w:sz w:val="20"/>
                <w:szCs w:val="20"/>
                <w:lang w:eastAsia="hr-HR"/>
              </w:rPr>
            </w:pPr>
          </w:p>
        </w:tc>
      </w:tr>
      <w:tr w:rsidR="00E02D6F" w:rsidRPr="001C0603" w14:paraId="34898EC6" w14:textId="77777777" w:rsidTr="00E02D6F">
        <w:trPr>
          <w:trHeight w:val="262"/>
        </w:trPr>
        <w:tc>
          <w:tcPr>
            <w:tcW w:w="9214" w:type="dxa"/>
            <w:gridSpan w:val="6"/>
            <w:tcBorders>
              <w:top w:val="nil"/>
              <w:left w:val="nil"/>
              <w:bottom w:val="nil"/>
              <w:right w:val="nil"/>
            </w:tcBorders>
            <w:shd w:val="clear" w:color="auto" w:fill="auto"/>
            <w:noWrap/>
            <w:vAlign w:val="center"/>
            <w:hideMark/>
          </w:tcPr>
          <w:p w14:paraId="5E566C67" w14:textId="77777777" w:rsidR="00E02D6F" w:rsidRPr="001C0603" w:rsidRDefault="00E02D6F" w:rsidP="00E02D6F">
            <w:pPr>
              <w:spacing w:after="0" w:line="240" w:lineRule="auto"/>
              <w:jc w:val="center"/>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Članak 1.</w:t>
            </w:r>
          </w:p>
        </w:tc>
      </w:tr>
      <w:tr w:rsidR="00E02D6F" w:rsidRPr="001C0603" w14:paraId="085C6FD0" w14:textId="77777777" w:rsidTr="00E02D6F">
        <w:trPr>
          <w:trHeight w:val="262"/>
        </w:trPr>
        <w:tc>
          <w:tcPr>
            <w:tcW w:w="9214" w:type="dxa"/>
            <w:gridSpan w:val="6"/>
            <w:tcBorders>
              <w:top w:val="nil"/>
              <w:left w:val="nil"/>
              <w:bottom w:val="nil"/>
              <w:right w:val="nil"/>
            </w:tcBorders>
            <w:shd w:val="clear" w:color="auto" w:fill="auto"/>
            <w:vAlign w:val="center"/>
            <w:hideMark/>
          </w:tcPr>
          <w:p w14:paraId="1C37163A" w14:textId="77777777" w:rsidR="00E02D6F" w:rsidRPr="001C0603" w:rsidRDefault="00E02D6F" w:rsidP="00E02D6F">
            <w:pPr>
              <w:spacing w:after="0" w:line="240" w:lineRule="auto"/>
              <w:jc w:val="both"/>
              <w:rPr>
                <w:rFonts w:ascii="Calibri" w:eastAsia="Times New Roman" w:hAnsi="Calibri" w:cs="Calibri"/>
                <w:sz w:val="20"/>
                <w:szCs w:val="20"/>
                <w:lang w:eastAsia="hr-HR"/>
              </w:rPr>
            </w:pPr>
            <w:r w:rsidRPr="001C0603">
              <w:rPr>
                <w:rFonts w:ascii="Calibri" w:eastAsia="Times New Roman" w:hAnsi="Calibri" w:cs="Calibri"/>
                <w:sz w:val="20"/>
                <w:szCs w:val="20"/>
                <w:lang w:eastAsia="hr-HR"/>
              </w:rPr>
              <w:t>U Financijskom planu Gradske četvrti Peščenica-Žitnjak za 2021. (Službeni glasnik Grada Zagreba 3/21) članak 1. mijenja se i glasi:</w:t>
            </w:r>
          </w:p>
        </w:tc>
      </w:tr>
      <w:tr w:rsidR="00E02D6F" w:rsidRPr="001C0603" w14:paraId="6C1BFF4E" w14:textId="77777777" w:rsidTr="00E02D6F">
        <w:trPr>
          <w:gridAfter w:val="3"/>
          <w:wAfter w:w="6062" w:type="dxa"/>
          <w:trHeight w:val="262"/>
        </w:trPr>
        <w:tc>
          <w:tcPr>
            <w:tcW w:w="709" w:type="dxa"/>
            <w:tcBorders>
              <w:top w:val="nil"/>
              <w:left w:val="nil"/>
              <w:bottom w:val="nil"/>
              <w:right w:val="nil"/>
            </w:tcBorders>
            <w:shd w:val="clear" w:color="auto" w:fill="auto"/>
            <w:noWrap/>
            <w:vAlign w:val="center"/>
            <w:hideMark/>
          </w:tcPr>
          <w:p w14:paraId="5D3A2FA4" w14:textId="77777777" w:rsidR="00E02D6F" w:rsidRPr="001C0603" w:rsidRDefault="00E02D6F" w:rsidP="00E02D6F">
            <w:pPr>
              <w:spacing w:after="0" w:line="240" w:lineRule="auto"/>
              <w:jc w:val="both"/>
              <w:rPr>
                <w:rFonts w:ascii="Calibri" w:eastAsia="Times New Roman" w:hAnsi="Calibri" w:cs="Calibri"/>
                <w:sz w:val="20"/>
                <w:szCs w:val="20"/>
                <w:lang w:eastAsia="hr-HR"/>
              </w:rPr>
            </w:pPr>
          </w:p>
        </w:tc>
        <w:tc>
          <w:tcPr>
            <w:tcW w:w="1054" w:type="dxa"/>
            <w:tcBorders>
              <w:top w:val="nil"/>
              <w:left w:val="nil"/>
              <w:bottom w:val="nil"/>
              <w:right w:val="nil"/>
            </w:tcBorders>
            <w:shd w:val="clear" w:color="auto" w:fill="auto"/>
            <w:noWrap/>
            <w:vAlign w:val="center"/>
            <w:hideMark/>
          </w:tcPr>
          <w:p w14:paraId="1C427F72" w14:textId="77777777" w:rsidR="00E02D6F" w:rsidRPr="001C0603" w:rsidRDefault="00E02D6F" w:rsidP="00E02D6F">
            <w:pPr>
              <w:spacing w:after="0" w:line="240" w:lineRule="auto"/>
              <w:jc w:val="both"/>
              <w:rPr>
                <w:rFonts w:ascii="Times New Roman" w:eastAsia="Times New Roman" w:hAnsi="Times New Roman" w:cs="Times New Roman"/>
                <w:sz w:val="20"/>
                <w:szCs w:val="20"/>
                <w:lang w:eastAsia="hr-HR"/>
              </w:rPr>
            </w:pPr>
          </w:p>
        </w:tc>
        <w:tc>
          <w:tcPr>
            <w:tcW w:w="1389" w:type="dxa"/>
            <w:tcBorders>
              <w:top w:val="nil"/>
              <w:left w:val="nil"/>
              <w:bottom w:val="nil"/>
              <w:right w:val="nil"/>
            </w:tcBorders>
            <w:shd w:val="clear" w:color="auto" w:fill="auto"/>
            <w:noWrap/>
            <w:vAlign w:val="center"/>
            <w:hideMark/>
          </w:tcPr>
          <w:p w14:paraId="3E1FFC3A" w14:textId="77777777" w:rsidR="00E02D6F" w:rsidRPr="001C0603" w:rsidRDefault="00E02D6F" w:rsidP="00E02D6F">
            <w:pPr>
              <w:spacing w:after="0" w:line="240" w:lineRule="auto"/>
              <w:jc w:val="both"/>
              <w:rPr>
                <w:rFonts w:ascii="Times New Roman" w:eastAsia="Times New Roman" w:hAnsi="Times New Roman" w:cs="Times New Roman"/>
                <w:sz w:val="20"/>
                <w:szCs w:val="20"/>
                <w:lang w:eastAsia="hr-HR"/>
              </w:rPr>
            </w:pPr>
          </w:p>
        </w:tc>
      </w:tr>
      <w:tr w:rsidR="00E02D6F" w:rsidRPr="001C0603" w14:paraId="20782A94" w14:textId="77777777" w:rsidTr="00E02D6F">
        <w:trPr>
          <w:gridAfter w:val="3"/>
          <w:wAfter w:w="6062" w:type="dxa"/>
          <w:trHeight w:val="262"/>
        </w:trPr>
        <w:tc>
          <w:tcPr>
            <w:tcW w:w="709" w:type="dxa"/>
            <w:tcBorders>
              <w:top w:val="nil"/>
              <w:left w:val="nil"/>
              <w:bottom w:val="nil"/>
              <w:right w:val="nil"/>
            </w:tcBorders>
            <w:shd w:val="clear" w:color="auto" w:fill="auto"/>
            <w:noWrap/>
            <w:vAlign w:val="center"/>
            <w:hideMark/>
          </w:tcPr>
          <w:p w14:paraId="091E430F" w14:textId="77777777" w:rsidR="00E02D6F" w:rsidRPr="001C0603" w:rsidRDefault="00E02D6F" w:rsidP="00E02D6F">
            <w:pPr>
              <w:spacing w:after="0" w:line="240" w:lineRule="auto"/>
              <w:jc w:val="both"/>
              <w:rPr>
                <w:rFonts w:ascii="Calibri" w:eastAsia="Times New Roman" w:hAnsi="Calibri" w:cs="Calibri"/>
                <w:sz w:val="20"/>
                <w:szCs w:val="20"/>
                <w:lang w:eastAsia="hr-HR"/>
              </w:rPr>
            </w:pPr>
          </w:p>
        </w:tc>
        <w:tc>
          <w:tcPr>
            <w:tcW w:w="1054" w:type="dxa"/>
            <w:tcBorders>
              <w:top w:val="nil"/>
              <w:left w:val="nil"/>
              <w:bottom w:val="nil"/>
              <w:right w:val="nil"/>
            </w:tcBorders>
            <w:shd w:val="clear" w:color="auto" w:fill="auto"/>
            <w:noWrap/>
            <w:vAlign w:val="center"/>
            <w:hideMark/>
          </w:tcPr>
          <w:p w14:paraId="68FF4354" w14:textId="77777777" w:rsidR="00E02D6F" w:rsidRPr="001C0603" w:rsidRDefault="00E02D6F" w:rsidP="00E02D6F">
            <w:pPr>
              <w:spacing w:after="0" w:line="240" w:lineRule="auto"/>
              <w:jc w:val="both"/>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PRIHODA</w:t>
            </w:r>
          </w:p>
        </w:tc>
        <w:tc>
          <w:tcPr>
            <w:tcW w:w="1389" w:type="dxa"/>
            <w:tcBorders>
              <w:top w:val="nil"/>
              <w:left w:val="nil"/>
              <w:bottom w:val="nil"/>
              <w:right w:val="nil"/>
            </w:tcBorders>
            <w:shd w:val="clear" w:color="auto" w:fill="auto"/>
            <w:noWrap/>
            <w:vAlign w:val="center"/>
            <w:hideMark/>
          </w:tcPr>
          <w:p w14:paraId="23C6E627" w14:textId="77777777" w:rsidR="00E02D6F" w:rsidRPr="001C0603" w:rsidRDefault="00E02D6F" w:rsidP="00E02D6F">
            <w:pPr>
              <w:spacing w:after="0" w:line="240" w:lineRule="auto"/>
              <w:jc w:val="both"/>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57.305.000,00</w:t>
            </w:r>
          </w:p>
        </w:tc>
      </w:tr>
      <w:tr w:rsidR="00E02D6F" w:rsidRPr="001C0603" w14:paraId="4DD0C2CC" w14:textId="77777777" w:rsidTr="00E02D6F">
        <w:trPr>
          <w:gridAfter w:val="3"/>
          <w:wAfter w:w="6062" w:type="dxa"/>
          <w:trHeight w:val="262"/>
        </w:trPr>
        <w:tc>
          <w:tcPr>
            <w:tcW w:w="709" w:type="dxa"/>
            <w:tcBorders>
              <w:top w:val="nil"/>
              <w:left w:val="nil"/>
              <w:bottom w:val="nil"/>
              <w:right w:val="nil"/>
            </w:tcBorders>
            <w:shd w:val="clear" w:color="auto" w:fill="auto"/>
            <w:noWrap/>
            <w:vAlign w:val="center"/>
            <w:hideMark/>
          </w:tcPr>
          <w:p w14:paraId="3D064363" w14:textId="77777777" w:rsidR="00E02D6F" w:rsidRPr="001C0603" w:rsidRDefault="00E02D6F" w:rsidP="00E02D6F">
            <w:pPr>
              <w:spacing w:after="0" w:line="240" w:lineRule="auto"/>
              <w:jc w:val="both"/>
              <w:rPr>
                <w:rFonts w:ascii="Times New Roman" w:eastAsia="Times New Roman" w:hAnsi="Times New Roman" w:cs="Times New Roman"/>
                <w:sz w:val="20"/>
                <w:szCs w:val="20"/>
                <w:lang w:eastAsia="hr-HR"/>
              </w:rPr>
            </w:pPr>
          </w:p>
        </w:tc>
        <w:tc>
          <w:tcPr>
            <w:tcW w:w="1054" w:type="dxa"/>
            <w:tcBorders>
              <w:top w:val="nil"/>
              <w:left w:val="nil"/>
              <w:bottom w:val="nil"/>
              <w:right w:val="nil"/>
            </w:tcBorders>
            <w:shd w:val="clear" w:color="auto" w:fill="auto"/>
            <w:noWrap/>
            <w:vAlign w:val="center"/>
            <w:hideMark/>
          </w:tcPr>
          <w:p w14:paraId="3453FBB7" w14:textId="77777777" w:rsidR="00E02D6F" w:rsidRPr="001C0603" w:rsidRDefault="00E02D6F" w:rsidP="00E02D6F">
            <w:pPr>
              <w:spacing w:after="0" w:line="240" w:lineRule="auto"/>
              <w:jc w:val="both"/>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RASHODA</w:t>
            </w:r>
          </w:p>
        </w:tc>
        <w:tc>
          <w:tcPr>
            <w:tcW w:w="1389" w:type="dxa"/>
            <w:tcBorders>
              <w:top w:val="nil"/>
              <w:left w:val="nil"/>
              <w:bottom w:val="nil"/>
              <w:right w:val="nil"/>
            </w:tcBorders>
            <w:shd w:val="clear" w:color="auto" w:fill="auto"/>
            <w:noWrap/>
            <w:vAlign w:val="center"/>
            <w:hideMark/>
          </w:tcPr>
          <w:p w14:paraId="14EC71A7" w14:textId="77777777" w:rsidR="00E02D6F" w:rsidRPr="001C0603" w:rsidRDefault="00E02D6F" w:rsidP="00E02D6F">
            <w:pPr>
              <w:spacing w:after="0" w:line="240" w:lineRule="auto"/>
              <w:jc w:val="both"/>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57.305.000,00</w:t>
            </w:r>
          </w:p>
        </w:tc>
      </w:tr>
      <w:tr w:rsidR="00E02D6F" w:rsidRPr="001C0603" w14:paraId="1695FB82" w14:textId="77777777" w:rsidTr="00E02D6F">
        <w:trPr>
          <w:gridAfter w:val="3"/>
          <w:wAfter w:w="6062" w:type="dxa"/>
          <w:trHeight w:val="262"/>
        </w:trPr>
        <w:tc>
          <w:tcPr>
            <w:tcW w:w="709" w:type="dxa"/>
            <w:tcBorders>
              <w:top w:val="nil"/>
              <w:left w:val="nil"/>
              <w:bottom w:val="nil"/>
              <w:right w:val="nil"/>
            </w:tcBorders>
            <w:shd w:val="clear" w:color="auto" w:fill="auto"/>
            <w:noWrap/>
            <w:vAlign w:val="center"/>
            <w:hideMark/>
          </w:tcPr>
          <w:p w14:paraId="5CCDEF9D" w14:textId="77777777" w:rsidR="00E02D6F" w:rsidRPr="001C0603" w:rsidRDefault="00E02D6F" w:rsidP="00E02D6F">
            <w:pPr>
              <w:spacing w:after="0" w:line="240" w:lineRule="auto"/>
              <w:jc w:val="both"/>
              <w:rPr>
                <w:rFonts w:ascii="Times New Roman" w:eastAsia="Times New Roman" w:hAnsi="Times New Roman" w:cs="Times New Roman"/>
                <w:sz w:val="20"/>
                <w:szCs w:val="20"/>
                <w:lang w:eastAsia="hr-HR"/>
              </w:rPr>
            </w:pPr>
          </w:p>
        </w:tc>
        <w:tc>
          <w:tcPr>
            <w:tcW w:w="1054" w:type="dxa"/>
            <w:tcBorders>
              <w:top w:val="nil"/>
              <w:left w:val="nil"/>
              <w:bottom w:val="nil"/>
              <w:right w:val="nil"/>
            </w:tcBorders>
            <w:shd w:val="clear" w:color="auto" w:fill="auto"/>
            <w:noWrap/>
            <w:vAlign w:val="center"/>
            <w:hideMark/>
          </w:tcPr>
          <w:p w14:paraId="636E3C44" w14:textId="77777777" w:rsidR="00E02D6F" w:rsidRPr="001C0603" w:rsidRDefault="00E02D6F" w:rsidP="00E02D6F">
            <w:pPr>
              <w:spacing w:after="0" w:line="240" w:lineRule="auto"/>
              <w:jc w:val="both"/>
              <w:rPr>
                <w:rFonts w:ascii="Times New Roman" w:eastAsia="Times New Roman" w:hAnsi="Times New Roman" w:cs="Times New Roman"/>
                <w:sz w:val="20"/>
                <w:szCs w:val="20"/>
                <w:lang w:eastAsia="hr-HR"/>
              </w:rPr>
            </w:pPr>
          </w:p>
        </w:tc>
        <w:tc>
          <w:tcPr>
            <w:tcW w:w="1389" w:type="dxa"/>
            <w:tcBorders>
              <w:top w:val="nil"/>
              <w:left w:val="nil"/>
              <w:bottom w:val="nil"/>
              <w:right w:val="nil"/>
            </w:tcBorders>
            <w:shd w:val="clear" w:color="auto" w:fill="auto"/>
            <w:noWrap/>
            <w:vAlign w:val="center"/>
            <w:hideMark/>
          </w:tcPr>
          <w:p w14:paraId="170ADB91" w14:textId="77777777" w:rsidR="00E02D6F" w:rsidRPr="001C0603" w:rsidRDefault="00E02D6F" w:rsidP="00E02D6F">
            <w:pPr>
              <w:spacing w:after="0" w:line="240" w:lineRule="auto"/>
              <w:jc w:val="both"/>
              <w:rPr>
                <w:rFonts w:ascii="Times New Roman" w:eastAsia="Times New Roman" w:hAnsi="Times New Roman" w:cs="Times New Roman"/>
                <w:sz w:val="20"/>
                <w:szCs w:val="20"/>
                <w:lang w:eastAsia="hr-HR"/>
              </w:rPr>
            </w:pPr>
          </w:p>
        </w:tc>
      </w:tr>
      <w:tr w:rsidR="00E02D6F" w:rsidRPr="001C0603" w14:paraId="631CBEB3" w14:textId="77777777" w:rsidTr="00E02D6F">
        <w:trPr>
          <w:gridAfter w:val="1"/>
          <w:wAfter w:w="567" w:type="dxa"/>
          <w:trHeight w:val="262"/>
        </w:trPr>
        <w:tc>
          <w:tcPr>
            <w:tcW w:w="8647" w:type="dxa"/>
            <w:gridSpan w:val="5"/>
            <w:tcBorders>
              <w:top w:val="nil"/>
              <w:left w:val="nil"/>
              <w:bottom w:val="nil"/>
              <w:right w:val="nil"/>
            </w:tcBorders>
            <w:shd w:val="clear" w:color="auto" w:fill="auto"/>
            <w:noWrap/>
            <w:vAlign w:val="center"/>
            <w:hideMark/>
          </w:tcPr>
          <w:p w14:paraId="2ADDF5E9" w14:textId="485F5808" w:rsidR="00E02D6F" w:rsidRDefault="00E02D6F" w:rsidP="00E02D6F">
            <w:pPr>
              <w:spacing w:after="0" w:line="240" w:lineRule="auto"/>
              <w:rPr>
                <w:rFonts w:ascii="Calibri" w:eastAsia="Times New Roman" w:hAnsi="Calibri" w:cs="Calibri"/>
                <w:b/>
                <w:bCs/>
                <w:sz w:val="20"/>
                <w:szCs w:val="20"/>
                <w:lang w:eastAsia="hr-HR"/>
              </w:rPr>
            </w:pPr>
          </w:p>
          <w:p w14:paraId="202FC171" w14:textId="77777777" w:rsidR="00E02D6F" w:rsidRPr="001C0603" w:rsidRDefault="00E02D6F" w:rsidP="00E02D6F">
            <w:pPr>
              <w:spacing w:after="0" w:line="240" w:lineRule="auto"/>
              <w:jc w:val="center"/>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Članak 2.</w:t>
            </w:r>
          </w:p>
        </w:tc>
      </w:tr>
      <w:tr w:rsidR="00E02D6F" w:rsidRPr="001C0603" w14:paraId="2C800C13" w14:textId="77777777" w:rsidTr="00E02D6F">
        <w:trPr>
          <w:gridAfter w:val="1"/>
          <w:wAfter w:w="567" w:type="dxa"/>
          <w:trHeight w:val="262"/>
        </w:trPr>
        <w:tc>
          <w:tcPr>
            <w:tcW w:w="8647" w:type="dxa"/>
            <w:gridSpan w:val="5"/>
            <w:tcBorders>
              <w:top w:val="nil"/>
              <w:left w:val="nil"/>
              <w:bottom w:val="nil"/>
              <w:right w:val="nil"/>
            </w:tcBorders>
            <w:shd w:val="clear" w:color="auto" w:fill="auto"/>
            <w:vAlign w:val="center"/>
            <w:hideMark/>
          </w:tcPr>
          <w:p w14:paraId="60CCD123" w14:textId="77777777" w:rsidR="00E02D6F" w:rsidRPr="001C0603" w:rsidRDefault="00E02D6F" w:rsidP="00E02D6F">
            <w:pPr>
              <w:spacing w:after="0" w:line="240" w:lineRule="auto"/>
              <w:jc w:val="center"/>
              <w:rPr>
                <w:rFonts w:ascii="Calibri" w:eastAsia="Times New Roman" w:hAnsi="Calibri" w:cs="Calibri"/>
                <w:sz w:val="20"/>
                <w:szCs w:val="20"/>
                <w:lang w:eastAsia="hr-HR"/>
              </w:rPr>
            </w:pPr>
            <w:r w:rsidRPr="001C0603">
              <w:rPr>
                <w:rFonts w:ascii="Calibri" w:eastAsia="Times New Roman" w:hAnsi="Calibri" w:cs="Calibri"/>
                <w:sz w:val="20"/>
                <w:szCs w:val="20"/>
                <w:lang w:eastAsia="hr-HR"/>
              </w:rPr>
              <w:t>Članak 2. mijenja se i glasi:</w:t>
            </w:r>
          </w:p>
        </w:tc>
      </w:tr>
      <w:tr w:rsidR="00E02D6F" w:rsidRPr="001C0603" w14:paraId="007E2ABC" w14:textId="77777777" w:rsidTr="00E02D6F">
        <w:trPr>
          <w:gridAfter w:val="3"/>
          <w:wAfter w:w="6062" w:type="dxa"/>
          <w:trHeight w:val="262"/>
        </w:trPr>
        <w:tc>
          <w:tcPr>
            <w:tcW w:w="709" w:type="dxa"/>
            <w:tcBorders>
              <w:top w:val="nil"/>
              <w:left w:val="nil"/>
              <w:bottom w:val="nil"/>
              <w:right w:val="nil"/>
            </w:tcBorders>
            <w:shd w:val="clear" w:color="auto" w:fill="auto"/>
            <w:vAlign w:val="center"/>
            <w:hideMark/>
          </w:tcPr>
          <w:p w14:paraId="475BFF02" w14:textId="77777777" w:rsidR="00E02D6F" w:rsidRPr="001C0603" w:rsidRDefault="00E02D6F" w:rsidP="00E02D6F">
            <w:pPr>
              <w:spacing w:after="0" w:line="240" w:lineRule="auto"/>
              <w:jc w:val="center"/>
              <w:rPr>
                <w:rFonts w:ascii="Calibri" w:eastAsia="Times New Roman" w:hAnsi="Calibri" w:cs="Calibri"/>
                <w:sz w:val="20"/>
                <w:szCs w:val="20"/>
                <w:lang w:eastAsia="hr-HR"/>
              </w:rPr>
            </w:pPr>
          </w:p>
        </w:tc>
        <w:tc>
          <w:tcPr>
            <w:tcW w:w="1054" w:type="dxa"/>
            <w:tcBorders>
              <w:top w:val="nil"/>
              <w:left w:val="nil"/>
              <w:bottom w:val="nil"/>
              <w:right w:val="nil"/>
            </w:tcBorders>
            <w:shd w:val="clear" w:color="auto" w:fill="auto"/>
            <w:vAlign w:val="center"/>
            <w:hideMark/>
          </w:tcPr>
          <w:p w14:paraId="2F52BBDB" w14:textId="77777777" w:rsidR="00E02D6F" w:rsidRPr="001C0603" w:rsidRDefault="00E02D6F" w:rsidP="00E02D6F">
            <w:pPr>
              <w:spacing w:after="0" w:line="240" w:lineRule="auto"/>
              <w:jc w:val="center"/>
              <w:rPr>
                <w:rFonts w:ascii="Times New Roman" w:eastAsia="Times New Roman" w:hAnsi="Times New Roman" w:cs="Times New Roman"/>
                <w:sz w:val="20"/>
                <w:szCs w:val="20"/>
                <w:lang w:eastAsia="hr-HR"/>
              </w:rPr>
            </w:pPr>
          </w:p>
        </w:tc>
        <w:tc>
          <w:tcPr>
            <w:tcW w:w="1389" w:type="dxa"/>
            <w:tcBorders>
              <w:top w:val="nil"/>
              <w:left w:val="nil"/>
              <w:bottom w:val="nil"/>
              <w:right w:val="nil"/>
            </w:tcBorders>
            <w:shd w:val="clear" w:color="auto" w:fill="auto"/>
            <w:vAlign w:val="center"/>
            <w:hideMark/>
          </w:tcPr>
          <w:p w14:paraId="13FD8904" w14:textId="77777777" w:rsidR="00E02D6F" w:rsidRPr="001C0603" w:rsidRDefault="00E02D6F" w:rsidP="00E02D6F">
            <w:pPr>
              <w:spacing w:after="0" w:line="240" w:lineRule="auto"/>
              <w:jc w:val="center"/>
              <w:rPr>
                <w:rFonts w:ascii="Times New Roman" w:eastAsia="Times New Roman" w:hAnsi="Times New Roman" w:cs="Times New Roman"/>
                <w:sz w:val="20"/>
                <w:szCs w:val="20"/>
                <w:lang w:eastAsia="hr-HR"/>
              </w:rPr>
            </w:pPr>
          </w:p>
        </w:tc>
      </w:tr>
      <w:tr w:rsidR="00E02D6F" w:rsidRPr="001C0603" w14:paraId="67AA408D" w14:textId="77777777" w:rsidTr="00E02D6F">
        <w:trPr>
          <w:gridAfter w:val="2"/>
          <w:wAfter w:w="4961" w:type="dxa"/>
          <w:trHeight w:val="262"/>
        </w:trPr>
        <w:tc>
          <w:tcPr>
            <w:tcW w:w="4253" w:type="dxa"/>
            <w:gridSpan w:val="4"/>
            <w:tcBorders>
              <w:top w:val="nil"/>
              <w:left w:val="nil"/>
              <w:bottom w:val="nil"/>
              <w:right w:val="nil"/>
            </w:tcBorders>
            <w:shd w:val="clear" w:color="auto" w:fill="auto"/>
            <w:noWrap/>
            <w:vAlign w:val="center"/>
            <w:hideMark/>
          </w:tcPr>
          <w:p w14:paraId="033A1E54" w14:textId="77777777" w:rsidR="00E02D6F" w:rsidRPr="001C0603" w:rsidRDefault="00E02D6F" w:rsidP="00E02D6F">
            <w:pPr>
              <w:spacing w:after="0" w:line="240" w:lineRule="auto"/>
              <w:rPr>
                <w:rFonts w:ascii="Calibri" w:eastAsia="Times New Roman" w:hAnsi="Calibri" w:cs="Calibri"/>
                <w:sz w:val="20"/>
                <w:szCs w:val="20"/>
                <w:lang w:eastAsia="hr-HR"/>
              </w:rPr>
            </w:pPr>
            <w:r w:rsidRPr="001C0603">
              <w:rPr>
                <w:rFonts w:ascii="Calibri" w:eastAsia="Times New Roman" w:hAnsi="Calibri" w:cs="Calibri"/>
                <w:sz w:val="20"/>
                <w:szCs w:val="20"/>
                <w:lang w:eastAsia="hr-HR"/>
              </w:rPr>
              <w:t>"Prihodi i rashodi iz članka 1. Pla</w:t>
            </w:r>
            <w:r>
              <w:rPr>
                <w:rFonts w:ascii="Calibri" w:eastAsia="Times New Roman" w:hAnsi="Calibri" w:cs="Calibri"/>
                <w:sz w:val="20"/>
                <w:szCs w:val="20"/>
                <w:lang w:eastAsia="hr-HR"/>
              </w:rPr>
              <w:t xml:space="preserve">na </w:t>
            </w:r>
            <w:r w:rsidRPr="001C0603">
              <w:rPr>
                <w:rFonts w:ascii="Calibri" w:eastAsia="Times New Roman" w:hAnsi="Calibri" w:cs="Calibri"/>
                <w:sz w:val="20"/>
                <w:szCs w:val="20"/>
                <w:lang w:eastAsia="hr-HR"/>
              </w:rPr>
              <w:t>su:</w:t>
            </w:r>
          </w:p>
        </w:tc>
      </w:tr>
    </w:tbl>
    <w:p w14:paraId="097B43DE" w14:textId="77777777" w:rsidR="00E02D6F" w:rsidRDefault="00E02D6F" w:rsidP="00E02D6F">
      <w:pPr>
        <w:pStyle w:val="Normal1"/>
        <w:spacing w:after="60"/>
        <w:ind w:left="714"/>
        <w:jc w:val="both"/>
        <w:rPr>
          <w:rStyle w:val="normalchar1"/>
          <w:bCs/>
          <w:sz w:val="22"/>
          <w:szCs w:val="22"/>
        </w:rPr>
      </w:pPr>
    </w:p>
    <w:tbl>
      <w:tblPr>
        <w:tblW w:w="10199" w:type="dxa"/>
        <w:tblInd w:w="-5" w:type="dxa"/>
        <w:tblLook w:val="04A0" w:firstRow="1" w:lastRow="0" w:firstColumn="1" w:lastColumn="0" w:noHBand="0" w:noVBand="1"/>
      </w:tblPr>
      <w:tblGrid>
        <w:gridCol w:w="1134"/>
        <w:gridCol w:w="2047"/>
        <w:gridCol w:w="1389"/>
        <w:gridCol w:w="960"/>
        <w:gridCol w:w="960"/>
        <w:gridCol w:w="740"/>
        <w:gridCol w:w="220"/>
        <w:gridCol w:w="960"/>
        <w:gridCol w:w="804"/>
        <w:gridCol w:w="156"/>
        <w:gridCol w:w="236"/>
        <w:gridCol w:w="358"/>
        <w:gridCol w:w="235"/>
      </w:tblGrid>
      <w:tr w:rsidR="00E02D6F" w:rsidRPr="00CC7033" w14:paraId="34A7CA78" w14:textId="77777777" w:rsidTr="00E02D6F">
        <w:trPr>
          <w:gridAfter w:val="4"/>
          <w:wAfter w:w="985" w:type="dxa"/>
          <w:trHeight w:val="5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75052"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Šifra</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3D014E3A"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A) PRIHODI</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14:paraId="7622EB3F"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IZNOS                                  (u kunama)</w:t>
            </w:r>
          </w:p>
        </w:tc>
      </w:tr>
      <w:tr w:rsidR="00E02D6F" w:rsidRPr="00CC7033" w14:paraId="674F59E0"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40F3DBB" w14:textId="77777777" w:rsidR="00E02D6F" w:rsidRPr="00CC7033" w:rsidRDefault="00E02D6F" w:rsidP="00E02D6F">
            <w:pPr>
              <w:spacing w:after="0" w:line="240" w:lineRule="auto"/>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671</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7BFE421"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PRIHODI IZ PRORAČUNA GRADA ZAGREBA ZA FINANCIRANJE REDOVNE DJELATNOSTI</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179FC4D8"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57.305.000,00</w:t>
            </w:r>
          </w:p>
        </w:tc>
      </w:tr>
      <w:tr w:rsidR="00E02D6F" w:rsidRPr="00CC7033" w14:paraId="27908F93"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A37C42F"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6711</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86E28CB"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PRIHODI ZA FINANCIRANJE RASHODA POSLOVANJA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351FFF43"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54.785.000,00</w:t>
            </w:r>
          </w:p>
        </w:tc>
      </w:tr>
      <w:tr w:rsidR="00E02D6F" w:rsidRPr="00CC7033" w14:paraId="46D74673"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FE0B2E5"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6712</w:t>
            </w:r>
          </w:p>
        </w:tc>
        <w:tc>
          <w:tcPr>
            <w:tcW w:w="6096" w:type="dxa"/>
            <w:gridSpan w:val="5"/>
            <w:tcBorders>
              <w:top w:val="single" w:sz="4" w:space="0" w:color="auto"/>
              <w:left w:val="nil"/>
              <w:bottom w:val="single" w:sz="4" w:space="0" w:color="auto"/>
              <w:right w:val="single" w:sz="4" w:space="0" w:color="auto"/>
            </w:tcBorders>
            <w:shd w:val="clear" w:color="auto" w:fill="auto"/>
            <w:vAlign w:val="center"/>
            <w:hideMark/>
          </w:tcPr>
          <w:p w14:paraId="1A3BF9BF"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PRIHODI ZA FINANCIRANJE RASHODA ZA NABAVU NEFINANCIJSKE IMOVINE</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09E8E649"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2.520.000,00</w:t>
            </w:r>
          </w:p>
        </w:tc>
      </w:tr>
      <w:tr w:rsidR="00E02D6F" w:rsidRPr="00CC7033" w14:paraId="4407649E" w14:textId="77777777" w:rsidTr="00E02D6F">
        <w:trPr>
          <w:gridAfter w:val="4"/>
          <w:wAfter w:w="985" w:type="dxa"/>
          <w:trHeight w:val="262"/>
        </w:trPr>
        <w:tc>
          <w:tcPr>
            <w:tcW w:w="1134" w:type="dxa"/>
            <w:tcBorders>
              <w:top w:val="nil"/>
              <w:left w:val="nil"/>
              <w:bottom w:val="nil"/>
              <w:right w:val="nil"/>
            </w:tcBorders>
            <w:shd w:val="clear" w:color="auto" w:fill="auto"/>
            <w:noWrap/>
            <w:vAlign w:val="center"/>
            <w:hideMark/>
          </w:tcPr>
          <w:p w14:paraId="4BB69201" w14:textId="77777777" w:rsidR="00E02D6F" w:rsidRPr="00CC7033" w:rsidRDefault="00E02D6F" w:rsidP="00E02D6F">
            <w:pPr>
              <w:spacing w:after="0" w:line="240" w:lineRule="auto"/>
              <w:jc w:val="right"/>
              <w:rPr>
                <w:rFonts w:ascii="Calibri" w:eastAsia="Times New Roman" w:hAnsi="Calibri" w:cs="Calibri"/>
                <w:sz w:val="20"/>
                <w:szCs w:val="20"/>
                <w:lang w:eastAsia="hr-HR"/>
              </w:rPr>
            </w:pPr>
          </w:p>
        </w:tc>
        <w:tc>
          <w:tcPr>
            <w:tcW w:w="6096" w:type="dxa"/>
            <w:gridSpan w:val="5"/>
            <w:tcBorders>
              <w:top w:val="nil"/>
              <w:left w:val="nil"/>
              <w:bottom w:val="nil"/>
              <w:right w:val="nil"/>
            </w:tcBorders>
            <w:shd w:val="clear" w:color="auto" w:fill="auto"/>
            <w:noWrap/>
            <w:vAlign w:val="center"/>
            <w:hideMark/>
          </w:tcPr>
          <w:p w14:paraId="360BFD3E"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1984" w:type="dxa"/>
            <w:gridSpan w:val="3"/>
            <w:tcBorders>
              <w:top w:val="nil"/>
              <w:left w:val="nil"/>
              <w:bottom w:val="nil"/>
              <w:right w:val="nil"/>
            </w:tcBorders>
            <w:shd w:val="clear" w:color="auto" w:fill="auto"/>
            <w:noWrap/>
            <w:vAlign w:val="center"/>
            <w:hideMark/>
          </w:tcPr>
          <w:p w14:paraId="04FEF4F1"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r>
      <w:tr w:rsidR="00E02D6F" w:rsidRPr="00CC7033" w14:paraId="4B486C9A" w14:textId="77777777" w:rsidTr="00E02D6F">
        <w:trPr>
          <w:gridAfter w:val="4"/>
          <w:wAfter w:w="985" w:type="dxa"/>
          <w:trHeight w:val="5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BDB89"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Šifra</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5E120450"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B) RASHODI</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14:paraId="743C6054"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IZNOS                             (u kunama)</w:t>
            </w:r>
          </w:p>
        </w:tc>
      </w:tr>
      <w:tr w:rsidR="00E02D6F" w:rsidRPr="00CC7033" w14:paraId="326FB02E" w14:textId="77777777" w:rsidTr="00E02D6F">
        <w:trPr>
          <w:gridAfter w:val="4"/>
          <w:wAfter w:w="985" w:type="dxa"/>
          <w:trHeight w:val="436"/>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47B33FA"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 </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585C41A"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RASHODI GRADSKE ČETVRTI UKUPNO</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27C101D2"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57.305.000,00</w:t>
            </w:r>
          </w:p>
        </w:tc>
      </w:tr>
      <w:tr w:rsidR="00E02D6F" w:rsidRPr="00CC7033" w14:paraId="26646DCF" w14:textId="77777777" w:rsidTr="00E02D6F">
        <w:trPr>
          <w:gridAfter w:val="4"/>
          <w:wAfter w:w="985" w:type="dxa"/>
          <w:trHeight w:val="498"/>
        </w:trPr>
        <w:tc>
          <w:tcPr>
            <w:tcW w:w="1134" w:type="dxa"/>
            <w:tcBorders>
              <w:top w:val="nil"/>
              <w:left w:val="single" w:sz="4" w:space="0" w:color="auto"/>
              <w:bottom w:val="single" w:sz="4" w:space="0" w:color="auto"/>
              <w:right w:val="nil"/>
            </w:tcBorders>
            <w:shd w:val="clear" w:color="auto" w:fill="auto"/>
            <w:noWrap/>
            <w:vAlign w:val="center"/>
            <w:hideMark/>
          </w:tcPr>
          <w:p w14:paraId="01C694DB"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 </w:t>
            </w:r>
          </w:p>
        </w:tc>
        <w:tc>
          <w:tcPr>
            <w:tcW w:w="609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493541"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OSNOVNA DJELATNOST GRADSKE ČETVRTI PEŠČENICA - ŽITNJAK</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258CD216"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28.400.000,00</w:t>
            </w:r>
          </w:p>
        </w:tc>
      </w:tr>
      <w:tr w:rsidR="00E02D6F" w:rsidRPr="00CC7033" w14:paraId="0B815760"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5D5738A"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3223</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18BE7111"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ENERGIJA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5D045D6F"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20.000,00</w:t>
            </w:r>
          </w:p>
        </w:tc>
      </w:tr>
      <w:tr w:rsidR="00E02D6F" w:rsidRPr="00CC7033" w14:paraId="7C9E1AA6"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C01AE80"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3231</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67906048"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USLUGE TELEFONA, POŠTE I PRIJEVOZA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28CA86B2"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59.000,00</w:t>
            </w:r>
          </w:p>
        </w:tc>
      </w:tr>
      <w:tr w:rsidR="00E02D6F" w:rsidRPr="00CC7033" w14:paraId="6CC13E99"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8715727"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3232</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F294EF5"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USLUGE TEKUĆEG I INVESTICIJSKOG ODRŽAVANJA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3EC6D409"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10.168.000,00</w:t>
            </w:r>
          </w:p>
        </w:tc>
      </w:tr>
      <w:tr w:rsidR="00E02D6F" w:rsidRPr="00CC7033" w14:paraId="2C1F853D" w14:textId="77777777" w:rsidTr="00E02D6F">
        <w:trPr>
          <w:gridAfter w:val="4"/>
          <w:wAfter w:w="985" w:type="dxa"/>
          <w:trHeight w:val="59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C8B71E9"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3232</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1C9DDB14"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USLUGE TEKUĆEG I INVESTICIJSKOG ODRŽAVANJA - PMKA MO</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6EEA432A"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13.327.000,00</w:t>
            </w:r>
          </w:p>
        </w:tc>
      </w:tr>
      <w:tr w:rsidR="00E02D6F" w:rsidRPr="00CC7033" w14:paraId="6489A154" w14:textId="77777777" w:rsidTr="00E02D6F">
        <w:trPr>
          <w:gridAfter w:val="4"/>
          <w:wAfter w:w="985" w:type="dxa"/>
          <w:trHeight w:val="59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0474D0D"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3235</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5A63C808"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ZAKUPNINE I NAJAMNINE</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40FDD2B8"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168.000,00</w:t>
            </w:r>
          </w:p>
        </w:tc>
      </w:tr>
      <w:tr w:rsidR="00E02D6F" w:rsidRPr="00CC7033" w14:paraId="51931868" w14:textId="77777777" w:rsidTr="00E02D6F">
        <w:trPr>
          <w:gridAfter w:val="4"/>
          <w:wAfter w:w="985" w:type="dxa"/>
          <w:trHeight w:val="59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EFEEE1B"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lastRenderedPageBreak/>
              <w:t>3237</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65014C6F"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INTELEKTUALNE I OSOBNE USLUGE</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7DDE3B3A"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60.000,00</w:t>
            </w:r>
          </w:p>
        </w:tc>
      </w:tr>
      <w:tr w:rsidR="00E02D6F" w:rsidRPr="00CC7033" w14:paraId="75CE1C81" w14:textId="77777777" w:rsidTr="00E02D6F">
        <w:trPr>
          <w:gridAfter w:val="4"/>
          <w:wAfter w:w="985" w:type="dxa"/>
          <w:trHeight w:val="59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31C1CD5"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3239</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388AE30F"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OSTALE USLUGE</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43357B75"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5.000,00</w:t>
            </w:r>
          </w:p>
        </w:tc>
      </w:tr>
      <w:tr w:rsidR="00E02D6F" w:rsidRPr="00CC7033" w14:paraId="17718349"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F287B5E"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3291</w:t>
            </w:r>
          </w:p>
        </w:tc>
        <w:tc>
          <w:tcPr>
            <w:tcW w:w="6096" w:type="dxa"/>
            <w:gridSpan w:val="5"/>
            <w:tcBorders>
              <w:top w:val="single" w:sz="4" w:space="0" w:color="auto"/>
              <w:left w:val="nil"/>
              <w:bottom w:val="single" w:sz="4" w:space="0" w:color="auto"/>
              <w:right w:val="single" w:sz="4" w:space="0" w:color="auto"/>
            </w:tcBorders>
            <w:shd w:val="clear" w:color="auto" w:fill="auto"/>
            <w:vAlign w:val="center"/>
            <w:hideMark/>
          </w:tcPr>
          <w:p w14:paraId="4F11C4C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NAKNADE ZA RAD PREDSTAVNIČKIH I IZVRŠNIH TIJELA, POVJERENSTAVA I SLIČNO (ČLANOVIMA VIJEĆA GRADSKE ČETVRTI I VIJEĆA MJESNIH ODBORA)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77B5E079"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1.929.000,00</w:t>
            </w:r>
          </w:p>
        </w:tc>
      </w:tr>
      <w:tr w:rsidR="00E02D6F" w:rsidRPr="00CC7033" w14:paraId="0B090FEE"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8C64EC6"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3299</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6AC8F82A"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OSTALI NESPOMENUTI RASHODI POSLOVANJA ZA VIJEĆE GRADSKE ČETVRTI</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3AE5556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50.000,00</w:t>
            </w:r>
          </w:p>
        </w:tc>
      </w:tr>
      <w:tr w:rsidR="00E02D6F" w:rsidRPr="00CC7033" w14:paraId="44824613"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5B4DEF2"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3299</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36D9E0AD"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OSTALI NESPOMENUTI RASHODI POSLOVANJA ZA VIJEĆA MJESNIH ODBORA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5F8D22F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84.000,00</w:t>
            </w:r>
          </w:p>
        </w:tc>
      </w:tr>
      <w:tr w:rsidR="00E02D6F" w:rsidRPr="00CC7033" w14:paraId="5318F4B2"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C72E87"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3821</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850D2E5"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KAPITALNE DONACIJE NEPROFITNIM ORGANIZACIJAMA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4FB7A3EF"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10.000,00</w:t>
            </w:r>
          </w:p>
        </w:tc>
      </w:tr>
      <w:tr w:rsidR="00E02D6F" w:rsidRPr="00CC7033" w14:paraId="08488016"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F702794"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4214</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CAB4D95"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OSTALI GRAĐEVINSKI OBJEKTI</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22CC078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2.482.000,00</w:t>
            </w:r>
          </w:p>
        </w:tc>
      </w:tr>
      <w:tr w:rsidR="00E02D6F" w:rsidRPr="00CC7033" w14:paraId="2DC463E5"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0668383"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4221</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57D02948"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UREDSKA OPREMA I NAMJEŠTAJ</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67CC903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38.000,00</w:t>
            </w:r>
          </w:p>
        </w:tc>
      </w:tr>
      <w:tr w:rsidR="00E02D6F" w:rsidRPr="00CC7033" w14:paraId="2CFD2419" w14:textId="77777777" w:rsidTr="00E02D6F">
        <w:trPr>
          <w:gridAfter w:val="4"/>
          <w:wAfter w:w="985" w:type="dxa"/>
          <w:trHeight w:val="498"/>
        </w:trPr>
        <w:tc>
          <w:tcPr>
            <w:tcW w:w="1134" w:type="dxa"/>
            <w:tcBorders>
              <w:top w:val="nil"/>
              <w:left w:val="single" w:sz="4" w:space="0" w:color="auto"/>
              <w:bottom w:val="single" w:sz="4" w:space="0" w:color="auto"/>
              <w:right w:val="nil"/>
            </w:tcBorders>
            <w:shd w:val="clear" w:color="auto" w:fill="auto"/>
            <w:noWrap/>
            <w:vAlign w:val="center"/>
            <w:hideMark/>
          </w:tcPr>
          <w:p w14:paraId="62391597"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 </w:t>
            </w:r>
          </w:p>
        </w:tc>
        <w:tc>
          <w:tcPr>
            <w:tcW w:w="609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FE340C"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ODRŽAVANJE KOMUNALNE INFRASTRUKTURE</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2D1F834E" w14:textId="77777777" w:rsidR="00E02D6F" w:rsidRPr="00CC7033" w:rsidRDefault="00E02D6F" w:rsidP="00E02D6F">
            <w:pPr>
              <w:spacing w:after="0" w:line="240" w:lineRule="auto"/>
              <w:jc w:val="center"/>
              <w:rPr>
                <w:rFonts w:ascii="Calibri" w:eastAsia="Times New Roman" w:hAnsi="Calibri" w:cs="Calibri"/>
                <w:b/>
                <w:bCs/>
                <w:sz w:val="20"/>
                <w:szCs w:val="20"/>
                <w:lang w:eastAsia="hr-HR"/>
              </w:rPr>
            </w:pPr>
            <w:r w:rsidRPr="00CC7033">
              <w:rPr>
                <w:rFonts w:ascii="Calibri" w:eastAsia="Times New Roman" w:hAnsi="Calibri" w:cs="Calibri"/>
                <w:b/>
                <w:bCs/>
                <w:sz w:val="20"/>
                <w:szCs w:val="20"/>
                <w:lang w:eastAsia="hr-HR"/>
              </w:rPr>
              <w:t>28.905.000,00</w:t>
            </w:r>
          </w:p>
        </w:tc>
      </w:tr>
      <w:tr w:rsidR="00E02D6F" w:rsidRPr="00CC7033" w14:paraId="29F64EE7"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65EA7FB"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3232</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85EF3F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ODVODNJA ATMOSFERSKIH VODA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6DC14162"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1.190.000,00</w:t>
            </w:r>
          </w:p>
        </w:tc>
      </w:tr>
      <w:tr w:rsidR="00E02D6F" w:rsidRPr="00CC7033" w14:paraId="08F3C36B"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93DC8F6"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3232</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253656E"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ČIŠĆENJE JAVNIH POVRŠINA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5466DB31"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5.796.000,00</w:t>
            </w:r>
          </w:p>
        </w:tc>
      </w:tr>
      <w:tr w:rsidR="00E02D6F" w:rsidRPr="00CC7033" w14:paraId="3219DF7E"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A9C9779"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3232</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346BA7E4"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ODRŽAVANJE JAVNIH POVRŠINA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2114B2BE"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10.112.000,00</w:t>
            </w:r>
          </w:p>
        </w:tc>
      </w:tr>
      <w:tr w:rsidR="00E02D6F" w:rsidRPr="00CC7033" w14:paraId="181EE17B" w14:textId="77777777" w:rsidTr="00E02D6F">
        <w:trPr>
          <w:gridAfter w:val="4"/>
          <w:wAfter w:w="985" w:type="dxa"/>
          <w:trHeight w:val="4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59FAEA8" w14:textId="77777777" w:rsidR="00E02D6F" w:rsidRPr="00CC7033" w:rsidRDefault="00E02D6F" w:rsidP="00E02D6F">
            <w:pPr>
              <w:spacing w:after="0" w:line="240" w:lineRule="auto"/>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3232</w:t>
            </w:r>
          </w:p>
        </w:tc>
        <w:tc>
          <w:tcPr>
            <w:tcW w:w="609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9FC1A40"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ODRŽAVANJE NERAZVRSTANIH CESTA</w:t>
            </w:r>
          </w:p>
        </w:tc>
        <w:tc>
          <w:tcPr>
            <w:tcW w:w="1984" w:type="dxa"/>
            <w:gridSpan w:val="3"/>
            <w:tcBorders>
              <w:top w:val="nil"/>
              <w:left w:val="nil"/>
              <w:bottom w:val="single" w:sz="4" w:space="0" w:color="auto"/>
              <w:right w:val="single" w:sz="4" w:space="0" w:color="auto"/>
            </w:tcBorders>
            <w:shd w:val="clear" w:color="auto" w:fill="auto"/>
            <w:noWrap/>
            <w:vAlign w:val="center"/>
            <w:hideMark/>
          </w:tcPr>
          <w:p w14:paraId="5788046E"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r w:rsidRPr="00CC7033">
              <w:rPr>
                <w:rFonts w:ascii="Calibri" w:eastAsia="Times New Roman" w:hAnsi="Calibri" w:cs="Calibri"/>
                <w:sz w:val="20"/>
                <w:szCs w:val="20"/>
                <w:lang w:eastAsia="hr-HR"/>
              </w:rPr>
              <w:t>11.807.000,00</w:t>
            </w:r>
          </w:p>
        </w:tc>
      </w:tr>
      <w:tr w:rsidR="00E02D6F" w:rsidRPr="00CC7033" w14:paraId="10B1AB0A" w14:textId="77777777" w:rsidTr="00E02D6F">
        <w:trPr>
          <w:gridAfter w:val="1"/>
          <w:wAfter w:w="235" w:type="dxa"/>
          <w:trHeight w:val="262"/>
        </w:trPr>
        <w:tc>
          <w:tcPr>
            <w:tcW w:w="1134" w:type="dxa"/>
            <w:tcBorders>
              <w:top w:val="nil"/>
              <w:left w:val="nil"/>
              <w:bottom w:val="nil"/>
              <w:right w:val="nil"/>
            </w:tcBorders>
            <w:shd w:val="clear" w:color="auto" w:fill="auto"/>
            <w:noWrap/>
            <w:vAlign w:val="center"/>
            <w:hideMark/>
          </w:tcPr>
          <w:p w14:paraId="73BCE646" w14:textId="77777777" w:rsidR="00E02D6F" w:rsidRPr="00CC7033" w:rsidRDefault="00E02D6F" w:rsidP="00E02D6F">
            <w:pPr>
              <w:spacing w:after="0" w:line="240" w:lineRule="auto"/>
              <w:jc w:val="right"/>
              <w:rPr>
                <w:rFonts w:ascii="Calibri" w:eastAsia="Times New Roman" w:hAnsi="Calibri" w:cs="Calibri"/>
                <w:sz w:val="20"/>
                <w:szCs w:val="20"/>
                <w:lang w:eastAsia="hr-HR"/>
              </w:rPr>
            </w:pPr>
          </w:p>
        </w:tc>
        <w:tc>
          <w:tcPr>
            <w:tcW w:w="2047" w:type="dxa"/>
            <w:tcBorders>
              <w:top w:val="nil"/>
              <w:left w:val="nil"/>
              <w:bottom w:val="nil"/>
              <w:right w:val="nil"/>
            </w:tcBorders>
            <w:shd w:val="clear" w:color="auto" w:fill="auto"/>
            <w:noWrap/>
            <w:vAlign w:val="center"/>
            <w:hideMark/>
          </w:tcPr>
          <w:p w14:paraId="30DB0D48"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1389" w:type="dxa"/>
            <w:tcBorders>
              <w:top w:val="nil"/>
              <w:left w:val="nil"/>
              <w:bottom w:val="nil"/>
              <w:right w:val="nil"/>
            </w:tcBorders>
            <w:shd w:val="clear" w:color="auto" w:fill="auto"/>
            <w:noWrap/>
            <w:vAlign w:val="center"/>
            <w:hideMark/>
          </w:tcPr>
          <w:p w14:paraId="5E9954C0"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center"/>
            <w:hideMark/>
          </w:tcPr>
          <w:p w14:paraId="3B554289"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center"/>
            <w:hideMark/>
          </w:tcPr>
          <w:p w14:paraId="50E6541D"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960" w:type="dxa"/>
            <w:gridSpan w:val="2"/>
            <w:tcBorders>
              <w:top w:val="nil"/>
              <w:left w:val="nil"/>
              <w:bottom w:val="nil"/>
              <w:right w:val="nil"/>
            </w:tcBorders>
            <w:shd w:val="clear" w:color="auto" w:fill="auto"/>
            <w:noWrap/>
            <w:vAlign w:val="center"/>
            <w:hideMark/>
          </w:tcPr>
          <w:p w14:paraId="2F35CE47"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center"/>
            <w:hideMark/>
          </w:tcPr>
          <w:p w14:paraId="3E37494B"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960" w:type="dxa"/>
            <w:gridSpan w:val="2"/>
            <w:tcBorders>
              <w:top w:val="nil"/>
              <w:left w:val="nil"/>
              <w:bottom w:val="nil"/>
              <w:right w:val="nil"/>
            </w:tcBorders>
            <w:shd w:val="clear" w:color="auto" w:fill="auto"/>
            <w:noWrap/>
            <w:vAlign w:val="center"/>
            <w:hideMark/>
          </w:tcPr>
          <w:p w14:paraId="6A03915E"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25ECBC29" w14:textId="77777777" w:rsidR="00E02D6F" w:rsidRPr="00CC7033" w:rsidRDefault="00E02D6F" w:rsidP="00E02D6F">
            <w:pPr>
              <w:spacing w:after="0" w:line="240" w:lineRule="auto"/>
              <w:jc w:val="center"/>
              <w:rPr>
                <w:rFonts w:ascii="Times New Roman" w:eastAsia="Times New Roman" w:hAnsi="Times New Roman" w:cs="Times New Roman"/>
                <w:sz w:val="20"/>
                <w:szCs w:val="20"/>
                <w:lang w:eastAsia="hr-HR"/>
              </w:rPr>
            </w:pPr>
          </w:p>
        </w:tc>
        <w:tc>
          <w:tcPr>
            <w:tcW w:w="358" w:type="dxa"/>
            <w:tcBorders>
              <w:top w:val="nil"/>
              <w:left w:val="nil"/>
              <w:bottom w:val="nil"/>
              <w:right w:val="nil"/>
            </w:tcBorders>
            <w:shd w:val="clear" w:color="auto" w:fill="auto"/>
            <w:noWrap/>
            <w:vAlign w:val="center"/>
            <w:hideMark/>
          </w:tcPr>
          <w:p w14:paraId="05FB31C9" w14:textId="77777777" w:rsidR="00E02D6F" w:rsidRPr="00CC7033" w:rsidRDefault="00E02D6F" w:rsidP="00E02D6F">
            <w:pPr>
              <w:spacing w:after="0" w:line="240" w:lineRule="auto"/>
              <w:jc w:val="center"/>
              <w:rPr>
                <w:rFonts w:ascii="Calibri" w:eastAsia="Times New Roman" w:hAnsi="Calibri" w:cs="Calibri"/>
                <w:sz w:val="20"/>
                <w:szCs w:val="20"/>
                <w:lang w:eastAsia="hr-HR"/>
              </w:rPr>
            </w:pPr>
          </w:p>
        </w:tc>
      </w:tr>
      <w:tr w:rsidR="00E02D6F" w:rsidRPr="001C0603" w14:paraId="65283DC0" w14:textId="77777777" w:rsidTr="00E02D6F">
        <w:trPr>
          <w:trHeight w:val="262"/>
        </w:trPr>
        <w:tc>
          <w:tcPr>
            <w:tcW w:w="10199" w:type="dxa"/>
            <w:gridSpan w:val="13"/>
            <w:tcBorders>
              <w:top w:val="nil"/>
              <w:left w:val="nil"/>
              <w:bottom w:val="nil"/>
              <w:right w:val="nil"/>
            </w:tcBorders>
            <w:shd w:val="clear" w:color="auto" w:fill="auto"/>
            <w:noWrap/>
            <w:vAlign w:val="center"/>
            <w:hideMark/>
          </w:tcPr>
          <w:p w14:paraId="0AFB48E5" w14:textId="77777777" w:rsidR="00E02D6F" w:rsidRPr="001C0603" w:rsidRDefault="00E02D6F" w:rsidP="00E02D6F">
            <w:pPr>
              <w:spacing w:after="0" w:line="240" w:lineRule="auto"/>
              <w:jc w:val="center"/>
              <w:rPr>
                <w:rFonts w:ascii="Calibri" w:eastAsia="Times New Roman" w:hAnsi="Calibri" w:cs="Calibri"/>
                <w:b/>
                <w:bCs/>
                <w:sz w:val="20"/>
                <w:szCs w:val="20"/>
                <w:lang w:eastAsia="hr-HR"/>
              </w:rPr>
            </w:pPr>
            <w:r w:rsidRPr="001C0603">
              <w:rPr>
                <w:rFonts w:ascii="Calibri" w:eastAsia="Times New Roman" w:hAnsi="Calibri" w:cs="Calibri"/>
                <w:b/>
                <w:bCs/>
                <w:sz w:val="20"/>
                <w:szCs w:val="20"/>
                <w:lang w:eastAsia="hr-HR"/>
              </w:rPr>
              <w:t>Članak 3.</w:t>
            </w:r>
          </w:p>
        </w:tc>
      </w:tr>
      <w:tr w:rsidR="00E02D6F" w:rsidRPr="001C0603" w14:paraId="4CA52D35" w14:textId="77777777" w:rsidTr="00E02D6F">
        <w:trPr>
          <w:trHeight w:val="262"/>
        </w:trPr>
        <w:tc>
          <w:tcPr>
            <w:tcW w:w="10199" w:type="dxa"/>
            <w:gridSpan w:val="13"/>
            <w:tcBorders>
              <w:top w:val="nil"/>
              <w:left w:val="nil"/>
              <w:bottom w:val="nil"/>
              <w:right w:val="nil"/>
            </w:tcBorders>
            <w:shd w:val="clear" w:color="auto" w:fill="auto"/>
            <w:noWrap/>
            <w:vAlign w:val="center"/>
            <w:hideMark/>
          </w:tcPr>
          <w:p w14:paraId="53D5D04E" w14:textId="77777777" w:rsidR="00E02D6F" w:rsidRPr="001C0603" w:rsidRDefault="00E02D6F" w:rsidP="00E02D6F">
            <w:pPr>
              <w:spacing w:after="0" w:line="240" w:lineRule="auto"/>
              <w:jc w:val="center"/>
              <w:rPr>
                <w:rFonts w:ascii="Calibri" w:eastAsia="Times New Roman" w:hAnsi="Calibri" w:cs="Calibri"/>
                <w:sz w:val="20"/>
                <w:szCs w:val="20"/>
                <w:lang w:eastAsia="hr-HR"/>
              </w:rPr>
            </w:pPr>
            <w:r w:rsidRPr="001C0603">
              <w:rPr>
                <w:rFonts w:ascii="Calibri" w:eastAsia="Times New Roman" w:hAnsi="Calibri" w:cs="Calibri"/>
                <w:sz w:val="20"/>
                <w:szCs w:val="20"/>
                <w:lang w:eastAsia="hr-HR"/>
              </w:rPr>
              <w:t>Ovaj Zaključak će biti objavljen u Službenom glasniku Grada Zagreba.</w:t>
            </w:r>
          </w:p>
        </w:tc>
      </w:tr>
    </w:tbl>
    <w:p w14:paraId="350AB6E0" w14:textId="77166E76" w:rsidR="00DB0F8C" w:rsidRDefault="00DB0F8C" w:rsidP="00001DEC">
      <w:pPr>
        <w:pStyle w:val="Normal1"/>
        <w:spacing w:after="60"/>
        <w:ind w:left="714"/>
        <w:jc w:val="both"/>
        <w:rPr>
          <w:rStyle w:val="normalchar1"/>
          <w:bCs/>
          <w:sz w:val="22"/>
          <w:szCs w:val="22"/>
        </w:rPr>
      </w:pPr>
    </w:p>
    <w:p w14:paraId="3298A2D3" w14:textId="24AB392B" w:rsidR="00DB0F8C" w:rsidRDefault="00DB0F8C" w:rsidP="00001DEC">
      <w:pPr>
        <w:pStyle w:val="Normal1"/>
        <w:spacing w:after="60"/>
        <w:ind w:left="714"/>
        <w:jc w:val="both"/>
        <w:rPr>
          <w:rStyle w:val="normalchar1"/>
          <w:bCs/>
          <w:sz w:val="22"/>
          <w:szCs w:val="22"/>
        </w:rPr>
      </w:pPr>
    </w:p>
    <w:p w14:paraId="0BD709EF" w14:textId="0B6C4213" w:rsidR="00206DE1" w:rsidRDefault="00206DE1" w:rsidP="00206DE1">
      <w:pPr>
        <w:pStyle w:val="Normal1"/>
        <w:spacing w:after="100"/>
        <w:jc w:val="both"/>
        <w:rPr>
          <w:rStyle w:val="normalchar1"/>
          <w:b/>
          <w:bCs/>
          <w:sz w:val="24"/>
          <w:szCs w:val="24"/>
        </w:rPr>
      </w:pPr>
      <w:r>
        <w:rPr>
          <w:b/>
          <w:sz w:val="24"/>
          <w:szCs w:val="24"/>
        </w:rPr>
        <w:t xml:space="preserve">Ad </w:t>
      </w:r>
      <w:r w:rsidRPr="001208DF">
        <w:rPr>
          <w:b/>
          <w:sz w:val="24"/>
          <w:szCs w:val="24"/>
        </w:rPr>
        <w:t xml:space="preserve">) </w:t>
      </w:r>
      <w:r>
        <w:rPr>
          <w:rStyle w:val="normalchar1"/>
          <w:b/>
          <w:bCs/>
          <w:sz w:val="24"/>
          <w:szCs w:val="24"/>
        </w:rPr>
        <w:t>Prijedlog zaključka o izmjeni Plana komunalnih aktivnosti GČ Peščenica-Žitnjak u 2021.</w:t>
      </w:r>
    </w:p>
    <w:p w14:paraId="5F96BC2E" w14:textId="676B2FB1" w:rsidR="00206DE1" w:rsidRDefault="00206DE1" w:rsidP="00206DE1">
      <w:pPr>
        <w:pStyle w:val="Normal1"/>
        <w:spacing w:after="60"/>
        <w:ind w:firstLine="708"/>
        <w:jc w:val="both"/>
        <w:rPr>
          <w:rStyle w:val="normalchar1"/>
          <w:bCs/>
          <w:sz w:val="22"/>
          <w:szCs w:val="22"/>
        </w:rPr>
      </w:pPr>
      <w:r>
        <w:rPr>
          <w:sz w:val="24"/>
          <w:szCs w:val="24"/>
        </w:rPr>
        <w:t>Predsjednik Vijeća ističe da su svi vijećnici u materijalima za sjednicu primili Prijedlog zaključka o izmjeni Plana komunalnih aktivnosti Gradske četvrti Peščenica-Žitnjak u 2021</w:t>
      </w:r>
      <w:r w:rsidR="00A7396B">
        <w:rPr>
          <w:sz w:val="24"/>
          <w:szCs w:val="24"/>
        </w:rPr>
        <w:t>.,</w:t>
      </w:r>
      <w:r w:rsidR="00A7396B" w:rsidRPr="00A7396B">
        <w:rPr>
          <w:sz w:val="24"/>
          <w:szCs w:val="24"/>
        </w:rPr>
        <w:t xml:space="preserve"> </w:t>
      </w:r>
      <w:r w:rsidR="00A7396B">
        <w:rPr>
          <w:sz w:val="24"/>
          <w:szCs w:val="24"/>
        </w:rPr>
        <w:t>te tabelu s točno obrazloženim prijedlozima izmjena po pojedinim stavkama.</w:t>
      </w:r>
      <w:r>
        <w:rPr>
          <w:sz w:val="24"/>
          <w:szCs w:val="24"/>
        </w:rPr>
        <w:t xml:space="preserve">. </w:t>
      </w:r>
    </w:p>
    <w:p w14:paraId="585AA89E" w14:textId="77777777" w:rsidR="00206DE1" w:rsidRDefault="00206DE1" w:rsidP="00206D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Otvara raspravu. </w:t>
      </w:r>
    </w:p>
    <w:p w14:paraId="29038E0A" w14:textId="77777777" w:rsidR="00206DE1" w:rsidRDefault="00206DE1" w:rsidP="00206DE1">
      <w:pPr>
        <w:spacing w:after="0" w:line="240" w:lineRule="auto"/>
        <w:jc w:val="center"/>
        <w:rPr>
          <w:rFonts w:ascii="Times New Roman" w:hAnsi="Times New Roman" w:cs="Times New Roman"/>
          <w:sz w:val="24"/>
          <w:szCs w:val="24"/>
        </w:rPr>
      </w:pPr>
    </w:p>
    <w:p w14:paraId="086CEAE8" w14:textId="77777777" w:rsidR="00206DE1" w:rsidRDefault="00206DE1" w:rsidP="00206D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Vijeće, nakon rasprave, </w:t>
      </w:r>
      <w:r w:rsidRPr="00F560E9">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57BCE928" w14:textId="054988C3" w:rsidR="00DB0F8C" w:rsidRDefault="00DB0F8C" w:rsidP="00001DEC">
      <w:pPr>
        <w:pStyle w:val="Normal1"/>
        <w:spacing w:after="60"/>
        <w:ind w:left="714"/>
        <w:jc w:val="both"/>
        <w:rPr>
          <w:rStyle w:val="normalchar1"/>
          <w:bCs/>
          <w:sz w:val="22"/>
          <w:szCs w:val="22"/>
        </w:rPr>
      </w:pPr>
    </w:p>
    <w:tbl>
      <w:tblPr>
        <w:tblW w:w="9100" w:type="dxa"/>
        <w:tblLook w:val="04A0" w:firstRow="1" w:lastRow="0" w:firstColumn="1" w:lastColumn="0" w:noHBand="0" w:noVBand="1"/>
      </w:tblPr>
      <w:tblGrid>
        <w:gridCol w:w="1078"/>
        <w:gridCol w:w="2576"/>
        <w:gridCol w:w="1935"/>
        <w:gridCol w:w="1138"/>
        <w:gridCol w:w="1008"/>
        <w:gridCol w:w="1428"/>
      </w:tblGrid>
      <w:tr w:rsidR="00A7396B" w:rsidRPr="00A7396B" w14:paraId="34BC23EC" w14:textId="77777777" w:rsidTr="00A7396B">
        <w:trPr>
          <w:trHeight w:val="844"/>
        </w:trPr>
        <w:tc>
          <w:tcPr>
            <w:tcW w:w="9100" w:type="dxa"/>
            <w:gridSpan w:val="6"/>
            <w:tcBorders>
              <w:top w:val="nil"/>
              <w:left w:val="nil"/>
              <w:bottom w:val="nil"/>
              <w:right w:val="nil"/>
            </w:tcBorders>
            <w:shd w:val="clear" w:color="auto" w:fill="auto"/>
            <w:vAlign w:val="center"/>
            <w:hideMark/>
          </w:tcPr>
          <w:p w14:paraId="504651C7" w14:textId="77777777" w:rsidR="00A7396B" w:rsidRPr="00A7396B" w:rsidRDefault="00A7396B" w:rsidP="00A7396B">
            <w:pPr>
              <w:spacing w:after="0" w:line="240" w:lineRule="auto"/>
              <w:jc w:val="center"/>
              <w:rPr>
                <w:rFonts w:ascii="Times New Roman" w:eastAsia="Times New Roman" w:hAnsi="Times New Roman" w:cs="Times New Roman"/>
                <w:b/>
                <w:bCs/>
                <w:color w:val="000000"/>
                <w:sz w:val="24"/>
                <w:szCs w:val="24"/>
                <w:lang w:eastAsia="hr-HR"/>
              </w:rPr>
            </w:pPr>
            <w:r w:rsidRPr="00A7396B">
              <w:rPr>
                <w:rFonts w:ascii="Times New Roman" w:eastAsia="Times New Roman" w:hAnsi="Times New Roman" w:cs="Times New Roman"/>
                <w:b/>
                <w:bCs/>
                <w:color w:val="000000"/>
                <w:sz w:val="24"/>
                <w:szCs w:val="24"/>
                <w:lang w:eastAsia="hr-HR"/>
              </w:rPr>
              <w:t xml:space="preserve">Zaključak </w:t>
            </w:r>
            <w:r w:rsidRPr="00A7396B">
              <w:rPr>
                <w:rFonts w:ascii="Times New Roman" w:eastAsia="Times New Roman" w:hAnsi="Times New Roman" w:cs="Times New Roman"/>
                <w:b/>
                <w:bCs/>
                <w:color w:val="000000"/>
                <w:sz w:val="24"/>
                <w:szCs w:val="24"/>
                <w:lang w:eastAsia="hr-HR"/>
              </w:rPr>
              <w:br/>
              <w:t xml:space="preserve">o izmjeni Plana komunalnih aktivnosti </w:t>
            </w:r>
            <w:r w:rsidRPr="00A7396B">
              <w:rPr>
                <w:rFonts w:ascii="Times New Roman" w:eastAsia="Times New Roman" w:hAnsi="Times New Roman" w:cs="Times New Roman"/>
                <w:b/>
                <w:bCs/>
                <w:color w:val="000000"/>
                <w:sz w:val="24"/>
                <w:szCs w:val="24"/>
                <w:lang w:eastAsia="hr-HR"/>
              </w:rPr>
              <w:br/>
              <w:t>Gradske četvrti Peščenica-Žitnjak u 2021.</w:t>
            </w:r>
          </w:p>
        </w:tc>
      </w:tr>
      <w:tr w:rsidR="00A7396B" w:rsidRPr="00A7396B" w14:paraId="633A49E2" w14:textId="77777777" w:rsidTr="00A7396B">
        <w:trPr>
          <w:trHeight w:val="300"/>
        </w:trPr>
        <w:tc>
          <w:tcPr>
            <w:tcW w:w="1078" w:type="dxa"/>
            <w:tcBorders>
              <w:top w:val="nil"/>
              <w:left w:val="nil"/>
              <w:bottom w:val="nil"/>
              <w:right w:val="nil"/>
            </w:tcBorders>
            <w:shd w:val="clear" w:color="auto" w:fill="auto"/>
            <w:noWrap/>
            <w:vAlign w:val="center"/>
            <w:hideMark/>
          </w:tcPr>
          <w:p w14:paraId="30BAEC67" w14:textId="77777777" w:rsidR="00A7396B" w:rsidRPr="00A7396B" w:rsidRDefault="00A7396B" w:rsidP="00A7396B">
            <w:pPr>
              <w:spacing w:after="0" w:line="240" w:lineRule="auto"/>
              <w:jc w:val="center"/>
              <w:rPr>
                <w:rFonts w:ascii="Times New Roman" w:eastAsia="Times New Roman" w:hAnsi="Times New Roman" w:cs="Times New Roman"/>
                <w:b/>
                <w:bCs/>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0E0BF2D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7B6F667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7BBAA69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4295D415"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08F612C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5268F64F"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4E313FCA" w14:textId="77777777" w:rsidR="00A7396B" w:rsidRPr="00A7396B" w:rsidRDefault="00A7396B" w:rsidP="00A7396B">
            <w:pPr>
              <w:spacing w:after="0" w:line="240" w:lineRule="auto"/>
              <w:jc w:val="center"/>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t>Članak 1.</w:t>
            </w:r>
          </w:p>
        </w:tc>
      </w:tr>
      <w:tr w:rsidR="00A7396B" w:rsidRPr="00A7396B" w14:paraId="58B69C03" w14:textId="77777777" w:rsidTr="00A7396B">
        <w:trPr>
          <w:trHeight w:val="870"/>
        </w:trPr>
        <w:tc>
          <w:tcPr>
            <w:tcW w:w="9100" w:type="dxa"/>
            <w:gridSpan w:val="6"/>
            <w:tcBorders>
              <w:top w:val="nil"/>
              <w:left w:val="nil"/>
              <w:bottom w:val="nil"/>
              <w:right w:val="nil"/>
            </w:tcBorders>
            <w:shd w:val="clear" w:color="auto" w:fill="auto"/>
            <w:vAlign w:val="center"/>
            <w:hideMark/>
          </w:tcPr>
          <w:p w14:paraId="1FBE0AF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 Planu komunalnih aktivnosti Gradske četvrti Peščenica-Žitnjak u 2021. (Službeni glasnik Grada Zagreba 10/21 i 12/21)  u članku 1., točka 2. JAVNOPROMETNE POVRŠINE I OBJEKTI, NOVE AKCIJE U 2021. mijenja se i glasi:</w:t>
            </w:r>
          </w:p>
        </w:tc>
      </w:tr>
      <w:tr w:rsidR="00A7396B" w:rsidRPr="00A7396B" w14:paraId="736542EA" w14:textId="77777777" w:rsidTr="00A7396B">
        <w:trPr>
          <w:trHeight w:val="300"/>
        </w:trPr>
        <w:tc>
          <w:tcPr>
            <w:tcW w:w="1078" w:type="dxa"/>
            <w:tcBorders>
              <w:top w:val="nil"/>
              <w:left w:val="nil"/>
              <w:bottom w:val="nil"/>
              <w:right w:val="nil"/>
            </w:tcBorders>
            <w:shd w:val="clear" w:color="auto" w:fill="auto"/>
            <w:noWrap/>
            <w:vAlign w:val="center"/>
            <w:hideMark/>
          </w:tcPr>
          <w:p w14:paraId="708BFE7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45AE4A90"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4A6F51A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2B9C374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23008C4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6713886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37B38F4B"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0EC5073E" w14:textId="77777777" w:rsidR="00A7396B" w:rsidRPr="00A7396B" w:rsidRDefault="00A7396B" w:rsidP="00A7396B">
            <w:pPr>
              <w:spacing w:after="0" w:line="240" w:lineRule="auto"/>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lastRenderedPageBreak/>
              <w:t>"2. JAVNOPROMETNE POVRŠINE I OBJEKTI</w:t>
            </w:r>
          </w:p>
        </w:tc>
      </w:tr>
      <w:tr w:rsidR="00A7396B" w:rsidRPr="00A7396B" w14:paraId="040ADCB2"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7E8D0BC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 NOVE AKCIJE U 2021.</w:t>
            </w:r>
          </w:p>
        </w:tc>
      </w:tr>
      <w:tr w:rsidR="00A7396B" w:rsidRPr="00A7396B" w14:paraId="596D9759" w14:textId="77777777" w:rsidTr="00A7396B">
        <w:trPr>
          <w:trHeight w:val="525"/>
        </w:trPr>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139B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REDNI BROJ</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22CFB29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LOKACIJA - OBJEKT</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502280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MJESNI ODBOR</w:t>
            </w:r>
          </w:p>
        </w:tc>
        <w:tc>
          <w:tcPr>
            <w:tcW w:w="2146" w:type="dxa"/>
            <w:gridSpan w:val="2"/>
            <w:tcBorders>
              <w:top w:val="single" w:sz="4" w:space="0" w:color="auto"/>
              <w:left w:val="nil"/>
              <w:bottom w:val="single" w:sz="4" w:space="0" w:color="auto"/>
              <w:right w:val="single" w:sz="4" w:space="0" w:color="auto"/>
            </w:tcBorders>
            <w:shd w:val="clear" w:color="auto" w:fill="auto"/>
            <w:vAlign w:val="center"/>
            <w:hideMark/>
          </w:tcPr>
          <w:p w14:paraId="0EC6C66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OPIS RADOVA / USLUGE / OPREME</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7AB6FF5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VRIJEDNOST </w:t>
            </w:r>
            <w:r w:rsidRPr="00A7396B">
              <w:rPr>
                <w:rFonts w:ascii="Times New Roman" w:eastAsia="Times New Roman" w:hAnsi="Times New Roman" w:cs="Times New Roman"/>
                <w:color w:val="000000"/>
                <w:sz w:val="20"/>
                <w:szCs w:val="20"/>
                <w:lang w:eastAsia="hr-HR"/>
              </w:rPr>
              <w:br/>
              <w:t>U KUNAMA</w:t>
            </w:r>
          </w:p>
        </w:tc>
      </w:tr>
      <w:tr w:rsidR="00A7396B" w:rsidRPr="00A7396B" w14:paraId="366D9C82" w14:textId="77777777" w:rsidTr="00A7396B">
        <w:trPr>
          <w:trHeight w:val="89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C5411C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w:t>
            </w:r>
          </w:p>
        </w:tc>
        <w:tc>
          <w:tcPr>
            <w:tcW w:w="2576" w:type="dxa"/>
            <w:tcBorders>
              <w:top w:val="nil"/>
              <w:left w:val="nil"/>
              <w:bottom w:val="single" w:sz="4" w:space="0" w:color="auto"/>
              <w:right w:val="single" w:sz="4" w:space="0" w:color="auto"/>
            </w:tcBorders>
            <w:shd w:val="clear" w:color="auto" w:fill="auto"/>
            <w:vAlign w:val="center"/>
            <w:hideMark/>
          </w:tcPr>
          <w:p w14:paraId="203A5D4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Vukomerec, od Skorušićke do Kanfanarske ulice, kolnik</w:t>
            </w:r>
          </w:p>
        </w:tc>
        <w:tc>
          <w:tcPr>
            <w:tcW w:w="1935" w:type="dxa"/>
            <w:tcBorders>
              <w:top w:val="nil"/>
              <w:left w:val="nil"/>
              <w:bottom w:val="single" w:sz="4" w:space="0" w:color="auto"/>
              <w:right w:val="single" w:sz="4" w:space="0" w:color="auto"/>
            </w:tcBorders>
            <w:shd w:val="clear" w:color="auto" w:fill="auto"/>
            <w:vAlign w:val="center"/>
            <w:hideMark/>
          </w:tcPr>
          <w:p w14:paraId="7A1934C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40B654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343A2A1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99.700,00</w:t>
            </w:r>
          </w:p>
        </w:tc>
      </w:tr>
      <w:tr w:rsidR="00A7396B" w:rsidRPr="00A7396B" w14:paraId="0C89A860" w14:textId="77777777" w:rsidTr="00A7396B">
        <w:trPr>
          <w:trHeight w:val="65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619ED2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w:t>
            </w:r>
          </w:p>
        </w:tc>
        <w:tc>
          <w:tcPr>
            <w:tcW w:w="2576" w:type="dxa"/>
            <w:tcBorders>
              <w:top w:val="nil"/>
              <w:left w:val="nil"/>
              <w:bottom w:val="single" w:sz="4" w:space="0" w:color="auto"/>
              <w:right w:val="single" w:sz="4" w:space="0" w:color="auto"/>
            </w:tcBorders>
            <w:shd w:val="clear" w:color="auto" w:fill="auto"/>
            <w:vAlign w:val="center"/>
            <w:hideMark/>
          </w:tcPr>
          <w:p w14:paraId="4BAB1D3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Ante Jakšića kbr. 19-27 -  sjeverno, parkiralište</w:t>
            </w:r>
          </w:p>
        </w:tc>
        <w:tc>
          <w:tcPr>
            <w:tcW w:w="1935" w:type="dxa"/>
            <w:tcBorders>
              <w:top w:val="nil"/>
              <w:left w:val="nil"/>
              <w:bottom w:val="single" w:sz="4" w:space="0" w:color="auto"/>
              <w:right w:val="single" w:sz="4" w:space="0" w:color="auto"/>
            </w:tcBorders>
            <w:shd w:val="clear" w:color="auto" w:fill="auto"/>
            <w:vAlign w:val="center"/>
            <w:hideMark/>
          </w:tcPr>
          <w:p w14:paraId="7E8DE94D"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53C3300"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uređivanje parkirališta</w:t>
            </w:r>
          </w:p>
        </w:tc>
        <w:tc>
          <w:tcPr>
            <w:tcW w:w="1365" w:type="dxa"/>
            <w:tcBorders>
              <w:top w:val="nil"/>
              <w:left w:val="nil"/>
              <w:bottom w:val="single" w:sz="4" w:space="0" w:color="auto"/>
              <w:right w:val="single" w:sz="4" w:space="0" w:color="auto"/>
            </w:tcBorders>
            <w:shd w:val="clear" w:color="auto" w:fill="auto"/>
            <w:noWrap/>
            <w:vAlign w:val="center"/>
            <w:hideMark/>
          </w:tcPr>
          <w:p w14:paraId="117D3C9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240.000,00</w:t>
            </w:r>
          </w:p>
        </w:tc>
      </w:tr>
      <w:tr w:rsidR="00A7396B" w:rsidRPr="00A7396B" w14:paraId="6AFE4900" w14:textId="77777777" w:rsidTr="00A7396B">
        <w:trPr>
          <w:trHeight w:val="82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80D1D9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w:t>
            </w:r>
          </w:p>
        </w:tc>
        <w:tc>
          <w:tcPr>
            <w:tcW w:w="2576" w:type="dxa"/>
            <w:tcBorders>
              <w:top w:val="nil"/>
              <w:left w:val="nil"/>
              <w:bottom w:val="single" w:sz="4" w:space="0" w:color="auto"/>
              <w:right w:val="single" w:sz="4" w:space="0" w:color="auto"/>
            </w:tcBorders>
            <w:shd w:val="clear" w:color="auto" w:fill="auto"/>
            <w:vAlign w:val="center"/>
            <w:hideMark/>
          </w:tcPr>
          <w:p w14:paraId="4A3575A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Borongaj Aerodrom 10c - 14, nogostup kod DI (istočna strana)</w:t>
            </w:r>
          </w:p>
        </w:tc>
        <w:tc>
          <w:tcPr>
            <w:tcW w:w="1935" w:type="dxa"/>
            <w:tcBorders>
              <w:top w:val="nil"/>
              <w:left w:val="nil"/>
              <w:bottom w:val="single" w:sz="4" w:space="0" w:color="auto"/>
              <w:right w:val="single" w:sz="4" w:space="0" w:color="auto"/>
            </w:tcBorders>
            <w:shd w:val="clear" w:color="auto" w:fill="auto"/>
            <w:vAlign w:val="center"/>
            <w:hideMark/>
          </w:tcPr>
          <w:p w14:paraId="7FEFB0A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9580155"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uređivanje nogostupa </w:t>
            </w:r>
          </w:p>
        </w:tc>
        <w:tc>
          <w:tcPr>
            <w:tcW w:w="1365" w:type="dxa"/>
            <w:tcBorders>
              <w:top w:val="nil"/>
              <w:left w:val="nil"/>
              <w:bottom w:val="single" w:sz="4" w:space="0" w:color="auto"/>
              <w:right w:val="single" w:sz="4" w:space="0" w:color="auto"/>
            </w:tcBorders>
            <w:shd w:val="clear" w:color="auto" w:fill="auto"/>
            <w:vAlign w:val="center"/>
            <w:hideMark/>
          </w:tcPr>
          <w:p w14:paraId="3037E2A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28.800,00</w:t>
            </w:r>
          </w:p>
        </w:tc>
      </w:tr>
      <w:tr w:rsidR="00A7396B" w:rsidRPr="00A7396B" w14:paraId="1367C867"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843714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w:t>
            </w:r>
          </w:p>
        </w:tc>
        <w:tc>
          <w:tcPr>
            <w:tcW w:w="2576" w:type="dxa"/>
            <w:tcBorders>
              <w:top w:val="nil"/>
              <w:left w:val="nil"/>
              <w:bottom w:val="single" w:sz="4" w:space="0" w:color="auto"/>
              <w:right w:val="single" w:sz="4" w:space="0" w:color="auto"/>
            </w:tcBorders>
            <w:shd w:val="clear" w:color="auto" w:fill="auto"/>
            <w:vAlign w:val="center"/>
            <w:hideMark/>
          </w:tcPr>
          <w:p w14:paraId="0E5D500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Ivanićgradska ulica, kolnik i parkiralište sa sjeverne strane k.br. 52</w:t>
            </w:r>
          </w:p>
        </w:tc>
        <w:tc>
          <w:tcPr>
            <w:tcW w:w="1935" w:type="dxa"/>
            <w:tcBorders>
              <w:top w:val="nil"/>
              <w:left w:val="nil"/>
              <w:bottom w:val="single" w:sz="4" w:space="0" w:color="auto"/>
              <w:right w:val="single" w:sz="4" w:space="0" w:color="auto"/>
            </w:tcBorders>
            <w:shd w:val="clear" w:color="auto" w:fill="auto"/>
            <w:vAlign w:val="center"/>
            <w:hideMark/>
          </w:tcPr>
          <w:p w14:paraId="2CD45FA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A66899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 i parkirališta</w:t>
            </w:r>
          </w:p>
        </w:tc>
        <w:tc>
          <w:tcPr>
            <w:tcW w:w="1365" w:type="dxa"/>
            <w:tcBorders>
              <w:top w:val="nil"/>
              <w:left w:val="nil"/>
              <w:bottom w:val="single" w:sz="4" w:space="0" w:color="auto"/>
              <w:right w:val="single" w:sz="4" w:space="0" w:color="auto"/>
            </w:tcBorders>
            <w:shd w:val="clear" w:color="auto" w:fill="auto"/>
            <w:vAlign w:val="center"/>
            <w:hideMark/>
          </w:tcPr>
          <w:p w14:paraId="7AB8823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250.100,00</w:t>
            </w:r>
          </w:p>
        </w:tc>
      </w:tr>
      <w:tr w:rsidR="00A7396B" w:rsidRPr="00A7396B" w14:paraId="33554D63" w14:textId="77777777" w:rsidTr="00A7396B">
        <w:trPr>
          <w:trHeight w:val="9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F7FE43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w:t>
            </w:r>
          </w:p>
        </w:tc>
        <w:tc>
          <w:tcPr>
            <w:tcW w:w="2576" w:type="dxa"/>
            <w:tcBorders>
              <w:top w:val="nil"/>
              <w:left w:val="nil"/>
              <w:bottom w:val="single" w:sz="4" w:space="0" w:color="auto"/>
              <w:right w:val="single" w:sz="4" w:space="0" w:color="auto"/>
            </w:tcBorders>
            <w:shd w:val="clear" w:color="auto" w:fill="auto"/>
            <w:vAlign w:val="center"/>
            <w:hideMark/>
          </w:tcPr>
          <w:p w14:paraId="3863192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Planinska ulica, od I. Stare Peščenice do Livadarskog puta, sjeverna strana</w:t>
            </w:r>
          </w:p>
        </w:tc>
        <w:tc>
          <w:tcPr>
            <w:tcW w:w="1935" w:type="dxa"/>
            <w:tcBorders>
              <w:top w:val="nil"/>
              <w:left w:val="nil"/>
              <w:bottom w:val="single" w:sz="4" w:space="0" w:color="auto"/>
              <w:right w:val="single" w:sz="4" w:space="0" w:color="auto"/>
            </w:tcBorders>
            <w:shd w:val="clear" w:color="auto" w:fill="auto"/>
            <w:vAlign w:val="center"/>
            <w:hideMark/>
          </w:tcPr>
          <w:p w14:paraId="4CC8BAB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BAFFE9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rekonstrukcija dijela kolnika i zamjena rubnjaka </w:t>
            </w:r>
          </w:p>
        </w:tc>
        <w:tc>
          <w:tcPr>
            <w:tcW w:w="1365" w:type="dxa"/>
            <w:tcBorders>
              <w:top w:val="nil"/>
              <w:left w:val="nil"/>
              <w:bottom w:val="single" w:sz="4" w:space="0" w:color="auto"/>
              <w:right w:val="single" w:sz="4" w:space="0" w:color="auto"/>
            </w:tcBorders>
            <w:shd w:val="clear" w:color="auto" w:fill="auto"/>
            <w:vAlign w:val="center"/>
            <w:hideMark/>
          </w:tcPr>
          <w:p w14:paraId="39C7716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80.000,00</w:t>
            </w:r>
          </w:p>
        </w:tc>
      </w:tr>
      <w:tr w:rsidR="00A7396B" w:rsidRPr="00A7396B" w14:paraId="2A17B2B0" w14:textId="77777777" w:rsidTr="00A7396B">
        <w:trPr>
          <w:trHeight w:val="48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A869CD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w:t>
            </w:r>
          </w:p>
        </w:tc>
        <w:tc>
          <w:tcPr>
            <w:tcW w:w="2576" w:type="dxa"/>
            <w:tcBorders>
              <w:top w:val="nil"/>
              <w:left w:val="nil"/>
              <w:bottom w:val="single" w:sz="4" w:space="0" w:color="auto"/>
              <w:right w:val="single" w:sz="4" w:space="0" w:color="auto"/>
            </w:tcBorders>
            <w:shd w:val="clear" w:color="auto" w:fill="auto"/>
            <w:vAlign w:val="center"/>
            <w:hideMark/>
          </w:tcPr>
          <w:p w14:paraId="493ACD3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 k.br. 89, nogostup</w:t>
            </w:r>
          </w:p>
        </w:tc>
        <w:tc>
          <w:tcPr>
            <w:tcW w:w="1935" w:type="dxa"/>
            <w:tcBorders>
              <w:top w:val="nil"/>
              <w:left w:val="nil"/>
              <w:bottom w:val="single" w:sz="4" w:space="0" w:color="auto"/>
              <w:right w:val="single" w:sz="4" w:space="0" w:color="auto"/>
            </w:tcBorders>
            <w:shd w:val="clear" w:color="auto" w:fill="auto"/>
            <w:vAlign w:val="center"/>
            <w:hideMark/>
          </w:tcPr>
          <w:p w14:paraId="6FDEFE1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8C7572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nogostupa </w:t>
            </w:r>
          </w:p>
        </w:tc>
        <w:tc>
          <w:tcPr>
            <w:tcW w:w="1365" w:type="dxa"/>
            <w:tcBorders>
              <w:top w:val="nil"/>
              <w:left w:val="nil"/>
              <w:bottom w:val="single" w:sz="4" w:space="0" w:color="auto"/>
              <w:right w:val="single" w:sz="4" w:space="0" w:color="auto"/>
            </w:tcBorders>
            <w:shd w:val="clear" w:color="auto" w:fill="auto"/>
            <w:vAlign w:val="center"/>
            <w:hideMark/>
          </w:tcPr>
          <w:p w14:paraId="726865D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122.300,00</w:t>
            </w:r>
          </w:p>
        </w:tc>
      </w:tr>
      <w:tr w:rsidR="00A7396B" w:rsidRPr="00A7396B" w14:paraId="7279563F"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A2ECBC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w:t>
            </w:r>
          </w:p>
        </w:tc>
        <w:tc>
          <w:tcPr>
            <w:tcW w:w="2576" w:type="dxa"/>
            <w:tcBorders>
              <w:top w:val="nil"/>
              <w:left w:val="nil"/>
              <w:bottom w:val="single" w:sz="4" w:space="0" w:color="auto"/>
              <w:right w:val="single" w:sz="4" w:space="0" w:color="auto"/>
            </w:tcBorders>
            <w:shd w:val="clear" w:color="auto" w:fill="auto"/>
            <w:vAlign w:val="center"/>
            <w:hideMark/>
          </w:tcPr>
          <w:p w14:paraId="204D445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II. Ferenščica III. odvojak</w:t>
            </w:r>
          </w:p>
        </w:tc>
        <w:tc>
          <w:tcPr>
            <w:tcW w:w="1935" w:type="dxa"/>
            <w:tcBorders>
              <w:top w:val="nil"/>
              <w:left w:val="nil"/>
              <w:bottom w:val="single" w:sz="4" w:space="0" w:color="auto"/>
              <w:right w:val="single" w:sz="4" w:space="0" w:color="auto"/>
            </w:tcBorders>
            <w:shd w:val="clear" w:color="auto" w:fill="auto"/>
            <w:vAlign w:val="center"/>
            <w:hideMark/>
          </w:tcPr>
          <w:p w14:paraId="4F43F21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CABE59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prometnog ogledala</w:t>
            </w:r>
          </w:p>
        </w:tc>
        <w:tc>
          <w:tcPr>
            <w:tcW w:w="1365" w:type="dxa"/>
            <w:tcBorders>
              <w:top w:val="nil"/>
              <w:left w:val="nil"/>
              <w:bottom w:val="single" w:sz="4" w:space="0" w:color="auto"/>
              <w:right w:val="single" w:sz="4" w:space="0" w:color="auto"/>
            </w:tcBorders>
            <w:shd w:val="clear" w:color="auto" w:fill="auto"/>
            <w:noWrap/>
            <w:vAlign w:val="center"/>
            <w:hideMark/>
          </w:tcPr>
          <w:p w14:paraId="69941F1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3.200,00</w:t>
            </w:r>
          </w:p>
        </w:tc>
      </w:tr>
      <w:tr w:rsidR="00A7396B" w:rsidRPr="00A7396B" w14:paraId="02ABDD7C"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3EEA52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w:t>
            </w:r>
          </w:p>
        </w:tc>
        <w:tc>
          <w:tcPr>
            <w:tcW w:w="2576" w:type="dxa"/>
            <w:tcBorders>
              <w:top w:val="nil"/>
              <w:left w:val="nil"/>
              <w:bottom w:val="single" w:sz="4" w:space="0" w:color="auto"/>
              <w:right w:val="single" w:sz="4" w:space="0" w:color="auto"/>
            </w:tcBorders>
            <w:shd w:val="clear" w:color="auto" w:fill="auto"/>
            <w:vAlign w:val="center"/>
            <w:hideMark/>
          </w:tcPr>
          <w:p w14:paraId="6541886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II. Ferenščica IV. odvojak</w:t>
            </w:r>
          </w:p>
        </w:tc>
        <w:tc>
          <w:tcPr>
            <w:tcW w:w="1935" w:type="dxa"/>
            <w:tcBorders>
              <w:top w:val="nil"/>
              <w:left w:val="nil"/>
              <w:bottom w:val="single" w:sz="4" w:space="0" w:color="auto"/>
              <w:right w:val="single" w:sz="4" w:space="0" w:color="auto"/>
            </w:tcBorders>
            <w:shd w:val="clear" w:color="auto" w:fill="auto"/>
            <w:vAlign w:val="center"/>
            <w:hideMark/>
          </w:tcPr>
          <w:p w14:paraId="1E19BD3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C7CC7D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prometnog ogledala</w:t>
            </w:r>
          </w:p>
        </w:tc>
        <w:tc>
          <w:tcPr>
            <w:tcW w:w="1365" w:type="dxa"/>
            <w:tcBorders>
              <w:top w:val="nil"/>
              <w:left w:val="nil"/>
              <w:bottom w:val="single" w:sz="4" w:space="0" w:color="auto"/>
              <w:right w:val="single" w:sz="4" w:space="0" w:color="auto"/>
            </w:tcBorders>
            <w:shd w:val="clear" w:color="auto" w:fill="auto"/>
            <w:noWrap/>
            <w:vAlign w:val="center"/>
            <w:hideMark/>
          </w:tcPr>
          <w:p w14:paraId="3A0C3DC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3.200,00</w:t>
            </w:r>
          </w:p>
        </w:tc>
      </w:tr>
      <w:tr w:rsidR="00A7396B" w:rsidRPr="00A7396B" w14:paraId="271A31A2" w14:textId="77777777" w:rsidTr="00A7396B">
        <w:trPr>
          <w:trHeight w:val="51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65C82C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w:t>
            </w:r>
          </w:p>
        </w:tc>
        <w:tc>
          <w:tcPr>
            <w:tcW w:w="2576" w:type="dxa"/>
            <w:tcBorders>
              <w:top w:val="nil"/>
              <w:left w:val="nil"/>
              <w:bottom w:val="single" w:sz="4" w:space="0" w:color="auto"/>
              <w:right w:val="single" w:sz="4" w:space="0" w:color="auto"/>
            </w:tcBorders>
            <w:shd w:val="clear" w:color="auto" w:fill="auto"/>
            <w:vAlign w:val="center"/>
            <w:hideMark/>
          </w:tcPr>
          <w:p w14:paraId="76114CD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Ferenščica k.br. 25-27, nogostup</w:t>
            </w:r>
          </w:p>
        </w:tc>
        <w:tc>
          <w:tcPr>
            <w:tcW w:w="1935" w:type="dxa"/>
            <w:tcBorders>
              <w:top w:val="nil"/>
              <w:left w:val="nil"/>
              <w:bottom w:val="single" w:sz="4" w:space="0" w:color="auto"/>
              <w:right w:val="single" w:sz="4" w:space="0" w:color="auto"/>
            </w:tcBorders>
            <w:shd w:val="clear" w:color="auto" w:fill="auto"/>
            <w:vAlign w:val="center"/>
            <w:hideMark/>
          </w:tcPr>
          <w:p w14:paraId="10BD57A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AD783A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nogostupa </w:t>
            </w:r>
          </w:p>
        </w:tc>
        <w:tc>
          <w:tcPr>
            <w:tcW w:w="1365" w:type="dxa"/>
            <w:tcBorders>
              <w:top w:val="nil"/>
              <w:left w:val="nil"/>
              <w:bottom w:val="single" w:sz="4" w:space="0" w:color="auto"/>
              <w:right w:val="single" w:sz="4" w:space="0" w:color="auto"/>
            </w:tcBorders>
            <w:shd w:val="clear" w:color="auto" w:fill="auto"/>
            <w:noWrap/>
            <w:vAlign w:val="center"/>
            <w:hideMark/>
          </w:tcPr>
          <w:p w14:paraId="48E227B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273.400,00</w:t>
            </w:r>
          </w:p>
        </w:tc>
      </w:tr>
      <w:tr w:rsidR="00A7396B" w:rsidRPr="00A7396B" w14:paraId="062EB5F8" w14:textId="77777777" w:rsidTr="00A7396B">
        <w:trPr>
          <w:trHeight w:val="79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2EED66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w:t>
            </w:r>
          </w:p>
        </w:tc>
        <w:tc>
          <w:tcPr>
            <w:tcW w:w="2576" w:type="dxa"/>
            <w:tcBorders>
              <w:top w:val="nil"/>
              <w:left w:val="nil"/>
              <w:bottom w:val="single" w:sz="4" w:space="0" w:color="auto"/>
              <w:right w:val="single" w:sz="4" w:space="0" w:color="auto"/>
            </w:tcBorders>
            <w:shd w:val="clear" w:color="auto" w:fill="auto"/>
            <w:vAlign w:val="center"/>
            <w:hideMark/>
          </w:tcPr>
          <w:p w14:paraId="0FA3793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Joze Laurenčića - parkiralište preko puta garaža</w:t>
            </w:r>
          </w:p>
        </w:tc>
        <w:tc>
          <w:tcPr>
            <w:tcW w:w="1935" w:type="dxa"/>
            <w:tcBorders>
              <w:top w:val="nil"/>
              <w:left w:val="nil"/>
              <w:bottom w:val="single" w:sz="4" w:space="0" w:color="auto"/>
              <w:right w:val="single" w:sz="4" w:space="0" w:color="auto"/>
            </w:tcBorders>
            <w:shd w:val="clear" w:color="auto" w:fill="auto"/>
            <w:vAlign w:val="center"/>
            <w:hideMark/>
          </w:tcPr>
          <w:p w14:paraId="0D6D35D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1B7B8F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dijela parkirališta</w:t>
            </w:r>
          </w:p>
        </w:tc>
        <w:tc>
          <w:tcPr>
            <w:tcW w:w="1365" w:type="dxa"/>
            <w:tcBorders>
              <w:top w:val="nil"/>
              <w:left w:val="nil"/>
              <w:bottom w:val="single" w:sz="4" w:space="0" w:color="auto"/>
              <w:right w:val="single" w:sz="4" w:space="0" w:color="auto"/>
            </w:tcBorders>
            <w:shd w:val="clear" w:color="auto" w:fill="auto"/>
            <w:noWrap/>
            <w:vAlign w:val="center"/>
            <w:hideMark/>
          </w:tcPr>
          <w:p w14:paraId="7040EF7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13.200,00</w:t>
            </w:r>
          </w:p>
        </w:tc>
      </w:tr>
      <w:tr w:rsidR="00A7396B" w:rsidRPr="00A7396B" w14:paraId="6B18FA2B" w14:textId="77777777" w:rsidTr="00A7396B">
        <w:trPr>
          <w:trHeight w:val="115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9079E9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11.</w:t>
            </w:r>
          </w:p>
        </w:tc>
        <w:tc>
          <w:tcPr>
            <w:tcW w:w="2576" w:type="dxa"/>
            <w:tcBorders>
              <w:top w:val="nil"/>
              <w:left w:val="nil"/>
              <w:bottom w:val="single" w:sz="4" w:space="0" w:color="auto"/>
              <w:right w:val="single" w:sz="4" w:space="0" w:color="auto"/>
            </w:tcBorders>
            <w:shd w:val="clear" w:color="auto" w:fill="auto"/>
            <w:vAlign w:val="center"/>
            <w:hideMark/>
          </w:tcPr>
          <w:p w14:paraId="445B18B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Joze Laurenčića, pristupna staza parkirnim mjestima za osobe s invaliditetom</w:t>
            </w:r>
          </w:p>
        </w:tc>
        <w:tc>
          <w:tcPr>
            <w:tcW w:w="1935" w:type="dxa"/>
            <w:tcBorders>
              <w:top w:val="nil"/>
              <w:left w:val="nil"/>
              <w:bottom w:val="single" w:sz="4" w:space="0" w:color="auto"/>
              <w:right w:val="single" w:sz="4" w:space="0" w:color="auto"/>
            </w:tcBorders>
            <w:shd w:val="clear" w:color="auto" w:fill="auto"/>
            <w:vAlign w:val="center"/>
            <w:hideMark/>
          </w:tcPr>
          <w:p w14:paraId="75CFD78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18B647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staze</w:t>
            </w:r>
          </w:p>
        </w:tc>
        <w:tc>
          <w:tcPr>
            <w:tcW w:w="1365" w:type="dxa"/>
            <w:tcBorders>
              <w:top w:val="nil"/>
              <w:left w:val="nil"/>
              <w:bottom w:val="single" w:sz="4" w:space="0" w:color="auto"/>
              <w:right w:val="single" w:sz="4" w:space="0" w:color="auto"/>
            </w:tcBorders>
            <w:shd w:val="clear" w:color="auto" w:fill="auto"/>
            <w:noWrap/>
            <w:vAlign w:val="center"/>
            <w:hideMark/>
          </w:tcPr>
          <w:p w14:paraId="1B9981E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14.400,00</w:t>
            </w:r>
          </w:p>
        </w:tc>
      </w:tr>
      <w:tr w:rsidR="00A7396B" w:rsidRPr="00A7396B" w14:paraId="18954BD3" w14:textId="77777777" w:rsidTr="00A7396B">
        <w:trPr>
          <w:trHeight w:val="98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842248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w:t>
            </w:r>
          </w:p>
        </w:tc>
        <w:tc>
          <w:tcPr>
            <w:tcW w:w="2576" w:type="dxa"/>
            <w:tcBorders>
              <w:top w:val="nil"/>
              <w:left w:val="nil"/>
              <w:bottom w:val="single" w:sz="4" w:space="0" w:color="auto"/>
              <w:right w:val="single" w:sz="4" w:space="0" w:color="auto"/>
            </w:tcBorders>
            <w:shd w:val="clear" w:color="auto" w:fill="auto"/>
            <w:vAlign w:val="center"/>
            <w:hideMark/>
          </w:tcPr>
          <w:p w14:paraId="5C7F3D7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Javni put iza crkve sv. Ivana Krstitelja, prema nasipu GOK-u, Ivanja Reka, makadam</w:t>
            </w:r>
          </w:p>
        </w:tc>
        <w:tc>
          <w:tcPr>
            <w:tcW w:w="1935" w:type="dxa"/>
            <w:tcBorders>
              <w:top w:val="nil"/>
              <w:left w:val="nil"/>
              <w:bottom w:val="single" w:sz="4" w:space="0" w:color="auto"/>
              <w:right w:val="single" w:sz="4" w:space="0" w:color="auto"/>
            </w:tcBorders>
            <w:shd w:val="clear" w:color="auto" w:fill="auto"/>
            <w:vAlign w:val="center"/>
            <w:hideMark/>
          </w:tcPr>
          <w:p w14:paraId="18658E1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B09DBD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i pošljunčavanje </w:t>
            </w:r>
          </w:p>
        </w:tc>
        <w:tc>
          <w:tcPr>
            <w:tcW w:w="1365" w:type="dxa"/>
            <w:tcBorders>
              <w:top w:val="nil"/>
              <w:left w:val="nil"/>
              <w:bottom w:val="single" w:sz="4" w:space="0" w:color="auto"/>
              <w:right w:val="single" w:sz="4" w:space="0" w:color="auto"/>
            </w:tcBorders>
            <w:shd w:val="clear" w:color="auto" w:fill="auto"/>
            <w:noWrap/>
            <w:vAlign w:val="center"/>
            <w:hideMark/>
          </w:tcPr>
          <w:p w14:paraId="14443AE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100.000,00</w:t>
            </w:r>
          </w:p>
        </w:tc>
      </w:tr>
      <w:tr w:rsidR="00A7396B" w:rsidRPr="00A7396B" w14:paraId="27FC2C3D" w14:textId="77777777" w:rsidTr="00A7396B">
        <w:trPr>
          <w:trHeight w:val="115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28A9A3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w:t>
            </w:r>
          </w:p>
        </w:tc>
        <w:tc>
          <w:tcPr>
            <w:tcW w:w="2576" w:type="dxa"/>
            <w:tcBorders>
              <w:top w:val="nil"/>
              <w:left w:val="nil"/>
              <w:bottom w:val="single" w:sz="4" w:space="0" w:color="auto"/>
              <w:right w:val="single" w:sz="4" w:space="0" w:color="auto"/>
            </w:tcBorders>
            <w:shd w:val="clear" w:color="auto" w:fill="auto"/>
            <w:vAlign w:val="center"/>
            <w:hideMark/>
          </w:tcPr>
          <w:p w14:paraId="0A4A410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Marofska ulica - put nasuprot objekta MO, na k.č. 5661/2 k.o. Resnik novi, Ivanja Reka, kolnik</w:t>
            </w:r>
          </w:p>
        </w:tc>
        <w:tc>
          <w:tcPr>
            <w:tcW w:w="1935" w:type="dxa"/>
            <w:tcBorders>
              <w:top w:val="nil"/>
              <w:left w:val="nil"/>
              <w:bottom w:val="single" w:sz="4" w:space="0" w:color="auto"/>
              <w:right w:val="single" w:sz="4" w:space="0" w:color="auto"/>
            </w:tcBorders>
            <w:shd w:val="clear" w:color="auto" w:fill="auto"/>
            <w:vAlign w:val="center"/>
            <w:hideMark/>
          </w:tcPr>
          <w:p w14:paraId="5DACE98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D88C1C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asfaltiranje preostalog dijela ulice </w:t>
            </w:r>
          </w:p>
        </w:tc>
        <w:tc>
          <w:tcPr>
            <w:tcW w:w="1365" w:type="dxa"/>
            <w:tcBorders>
              <w:top w:val="nil"/>
              <w:left w:val="nil"/>
              <w:bottom w:val="single" w:sz="4" w:space="0" w:color="auto"/>
              <w:right w:val="single" w:sz="4" w:space="0" w:color="auto"/>
            </w:tcBorders>
            <w:shd w:val="clear" w:color="auto" w:fill="auto"/>
            <w:noWrap/>
            <w:vAlign w:val="center"/>
            <w:hideMark/>
          </w:tcPr>
          <w:p w14:paraId="127EDD4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108.000,00</w:t>
            </w:r>
          </w:p>
        </w:tc>
      </w:tr>
      <w:tr w:rsidR="00A7396B" w:rsidRPr="00A7396B" w14:paraId="60E0DF83" w14:textId="77777777" w:rsidTr="00A7396B">
        <w:trPr>
          <w:trHeight w:val="5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039D72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14.</w:t>
            </w:r>
          </w:p>
        </w:tc>
        <w:tc>
          <w:tcPr>
            <w:tcW w:w="2576" w:type="dxa"/>
            <w:tcBorders>
              <w:top w:val="nil"/>
              <w:left w:val="nil"/>
              <w:bottom w:val="single" w:sz="4" w:space="0" w:color="auto"/>
              <w:right w:val="single" w:sz="4" w:space="0" w:color="auto"/>
            </w:tcBorders>
            <w:shd w:val="clear" w:color="auto" w:fill="auto"/>
            <w:vAlign w:val="center"/>
            <w:hideMark/>
          </w:tcPr>
          <w:p w14:paraId="15FFFFD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Raskrižje ulica Nikole Finka i Josipa Bedekovića</w:t>
            </w:r>
          </w:p>
        </w:tc>
        <w:tc>
          <w:tcPr>
            <w:tcW w:w="1935" w:type="dxa"/>
            <w:tcBorders>
              <w:top w:val="nil"/>
              <w:left w:val="nil"/>
              <w:bottom w:val="single" w:sz="4" w:space="0" w:color="auto"/>
              <w:right w:val="single" w:sz="4" w:space="0" w:color="auto"/>
            </w:tcBorders>
            <w:shd w:val="clear" w:color="auto" w:fill="auto"/>
            <w:vAlign w:val="center"/>
            <w:hideMark/>
          </w:tcPr>
          <w:p w14:paraId="19057FB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3016F5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prometnog ogledala</w:t>
            </w:r>
          </w:p>
        </w:tc>
        <w:tc>
          <w:tcPr>
            <w:tcW w:w="1365" w:type="dxa"/>
            <w:tcBorders>
              <w:top w:val="nil"/>
              <w:left w:val="nil"/>
              <w:bottom w:val="single" w:sz="4" w:space="0" w:color="auto"/>
              <w:right w:val="single" w:sz="4" w:space="0" w:color="auto"/>
            </w:tcBorders>
            <w:shd w:val="clear" w:color="auto" w:fill="auto"/>
            <w:noWrap/>
            <w:vAlign w:val="center"/>
            <w:hideMark/>
          </w:tcPr>
          <w:p w14:paraId="6918361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3.500,00</w:t>
            </w:r>
          </w:p>
        </w:tc>
      </w:tr>
      <w:tr w:rsidR="00A7396B" w:rsidRPr="00A7396B" w14:paraId="7DF73D18"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DEB816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15.</w:t>
            </w:r>
          </w:p>
        </w:tc>
        <w:tc>
          <w:tcPr>
            <w:tcW w:w="2576" w:type="dxa"/>
            <w:tcBorders>
              <w:top w:val="nil"/>
              <w:left w:val="nil"/>
              <w:bottom w:val="single" w:sz="4" w:space="0" w:color="auto"/>
              <w:right w:val="single" w:sz="4" w:space="0" w:color="auto"/>
            </w:tcBorders>
            <w:shd w:val="clear" w:color="auto" w:fill="auto"/>
            <w:vAlign w:val="center"/>
            <w:hideMark/>
          </w:tcPr>
          <w:p w14:paraId="3ED10E7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Raskrižje ulica Ivanjorečka cesta i Josipa Kirina</w:t>
            </w:r>
          </w:p>
        </w:tc>
        <w:tc>
          <w:tcPr>
            <w:tcW w:w="1935" w:type="dxa"/>
            <w:tcBorders>
              <w:top w:val="nil"/>
              <w:left w:val="nil"/>
              <w:bottom w:val="single" w:sz="4" w:space="0" w:color="auto"/>
              <w:right w:val="single" w:sz="4" w:space="0" w:color="auto"/>
            </w:tcBorders>
            <w:shd w:val="clear" w:color="auto" w:fill="auto"/>
            <w:vAlign w:val="center"/>
            <w:hideMark/>
          </w:tcPr>
          <w:p w14:paraId="752492D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7232BD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prometnog ogledala</w:t>
            </w:r>
          </w:p>
        </w:tc>
        <w:tc>
          <w:tcPr>
            <w:tcW w:w="1365" w:type="dxa"/>
            <w:tcBorders>
              <w:top w:val="nil"/>
              <w:left w:val="nil"/>
              <w:bottom w:val="single" w:sz="4" w:space="0" w:color="auto"/>
              <w:right w:val="single" w:sz="4" w:space="0" w:color="auto"/>
            </w:tcBorders>
            <w:shd w:val="clear" w:color="auto" w:fill="auto"/>
            <w:noWrap/>
            <w:vAlign w:val="center"/>
            <w:hideMark/>
          </w:tcPr>
          <w:p w14:paraId="3B566F4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3.500,00</w:t>
            </w:r>
          </w:p>
        </w:tc>
      </w:tr>
      <w:tr w:rsidR="00A7396B" w:rsidRPr="00A7396B" w14:paraId="2ABAEF4F" w14:textId="77777777" w:rsidTr="00A7396B">
        <w:trPr>
          <w:trHeight w:val="64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0EFC72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w:t>
            </w:r>
          </w:p>
        </w:tc>
        <w:tc>
          <w:tcPr>
            <w:tcW w:w="2576" w:type="dxa"/>
            <w:tcBorders>
              <w:top w:val="nil"/>
              <w:left w:val="nil"/>
              <w:bottom w:val="single" w:sz="4" w:space="0" w:color="auto"/>
              <w:right w:val="single" w:sz="4" w:space="0" w:color="auto"/>
            </w:tcBorders>
            <w:shd w:val="clear" w:color="auto" w:fill="auto"/>
            <w:vAlign w:val="center"/>
            <w:hideMark/>
          </w:tcPr>
          <w:p w14:paraId="59B8836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kod k.br. 81, parkiralište</w:t>
            </w:r>
          </w:p>
        </w:tc>
        <w:tc>
          <w:tcPr>
            <w:tcW w:w="1935" w:type="dxa"/>
            <w:tcBorders>
              <w:top w:val="nil"/>
              <w:left w:val="nil"/>
              <w:bottom w:val="single" w:sz="4" w:space="0" w:color="auto"/>
              <w:right w:val="single" w:sz="4" w:space="0" w:color="auto"/>
            </w:tcBorders>
            <w:shd w:val="clear" w:color="auto" w:fill="auto"/>
            <w:vAlign w:val="center"/>
            <w:hideMark/>
          </w:tcPr>
          <w:p w14:paraId="1696DF6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504BD4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iscrtavanje parkirnih mjesta </w:t>
            </w:r>
          </w:p>
        </w:tc>
        <w:tc>
          <w:tcPr>
            <w:tcW w:w="1365" w:type="dxa"/>
            <w:tcBorders>
              <w:top w:val="nil"/>
              <w:left w:val="nil"/>
              <w:bottom w:val="single" w:sz="4" w:space="0" w:color="auto"/>
              <w:right w:val="single" w:sz="4" w:space="0" w:color="auto"/>
            </w:tcBorders>
            <w:shd w:val="clear" w:color="auto" w:fill="auto"/>
            <w:noWrap/>
            <w:vAlign w:val="center"/>
            <w:hideMark/>
          </w:tcPr>
          <w:p w14:paraId="11DEC86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2.000,00</w:t>
            </w:r>
          </w:p>
        </w:tc>
      </w:tr>
      <w:tr w:rsidR="00A7396B" w:rsidRPr="00A7396B" w14:paraId="07D58776" w14:textId="77777777" w:rsidTr="00A7396B">
        <w:trPr>
          <w:trHeight w:val="51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07B860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17.</w:t>
            </w:r>
          </w:p>
        </w:tc>
        <w:tc>
          <w:tcPr>
            <w:tcW w:w="2576" w:type="dxa"/>
            <w:tcBorders>
              <w:top w:val="nil"/>
              <w:left w:val="nil"/>
              <w:bottom w:val="single" w:sz="4" w:space="0" w:color="auto"/>
              <w:right w:val="single" w:sz="4" w:space="0" w:color="auto"/>
            </w:tcBorders>
            <w:shd w:val="clear" w:color="auto" w:fill="auto"/>
            <w:vAlign w:val="center"/>
            <w:hideMark/>
          </w:tcPr>
          <w:p w14:paraId="7DD0F28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Kozari, cesta uz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53F55C9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Kozari Putevi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6EEF42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1818BB4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137.000,00</w:t>
            </w:r>
          </w:p>
        </w:tc>
      </w:tr>
      <w:tr w:rsidR="00A7396B" w:rsidRPr="00A7396B" w14:paraId="5BACAF03"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5BA663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18.</w:t>
            </w:r>
          </w:p>
        </w:tc>
        <w:tc>
          <w:tcPr>
            <w:tcW w:w="2576" w:type="dxa"/>
            <w:tcBorders>
              <w:top w:val="nil"/>
              <w:left w:val="nil"/>
              <w:bottom w:val="single" w:sz="4" w:space="0" w:color="auto"/>
              <w:right w:val="single" w:sz="4" w:space="0" w:color="auto"/>
            </w:tcBorders>
            <w:shd w:val="clear" w:color="auto" w:fill="auto"/>
            <w:vAlign w:val="center"/>
            <w:hideMark/>
          </w:tcPr>
          <w:p w14:paraId="7AF086E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 Kozari put, kolnik, dodatni radovi</w:t>
            </w:r>
          </w:p>
        </w:tc>
        <w:tc>
          <w:tcPr>
            <w:tcW w:w="1935" w:type="dxa"/>
            <w:tcBorders>
              <w:top w:val="nil"/>
              <w:left w:val="nil"/>
              <w:bottom w:val="single" w:sz="4" w:space="0" w:color="auto"/>
              <w:right w:val="single" w:sz="4" w:space="0" w:color="auto"/>
            </w:tcBorders>
            <w:shd w:val="clear" w:color="auto" w:fill="auto"/>
            <w:vAlign w:val="center"/>
            <w:hideMark/>
          </w:tcPr>
          <w:p w14:paraId="7875135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Kozari Putevi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E745B3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10DBCF4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37.300,00</w:t>
            </w:r>
          </w:p>
        </w:tc>
      </w:tr>
      <w:tr w:rsidR="00A7396B" w:rsidRPr="00A7396B" w14:paraId="2DBB9E57" w14:textId="77777777" w:rsidTr="00A7396B">
        <w:trPr>
          <w:trHeight w:val="53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AC2F17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19.</w:t>
            </w:r>
          </w:p>
        </w:tc>
        <w:tc>
          <w:tcPr>
            <w:tcW w:w="2576" w:type="dxa"/>
            <w:tcBorders>
              <w:top w:val="nil"/>
              <w:left w:val="nil"/>
              <w:bottom w:val="single" w:sz="4" w:space="0" w:color="auto"/>
              <w:right w:val="single" w:sz="4" w:space="0" w:color="auto"/>
            </w:tcBorders>
            <w:shd w:val="clear" w:color="auto" w:fill="auto"/>
            <w:vAlign w:val="center"/>
            <w:hideMark/>
          </w:tcPr>
          <w:p w14:paraId="73B620D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Svetice  k.br. 15-19, nogostup</w:t>
            </w:r>
          </w:p>
        </w:tc>
        <w:tc>
          <w:tcPr>
            <w:tcW w:w="1935" w:type="dxa"/>
            <w:tcBorders>
              <w:top w:val="nil"/>
              <w:left w:val="nil"/>
              <w:bottom w:val="single" w:sz="4" w:space="0" w:color="auto"/>
              <w:right w:val="single" w:sz="4" w:space="0" w:color="auto"/>
            </w:tcBorders>
            <w:shd w:val="clear" w:color="auto" w:fill="auto"/>
            <w:vAlign w:val="center"/>
            <w:hideMark/>
          </w:tcPr>
          <w:p w14:paraId="2D17DF2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7D8DAC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nogostupa </w:t>
            </w:r>
          </w:p>
        </w:tc>
        <w:tc>
          <w:tcPr>
            <w:tcW w:w="1365" w:type="dxa"/>
            <w:tcBorders>
              <w:top w:val="nil"/>
              <w:left w:val="nil"/>
              <w:bottom w:val="single" w:sz="4" w:space="0" w:color="auto"/>
              <w:right w:val="single" w:sz="4" w:space="0" w:color="auto"/>
            </w:tcBorders>
            <w:shd w:val="clear" w:color="auto" w:fill="auto"/>
            <w:noWrap/>
            <w:vAlign w:val="center"/>
            <w:hideMark/>
          </w:tcPr>
          <w:p w14:paraId="254D9E3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204.900,00</w:t>
            </w:r>
          </w:p>
        </w:tc>
      </w:tr>
      <w:tr w:rsidR="00A7396B" w:rsidRPr="00A7396B" w14:paraId="58A4B4C9" w14:textId="77777777" w:rsidTr="00A7396B">
        <w:trPr>
          <w:trHeight w:val="88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1B63AD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20.</w:t>
            </w:r>
          </w:p>
        </w:tc>
        <w:tc>
          <w:tcPr>
            <w:tcW w:w="2576" w:type="dxa"/>
            <w:tcBorders>
              <w:top w:val="nil"/>
              <w:left w:val="nil"/>
              <w:bottom w:val="single" w:sz="4" w:space="0" w:color="auto"/>
              <w:right w:val="single" w:sz="4" w:space="0" w:color="auto"/>
            </w:tcBorders>
            <w:shd w:val="clear" w:color="auto" w:fill="auto"/>
            <w:vAlign w:val="center"/>
            <w:hideMark/>
          </w:tcPr>
          <w:p w14:paraId="16FBE54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Črnkovečka cesta preko puta k.br. 7, autobusni peron</w:t>
            </w:r>
          </w:p>
        </w:tc>
        <w:tc>
          <w:tcPr>
            <w:tcW w:w="1935" w:type="dxa"/>
            <w:tcBorders>
              <w:top w:val="nil"/>
              <w:left w:val="nil"/>
              <w:bottom w:val="single" w:sz="4" w:space="0" w:color="auto"/>
              <w:right w:val="single" w:sz="4" w:space="0" w:color="auto"/>
            </w:tcBorders>
            <w:shd w:val="clear" w:color="auto" w:fill="auto"/>
            <w:vAlign w:val="center"/>
            <w:hideMark/>
          </w:tcPr>
          <w:p w14:paraId="5898B8B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Petruševec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5F2A34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autobusnog perona</w:t>
            </w:r>
          </w:p>
        </w:tc>
        <w:tc>
          <w:tcPr>
            <w:tcW w:w="1365" w:type="dxa"/>
            <w:tcBorders>
              <w:top w:val="nil"/>
              <w:left w:val="nil"/>
              <w:bottom w:val="single" w:sz="4" w:space="0" w:color="auto"/>
              <w:right w:val="single" w:sz="4" w:space="0" w:color="auto"/>
            </w:tcBorders>
            <w:shd w:val="clear" w:color="auto" w:fill="auto"/>
            <w:noWrap/>
            <w:vAlign w:val="center"/>
            <w:hideMark/>
          </w:tcPr>
          <w:p w14:paraId="786F15D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20.000,00</w:t>
            </w:r>
          </w:p>
        </w:tc>
      </w:tr>
      <w:tr w:rsidR="00A7396B" w:rsidRPr="00A7396B" w14:paraId="3A9458DE" w14:textId="77777777" w:rsidTr="00A7396B">
        <w:trPr>
          <w:trHeight w:val="51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1B8765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w:t>
            </w:r>
          </w:p>
        </w:tc>
        <w:tc>
          <w:tcPr>
            <w:tcW w:w="2576" w:type="dxa"/>
            <w:tcBorders>
              <w:top w:val="nil"/>
              <w:left w:val="nil"/>
              <w:bottom w:val="single" w:sz="4" w:space="0" w:color="auto"/>
              <w:right w:val="single" w:sz="4" w:space="0" w:color="auto"/>
            </w:tcBorders>
            <w:shd w:val="clear" w:color="auto" w:fill="auto"/>
            <w:vAlign w:val="center"/>
            <w:hideMark/>
          </w:tcPr>
          <w:p w14:paraId="5CA0899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Petruševec IV. odvojak kod k.br. 61, kolnik</w:t>
            </w:r>
          </w:p>
        </w:tc>
        <w:tc>
          <w:tcPr>
            <w:tcW w:w="1935" w:type="dxa"/>
            <w:tcBorders>
              <w:top w:val="nil"/>
              <w:left w:val="nil"/>
              <w:bottom w:val="single" w:sz="4" w:space="0" w:color="auto"/>
              <w:right w:val="single" w:sz="4" w:space="0" w:color="auto"/>
            </w:tcBorders>
            <w:shd w:val="clear" w:color="auto" w:fill="auto"/>
            <w:vAlign w:val="center"/>
            <w:hideMark/>
          </w:tcPr>
          <w:p w14:paraId="15CC847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Petruševec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20170D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 s rješavanjem površinske odvodnje</w:t>
            </w:r>
          </w:p>
        </w:tc>
        <w:tc>
          <w:tcPr>
            <w:tcW w:w="1365" w:type="dxa"/>
            <w:tcBorders>
              <w:top w:val="nil"/>
              <w:left w:val="nil"/>
              <w:bottom w:val="single" w:sz="4" w:space="0" w:color="auto"/>
              <w:right w:val="single" w:sz="4" w:space="0" w:color="auto"/>
            </w:tcBorders>
            <w:shd w:val="clear" w:color="auto" w:fill="auto"/>
            <w:noWrap/>
            <w:vAlign w:val="center"/>
            <w:hideMark/>
          </w:tcPr>
          <w:p w14:paraId="6C52ABC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108.000,00</w:t>
            </w:r>
          </w:p>
        </w:tc>
      </w:tr>
      <w:tr w:rsidR="00A7396B" w:rsidRPr="00A7396B" w14:paraId="3689A298" w14:textId="77777777" w:rsidTr="00A7396B">
        <w:trPr>
          <w:trHeight w:val="64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8220E6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22.</w:t>
            </w:r>
          </w:p>
        </w:tc>
        <w:tc>
          <w:tcPr>
            <w:tcW w:w="2576" w:type="dxa"/>
            <w:tcBorders>
              <w:top w:val="nil"/>
              <w:left w:val="nil"/>
              <w:bottom w:val="single" w:sz="4" w:space="0" w:color="auto"/>
              <w:right w:val="single" w:sz="4" w:space="0" w:color="auto"/>
            </w:tcBorders>
            <w:shd w:val="clear" w:color="auto" w:fill="auto"/>
            <w:vAlign w:val="center"/>
            <w:hideMark/>
          </w:tcPr>
          <w:p w14:paraId="7D8F190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Novi Petruševac II. odvojak k.br. 15-20, kolnik</w:t>
            </w:r>
          </w:p>
        </w:tc>
        <w:tc>
          <w:tcPr>
            <w:tcW w:w="1935" w:type="dxa"/>
            <w:tcBorders>
              <w:top w:val="nil"/>
              <w:left w:val="nil"/>
              <w:bottom w:val="single" w:sz="4" w:space="0" w:color="auto"/>
              <w:right w:val="single" w:sz="4" w:space="0" w:color="auto"/>
            </w:tcBorders>
            <w:shd w:val="clear" w:color="auto" w:fill="auto"/>
            <w:vAlign w:val="center"/>
            <w:hideMark/>
          </w:tcPr>
          <w:p w14:paraId="75C0D1D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Petruševec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13E7E3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557CF9D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110.000,00</w:t>
            </w:r>
          </w:p>
        </w:tc>
      </w:tr>
      <w:tr w:rsidR="00A7396B" w:rsidRPr="00A7396B" w14:paraId="5EA6CB8F" w14:textId="77777777" w:rsidTr="00A7396B">
        <w:trPr>
          <w:trHeight w:val="51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92F7F5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23.</w:t>
            </w:r>
          </w:p>
        </w:tc>
        <w:tc>
          <w:tcPr>
            <w:tcW w:w="2576" w:type="dxa"/>
            <w:tcBorders>
              <w:top w:val="nil"/>
              <w:left w:val="nil"/>
              <w:bottom w:val="single" w:sz="4" w:space="0" w:color="auto"/>
              <w:right w:val="single" w:sz="4" w:space="0" w:color="auto"/>
            </w:tcBorders>
            <w:shd w:val="clear" w:color="auto" w:fill="auto"/>
            <w:vAlign w:val="center"/>
            <w:hideMark/>
          </w:tcPr>
          <w:p w14:paraId="0E3498C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II. Resnik, istočni nogostup</w:t>
            </w:r>
          </w:p>
        </w:tc>
        <w:tc>
          <w:tcPr>
            <w:tcW w:w="1935" w:type="dxa"/>
            <w:tcBorders>
              <w:top w:val="nil"/>
              <w:left w:val="nil"/>
              <w:bottom w:val="single" w:sz="4" w:space="0" w:color="auto"/>
              <w:right w:val="single" w:sz="4" w:space="0" w:color="auto"/>
            </w:tcBorders>
            <w:shd w:val="clear" w:color="auto" w:fill="auto"/>
            <w:vAlign w:val="center"/>
            <w:hideMark/>
          </w:tcPr>
          <w:p w14:paraId="12D4D26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Resnik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999367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rekonstrukcija nogostupa</w:t>
            </w:r>
          </w:p>
        </w:tc>
        <w:tc>
          <w:tcPr>
            <w:tcW w:w="1365" w:type="dxa"/>
            <w:tcBorders>
              <w:top w:val="nil"/>
              <w:left w:val="nil"/>
              <w:bottom w:val="single" w:sz="4" w:space="0" w:color="auto"/>
              <w:right w:val="single" w:sz="4" w:space="0" w:color="auto"/>
            </w:tcBorders>
            <w:shd w:val="clear" w:color="auto" w:fill="auto"/>
            <w:noWrap/>
            <w:vAlign w:val="center"/>
            <w:hideMark/>
          </w:tcPr>
          <w:p w14:paraId="55CAC2F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185.100,00</w:t>
            </w:r>
          </w:p>
        </w:tc>
      </w:tr>
      <w:tr w:rsidR="00A7396B" w:rsidRPr="00A7396B" w14:paraId="298C249B" w14:textId="77777777" w:rsidTr="00A7396B">
        <w:trPr>
          <w:trHeight w:val="5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FDC058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24.</w:t>
            </w:r>
          </w:p>
        </w:tc>
        <w:tc>
          <w:tcPr>
            <w:tcW w:w="2576" w:type="dxa"/>
            <w:tcBorders>
              <w:top w:val="nil"/>
              <w:left w:val="nil"/>
              <w:bottom w:val="single" w:sz="4" w:space="0" w:color="auto"/>
              <w:right w:val="single" w:sz="4" w:space="0" w:color="auto"/>
            </w:tcBorders>
            <w:shd w:val="clear" w:color="auto" w:fill="auto"/>
            <w:vAlign w:val="center"/>
            <w:hideMark/>
          </w:tcPr>
          <w:p w14:paraId="76CC674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IV. Resnik, produžetak, kolnik </w:t>
            </w:r>
          </w:p>
        </w:tc>
        <w:tc>
          <w:tcPr>
            <w:tcW w:w="1935" w:type="dxa"/>
            <w:tcBorders>
              <w:top w:val="nil"/>
              <w:left w:val="nil"/>
              <w:bottom w:val="single" w:sz="4" w:space="0" w:color="auto"/>
              <w:right w:val="single" w:sz="4" w:space="0" w:color="auto"/>
            </w:tcBorders>
            <w:shd w:val="clear" w:color="auto" w:fill="auto"/>
            <w:vAlign w:val="center"/>
            <w:hideMark/>
          </w:tcPr>
          <w:p w14:paraId="1AA1FB5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Resnik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333DA1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0742D25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24.000,00</w:t>
            </w:r>
          </w:p>
        </w:tc>
      </w:tr>
      <w:tr w:rsidR="00A7396B" w:rsidRPr="00A7396B" w14:paraId="0CEBD11C" w14:textId="77777777" w:rsidTr="00A7396B">
        <w:trPr>
          <w:trHeight w:val="81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0650F5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25.</w:t>
            </w:r>
          </w:p>
        </w:tc>
        <w:tc>
          <w:tcPr>
            <w:tcW w:w="2576" w:type="dxa"/>
            <w:tcBorders>
              <w:top w:val="nil"/>
              <w:left w:val="nil"/>
              <w:bottom w:val="single" w:sz="4" w:space="0" w:color="auto"/>
              <w:right w:val="single" w:sz="4" w:space="0" w:color="auto"/>
            </w:tcBorders>
            <w:shd w:val="clear" w:color="auto" w:fill="auto"/>
            <w:vAlign w:val="center"/>
            <w:hideMark/>
          </w:tcPr>
          <w:p w14:paraId="400A964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Kuševačka ulica od k.br. 92 do Velikogoričke ulice, kolnik</w:t>
            </w:r>
          </w:p>
        </w:tc>
        <w:tc>
          <w:tcPr>
            <w:tcW w:w="1935" w:type="dxa"/>
            <w:tcBorders>
              <w:top w:val="nil"/>
              <w:left w:val="nil"/>
              <w:bottom w:val="single" w:sz="4" w:space="0" w:color="auto"/>
              <w:right w:val="single" w:sz="4" w:space="0" w:color="auto"/>
            </w:tcBorders>
            <w:shd w:val="clear" w:color="auto" w:fill="auto"/>
            <w:vAlign w:val="center"/>
            <w:hideMark/>
          </w:tcPr>
          <w:p w14:paraId="713436E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Savica Šanci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B2B0F9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3E02CFD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239.000,00</w:t>
            </w:r>
          </w:p>
        </w:tc>
      </w:tr>
      <w:tr w:rsidR="00A7396B" w:rsidRPr="00A7396B" w14:paraId="4556D509" w14:textId="77777777" w:rsidTr="00A7396B">
        <w:trPr>
          <w:trHeight w:val="74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DC1D18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26.</w:t>
            </w:r>
          </w:p>
        </w:tc>
        <w:tc>
          <w:tcPr>
            <w:tcW w:w="2576" w:type="dxa"/>
            <w:tcBorders>
              <w:top w:val="nil"/>
              <w:left w:val="nil"/>
              <w:bottom w:val="single" w:sz="4" w:space="0" w:color="auto"/>
              <w:right w:val="single" w:sz="4" w:space="0" w:color="auto"/>
            </w:tcBorders>
            <w:shd w:val="clear" w:color="auto" w:fill="auto"/>
            <w:vAlign w:val="center"/>
            <w:hideMark/>
          </w:tcPr>
          <w:p w14:paraId="1F8FDDE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Kuševačka ulica kod k.br. 58 i k.br. 60c, kolnik</w:t>
            </w:r>
          </w:p>
        </w:tc>
        <w:tc>
          <w:tcPr>
            <w:tcW w:w="1935" w:type="dxa"/>
            <w:tcBorders>
              <w:top w:val="nil"/>
              <w:left w:val="nil"/>
              <w:bottom w:val="single" w:sz="4" w:space="0" w:color="auto"/>
              <w:right w:val="single" w:sz="4" w:space="0" w:color="auto"/>
            </w:tcBorders>
            <w:shd w:val="clear" w:color="auto" w:fill="auto"/>
            <w:vAlign w:val="center"/>
            <w:hideMark/>
          </w:tcPr>
          <w:p w14:paraId="6D414AD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Savica Šanci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CE155C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6BA573C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72.000,00</w:t>
            </w:r>
          </w:p>
        </w:tc>
      </w:tr>
      <w:tr w:rsidR="00A7396B" w:rsidRPr="00A7396B" w14:paraId="2937CD9C" w14:textId="77777777" w:rsidTr="00A7396B">
        <w:trPr>
          <w:trHeight w:val="64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F3781F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27.</w:t>
            </w:r>
          </w:p>
        </w:tc>
        <w:tc>
          <w:tcPr>
            <w:tcW w:w="2576" w:type="dxa"/>
            <w:tcBorders>
              <w:top w:val="nil"/>
              <w:left w:val="nil"/>
              <w:bottom w:val="single" w:sz="4" w:space="0" w:color="auto"/>
              <w:right w:val="single" w:sz="4" w:space="0" w:color="auto"/>
            </w:tcBorders>
            <w:shd w:val="clear" w:color="auto" w:fill="auto"/>
            <w:vAlign w:val="center"/>
            <w:hideMark/>
          </w:tcPr>
          <w:p w14:paraId="7F82272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Velikogorička ulica k.br. 4, kolnik</w:t>
            </w:r>
          </w:p>
        </w:tc>
        <w:tc>
          <w:tcPr>
            <w:tcW w:w="1935" w:type="dxa"/>
            <w:tcBorders>
              <w:top w:val="nil"/>
              <w:left w:val="nil"/>
              <w:bottom w:val="single" w:sz="4" w:space="0" w:color="auto"/>
              <w:right w:val="single" w:sz="4" w:space="0" w:color="auto"/>
            </w:tcBorders>
            <w:shd w:val="clear" w:color="auto" w:fill="auto"/>
            <w:vAlign w:val="center"/>
            <w:hideMark/>
          </w:tcPr>
          <w:p w14:paraId="3F24695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Savica Šanci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2E92F2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76C2C62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77.000,00</w:t>
            </w:r>
          </w:p>
        </w:tc>
      </w:tr>
      <w:tr w:rsidR="00A7396B" w:rsidRPr="00A7396B" w14:paraId="2A30D9A2" w14:textId="77777777" w:rsidTr="00A7396B">
        <w:trPr>
          <w:trHeight w:val="64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CD7A99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28.</w:t>
            </w:r>
          </w:p>
        </w:tc>
        <w:tc>
          <w:tcPr>
            <w:tcW w:w="2576" w:type="dxa"/>
            <w:tcBorders>
              <w:top w:val="nil"/>
              <w:left w:val="nil"/>
              <w:bottom w:val="single" w:sz="4" w:space="0" w:color="auto"/>
              <w:right w:val="single" w:sz="4" w:space="0" w:color="auto"/>
            </w:tcBorders>
            <w:shd w:val="clear" w:color="auto" w:fill="auto"/>
            <w:vAlign w:val="center"/>
            <w:hideMark/>
          </w:tcPr>
          <w:p w14:paraId="58930B5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Frana Alfirevića k.br. 33, prilaz garažama</w:t>
            </w:r>
          </w:p>
        </w:tc>
        <w:tc>
          <w:tcPr>
            <w:tcW w:w="1935" w:type="dxa"/>
            <w:tcBorders>
              <w:top w:val="nil"/>
              <w:left w:val="nil"/>
              <w:bottom w:val="single" w:sz="4" w:space="0" w:color="auto"/>
              <w:right w:val="single" w:sz="4" w:space="0" w:color="auto"/>
            </w:tcBorders>
            <w:shd w:val="clear" w:color="auto" w:fill="auto"/>
            <w:vAlign w:val="center"/>
            <w:hideMark/>
          </w:tcPr>
          <w:p w14:paraId="1C269C2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041BA6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prilaza</w:t>
            </w:r>
          </w:p>
        </w:tc>
        <w:tc>
          <w:tcPr>
            <w:tcW w:w="1365" w:type="dxa"/>
            <w:tcBorders>
              <w:top w:val="nil"/>
              <w:left w:val="nil"/>
              <w:bottom w:val="single" w:sz="4" w:space="0" w:color="auto"/>
              <w:right w:val="single" w:sz="4" w:space="0" w:color="auto"/>
            </w:tcBorders>
            <w:shd w:val="clear" w:color="auto" w:fill="auto"/>
            <w:noWrap/>
            <w:vAlign w:val="center"/>
            <w:hideMark/>
          </w:tcPr>
          <w:p w14:paraId="449884F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14.000,00</w:t>
            </w:r>
          </w:p>
        </w:tc>
      </w:tr>
      <w:tr w:rsidR="00A7396B" w:rsidRPr="00A7396B" w14:paraId="12996068" w14:textId="77777777" w:rsidTr="00A7396B">
        <w:trPr>
          <w:trHeight w:val="49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F19EBA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29.</w:t>
            </w:r>
          </w:p>
        </w:tc>
        <w:tc>
          <w:tcPr>
            <w:tcW w:w="2576" w:type="dxa"/>
            <w:tcBorders>
              <w:top w:val="nil"/>
              <w:left w:val="nil"/>
              <w:bottom w:val="single" w:sz="4" w:space="0" w:color="auto"/>
              <w:right w:val="single" w:sz="4" w:space="0" w:color="auto"/>
            </w:tcBorders>
            <w:shd w:val="clear" w:color="auto" w:fill="auto"/>
            <w:vAlign w:val="center"/>
            <w:hideMark/>
          </w:tcPr>
          <w:p w14:paraId="10722A4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Racinova 2-6, kolnik </w:t>
            </w:r>
          </w:p>
        </w:tc>
        <w:tc>
          <w:tcPr>
            <w:tcW w:w="1935" w:type="dxa"/>
            <w:tcBorders>
              <w:top w:val="nil"/>
              <w:left w:val="nil"/>
              <w:bottom w:val="single" w:sz="4" w:space="0" w:color="auto"/>
              <w:right w:val="single" w:sz="4" w:space="0" w:color="auto"/>
            </w:tcBorders>
            <w:shd w:val="clear" w:color="auto" w:fill="auto"/>
            <w:vAlign w:val="center"/>
            <w:hideMark/>
          </w:tcPr>
          <w:p w14:paraId="06CDB48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C9254E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34CF5FC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398.000,00</w:t>
            </w:r>
          </w:p>
        </w:tc>
      </w:tr>
      <w:tr w:rsidR="00A7396B" w:rsidRPr="00A7396B" w14:paraId="5B34586B"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11441D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30.</w:t>
            </w:r>
          </w:p>
        </w:tc>
        <w:tc>
          <w:tcPr>
            <w:tcW w:w="2576" w:type="dxa"/>
            <w:tcBorders>
              <w:top w:val="nil"/>
              <w:left w:val="nil"/>
              <w:bottom w:val="single" w:sz="4" w:space="0" w:color="auto"/>
              <w:right w:val="single" w:sz="4" w:space="0" w:color="auto"/>
            </w:tcBorders>
            <w:shd w:val="clear" w:color="auto" w:fill="auto"/>
            <w:vAlign w:val="center"/>
            <w:hideMark/>
          </w:tcPr>
          <w:p w14:paraId="212E703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Ulica Frana Alfirevića 2-4, kolnik i nogostup </w:t>
            </w:r>
          </w:p>
        </w:tc>
        <w:tc>
          <w:tcPr>
            <w:tcW w:w="1935" w:type="dxa"/>
            <w:tcBorders>
              <w:top w:val="nil"/>
              <w:left w:val="nil"/>
              <w:bottom w:val="single" w:sz="4" w:space="0" w:color="auto"/>
              <w:right w:val="single" w:sz="4" w:space="0" w:color="auto"/>
            </w:tcBorders>
            <w:shd w:val="clear" w:color="auto" w:fill="auto"/>
            <w:vAlign w:val="center"/>
            <w:hideMark/>
          </w:tcPr>
          <w:p w14:paraId="0D9457D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EFA5C6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uređivanje kolnika i nogostupa</w:t>
            </w:r>
          </w:p>
        </w:tc>
        <w:tc>
          <w:tcPr>
            <w:tcW w:w="1365" w:type="dxa"/>
            <w:tcBorders>
              <w:top w:val="nil"/>
              <w:left w:val="nil"/>
              <w:bottom w:val="single" w:sz="4" w:space="0" w:color="auto"/>
              <w:right w:val="single" w:sz="4" w:space="0" w:color="auto"/>
            </w:tcBorders>
            <w:shd w:val="clear" w:color="auto" w:fill="auto"/>
            <w:noWrap/>
            <w:vAlign w:val="center"/>
            <w:hideMark/>
          </w:tcPr>
          <w:p w14:paraId="35B77C9D"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310.000,00</w:t>
            </w:r>
          </w:p>
        </w:tc>
      </w:tr>
      <w:tr w:rsidR="00A7396B" w:rsidRPr="00A7396B" w14:paraId="3A17BC63"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230E25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31.</w:t>
            </w:r>
          </w:p>
        </w:tc>
        <w:tc>
          <w:tcPr>
            <w:tcW w:w="2576" w:type="dxa"/>
            <w:tcBorders>
              <w:top w:val="nil"/>
              <w:left w:val="nil"/>
              <w:bottom w:val="single" w:sz="4" w:space="0" w:color="auto"/>
              <w:right w:val="single" w:sz="4" w:space="0" w:color="auto"/>
            </w:tcBorders>
            <w:shd w:val="clear" w:color="auto" w:fill="auto"/>
            <w:vAlign w:val="center"/>
            <w:hideMark/>
          </w:tcPr>
          <w:p w14:paraId="28687C9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Frana Alfirevića 8-14, parkiralište</w:t>
            </w:r>
          </w:p>
        </w:tc>
        <w:tc>
          <w:tcPr>
            <w:tcW w:w="1935" w:type="dxa"/>
            <w:tcBorders>
              <w:top w:val="nil"/>
              <w:left w:val="nil"/>
              <w:bottom w:val="single" w:sz="4" w:space="0" w:color="auto"/>
              <w:right w:val="single" w:sz="4" w:space="0" w:color="auto"/>
            </w:tcBorders>
            <w:shd w:val="clear" w:color="auto" w:fill="auto"/>
            <w:vAlign w:val="center"/>
            <w:hideMark/>
          </w:tcPr>
          <w:p w14:paraId="4B80D49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869BCD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iscrtavanje  parkirališnih mjesta</w:t>
            </w:r>
          </w:p>
        </w:tc>
        <w:tc>
          <w:tcPr>
            <w:tcW w:w="1365" w:type="dxa"/>
            <w:tcBorders>
              <w:top w:val="nil"/>
              <w:left w:val="nil"/>
              <w:bottom w:val="single" w:sz="4" w:space="0" w:color="auto"/>
              <w:right w:val="single" w:sz="4" w:space="0" w:color="auto"/>
            </w:tcBorders>
            <w:shd w:val="clear" w:color="auto" w:fill="auto"/>
            <w:noWrap/>
            <w:vAlign w:val="center"/>
            <w:hideMark/>
          </w:tcPr>
          <w:p w14:paraId="7B7E5F37"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1.400,00</w:t>
            </w:r>
          </w:p>
        </w:tc>
      </w:tr>
      <w:tr w:rsidR="00A7396B" w:rsidRPr="00A7396B" w14:paraId="6802B8BF"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BA3021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32.</w:t>
            </w:r>
          </w:p>
        </w:tc>
        <w:tc>
          <w:tcPr>
            <w:tcW w:w="2576" w:type="dxa"/>
            <w:tcBorders>
              <w:top w:val="nil"/>
              <w:left w:val="nil"/>
              <w:bottom w:val="single" w:sz="4" w:space="0" w:color="auto"/>
              <w:right w:val="single" w:sz="4" w:space="0" w:color="auto"/>
            </w:tcBorders>
            <w:shd w:val="clear" w:color="auto" w:fill="auto"/>
            <w:vAlign w:val="center"/>
            <w:hideMark/>
          </w:tcPr>
          <w:p w14:paraId="779454A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Koledovčina, kod k.br. 3</w:t>
            </w:r>
          </w:p>
        </w:tc>
        <w:tc>
          <w:tcPr>
            <w:tcW w:w="1935" w:type="dxa"/>
            <w:tcBorders>
              <w:top w:val="nil"/>
              <w:left w:val="nil"/>
              <w:bottom w:val="single" w:sz="4" w:space="0" w:color="auto"/>
              <w:right w:val="single" w:sz="4" w:space="0" w:color="auto"/>
            </w:tcBorders>
            <w:shd w:val="clear" w:color="auto" w:fill="auto"/>
            <w:vAlign w:val="center"/>
            <w:hideMark/>
          </w:tcPr>
          <w:p w14:paraId="1080166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Kozari Bok</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CE967B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413D4EBE"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108.000,00</w:t>
            </w:r>
          </w:p>
        </w:tc>
      </w:tr>
      <w:tr w:rsidR="00A7396B" w:rsidRPr="00A7396B" w14:paraId="41493693"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B765C8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w:t>
            </w:r>
          </w:p>
        </w:tc>
        <w:tc>
          <w:tcPr>
            <w:tcW w:w="2576" w:type="dxa"/>
            <w:tcBorders>
              <w:top w:val="nil"/>
              <w:left w:val="nil"/>
              <w:bottom w:val="single" w:sz="4" w:space="0" w:color="auto"/>
              <w:right w:val="single" w:sz="4" w:space="0" w:color="auto"/>
            </w:tcBorders>
            <w:shd w:val="clear" w:color="auto" w:fill="auto"/>
            <w:vAlign w:val="center"/>
            <w:hideMark/>
          </w:tcPr>
          <w:p w14:paraId="16C8FC3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Ivanićgradska ulica od kbr. 44 do 52 (sa zapadne strane zgrada), kolnik</w:t>
            </w:r>
          </w:p>
        </w:tc>
        <w:tc>
          <w:tcPr>
            <w:tcW w:w="1935" w:type="dxa"/>
            <w:tcBorders>
              <w:top w:val="nil"/>
              <w:left w:val="nil"/>
              <w:bottom w:val="single" w:sz="4" w:space="0" w:color="auto"/>
              <w:right w:val="single" w:sz="4" w:space="0" w:color="auto"/>
            </w:tcBorders>
            <w:shd w:val="clear" w:color="auto" w:fill="auto"/>
            <w:vAlign w:val="center"/>
            <w:hideMark/>
          </w:tcPr>
          <w:p w14:paraId="37809AE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BC3705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uređivanje kolnika</w:t>
            </w:r>
          </w:p>
        </w:tc>
        <w:tc>
          <w:tcPr>
            <w:tcW w:w="1365" w:type="dxa"/>
            <w:tcBorders>
              <w:top w:val="nil"/>
              <w:left w:val="nil"/>
              <w:bottom w:val="single" w:sz="4" w:space="0" w:color="auto"/>
              <w:right w:val="single" w:sz="4" w:space="0" w:color="auto"/>
            </w:tcBorders>
            <w:shd w:val="clear" w:color="auto" w:fill="auto"/>
            <w:noWrap/>
            <w:vAlign w:val="center"/>
            <w:hideMark/>
          </w:tcPr>
          <w:p w14:paraId="73B9FDC4"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316.500,00</w:t>
            </w:r>
          </w:p>
        </w:tc>
      </w:tr>
      <w:tr w:rsidR="00A7396B" w:rsidRPr="00A7396B" w14:paraId="6FF3388B"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0BF6E4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34.</w:t>
            </w:r>
          </w:p>
        </w:tc>
        <w:tc>
          <w:tcPr>
            <w:tcW w:w="2576" w:type="dxa"/>
            <w:tcBorders>
              <w:top w:val="nil"/>
              <w:left w:val="nil"/>
              <w:bottom w:val="single" w:sz="4" w:space="0" w:color="auto"/>
              <w:right w:val="single" w:sz="4" w:space="0" w:color="auto"/>
            </w:tcBorders>
            <w:shd w:val="clear" w:color="auto" w:fill="auto"/>
            <w:vAlign w:val="center"/>
            <w:hideMark/>
          </w:tcPr>
          <w:p w14:paraId="3AF79C6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Između Zapoljske i Kosorove, parkiralište na površini na sjevernoj strani</w:t>
            </w:r>
          </w:p>
        </w:tc>
        <w:tc>
          <w:tcPr>
            <w:tcW w:w="1935" w:type="dxa"/>
            <w:tcBorders>
              <w:top w:val="nil"/>
              <w:left w:val="nil"/>
              <w:bottom w:val="single" w:sz="4" w:space="0" w:color="auto"/>
              <w:right w:val="single" w:sz="4" w:space="0" w:color="auto"/>
            </w:tcBorders>
            <w:shd w:val="clear" w:color="auto" w:fill="auto"/>
            <w:vAlign w:val="center"/>
            <w:hideMark/>
          </w:tcPr>
          <w:p w14:paraId="4838BF43"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40E59F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iscrtavanje parkirnih mjesta </w:t>
            </w:r>
          </w:p>
        </w:tc>
        <w:tc>
          <w:tcPr>
            <w:tcW w:w="1365" w:type="dxa"/>
            <w:tcBorders>
              <w:top w:val="nil"/>
              <w:left w:val="nil"/>
              <w:bottom w:val="single" w:sz="4" w:space="0" w:color="auto"/>
              <w:right w:val="single" w:sz="4" w:space="0" w:color="auto"/>
            </w:tcBorders>
            <w:shd w:val="clear" w:color="auto" w:fill="auto"/>
            <w:noWrap/>
            <w:vAlign w:val="center"/>
            <w:hideMark/>
          </w:tcPr>
          <w:p w14:paraId="759F00EB"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4.300,00</w:t>
            </w:r>
          </w:p>
        </w:tc>
      </w:tr>
      <w:tr w:rsidR="00A7396B" w:rsidRPr="00A7396B" w14:paraId="01C87EFB"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0CD326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w:t>
            </w:r>
          </w:p>
        </w:tc>
        <w:tc>
          <w:tcPr>
            <w:tcW w:w="2576" w:type="dxa"/>
            <w:tcBorders>
              <w:top w:val="nil"/>
              <w:left w:val="nil"/>
              <w:bottom w:val="single" w:sz="4" w:space="0" w:color="auto"/>
              <w:right w:val="single" w:sz="4" w:space="0" w:color="auto"/>
            </w:tcBorders>
            <w:shd w:val="clear" w:color="auto" w:fill="auto"/>
            <w:vAlign w:val="center"/>
            <w:hideMark/>
          </w:tcPr>
          <w:p w14:paraId="3B1316F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Donje Svetice br. 107- 117, parkirališta kod stambenih zgrada</w:t>
            </w:r>
          </w:p>
        </w:tc>
        <w:tc>
          <w:tcPr>
            <w:tcW w:w="1935" w:type="dxa"/>
            <w:tcBorders>
              <w:top w:val="nil"/>
              <w:left w:val="nil"/>
              <w:bottom w:val="single" w:sz="4" w:space="0" w:color="auto"/>
              <w:right w:val="single" w:sz="4" w:space="0" w:color="auto"/>
            </w:tcBorders>
            <w:shd w:val="clear" w:color="auto" w:fill="auto"/>
            <w:vAlign w:val="center"/>
            <w:hideMark/>
          </w:tcPr>
          <w:p w14:paraId="66641BF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9922C6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iscrtavanje parkirnih mjesta </w:t>
            </w:r>
          </w:p>
        </w:tc>
        <w:tc>
          <w:tcPr>
            <w:tcW w:w="1365" w:type="dxa"/>
            <w:tcBorders>
              <w:top w:val="nil"/>
              <w:left w:val="nil"/>
              <w:bottom w:val="single" w:sz="4" w:space="0" w:color="auto"/>
              <w:right w:val="single" w:sz="4" w:space="0" w:color="auto"/>
            </w:tcBorders>
            <w:shd w:val="clear" w:color="auto" w:fill="auto"/>
            <w:noWrap/>
            <w:vAlign w:val="center"/>
            <w:hideMark/>
          </w:tcPr>
          <w:p w14:paraId="67BE1214"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3.100,00</w:t>
            </w:r>
          </w:p>
        </w:tc>
      </w:tr>
      <w:tr w:rsidR="00A7396B" w:rsidRPr="00A7396B" w14:paraId="7ED91BDA"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3BC246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36.</w:t>
            </w:r>
          </w:p>
        </w:tc>
        <w:tc>
          <w:tcPr>
            <w:tcW w:w="2576" w:type="dxa"/>
            <w:tcBorders>
              <w:top w:val="nil"/>
              <w:left w:val="nil"/>
              <w:bottom w:val="single" w:sz="4" w:space="0" w:color="auto"/>
              <w:right w:val="single" w:sz="4" w:space="0" w:color="auto"/>
            </w:tcBorders>
            <w:shd w:val="clear" w:color="auto" w:fill="auto"/>
            <w:vAlign w:val="center"/>
            <w:hideMark/>
          </w:tcPr>
          <w:p w14:paraId="63CC2B6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Ispred stambene zgrade I.Ferenščica 74-82 (put prema DV Duga)</w:t>
            </w:r>
          </w:p>
        </w:tc>
        <w:tc>
          <w:tcPr>
            <w:tcW w:w="1935" w:type="dxa"/>
            <w:tcBorders>
              <w:top w:val="nil"/>
              <w:left w:val="nil"/>
              <w:bottom w:val="single" w:sz="4" w:space="0" w:color="auto"/>
              <w:right w:val="single" w:sz="4" w:space="0" w:color="auto"/>
            </w:tcBorders>
            <w:shd w:val="clear" w:color="auto" w:fill="auto"/>
            <w:vAlign w:val="center"/>
            <w:hideMark/>
          </w:tcPr>
          <w:p w14:paraId="2AA9E58D"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2D8264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sanacija prometnice i parkirališta</w:t>
            </w:r>
          </w:p>
        </w:tc>
        <w:tc>
          <w:tcPr>
            <w:tcW w:w="1365" w:type="dxa"/>
            <w:tcBorders>
              <w:top w:val="nil"/>
              <w:left w:val="nil"/>
              <w:bottom w:val="single" w:sz="4" w:space="0" w:color="auto"/>
              <w:right w:val="single" w:sz="4" w:space="0" w:color="auto"/>
            </w:tcBorders>
            <w:shd w:val="clear" w:color="auto" w:fill="auto"/>
            <w:noWrap/>
            <w:vAlign w:val="center"/>
            <w:hideMark/>
          </w:tcPr>
          <w:p w14:paraId="4941DD71"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466.900,00</w:t>
            </w:r>
          </w:p>
        </w:tc>
      </w:tr>
      <w:tr w:rsidR="00A7396B" w:rsidRPr="00A7396B" w14:paraId="616BB36C"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A0E784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38.</w:t>
            </w:r>
          </w:p>
        </w:tc>
        <w:tc>
          <w:tcPr>
            <w:tcW w:w="2576" w:type="dxa"/>
            <w:tcBorders>
              <w:top w:val="nil"/>
              <w:left w:val="nil"/>
              <w:bottom w:val="single" w:sz="4" w:space="0" w:color="auto"/>
              <w:right w:val="single" w:sz="4" w:space="0" w:color="auto"/>
            </w:tcBorders>
            <w:shd w:val="clear" w:color="auto" w:fill="auto"/>
            <w:vAlign w:val="center"/>
            <w:hideMark/>
          </w:tcPr>
          <w:p w14:paraId="4829F06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Borongaj Aerodrom 9 </w:t>
            </w:r>
          </w:p>
        </w:tc>
        <w:tc>
          <w:tcPr>
            <w:tcW w:w="1935" w:type="dxa"/>
            <w:tcBorders>
              <w:top w:val="nil"/>
              <w:left w:val="nil"/>
              <w:bottom w:val="single" w:sz="4" w:space="0" w:color="auto"/>
              <w:right w:val="single" w:sz="4" w:space="0" w:color="auto"/>
            </w:tcBorders>
            <w:shd w:val="clear" w:color="auto" w:fill="auto"/>
            <w:vAlign w:val="center"/>
            <w:hideMark/>
          </w:tcPr>
          <w:p w14:paraId="0BF93FE5"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414F3CD"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iscrtavanje pješačkog prijelaza</w:t>
            </w:r>
          </w:p>
        </w:tc>
        <w:tc>
          <w:tcPr>
            <w:tcW w:w="1365" w:type="dxa"/>
            <w:tcBorders>
              <w:top w:val="nil"/>
              <w:left w:val="nil"/>
              <w:bottom w:val="single" w:sz="4" w:space="0" w:color="auto"/>
              <w:right w:val="single" w:sz="4" w:space="0" w:color="auto"/>
            </w:tcBorders>
            <w:shd w:val="clear" w:color="auto" w:fill="auto"/>
            <w:noWrap/>
            <w:vAlign w:val="center"/>
            <w:hideMark/>
          </w:tcPr>
          <w:p w14:paraId="62DA07D7"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5.200,00</w:t>
            </w:r>
          </w:p>
        </w:tc>
      </w:tr>
      <w:tr w:rsidR="00A7396B" w:rsidRPr="00A7396B" w14:paraId="40317A6B"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BCF1AC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39.</w:t>
            </w:r>
          </w:p>
        </w:tc>
        <w:tc>
          <w:tcPr>
            <w:tcW w:w="2576" w:type="dxa"/>
            <w:tcBorders>
              <w:top w:val="nil"/>
              <w:left w:val="nil"/>
              <w:bottom w:val="single" w:sz="4" w:space="0" w:color="auto"/>
              <w:right w:val="single" w:sz="4" w:space="0" w:color="auto"/>
            </w:tcBorders>
            <w:shd w:val="clear" w:color="auto" w:fill="auto"/>
            <w:vAlign w:val="center"/>
            <w:hideMark/>
          </w:tcPr>
          <w:p w14:paraId="5343881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w:t>
            </w:r>
          </w:p>
        </w:tc>
        <w:tc>
          <w:tcPr>
            <w:tcW w:w="1935" w:type="dxa"/>
            <w:tcBorders>
              <w:top w:val="nil"/>
              <w:left w:val="nil"/>
              <w:bottom w:val="single" w:sz="4" w:space="0" w:color="auto"/>
              <w:right w:val="single" w:sz="4" w:space="0" w:color="auto"/>
            </w:tcBorders>
            <w:shd w:val="clear" w:color="auto" w:fill="auto"/>
            <w:vAlign w:val="center"/>
            <w:hideMark/>
          </w:tcPr>
          <w:p w14:paraId="60C8593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11410D7" w14:textId="77777777" w:rsidR="00A7396B" w:rsidRPr="00A7396B" w:rsidRDefault="00A7396B" w:rsidP="00A7396B">
            <w:pPr>
              <w:spacing w:after="0" w:line="240" w:lineRule="auto"/>
              <w:rPr>
                <w:rFonts w:ascii="Times New Roman" w:eastAsia="Times New Roman" w:hAnsi="Times New Roman" w:cs="Times New Roman"/>
                <w:i/>
                <w:iCs/>
                <w:sz w:val="20"/>
                <w:szCs w:val="20"/>
                <w:lang w:eastAsia="hr-HR"/>
              </w:rPr>
            </w:pPr>
            <w:r w:rsidRPr="00A7396B">
              <w:rPr>
                <w:rFonts w:ascii="Times New Roman" w:eastAsia="Times New Roman" w:hAnsi="Times New Roman" w:cs="Times New Roman"/>
                <w:i/>
                <w:iCs/>
                <w:sz w:val="20"/>
                <w:szCs w:val="20"/>
                <w:lang w:eastAsia="hr-HR"/>
              </w:rPr>
              <w:t>nadzor</w:t>
            </w:r>
          </w:p>
        </w:tc>
        <w:tc>
          <w:tcPr>
            <w:tcW w:w="1365" w:type="dxa"/>
            <w:tcBorders>
              <w:top w:val="nil"/>
              <w:left w:val="nil"/>
              <w:bottom w:val="single" w:sz="4" w:space="0" w:color="auto"/>
              <w:right w:val="single" w:sz="4" w:space="0" w:color="auto"/>
            </w:tcBorders>
            <w:shd w:val="clear" w:color="auto" w:fill="auto"/>
            <w:noWrap/>
            <w:vAlign w:val="center"/>
            <w:hideMark/>
          </w:tcPr>
          <w:p w14:paraId="79D6CADD"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77.500,00</w:t>
            </w:r>
          </w:p>
        </w:tc>
      </w:tr>
      <w:tr w:rsidR="00A7396B" w:rsidRPr="00A7396B" w14:paraId="21F29789" w14:textId="77777777" w:rsidTr="00A7396B">
        <w:trPr>
          <w:trHeight w:val="379"/>
        </w:trPr>
        <w:tc>
          <w:tcPr>
            <w:tcW w:w="1078" w:type="dxa"/>
            <w:tcBorders>
              <w:top w:val="nil"/>
              <w:left w:val="nil"/>
              <w:bottom w:val="nil"/>
              <w:right w:val="nil"/>
            </w:tcBorders>
            <w:shd w:val="clear" w:color="auto" w:fill="auto"/>
            <w:noWrap/>
            <w:vAlign w:val="center"/>
            <w:hideMark/>
          </w:tcPr>
          <w:p w14:paraId="45324319"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p>
        </w:tc>
        <w:tc>
          <w:tcPr>
            <w:tcW w:w="2576" w:type="dxa"/>
            <w:tcBorders>
              <w:top w:val="nil"/>
              <w:left w:val="nil"/>
              <w:bottom w:val="nil"/>
              <w:right w:val="nil"/>
            </w:tcBorders>
            <w:shd w:val="clear" w:color="auto" w:fill="auto"/>
            <w:noWrap/>
            <w:vAlign w:val="center"/>
            <w:hideMark/>
          </w:tcPr>
          <w:p w14:paraId="3444E2F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51C3B8C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49A1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UKUPNO</w:t>
            </w:r>
          </w:p>
        </w:tc>
        <w:tc>
          <w:tcPr>
            <w:tcW w:w="1365" w:type="dxa"/>
            <w:tcBorders>
              <w:top w:val="nil"/>
              <w:left w:val="nil"/>
              <w:bottom w:val="single" w:sz="4" w:space="0" w:color="auto"/>
              <w:right w:val="single" w:sz="4" w:space="0" w:color="auto"/>
            </w:tcBorders>
            <w:shd w:val="clear" w:color="auto" w:fill="auto"/>
            <w:noWrap/>
            <w:vAlign w:val="center"/>
            <w:hideMark/>
          </w:tcPr>
          <w:p w14:paraId="4BE8182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4.264.500,00</w:t>
            </w:r>
          </w:p>
        </w:tc>
      </w:tr>
      <w:tr w:rsidR="00A7396B" w:rsidRPr="00A7396B" w14:paraId="512DC439" w14:textId="77777777" w:rsidTr="00A7396B">
        <w:trPr>
          <w:trHeight w:val="300"/>
        </w:trPr>
        <w:tc>
          <w:tcPr>
            <w:tcW w:w="1078" w:type="dxa"/>
            <w:tcBorders>
              <w:top w:val="nil"/>
              <w:left w:val="nil"/>
              <w:bottom w:val="nil"/>
              <w:right w:val="nil"/>
            </w:tcBorders>
            <w:shd w:val="clear" w:color="auto" w:fill="auto"/>
            <w:noWrap/>
            <w:vAlign w:val="center"/>
            <w:hideMark/>
          </w:tcPr>
          <w:p w14:paraId="72AC2BA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52145B9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7209D41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7E197CD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32D66CD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6719506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w:t>
            </w:r>
          </w:p>
        </w:tc>
      </w:tr>
      <w:tr w:rsidR="00A7396B" w:rsidRPr="00A7396B" w14:paraId="527E55C4" w14:textId="77777777" w:rsidTr="00A7396B">
        <w:trPr>
          <w:trHeight w:val="300"/>
        </w:trPr>
        <w:tc>
          <w:tcPr>
            <w:tcW w:w="1078" w:type="dxa"/>
            <w:tcBorders>
              <w:top w:val="nil"/>
              <w:left w:val="nil"/>
              <w:bottom w:val="nil"/>
              <w:right w:val="nil"/>
            </w:tcBorders>
            <w:shd w:val="clear" w:color="auto" w:fill="auto"/>
            <w:noWrap/>
            <w:vAlign w:val="center"/>
            <w:hideMark/>
          </w:tcPr>
          <w:p w14:paraId="63CDABE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6447A32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2B4B669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06AB6AA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79273A3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70F06C79" w14:textId="77777777" w:rsidR="00A7396B" w:rsidRPr="00A7396B" w:rsidRDefault="00A7396B" w:rsidP="00A7396B">
            <w:pPr>
              <w:spacing w:after="0" w:line="240" w:lineRule="auto"/>
              <w:jc w:val="center"/>
              <w:rPr>
                <w:rFonts w:ascii="Times New Roman" w:eastAsia="Times New Roman" w:hAnsi="Times New Roman" w:cs="Times New Roman"/>
                <w:sz w:val="20"/>
                <w:szCs w:val="20"/>
                <w:lang w:eastAsia="hr-HR"/>
              </w:rPr>
            </w:pPr>
          </w:p>
        </w:tc>
      </w:tr>
      <w:tr w:rsidR="00A7396B" w:rsidRPr="00A7396B" w14:paraId="30E36D95" w14:textId="77777777" w:rsidTr="00A7396B">
        <w:trPr>
          <w:trHeight w:val="300"/>
        </w:trPr>
        <w:tc>
          <w:tcPr>
            <w:tcW w:w="7735" w:type="dxa"/>
            <w:gridSpan w:val="5"/>
            <w:tcBorders>
              <w:top w:val="nil"/>
              <w:left w:val="nil"/>
              <w:bottom w:val="nil"/>
              <w:right w:val="nil"/>
            </w:tcBorders>
            <w:shd w:val="clear" w:color="auto" w:fill="auto"/>
            <w:noWrap/>
            <w:vAlign w:val="center"/>
            <w:hideMark/>
          </w:tcPr>
          <w:p w14:paraId="53AD2B2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Točka 3. IGRALIŠTA I ZELENE POVRŠINE, NOVE AKCIJE U 2021. mijenja se i glasi:</w:t>
            </w:r>
          </w:p>
        </w:tc>
        <w:tc>
          <w:tcPr>
            <w:tcW w:w="1365" w:type="dxa"/>
            <w:tcBorders>
              <w:top w:val="nil"/>
              <w:left w:val="nil"/>
              <w:bottom w:val="nil"/>
              <w:right w:val="nil"/>
            </w:tcBorders>
            <w:shd w:val="clear" w:color="auto" w:fill="auto"/>
            <w:noWrap/>
            <w:vAlign w:val="center"/>
            <w:hideMark/>
          </w:tcPr>
          <w:p w14:paraId="355C4C2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p>
        </w:tc>
      </w:tr>
      <w:tr w:rsidR="00A7396B" w:rsidRPr="00A7396B" w14:paraId="48DC1A55" w14:textId="77777777" w:rsidTr="00A7396B">
        <w:trPr>
          <w:trHeight w:val="300"/>
        </w:trPr>
        <w:tc>
          <w:tcPr>
            <w:tcW w:w="1078" w:type="dxa"/>
            <w:tcBorders>
              <w:top w:val="nil"/>
              <w:left w:val="nil"/>
              <w:bottom w:val="nil"/>
              <w:right w:val="nil"/>
            </w:tcBorders>
            <w:shd w:val="clear" w:color="auto" w:fill="auto"/>
            <w:noWrap/>
            <w:vAlign w:val="center"/>
            <w:hideMark/>
          </w:tcPr>
          <w:p w14:paraId="1FEFC40C"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p>
        </w:tc>
        <w:tc>
          <w:tcPr>
            <w:tcW w:w="2576" w:type="dxa"/>
            <w:tcBorders>
              <w:top w:val="nil"/>
              <w:left w:val="nil"/>
              <w:bottom w:val="nil"/>
              <w:right w:val="nil"/>
            </w:tcBorders>
            <w:shd w:val="clear" w:color="auto" w:fill="auto"/>
            <w:noWrap/>
            <w:vAlign w:val="center"/>
            <w:hideMark/>
          </w:tcPr>
          <w:p w14:paraId="4C40CEC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6D4ABBD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6715A68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44A2B7D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3173F71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5869FBA5"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3EEAFFF4" w14:textId="77777777" w:rsidR="00A7396B" w:rsidRPr="00A7396B" w:rsidRDefault="00A7396B" w:rsidP="00A7396B">
            <w:pPr>
              <w:spacing w:after="0" w:line="240" w:lineRule="auto"/>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t>"3. IGRALIŠTA I ZELENE POVRŠINE</w:t>
            </w:r>
          </w:p>
        </w:tc>
      </w:tr>
      <w:tr w:rsidR="00A7396B" w:rsidRPr="00A7396B" w14:paraId="7D5B7F78"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74E7D82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3.1. NOVE AKCIJE U 2021.</w:t>
            </w:r>
          </w:p>
        </w:tc>
      </w:tr>
      <w:tr w:rsidR="00A7396B" w:rsidRPr="00A7396B" w14:paraId="41897D2D" w14:textId="77777777" w:rsidTr="00A7396B">
        <w:trPr>
          <w:trHeight w:val="525"/>
        </w:trPr>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606D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REDNI BROJ</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45B0733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LOKACIJA - OBJEKT</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D41D9E8"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MJESNI ODBOR</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2515E98"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OPIS RADOVA / USLUGE / OPREME</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06A6A15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VRIJEDNOST </w:t>
            </w:r>
            <w:r w:rsidRPr="00A7396B">
              <w:rPr>
                <w:rFonts w:ascii="Times New Roman" w:eastAsia="Times New Roman" w:hAnsi="Times New Roman" w:cs="Times New Roman"/>
                <w:color w:val="000000"/>
                <w:sz w:val="20"/>
                <w:szCs w:val="20"/>
                <w:lang w:eastAsia="hr-HR"/>
              </w:rPr>
              <w:br/>
              <w:t>U KUNAMA</w:t>
            </w:r>
          </w:p>
        </w:tc>
      </w:tr>
      <w:tr w:rsidR="00A7396B" w:rsidRPr="00A7396B" w14:paraId="56D88177" w14:textId="77777777" w:rsidTr="00A7396B">
        <w:trPr>
          <w:trHeight w:val="91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293F2A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w:t>
            </w:r>
          </w:p>
        </w:tc>
        <w:tc>
          <w:tcPr>
            <w:tcW w:w="2576" w:type="dxa"/>
            <w:tcBorders>
              <w:top w:val="nil"/>
              <w:left w:val="nil"/>
              <w:bottom w:val="single" w:sz="4" w:space="0" w:color="auto"/>
              <w:right w:val="single" w:sz="4" w:space="0" w:color="auto"/>
            </w:tcBorders>
            <w:shd w:val="clear" w:color="auto" w:fill="auto"/>
            <w:vAlign w:val="center"/>
            <w:hideMark/>
          </w:tcPr>
          <w:p w14:paraId="10D05D3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Zelena površina pokraj igrališta NK ZET, k.č. 660, k.o. Žitnjak  </w:t>
            </w:r>
          </w:p>
        </w:tc>
        <w:tc>
          <w:tcPr>
            <w:tcW w:w="1935" w:type="dxa"/>
            <w:tcBorders>
              <w:top w:val="nil"/>
              <w:left w:val="nil"/>
              <w:bottom w:val="single" w:sz="4" w:space="0" w:color="auto"/>
              <w:right w:val="single" w:sz="4" w:space="0" w:color="auto"/>
            </w:tcBorders>
            <w:shd w:val="clear" w:color="auto" w:fill="auto"/>
            <w:vAlign w:val="center"/>
            <w:hideMark/>
          </w:tcPr>
          <w:p w14:paraId="2493CB9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4F6087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izrada projektne dokumentacije za uređivanje sportskih terena </w:t>
            </w:r>
          </w:p>
        </w:tc>
        <w:tc>
          <w:tcPr>
            <w:tcW w:w="1365" w:type="dxa"/>
            <w:tcBorders>
              <w:top w:val="nil"/>
              <w:left w:val="nil"/>
              <w:bottom w:val="single" w:sz="4" w:space="0" w:color="auto"/>
              <w:right w:val="single" w:sz="4" w:space="0" w:color="auto"/>
            </w:tcBorders>
            <w:shd w:val="clear" w:color="auto" w:fill="auto"/>
            <w:noWrap/>
            <w:vAlign w:val="center"/>
            <w:hideMark/>
          </w:tcPr>
          <w:p w14:paraId="7DAFA84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31.500,00</w:t>
            </w:r>
          </w:p>
        </w:tc>
      </w:tr>
      <w:tr w:rsidR="00A7396B" w:rsidRPr="00A7396B" w14:paraId="340B7C46" w14:textId="77777777" w:rsidTr="00A7396B">
        <w:trPr>
          <w:trHeight w:val="137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AEB96D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w:t>
            </w:r>
          </w:p>
        </w:tc>
        <w:tc>
          <w:tcPr>
            <w:tcW w:w="2576" w:type="dxa"/>
            <w:tcBorders>
              <w:top w:val="nil"/>
              <w:left w:val="nil"/>
              <w:bottom w:val="single" w:sz="4" w:space="0" w:color="auto"/>
              <w:right w:val="single" w:sz="4" w:space="0" w:color="auto"/>
            </w:tcBorders>
            <w:shd w:val="clear" w:color="auto" w:fill="auto"/>
            <w:vAlign w:val="center"/>
            <w:hideMark/>
          </w:tcPr>
          <w:p w14:paraId="4B074D9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Slavonska avenija, od benzinske postaje Tifon (Ulice  Sv. Ivana) do granice sa Zagrebačkom županijom te od Lesnine do Ivanje Reke </w:t>
            </w:r>
          </w:p>
        </w:tc>
        <w:tc>
          <w:tcPr>
            <w:tcW w:w="1935" w:type="dxa"/>
            <w:tcBorders>
              <w:top w:val="nil"/>
              <w:left w:val="nil"/>
              <w:bottom w:val="single" w:sz="4" w:space="0" w:color="auto"/>
              <w:right w:val="single" w:sz="4" w:space="0" w:color="auto"/>
            </w:tcBorders>
            <w:shd w:val="clear" w:color="auto" w:fill="auto"/>
            <w:vAlign w:val="center"/>
            <w:hideMark/>
          </w:tcPr>
          <w:p w14:paraId="7238614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7F8252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sadnju drvoreda, živice i izvedbu drvoreda</w:t>
            </w:r>
          </w:p>
        </w:tc>
        <w:tc>
          <w:tcPr>
            <w:tcW w:w="1365" w:type="dxa"/>
            <w:tcBorders>
              <w:top w:val="nil"/>
              <w:left w:val="nil"/>
              <w:bottom w:val="single" w:sz="4" w:space="0" w:color="auto"/>
              <w:right w:val="single" w:sz="4" w:space="0" w:color="auto"/>
            </w:tcBorders>
            <w:shd w:val="clear" w:color="auto" w:fill="auto"/>
            <w:noWrap/>
            <w:vAlign w:val="center"/>
            <w:hideMark/>
          </w:tcPr>
          <w:p w14:paraId="05B60C8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5.000,00</w:t>
            </w:r>
          </w:p>
        </w:tc>
      </w:tr>
      <w:tr w:rsidR="00A7396B" w:rsidRPr="00A7396B" w14:paraId="5E64C5CB" w14:textId="77777777" w:rsidTr="00A7396B">
        <w:trPr>
          <w:trHeight w:val="60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7AB4C1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w:t>
            </w:r>
          </w:p>
        </w:tc>
        <w:tc>
          <w:tcPr>
            <w:tcW w:w="2576" w:type="dxa"/>
            <w:tcBorders>
              <w:top w:val="nil"/>
              <w:left w:val="nil"/>
              <w:bottom w:val="single" w:sz="4" w:space="0" w:color="auto"/>
              <w:right w:val="single" w:sz="4" w:space="0" w:color="auto"/>
            </w:tcBorders>
            <w:shd w:val="clear" w:color="auto" w:fill="auto"/>
            <w:vAlign w:val="center"/>
            <w:hideMark/>
          </w:tcPr>
          <w:p w14:paraId="4193E7B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Čerinina ulica, iza k.br. 1-5, vježbalište</w:t>
            </w:r>
          </w:p>
        </w:tc>
        <w:tc>
          <w:tcPr>
            <w:tcW w:w="1935" w:type="dxa"/>
            <w:tcBorders>
              <w:top w:val="nil"/>
              <w:left w:val="nil"/>
              <w:bottom w:val="single" w:sz="4" w:space="0" w:color="auto"/>
              <w:right w:val="single" w:sz="4" w:space="0" w:color="auto"/>
            </w:tcBorders>
            <w:shd w:val="clear" w:color="auto" w:fill="auto"/>
            <w:vAlign w:val="center"/>
            <w:hideMark/>
          </w:tcPr>
          <w:p w14:paraId="622C9ED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4D6454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uređivanje vježbališta za odrasle</w:t>
            </w:r>
          </w:p>
        </w:tc>
        <w:tc>
          <w:tcPr>
            <w:tcW w:w="1365" w:type="dxa"/>
            <w:tcBorders>
              <w:top w:val="nil"/>
              <w:left w:val="nil"/>
              <w:bottom w:val="single" w:sz="4" w:space="0" w:color="auto"/>
              <w:right w:val="single" w:sz="4" w:space="0" w:color="auto"/>
            </w:tcBorders>
            <w:shd w:val="clear" w:color="auto" w:fill="auto"/>
            <w:noWrap/>
            <w:vAlign w:val="center"/>
            <w:hideMark/>
          </w:tcPr>
          <w:p w14:paraId="0B2D280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79F3AB5D" w14:textId="77777777" w:rsidTr="00A7396B">
        <w:trPr>
          <w:trHeight w:val="49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B04DA4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w:t>
            </w:r>
          </w:p>
        </w:tc>
        <w:tc>
          <w:tcPr>
            <w:tcW w:w="2576" w:type="dxa"/>
            <w:tcBorders>
              <w:top w:val="nil"/>
              <w:left w:val="nil"/>
              <w:bottom w:val="single" w:sz="4" w:space="0" w:color="auto"/>
              <w:right w:val="single" w:sz="4" w:space="0" w:color="auto"/>
            </w:tcBorders>
            <w:shd w:val="clear" w:color="auto" w:fill="auto"/>
            <w:vAlign w:val="center"/>
            <w:hideMark/>
          </w:tcPr>
          <w:p w14:paraId="6435E3D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Resnik,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02720B4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Resnik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C27F67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uređivanje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5427123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15.000,00</w:t>
            </w:r>
          </w:p>
        </w:tc>
      </w:tr>
      <w:tr w:rsidR="00A7396B" w:rsidRPr="00A7396B" w14:paraId="169F47E4" w14:textId="77777777" w:rsidTr="00A7396B">
        <w:trPr>
          <w:trHeight w:val="53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401FCA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w:t>
            </w:r>
          </w:p>
        </w:tc>
        <w:tc>
          <w:tcPr>
            <w:tcW w:w="2576" w:type="dxa"/>
            <w:tcBorders>
              <w:top w:val="nil"/>
              <w:left w:val="nil"/>
              <w:bottom w:val="single" w:sz="4" w:space="0" w:color="auto"/>
              <w:right w:val="single" w:sz="4" w:space="0" w:color="auto"/>
            </w:tcBorders>
            <w:shd w:val="clear" w:color="auto" w:fill="auto"/>
            <w:vAlign w:val="center"/>
            <w:hideMark/>
          </w:tcPr>
          <w:p w14:paraId="2B45916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Resnik, vježbalište  za odrasle</w:t>
            </w:r>
          </w:p>
        </w:tc>
        <w:tc>
          <w:tcPr>
            <w:tcW w:w="1935" w:type="dxa"/>
            <w:tcBorders>
              <w:top w:val="nil"/>
              <w:left w:val="nil"/>
              <w:bottom w:val="single" w:sz="4" w:space="0" w:color="auto"/>
              <w:right w:val="single" w:sz="4" w:space="0" w:color="auto"/>
            </w:tcBorders>
            <w:shd w:val="clear" w:color="auto" w:fill="auto"/>
            <w:vAlign w:val="center"/>
            <w:hideMark/>
          </w:tcPr>
          <w:p w14:paraId="26E8830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Resnik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0F840A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gradnju vježbališta</w:t>
            </w:r>
          </w:p>
        </w:tc>
        <w:tc>
          <w:tcPr>
            <w:tcW w:w="1365" w:type="dxa"/>
            <w:tcBorders>
              <w:top w:val="nil"/>
              <w:left w:val="nil"/>
              <w:bottom w:val="single" w:sz="4" w:space="0" w:color="auto"/>
              <w:right w:val="single" w:sz="4" w:space="0" w:color="auto"/>
            </w:tcBorders>
            <w:shd w:val="clear" w:color="auto" w:fill="auto"/>
            <w:noWrap/>
            <w:vAlign w:val="center"/>
            <w:hideMark/>
          </w:tcPr>
          <w:p w14:paraId="0ED4D94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10.000,00</w:t>
            </w:r>
          </w:p>
        </w:tc>
      </w:tr>
      <w:tr w:rsidR="00A7396B" w:rsidRPr="00A7396B" w14:paraId="1584E468"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795AEE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w:t>
            </w:r>
          </w:p>
        </w:tc>
        <w:tc>
          <w:tcPr>
            <w:tcW w:w="2576" w:type="dxa"/>
            <w:tcBorders>
              <w:top w:val="nil"/>
              <w:left w:val="nil"/>
              <w:bottom w:val="single" w:sz="4" w:space="0" w:color="auto"/>
              <w:right w:val="single" w:sz="4" w:space="0" w:color="auto"/>
            </w:tcBorders>
            <w:shd w:val="clear" w:color="auto" w:fill="auto"/>
            <w:vAlign w:val="center"/>
            <w:hideMark/>
          </w:tcPr>
          <w:p w14:paraId="44647D4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Kolarova 16-18,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5E2816F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306D93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projekta uređivanja dječjeg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78C76BF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3EE61AB5" w14:textId="77777777" w:rsidTr="00A7396B">
        <w:trPr>
          <w:trHeight w:val="5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63B13F8"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w:t>
            </w:r>
          </w:p>
        </w:tc>
        <w:tc>
          <w:tcPr>
            <w:tcW w:w="2576" w:type="dxa"/>
            <w:tcBorders>
              <w:top w:val="nil"/>
              <w:left w:val="nil"/>
              <w:bottom w:val="single" w:sz="4" w:space="0" w:color="auto"/>
              <w:right w:val="single" w:sz="4" w:space="0" w:color="auto"/>
            </w:tcBorders>
            <w:shd w:val="clear" w:color="auto" w:fill="auto"/>
            <w:vAlign w:val="center"/>
            <w:hideMark/>
          </w:tcPr>
          <w:p w14:paraId="4379CEA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Savudrijska ulica , dječje igralište </w:t>
            </w:r>
          </w:p>
        </w:tc>
        <w:tc>
          <w:tcPr>
            <w:tcW w:w="1935" w:type="dxa"/>
            <w:tcBorders>
              <w:top w:val="nil"/>
              <w:left w:val="nil"/>
              <w:bottom w:val="single" w:sz="4" w:space="0" w:color="auto"/>
              <w:right w:val="single" w:sz="4" w:space="0" w:color="auto"/>
            </w:tcBorders>
            <w:shd w:val="clear" w:color="auto" w:fill="auto"/>
            <w:vAlign w:val="center"/>
            <w:hideMark/>
          </w:tcPr>
          <w:p w14:paraId="32FAF54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09F84B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rekonstrukcija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62B46DD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371.500,00</w:t>
            </w:r>
          </w:p>
        </w:tc>
      </w:tr>
      <w:tr w:rsidR="00A7396B" w:rsidRPr="00A7396B" w14:paraId="5FEF709F" w14:textId="77777777" w:rsidTr="00A7396B">
        <w:trPr>
          <w:trHeight w:val="69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C9B708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w:t>
            </w:r>
          </w:p>
        </w:tc>
        <w:tc>
          <w:tcPr>
            <w:tcW w:w="2576" w:type="dxa"/>
            <w:tcBorders>
              <w:top w:val="nil"/>
              <w:left w:val="nil"/>
              <w:bottom w:val="single" w:sz="4" w:space="0" w:color="auto"/>
              <w:right w:val="single" w:sz="4" w:space="0" w:color="auto"/>
            </w:tcBorders>
            <w:shd w:val="clear" w:color="auto" w:fill="auto"/>
            <w:vAlign w:val="center"/>
            <w:hideMark/>
          </w:tcPr>
          <w:p w14:paraId="12392F5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Sovinjačka ulica kod kbr 13,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36DA8C0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939C2F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rekonstrukcija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37F8D42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297.500,00</w:t>
            </w:r>
          </w:p>
        </w:tc>
      </w:tr>
      <w:tr w:rsidR="00A7396B" w:rsidRPr="00A7396B" w14:paraId="4364AF9E" w14:textId="77777777" w:rsidTr="00A7396B">
        <w:trPr>
          <w:trHeight w:val="99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FC0742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w:t>
            </w:r>
          </w:p>
        </w:tc>
        <w:tc>
          <w:tcPr>
            <w:tcW w:w="2576" w:type="dxa"/>
            <w:tcBorders>
              <w:top w:val="nil"/>
              <w:left w:val="nil"/>
              <w:bottom w:val="single" w:sz="4" w:space="0" w:color="auto"/>
              <w:right w:val="single" w:sz="4" w:space="0" w:color="auto"/>
            </w:tcBorders>
            <w:shd w:val="clear" w:color="auto" w:fill="auto"/>
            <w:vAlign w:val="center"/>
            <w:hideMark/>
          </w:tcPr>
          <w:p w14:paraId="1534E7B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Dinka Šimunovića sjeverno od kbr. 22, između garaža, zelena površina</w:t>
            </w:r>
          </w:p>
        </w:tc>
        <w:tc>
          <w:tcPr>
            <w:tcW w:w="1935" w:type="dxa"/>
            <w:tcBorders>
              <w:top w:val="nil"/>
              <w:left w:val="nil"/>
              <w:bottom w:val="single" w:sz="4" w:space="0" w:color="auto"/>
              <w:right w:val="single" w:sz="4" w:space="0" w:color="auto"/>
            </w:tcBorders>
            <w:shd w:val="clear" w:color="auto" w:fill="auto"/>
            <w:vAlign w:val="center"/>
            <w:hideMark/>
          </w:tcPr>
          <w:p w14:paraId="29A93DF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CBA8C8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gradnja dječjeg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7BAD536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850.000,00</w:t>
            </w:r>
          </w:p>
        </w:tc>
      </w:tr>
      <w:tr w:rsidR="00A7396B" w:rsidRPr="00A7396B" w14:paraId="7CD4D194" w14:textId="77777777" w:rsidTr="00A7396B">
        <w:trPr>
          <w:trHeight w:val="51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8B2122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w:t>
            </w:r>
          </w:p>
        </w:tc>
        <w:tc>
          <w:tcPr>
            <w:tcW w:w="2576" w:type="dxa"/>
            <w:tcBorders>
              <w:top w:val="nil"/>
              <w:left w:val="nil"/>
              <w:bottom w:val="single" w:sz="4" w:space="0" w:color="auto"/>
              <w:right w:val="single" w:sz="4" w:space="0" w:color="auto"/>
            </w:tcBorders>
            <w:shd w:val="clear" w:color="auto" w:fill="auto"/>
            <w:vAlign w:val="center"/>
            <w:hideMark/>
          </w:tcPr>
          <w:p w14:paraId="326EF5C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Ante Jakšića kbr. 13-19, uz vježbalište</w:t>
            </w:r>
          </w:p>
        </w:tc>
        <w:tc>
          <w:tcPr>
            <w:tcW w:w="1935" w:type="dxa"/>
            <w:tcBorders>
              <w:top w:val="nil"/>
              <w:left w:val="nil"/>
              <w:bottom w:val="single" w:sz="4" w:space="0" w:color="auto"/>
              <w:right w:val="single" w:sz="4" w:space="0" w:color="auto"/>
            </w:tcBorders>
            <w:shd w:val="clear" w:color="auto" w:fill="auto"/>
            <w:vAlign w:val="center"/>
            <w:hideMark/>
          </w:tcPr>
          <w:p w14:paraId="65D8839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E3C90E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sadnja brzorastućih stabala </w:t>
            </w:r>
          </w:p>
        </w:tc>
        <w:tc>
          <w:tcPr>
            <w:tcW w:w="1365" w:type="dxa"/>
            <w:tcBorders>
              <w:top w:val="nil"/>
              <w:left w:val="nil"/>
              <w:bottom w:val="single" w:sz="4" w:space="0" w:color="auto"/>
              <w:right w:val="single" w:sz="4" w:space="0" w:color="auto"/>
            </w:tcBorders>
            <w:shd w:val="clear" w:color="auto" w:fill="auto"/>
            <w:vAlign w:val="center"/>
            <w:hideMark/>
          </w:tcPr>
          <w:p w14:paraId="348F69A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16.500,00</w:t>
            </w:r>
          </w:p>
        </w:tc>
      </w:tr>
      <w:tr w:rsidR="00A7396B" w:rsidRPr="00A7396B" w14:paraId="3D18DE46" w14:textId="77777777" w:rsidTr="00A7396B">
        <w:trPr>
          <w:trHeight w:val="66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B79178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11.</w:t>
            </w:r>
          </w:p>
        </w:tc>
        <w:tc>
          <w:tcPr>
            <w:tcW w:w="2576" w:type="dxa"/>
            <w:tcBorders>
              <w:top w:val="nil"/>
              <w:left w:val="nil"/>
              <w:bottom w:val="single" w:sz="4" w:space="0" w:color="auto"/>
              <w:right w:val="single" w:sz="4" w:space="0" w:color="auto"/>
            </w:tcBorders>
            <w:shd w:val="clear" w:color="auto" w:fill="auto"/>
            <w:vAlign w:val="center"/>
            <w:hideMark/>
          </w:tcPr>
          <w:p w14:paraId="3F8833C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Borongaj Aerodrom 14b - 16, zelena površina</w:t>
            </w:r>
          </w:p>
        </w:tc>
        <w:tc>
          <w:tcPr>
            <w:tcW w:w="1935" w:type="dxa"/>
            <w:tcBorders>
              <w:top w:val="nil"/>
              <w:left w:val="nil"/>
              <w:bottom w:val="single" w:sz="4" w:space="0" w:color="auto"/>
              <w:right w:val="single" w:sz="4" w:space="0" w:color="auto"/>
            </w:tcBorders>
            <w:shd w:val="clear" w:color="auto" w:fill="auto"/>
            <w:vAlign w:val="center"/>
            <w:hideMark/>
          </w:tcPr>
          <w:p w14:paraId="6737AA7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D94830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izmjena parkovne opreme</w:t>
            </w:r>
          </w:p>
        </w:tc>
        <w:tc>
          <w:tcPr>
            <w:tcW w:w="1365" w:type="dxa"/>
            <w:tcBorders>
              <w:top w:val="nil"/>
              <w:left w:val="nil"/>
              <w:bottom w:val="single" w:sz="4" w:space="0" w:color="auto"/>
              <w:right w:val="single" w:sz="4" w:space="0" w:color="auto"/>
            </w:tcBorders>
            <w:shd w:val="clear" w:color="auto" w:fill="auto"/>
            <w:vAlign w:val="center"/>
            <w:hideMark/>
          </w:tcPr>
          <w:p w14:paraId="2572B86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13.800,00</w:t>
            </w:r>
          </w:p>
        </w:tc>
      </w:tr>
      <w:tr w:rsidR="00A7396B" w:rsidRPr="00A7396B" w14:paraId="1E6C2DE3" w14:textId="77777777" w:rsidTr="00A7396B">
        <w:trPr>
          <w:trHeight w:val="8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E13E64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w:t>
            </w:r>
          </w:p>
        </w:tc>
        <w:tc>
          <w:tcPr>
            <w:tcW w:w="2576" w:type="dxa"/>
            <w:tcBorders>
              <w:top w:val="nil"/>
              <w:left w:val="nil"/>
              <w:bottom w:val="single" w:sz="4" w:space="0" w:color="auto"/>
              <w:right w:val="single" w:sz="4" w:space="0" w:color="auto"/>
            </w:tcBorders>
            <w:shd w:val="clear" w:color="auto" w:fill="auto"/>
            <w:vAlign w:val="center"/>
            <w:hideMark/>
          </w:tcPr>
          <w:p w14:paraId="5C75997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Vladimira Vidrića kod k.br. 26 (sjeverno) , na k.č. 1406/7, zelena površina</w:t>
            </w:r>
          </w:p>
        </w:tc>
        <w:tc>
          <w:tcPr>
            <w:tcW w:w="1935" w:type="dxa"/>
            <w:tcBorders>
              <w:top w:val="nil"/>
              <w:left w:val="nil"/>
              <w:bottom w:val="single" w:sz="4" w:space="0" w:color="auto"/>
              <w:right w:val="single" w:sz="4" w:space="0" w:color="auto"/>
            </w:tcBorders>
            <w:shd w:val="clear" w:color="auto" w:fill="auto"/>
            <w:vAlign w:val="center"/>
            <w:hideMark/>
          </w:tcPr>
          <w:p w14:paraId="268C5CB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1CCC79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postava parkovne opreme i sadnja stabala </w:t>
            </w:r>
          </w:p>
        </w:tc>
        <w:tc>
          <w:tcPr>
            <w:tcW w:w="1365" w:type="dxa"/>
            <w:tcBorders>
              <w:top w:val="nil"/>
              <w:left w:val="nil"/>
              <w:bottom w:val="single" w:sz="4" w:space="0" w:color="auto"/>
              <w:right w:val="single" w:sz="4" w:space="0" w:color="auto"/>
            </w:tcBorders>
            <w:shd w:val="clear" w:color="auto" w:fill="auto"/>
            <w:vAlign w:val="center"/>
            <w:hideMark/>
          </w:tcPr>
          <w:p w14:paraId="5810FAA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21.000,00</w:t>
            </w:r>
          </w:p>
        </w:tc>
      </w:tr>
      <w:tr w:rsidR="00A7396B" w:rsidRPr="00A7396B" w14:paraId="4D8B858D"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7291BC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w:t>
            </w:r>
          </w:p>
        </w:tc>
        <w:tc>
          <w:tcPr>
            <w:tcW w:w="2576" w:type="dxa"/>
            <w:tcBorders>
              <w:top w:val="nil"/>
              <w:left w:val="nil"/>
              <w:bottom w:val="single" w:sz="4" w:space="0" w:color="auto"/>
              <w:right w:val="single" w:sz="4" w:space="0" w:color="auto"/>
            </w:tcBorders>
            <w:shd w:val="clear" w:color="auto" w:fill="auto"/>
            <w:vAlign w:val="center"/>
            <w:hideMark/>
          </w:tcPr>
          <w:p w14:paraId="3F1C8C7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Šetalište Vesne Parun prema K. Š. Đalskog 76</w:t>
            </w:r>
          </w:p>
        </w:tc>
        <w:tc>
          <w:tcPr>
            <w:tcW w:w="1935" w:type="dxa"/>
            <w:tcBorders>
              <w:top w:val="nil"/>
              <w:left w:val="nil"/>
              <w:bottom w:val="single" w:sz="4" w:space="0" w:color="auto"/>
              <w:right w:val="single" w:sz="4" w:space="0" w:color="auto"/>
            </w:tcBorders>
            <w:shd w:val="clear" w:color="auto" w:fill="auto"/>
            <w:vAlign w:val="center"/>
            <w:hideMark/>
          </w:tcPr>
          <w:p w14:paraId="4545C13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01345B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vAlign w:val="center"/>
            <w:hideMark/>
          </w:tcPr>
          <w:p w14:paraId="1E6616F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4.500,00</w:t>
            </w:r>
          </w:p>
        </w:tc>
      </w:tr>
      <w:tr w:rsidR="00A7396B" w:rsidRPr="00A7396B" w14:paraId="5DFAB863"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C8F562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14.</w:t>
            </w:r>
          </w:p>
        </w:tc>
        <w:tc>
          <w:tcPr>
            <w:tcW w:w="2576" w:type="dxa"/>
            <w:tcBorders>
              <w:top w:val="nil"/>
              <w:left w:val="nil"/>
              <w:bottom w:val="single" w:sz="4" w:space="0" w:color="auto"/>
              <w:right w:val="single" w:sz="4" w:space="0" w:color="auto"/>
            </w:tcBorders>
            <w:shd w:val="clear" w:color="auto" w:fill="auto"/>
            <w:vAlign w:val="center"/>
            <w:hideMark/>
          </w:tcPr>
          <w:p w14:paraId="21E9E20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Borongaj Aerodrom 10-12, , zelena površina</w:t>
            </w:r>
          </w:p>
        </w:tc>
        <w:tc>
          <w:tcPr>
            <w:tcW w:w="1935" w:type="dxa"/>
            <w:tcBorders>
              <w:top w:val="nil"/>
              <w:left w:val="nil"/>
              <w:bottom w:val="single" w:sz="4" w:space="0" w:color="auto"/>
              <w:right w:val="single" w:sz="4" w:space="0" w:color="auto"/>
            </w:tcBorders>
            <w:shd w:val="clear" w:color="auto" w:fill="auto"/>
            <w:vAlign w:val="center"/>
            <w:hideMark/>
          </w:tcPr>
          <w:p w14:paraId="2490ECC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6D76328"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izmjena parkovne opreme </w:t>
            </w:r>
          </w:p>
        </w:tc>
        <w:tc>
          <w:tcPr>
            <w:tcW w:w="1365" w:type="dxa"/>
            <w:tcBorders>
              <w:top w:val="nil"/>
              <w:left w:val="nil"/>
              <w:bottom w:val="single" w:sz="4" w:space="0" w:color="auto"/>
              <w:right w:val="single" w:sz="4" w:space="0" w:color="auto"/>
            </w:tcBorders>
            <w:shd w:val="clear" w:color="auto" w:fill="auto"/>
            <w:vAlign w:val="center"/>
            <w:hideMark/>
          </w:tcPr>
          <w:p w14:paraId="7003D47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7.500,00</w:t>
            </w:r>
          </w:p>
        </w:tc>
      </w:tr>
      <w:tr w:rsidR="00A7396B" w:rsidRPr="00A7396B" w14:paraId="254D9631"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680A22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15.</w:t>
            </w:r>
          </w:p>
        </w:tc>
        <w:tc>
          <w:tcPr>
            <w:tcW w:w="2576" w:type="dxa"/>
            <w:tcBorders>
              <w:top w:val="nil"/>
              <w:left w:val="nil"/>
              <w:bottom w:val="single" w:sz="4" w:space="0" w:color="auto"/>
              <w:right w:val="single" w:sz="4" w:space="0" w:color="auto"/>
            </w:tcBorders>
            <w:shd w:val="clear" w:color="auto" w:fill="auto"/>
            <w:vAlign w:val="center"/>
            <w:hideMark/>
          </w:tcPr>
          <w:p w14:paraId="3FDA8DF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Borongaj Aerodrom 3,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3E85DD48"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086D9BD"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405C058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25.500,00</w:t>
            </w:r>
          </w:p>
        </w:tc>
      </w:tr>
      <w:tr w:rsidR="00A7396B" w:rsidRPr="00A7396B" w14:paraId="1B4146C2"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C87907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w:t>
            </w:r>
          </w:p>
        </w:tc>
        <w:tc>
          <w:tcPr>
            <w:tcW w:w="2576" w:type="dxa"/>
            <w:tcBorders>
              <w:top w:val="nil"/>
              <w:left w:val="nil"/>
              <w:bottom w:val="single" w:sz="4" w:space="0" w:color="auto"/>
              <w:right w:val="single" w:sz="4" w:space="0" w:color="auto"/>
            </w:tcBorders>
            <w:shd w:val="clear" w:color="auto" w:fill="auto"/>
            <w:vAlign w:val="center"/>
            <w:hideMark/>
          </w:tcPr>
          <w:p w14:paraId="67BE2E0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Ante Jakšića 27, zelena površina ispred zgrade</w:t>
            </w:r>
          </w:p>
        </w:tc>
        <w:tc>
          <w:tcPr>
            <w:tcW w:w="1935" w:type="dxa"/>
            <w:tcBorders>
              <w:top w:val="nil"/>
              <w:left w:val="nil"/>
              <w:bottom w:val="single" w:sz="4" w:space="0" w:color="auto"/>
              <w:right w:val="single" w:sz="4" w:space="0" w:color="auto"/>
            </w:tcBorders>
            <w:shd w:val="clear" w:color="auto" w:fill="auto"/>
            <w:vAlign w:val="center"/>
            <w:hideMark/>
          </w:tcPr>
          <w:p w14:paraId="05F9762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E35757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73E7B61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3.300,00</w:t>
            </w:r>
          </w:p>
        </w:tc>
      </w:tr>
      <w:tr w:rsidR="00A7396B" w:rsidRPr="00A7396B" w14:paraId="1534EDC7"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2442F28"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17.</w:t>
            </w:r>
          </w:p>
        </w:tc>
        <w:tc>
          <w:tcPr>
            <w:tcW w:w="2576" w:type="dxa"/>
            <w:tcBorders>
              <w:top w:val="nil"/>
              <w:left w:val="nil"/>
              <w:bottom w:val="single" w:sz="4" w:space="0" w:color="auto"/>
              <w:right w:val="single" w:sz="4" w:space="0" w:color="auto"/>
            </w:tcBorders>
            <w:shd w:val="clear" w:color="auto" w:fill="auto"/>
            <w:vAlign w:val="center"/>
            <w:hideMark/>
          </w:tcPr>
          <w:p w14:paraId="7CD1F19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Ulica Jure Kaštelana 26, zelena površina sa sjeverne strane </w:t>
            </w:r>
          </w:p>
        </w:tc>
        <w:tc>
          <w:tcPr>
            <w:tcW w:w="1935" w:type="dxa"/>
            <w:tcBorders>
              <w:top w:val="nil"/>
              <w:left w:val="nil"/>
              <w:bottom w:val="single" w:sz="4" w:space="0" w:color="auto"/>
              <w:right w:val="single" w:sz="4" w:space="0" w:color="auto"/>
            </w:tcBorders>
            <w:shd w:val="clear" w:color="auto" w:fill="auto"/>
            <w:vAlign w:val="center"/>
            <w:hideMark/>
          </w:tcPr>
          <w:p w14:paraId="1D2E027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920D278"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4B36ED2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21.300,00</w:t>
            </w:r>
          </w:p>
        </w:tc>
      </w:tr>
      <w:tr w:rsidR="00A7396B" w:rsidRPr="00A7396B" w14:paraId="4892C31C" w14:textId="77777777" w:rsidTr="00A7396B">
        <w:trPr>
          <w:trHeight w:val="102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A92A16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18.</w:t>
            </w:r>
          </w:p>
        </w:tc>
        <w:tc>
          <w:tcPr>
            <w:tcW w:w="2576" w:type="dxa"/>
            <w:tcBorders>
              <w:top w:val="nil"/>
              <w:left w:val="nil"/>
              <w:bottom w:val="single" w:sz="4" w:space="0" w:color="auto"/>
              <w:right w:val="single" w:sz="4" w:space="0" w:color="auto"/>
            </w:tcBorders>
            <w:shd w:val="clear" w:color="auto" w:fill="auto"/>
            <w:vAlign w:val="center"/>
            <w:hideMark/>
          </w:tcPr>
          <w:p w14:paraId="564658B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Borongaj Aerodrom pješačka staza između k.br. 14b i 15, prema Šetalištu Vesne Parun</w:t>
            </w:r>
          </w:p>
        </w:tc>
        <w:tc>
          <w:tcPr>
            <w:tcW w:w="1935" w:type="dxa"/>
            <w:tcBorders>
              <w:top w:val="nil"/>
              <w:left w:val="nil"/>
              <w:bottom w:val="single" w:sz="4" w:space="0" w:color="auto"/>
              <w:right w:val="single" w:sz="4" w:space="0" w:color="auto"/>
            </w:tcBorders>
            <w:shd w:val="clear" w:color="auto" w:fill="auto"/>
            <w:vAlign w:val="center"/>
            <w:hideMark/>
          </w:tcPr>
          <w:p w14:paraId="63C620B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2E2348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7B06A27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7.200,00</w:t>
            </w:r>
          </w:p>
        </w:tc>
      </w:tr>
      <w:tr w:rsidR="00A7396B" w:rsidRPr="00A7396B" w14:paraId="3C3335D6"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153DEF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19.</w:t>
            </w:r>
          </w:p>
        </w:tc>
        <w:tc>
          <w:tcPr>
            <w:tcW w:w="2576" w:type="dxa"/>
            <w:tcBorders>
              <w:top w:val="nil"/>
              <w:left w:val="nil"/>
              <w:bottom w:val="single" w:sz="4" w:space="0" w:color="auto"/>
              <w:right w:val="single" w:sz="4" w:space="0" w:color="auto"/>
            </w:tcBorders>
            <w:shd w:val="clear" w:color="auto" w:fill="auto"/>
            <w:vAlign w:val="center"/>
            <w:hideMark/>
          </w:tcPr>
          <w:p w14:paraId="499D82B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Ulica Ante Jakšića 67, sa sjeverne strane pješačke staze</w:t>
            </w:r>
          </w:p>
        </w:tc>
        <w:tc>
          <w:tcPr>
            <w:tcW w:w="1935" w:type="dxa"/>
            <w:tcBorders>
              <w:top w:val="nil"/>
              <w:left w:val="nil"/>
              <w:bottom w:val="single" w:sz="4" w:space="0" w:color="auto"/>
              <w:right w:val="single" w:sz="4" w:space="0" w:color="auto"/>
            </w:tcBorders>
            <w:shd w:val="clear" w:color="auto" w:fill="auto"/>
            <w:vAlign w:val="center"/>
            <w:hideMark/>
          </w:tcPr>
          <w:p w14:paraId="3AADAB2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38B17B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7A196B3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3.500,00</w:t>
            </w:r>
          </w:p>
        </w:tc>
      </w:tr>
      <w:tr w:rsidR="00A7396B" w:rsidRPr="00A7396B" w14:paraId="5F9D04A7"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3A51B3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20.</w:t>
            </w:r>
          </w:p>
        </w:tc>
        <w:tc>
          <w:tcPr>
            <w:tcW w:w="2576" w:type="dxa"/>
            <w:tcBorders>
              <w:top w:val="nil"/>
              <w:left w:val="nil"/>
              <w:bottom w:val="single" w:sz="4" w:space="0" w:color="auto"/>
              <w:right w:val="single" w:sz="4" w:space="0" w:color="auto"/>
            </w:tcBorders>
            <w:shd w:val="clear" w:color="auto" w:fill="auto"/>
            <w:vAlign w:val="center"/>
            <w:hideMark/>
          </w:tcPr>
          <w:p w14:paraId="40113FC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Ulica K. Š. Gjalskog 40, zelena površina sa sjeverne strane </w:t>
            </w:r>
          </w:p>
        </w:tc>
        <w:tc>
          <w:tcPr>
            <w:tcW w:w="1935" w:type="dxa"/>
            <w:tcBorders>
              <w:top w:val="nil"/>
              <w:left w:val="nil"/>
              <w:bottom w:val="single" w:sz="4" w:space="0" w:color="auto"/>
              <w:right w:val="single" w:sz="4" w:space="0" w:color="auto"/>
            </w:tcBorders>
            <w:shd w:val="clear" w:color="auto" w:fill="auto"/>
            <w:vAlign w:val="center"/>
            <w:hideMark/>
          </w:tcPr>
          <w:p w14:paraId="70C9983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0E1D37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727A79B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17.300,00</w:t>
            </w:r>
          </w:p>
        </w:tc>
      </w:tr>
      <w:tr w:rsidR="00A7396B" w:rsidRPr="00A7396B" w14:paraId="083291E0"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5C85A8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w:t>
            </w:r>
          </w:p>
        </w:tc>
        <w:tc>
          <w:tcPr>
            <w:tcW w:w="2576" w:type="dxa"/>
            <w:tcBorders>
              <w:top w:val="nil"/>
              <w:left w:val="nil"/>
              <w:bottom w:val="single" w:sz="4" w:space="0" w:color="auto"/>
              <w:right w:val="single" w:sz="4" w:space="0" w:color="auto"/>
            </w:tcBorders>
            <w:shd w:val="clear" w:color="auto" w:fill="auto"/>
            <w:vAlign w:val="center"/>
            <w:hideMark/>
          </w:tcPr>
          <w:p w14:paraId="1244C68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 xml:space="preserve">Šetalište Vesne Parun </w:t>
            </w:r>
          </w:p>
        </w:tc>
        <w:tc>
          <w:tcPr>
            <w:tcW w:w="1935" w:type="dxa"/>
            <w:tcBorders>
              <w:top w:val="nil"/>
              <w:left w:val="nil"/>
              <w:bottom w:val="single" w:sz="4" w:space="0" w:color="auto"/>
              <w:right w:val="single" w:sz="4" w:space="0" w:color="auto"/>
            </w:tcBorders>
            <w:shd w:val="clear" w:color="auto" w:fill="auto"/>
            <w:vAlign w:val="center"/>
            <w:hideMark/>
          </w:tcPr>
          <w:p w14:paraId="7381F83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C1B825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postava klupa</w:t>
            </w:r>
          </w:p>
        </w:tc>
        <w:tc>
          <w:tcPr>
            <w:tcW w:w="1365" w:type="dxa"/>
            <w:tcBorders>
              <w:top w:val="nil"/>
              <w:left w:val="nil"/>
              <w:bottom w:val="single" w:sz="4" w:space="0" w:color="auto"/>
              <w:right w:val="single" w:sz="4" w:space="0" w:color="auto"/>
            </w:tcBorders>
            <w:shd w:val="clear" w:color="auto" w:fill="auto"/>
            <w:vAlign w:val="center"/>
            <w:hideMark/>
          </w:tcPr>
          <w:p w14:paraId="2664E85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36.200,00</w:t>
            </w:r>
          </w:p>
        </w:tc>
      </w:tr>
      <w:tr w:rsidR="00A7396B" w:rsidRPr="00A7396B" w14:paraId="6213B943" w14:textId="77777777" w:rsidTr="00A7396B">
        <w:trPr>
          <w:trHeight w:val="115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712F54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22.</w:t>
            </w:r>
          </w:p>
        </w:tc>
        <w:tc>
          <w:tcPr>
            <w:tcW w:w="2576" w:type="dxa"/>
            <w:tcBorders>
              <w:top w:val="nil"/>
              <w:left w:val="nil"/>
              <w:bottom w:val="single" w:sz="4" w:space="0" w:color="auto"/>
              <w:right w:val="single" w:sz="4" w:space="0" w:color="auto"/>
            </w:tcBorders>
            <w:shd w:val="clear" w:color="auto" w:fill="auto"/>
            <w:vAlign w:val="center"/>
            <w:hideMark/>
          </w:tcPr>
          <w:p w14:paraId="4D5943E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Ivanićgradska ulica 38, sa sjeverne strane Doma zdravlja, pješačka staza do ulaza u  laboratorij</w:t>
            </w:r>
          </w:p>
        </w:tc>
        <w:tc>
          <w:tcPr>
            <w:tcW w:w="1935" w:type="dxa"/>
            <w:tcBorders>
              <w:top w:val="nil"/>
              <w:left w:val="nil"/>
              <w:bottom w:val="single" w:sz="4" w:space="0" w:color="auto"/>
              <w:right w:val="single" w:sz="4" w:space="0" w:color="auto"/>
            </w:tcBorders>
            <w:shd w:val="clear" w:color="auto" w:fill="auto"/>
            <w:vAlign w:val="center"/>
            <w:hideMark/>
          </w:tcPr>
          <w:p w14:paraId="748F6A0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CE2AE3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pješačke staze</w:t>
            </w:r>
          </w:p>
        </w:tc>
        <w:tc>
          <w:tcPr>
            <w:tcW w:w="1365" w:type="dxa"/>
            <w:tcBorders>
              <w:top w:val="nil"/>
              <w:left w:val="nil"/>
              <w:bottom w:val="single" w:sz="4" w:space="0" w:color="auto"/>
              <w:right w:val="single" w:sz="4" w:space="0" w:color="auto"/>
            </w:tcBorders>
            <w:shd w:val="clear" w:color="auto" w:fill="auto"/>
            <w:vAlign w:val="center"/>
            <w:hideMark/>
          </w:tcPr>
          <w:p w14:paraId="5F412AC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122.500,00</w:t>
            </w:r>
          </w:p>
        </w:tc>
      </w:tr>
      <w:tr w:rsidR="00A7396B" w:rsidRPr="00A7396B" w14:paraId="47D73631" w14:textId="77777777" w:rsidTr="00A7396B">
        <w:trPr>
          <w:trHeight w:val="102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9B7216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23.</w:t>
            </w:r>
          </w:p>
        </w:tc>
        <w:tc>
          <w:tcPr>
            <w:tcW w:w="2576" w:type="dxa"/>
            <w:tcBorders>
              <w:top w:val="nil"/>
              <w:left w:val="nil"/>
              <w:bottom w:val="single" w:sz="4" w:space="0" w:color="auto"/>
              <w:right w:val="single" w:sz="4" w:space="0" w:color="auto"/>
            </w:tcBorders>
            <w:shd w:val="clear" w:color="auto" w:fill="auto"/>
            <w:vAlign w:val="center"/>
            <w:hideMark/>
          </w:tcPr>
          <w:p w14:paraId="7189FD2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Ugao I. Stare Peščenice (istok) i Ulice Charlesa Darwina (jug), okoliš dječjeg igrališta</w:t>
            </w:r>
          </w:p>
        </w:tc>
        <w:tc>
          <w:tcPr>
            <w:tcW w:w="1935" w:type="dxa"/>
            <w:tcBorders>
              <w:top w:val="nil"/>
              <w:left w:val="nil"/>
              <w:bottom w:val="single" w:sz="4" w:space="0" w:color="auto"/>
              <w:right w:val="single" w:sz="4" w:space="0" w:color="auto"/>
            </w:tcBorders>
            <w:shd w:val="clear" w:color="auto" w:fill="auto"/>
            <w:vAlign w:val="center"/>
            <w:hideMark/>
          </w:tcPr>
          <w:p w14:paraId="55C1C7F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6211FE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okoliša </w:t>
            </w:r>
          </w:p>
        </w:tc>
        <w:tc>
          <w:tcPr>
            <w:tcW w:w="1365" w:type="dxa"/>
            <w:tcBorders>
              <w:top w:val="nil"/>
              <w:left w:val="nil"/>
              <w:bottom w:val="single" w:sz="4" w:space="0" w:color="auto"/>
              <w:right w:val="single" w:sz="4" w:space="0" w:color="auto"/>
            </w:tcBorders>
            <w:shd w:val="clear" w:color="auto" w:fill="auto"/>
            <w:vAlign w:val="center"/>
            <w:hideMark/>
          </w:tcPr>
          <w:p w14:paraId="3FD0C9B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136.500,00</w:t>
            </w:r>
          </w:p>
        </w:tc>
      </w:tr>
      <w:tr w:rsidR="00A7396B" w:rsidRPr="00A7396B" w14:paraId="053CCFFF" w14:textId="77777777" w:rsidTr="00A7396B">
        <w:trPr>
          <w:trHeight w:val="83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646BEE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24.</w:t>
            </w:r>
          </w:p>
        </w:tc>
        <w:tc>
          <w:tcPr>
            <w:tcW w:w="2576" w:type="dxa"/>
            <w:tcBorders>
              <w:top w:val="nil"/>
              <w:left w:val="nil"/>
              <w:bottom w:val="single" w:sz="4" w:space="0" w:color="auto"/>
              <w:right w:val="single" w:sz="4" w:space="0" w:color="auto"/>
            </w:tcBorders>
            <w:shd w:val="clear" w:color="auto" w:fill="auto"/>
            <w:vAlign w:val="center"/>
            <w:hideMark/>
          </w:tcPr>
          <w:p w14:paraId="0317951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I. Ferenščica, uz stazu prema tramvajskoj postaji, zelena površina </w:t>
            </w:r>
          </w:p>
        </w:tc>
        <w:tc>
          <w:tcPr>
            <w:tcW w:w="1935" w:type="dxa"/>
            <w:tcBorders>
              <w:top w:val="nil"/>
              <w:left w:val="nil"/>
              <w:bottom w:val="single" w:sz="4" w:space="0" w:color="auto"/>
              <w:right w:val="single" w:sz="4" w:space="0" w:color="auto"/>
            </w:tcBorders>
            <w:shd w:val="clear" w:color="auto" w:fill="auto"/>
            <w:vAlign w:val="center"/>
            <w:hideMark/>
          </w:tcPr>
          <w:p w14:paraId="3ABF6B0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C798C9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opremanje parkovnom opremom</w:t>
            </w:r>
          </w:p>
        </w:tc>
        <w:tc>
          <w:tcPr>
            <w:tcW w:w="1365" w:type="dxa"/>
            <w:tcBorders>
              <w:top w:val="nil"/>
              <w:left w:val="nil"/>
              <w:bottom w:val="single" w:sz="4" w:space="0" w:color="auto"/>
              <w:right w:val="single" w:sz="4" w:space="0" w:color="auto"/>
            </w:tcBorders>
            <w:shd w:val="clear" w:color="auto" w:fill="auto"/>
            <w:noWrap/>
            <w:vAlign w:val="center"/>
            <w:hideMark/>
          </w:tcPr>
          <w:p w14:paraId="3E134B4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6.500,00</w:t>
            </w:r>
          </w:p>
        </w:tc>
      </w:tr>
      <w:tr w:rsidR="00A7396B" w:rsidRPr="00A7396B" w14:paraId="213EF597" w14:textId="77777777" w:rsidTr="00A7396B">
        <w:trPr>
          <w:trHeight w:val="8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904294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25.</w:t>
            </w:r>
          </w:p>
        </w:tc>
        <w:tc>
          <w:tcPr>
            <w:tcW w:w="2576" w:type="dxa"/>
            <w:tcBorders>
              <w:top w:val="nil"/>
              <w:left w:val="nil"/>
              <w:bottom w:val="single" w:sz="4" w:space="0" w:color="auto"/>
              <w:right w:val="single" w:sz="4" w:space="0" w:color="auto"/>
            </w:tcBorders>
            <w:shd w:val="clear" w:color="auto" w:fill="auto"/>
            <w:vAlign w:val="center"/>
            <w:hideMark/>
          </w:tcPr>
          <w:p w14:paraId="7FAF5E4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Ivanićgradska ulica, kod kbr. 54 (tramvajska stanica), zelena površina </w:t>
            </w:r>
          </w:p>
        </w:tc>
        <w:tc>
          <w:tcPr>
            <w:tcW w:w="1935" w:type="dxa"/>
            <w:tcBorders>
              <w:top w:val="nil"/>
              <w:left w:val="nil"/>
              <w:bottom w:val="single" w:sz="4" w:space="0" w:color="auto"/>
              <w:right w:val="single" w:sz="4" w:space="0" w:color="auto"/>
            </w:tcBorders>
            <w:shd w:val="clear" w:color="auto" w:fill="auto"/>
            <w:vAlign w:val="center"/>
            <w:hideMark/>
          </w:tcPr>
          <w:p w14:paraId="05BFD3E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B32361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opremanje parkovnom opremom</w:t>
            </w:r>
          </w:p>
        </w:tc>
        <w:tc>
          <w:tcPr>
            <w:tcW w:w="1365" w:type="dxa"/>
            <w:tcBorders>
              <w:top w:val="nil"/>
              <w:left w:val="nil"/>
              <w:bottom w:val="single" w:sz="4" w:space="0" w:color="auto"/>
              <w:right w:val="single" w:sz="4" w:space="0" w:color="auto"/>
            </w:tcBorders>
            <w:shd w:val="clear" w:color="auto" w:fill="auto"/>
            <w:noWrap/>
            <w:vAlign w:val="center"/>
            <w:hideMark/>
          </w:tcPr>
          <w:p w14:paraId="4051E80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7.000,00</w:t>
            </w:r>
          </w:p>
        </w:tc>
      </w:tr>
      <w:tr w:rsidR="00A7396B" w:rsidRPr="00A7396B" w14:paraId="02273ABE" w14:textId="77777777" w:rsidTr="00A7396B">
        <w:trPr>
          <w:trHeight w:val="89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760594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26.</w:t>
            </w:r>
          </w:p>
        </w:tc>
        <w:tc>
          <w:tcPr>
            <w:tcW w:w="2576" w:type="dxa"/>
            <w:tcBorders>
              <w:top w:val="nil"/>
              <w:left w:val="nil"/>
              <w:bottom w:val="single" w:sz="4" w:space="0" w:color="auto"/>
              <w:right w:val="single" w:sz="4" w:space="0" w:color="auto"/>
            </w:tcBorders>
            <w:shd w:val="clear" w:color="auto" w:fill="auto"/>
            <w:vAlign w:val="center"/>
            <w:hideMark/>
          </w:tcPr>
          <w:p w14:paraId="164EC8B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Getaldićeva ulica, kod kbr. 54 (tramvajska stanica), zelena površina </w:t>
            </w:r>
          </w:p>
        </w:tc>
        <w:tc>
          <w:tcPr>
            <w:tcW w:w="1935" w:type="dxa"/>
            <w:tcBorders>
              <w:top w:val="nil"/>
              <w:left w:val="nil"/>
              <w:bottom w:val="single" w:sz="4" w:space="0" w:color="auto"/>
              <w:right w:val="single" w:sz="4" w:space="0" w:color="auto"/>
            </w:tcBorders>
            <w:shd w:val="clear" w:color="auto" w:fill="auto"/>
            <w:vAlign w:val="center"/>
            <w:hideMark/>
          </w:tcPr>
          <w:p w14:paraId="677639D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D94E90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opremanje parkovnom opremom</w:t>
            </w:r>
          </w:p>
        </w:tc>
        <w:tc>
          <w:tcPr>
            <w:tcW w:w="1365" w:type="dxa"/>
            <w:tcBorders>
              <w:top w:val="nil"/>
              <w:left w:val="nil"/>
              <w:bottom w:val="single" w:sz="4" w:space="0" w:color="auto"/>
              <w:right w:val="single" w:sz="4" w:space="0" w:color="auto"/>
            </w:tcBorders>
            <w:shd w:val="clear" w:color="auto" w:fill="auto"/>
            <w:noWrap/>
            <w:vAlign w:val="center"/>
            <w:hideMark/>
          </w:tcPr>
          <w:p w14:paraId="14BBC2A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3.500,00</w:t>
            </w:r>
          </w:p>
        </w:tc>
      </w:tr>
      <w:tr w:rsidR="00A7396B" w:rsidRPr="00A7396B" w14:paraId="149C37EB"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60535B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27.</w:t>
            </w:r>
          </w:p>
        </w:tc>
        <w:tc>
          <w:tcPr>
            <w:tcW w:w="2576" w:type="dxa"/>
            <w:tcBorders>
              <w:top w:val="nil"/>
              <w:left w:val="nil"/>
              <w:bottom w:val="single" w:sz="4" w:space="0" w:color="auto"/>
              <w:right w:val="single" w:sz="4" w:space="0" w:color="auto"/>
            </w:tcBorders>
            <w:shd w:val="clear" w:color="auto" w:fill="auto"/>
            <w:vAlign w:val="center"/>
            <w:hideMark/>
          </w:tcPr>
          <w:p w14:paraId="00EB354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Čavićeva ulica (tramvajska stanica), zelena površina </w:t>
            </w:r>
          </w:p>
        </w:tc>
        <w:tc>
          <w:tcPr>
            <w:tcW w:w="1935" w:type="dxa"/>
            <w:tcBorders>
              <w:top w:val="nil"/>
              <w:left w:val="nil"/>
              <w:bottom w:val="single" w:sz="4" w:space="0" w:color="auto"/>
              <w:right w:val="single" w:sz="4" w:space="0" w:color="auto"/>
            </w:tcBorders>
            <w:shd w:val="clear" w:color="auto" w:fill="auto"/>
            <w:vAlign w:val="center"/>
            <w:hideMark/>
          </w:tcPr>
          <w:p w14:paraId="5A68D12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22D44A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opremanje parkovnom opremom</w:t>
            </w:r>
          </w:p>
        </w:tc>
        <w:tc>
          <w:tcPr>
            <w:tcW w:w="1365" w:type="dxa"/>
            <w:tcBorders>
              <w:top w:val="nil"/>
              <w:left w:val="nil"/>
              <w:bottom w:val="single" w:sz="4" w:space="0" w:color="auto"/>
              <w:right w:val="single" w:sz="4" w:space="0" w:color="auto"/>
            </w:tcBorders>
            <w:shd w:val="clear" w:color="auto" w:fill="auto"/>
            <w:noWrap/>
            <w:vAlign w:val="center"/>
            <w:hideMark/>
          </w:tcPr>
          <w:p w14:paraId="1DB06EE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3.500,00</w:t>
            </w:r>
          </w:p>
        </w:tc>
      </w:tr>
      <w:tr w:rsidR="00A7396B" w:rsidRPr="00A7396B" w14:paraId="114BBD32" w14:textId="77777777" w:rsidTr="00A7396B">
        <w:trPr>
          <w:trHeight w:val="83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819F73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28.</w:t>
            </w:r>
          </w:p>
        </w:tc>
        <w:tc>
          <w:tcPr>
            <w:tcW w:w="2576" w:type="dxa"/>
            <w:tcBorders>
              <w:top w:val="nil"/>
              <w:left w:val="nil"/>
              <w:bottom w:val="single" w:sz="4" w:space="0" w:color="auto"/>
              <w:right w:val="single" w:sz="4" w:space="0" w:color="auto"/>
            </w:tcBorders>
            <w:shd w:val="clear" w:color="auto" w:fill="auto"/>
            <w:vAlign w:val="center"/>
            <w:hideMark/>
          </w:tcPr>
          <w:p w14:paraId="272E698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Ivanićgradska ulica 73,  parkovna površina, plato i atrij</w:t>
            </w:r>
          </w:p>
        </w:tc>
        <w:tc>
          <w:tcPr>
            <w:tcW w:w="1935" w:type="dxa"/>
            <w:tcBorders>
              <w:top w:val="nil"/>
              <w:left w:val="nil"/>
              <w:bottom w:val="single" w:sz="4" w:space="0" w:color="auto"/>
              <w:right w:val="single" w:sz="4" w:space="0" w:color="auto"/>
            </w:tcBorders>
            <w:shd w:val="clear" w:color="auto" w:fill="auto"/>
            <w:vAlign w:val="center"/>
            <w:hideMark/>
          </w:tcPr>
          <w:p w14:paraId="3A922FE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543EFE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6A56717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216.500,00</w:t>
            </w:r>
          </w:p>
        </w:tc>
      </w:tr>
      <w:tr w:rsidR="00A7396B" w:rsidRPr="00A7396B" w14:paraId="16DEB237" w14:textId="77777777" w:rsidTr="00A7396B">
        <w:trPr>
          <w:trHeight w:val="69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1A5EE4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29.</w:t>
            </w:r>
          </w:p>
        </w:tc>
        <w:tc>
          <w:tcPr>
            <w:tcW w:w="2576" w:type="dxa"/>
            <w:tcBorders>
              <w:top w:val="nil"/>
              <w:left w:val="nil"/>
              <w:bottom w:val="single" w:sz="4" w:space="0" w:color="auto"/>
              <w:right w:val="single" w:sz="4" w:space="0" w:color="auto"/>
            </w:tcBorders>
            <w:shd w:val="clear" w:color="auto" w:fill="auto"/>
            <w:vAlign w:val="center"/>
            <w:hideMark/>
          </w:tcPr>
          <w:p w14:paraId="75B2B55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Duga, I. Ferenščica 90, dječje igralište, vrtićki dio</w:t>
            </w:r>
          </w:p>
        </w:tc>
        <w:tc>
          <w:tcPr>
            <w:tcW w:w="1935" w:type="dxa"/>
            <w:tcBorders>
              <w:top w:val="nil"/>
              <w:left w:val="nil"/>
              <w:bottom w:val="single" w:sz="4" w:space="0" w:color="auto"/>
              <w:right w:val="single" w:sz="4" w:space="0" w:color="auto"/>
            </w:tcBorders>
            <w:shd w:val="clear" w:color="auto" w:fill="auto"/>
            <w:vAlign w:val="center"/>
            <w:hideMark/>
          </w:tcPr>
          <w:p w14:paraId="63E4AAF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680B60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w:t>
            </w:r>
          </w:p>
        </w:tc>
        <w:tc>
          <w:tcPr>
            <w:tcW w:w="1365" w:type="dxa"/>
            <w:tcBorders>
              <w:top w:val="nil"/>
              <w:left w:val="nil"/>
              <w:bottom w:val="single" w:sz="4" w:space="0" w:color="auto"/>
              <w:right w:val="single" w:sz="4" w:space="0" w:color="auto"/>
            </w:tcBorders>
            <w:shd w:val="clear" w:color="auto" w:fill="auto"/>
            <w:noWrap/>
            <w:vAlign w:val="center"/>
            <w:hideMark/>
          </w:tcPr>
          <w:p w14:paraId="22D3152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582.500,00</w:t>
            </w:r>
          </w:p>
        </w:tc>
      </w:tr>
      <w:tr w:rsidR="00A7396B" w:rsidRPr="00A7396B" w14:paraId="5277482E"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8679AE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30.</w:t>
            </w:r>
          </w:p>
        </w:tc>
        <w:tc>
          <w:tcPr>
            <w:tcW w:w="2576" w:type="dxa"/>
            <w:tcBorders>
              <w:top w:val="nil"/>
              <w:left w:val="nil"/>
              <w:bottom w:val="single" w:sz="4" w:space="0" w:color="auto"/>
              <w:right w:val="single" w:sz="4" w:space="0" w:color="auto"/>
            </w:tcBorders>
            <w:shd w:val="clear" w:color="auto" w:fill="auto"/>
            <w:vAlign w:val="center"/>
            <w:hideMark/>
          </w:tcPr>
          <w:p w14:paraId="39AF8A1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Duga, I. Ferenščica 90, dječje igralište, jaslički dio</w:t>
            </w:r>
          </w:p>
        </w:tc>
        <w:tc>
          <w:tcPr>
            <w:tcW w:w="1935" w:type="dxa"/>
            <w:tcBorders>
              <w:top w:val="nil"/>
              <w:left w:val="nil"/>
              <w:bottom w:val="single" w:sz="4" w:space="0" w:color="auto"/>
              <w:right w:val="single" w:sz="4" w:space="0" w:color="auto"/>
            </w:tcBorders>
            <w:shd w:val="clear" w:color="auto" w:fill="auto"/>
            <w:vAlign w:val="center"/>
            <w:hideMark/>
          </w:tcPr>
          <w:p w14:paraId="1E51179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8025B5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uređivanje </w:t>
            </w:r>
          </w:p>
        </w:tc>
        <w:tc>
          <w:tcPr>
            <w:tcW w:w="1365" w:type="dxa"/>
            <w:tcBorders>
              <w:top w:val="nil"/>
              <w:left w:val="nil"/>
              <w:bottom w:val="single" w:sz="4" w:space="0" w:color="auto"/>
              <w:right w:val="single" w:sz="4" w:space="0" w:color="auto"/>
            </w:tcBorders>
            <w:shd w:val="clear" w:color="auto" w:fill="auto"/>
            <w:noWrap/>
            <w:vAlign w:val="center"/>
            <w:hideMark/>
          </w:tcPr>
          <w:p w14:paraId="7D76D28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235.000,00</w:t>
            </w:r>
          </w:p>
        </w:tc>
      </w:tr>
      <w:tr w:rsidR="00A7396B" w:rsidRPr="00A7396B" w14:paraId="6C6D7D83"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518DCF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31.</w:t>
            </w:r>
          </w:p>
        </w:tc>
        <w:tc>
          <w:tcPr>
            <w:tcW w:w="2576" w:type="dxa"/>
            <w:tcBorders>
              <w:top w:val="nil"/>
              <w:left w:val="nil"/>
              <w:bottom w:val="single" w:sz="4" w:space="0" w:color="auto"/>
              <w:right w:val="single" w:sz="4" w:space="0" w:color="auto"/>
            </w:tcBorders>
            <w:shd w:val="clear" w:color="auto" w:fill="auto"/>
            <w:vAlign w:val="center"/>
            <w:hideMark/>
          </w:tcPr>
          <w:p w14:paraId="65E1917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Raskrižje Ivanićgradske i Leprovičke ulice</w:t>
            </w:r>
          </w:p>
        </w:tc>
        <w:tc>
          <w:tcPr>
            <w:tcW w:w="1935" w:type="dxa"/>
            <w:tcBorders>
              <w:top w:val="nil"/>
              <w:left w:val="nil"/>
              <w:bottom w:val="single" w:sz="4" w:space="0" w:color="auto"/>
              <w:right w:val="single" w:sz="4" w:space="0" w:color="auto"/>
            </w:tcBorders>
            <w:shd w:val="clear" w:color="auto" w:fill="auto"/>
            <w:vAlign w:val="center"/>
            <w:hideMark/>
          </w:tcPr>
          <w:p w14:paraId="1995B89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FD6CA6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postava oglasnog panoa</w:t>
            </w:r>
          </w:p>
        </w:tc>
        <w:tc>
          <w:tcPr>
            <w:tcW w:w="1365" w:type="dxa"/>
            <w:tcBorders>
              <w:top w:val="nil"/>
              <w:left w:val="nil"/>
              <w:bottom w:val="single" w:sz="4" w:space="0" w:color="auto"/>
              <w:right w:val="single" w:sz="4" w:space="0" w:color="auto"/>
            </w:tcBorders>
            <w:shd w:val="clear" w:color="auto" w:fill="auto"/>
            <w:noWrap/>
            <w:vAlign w:val="center"/>
            <w:hideMark/>
          </w:tcPr>
          <w:p w14:paraId="0E1F939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7.500,00</w:t>
            </w:r>
          </w:p>
        </w:tc>
      </w:tr>
      <w:tr w:rsidR="00A7396B" w:rsidRPr="00A7396B" w14:paraId="5AACDB6F"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F75083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32.</w:t>
            </w:r>
          </w:p>
        </w:tc>
        <w:tc>
          <w:tcPr>
            <w:tcW w:w="2576" w:type="dxa"/>
            <w:tcBorders>
              <w:top w:val="nil"/>
              <w:left w:val="nil"/>
              <w:bottom w:val="single" w:sz="4" w:space="0" w:color="auto"/>
              <w:right w:val="single" w:sz="4" w:space="0" w:color="auto"/>
            </w:tcBorders>
            <w:shd w:val="clear" w:color="auto" w:fill="auto"/>
            <w:vAlign w:val="center"/>
            <w:hideMark/>
          </w:tcPr>
          <w:p w14:paraId="07CA23E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SRC Folka, nogometno igralište</w:t>
            </w:r>
          </w:p>
        </w:tc>
        <w:tc>
          <w:tcPr>
            <w:tcW w:w="1935" w:type="dxa"/>
            <w:tcBorders>
              <w:top w:val="nil"/>
              <w:left w:val="nil"/>
              <w:bottom w:val="single" w:sz="4" w:space="0" w:color="auto"/>
              <w:right w:val="single" w:sz="4" w:space="0" w:color="auto"/>
            </w:tcBorders>
            <w:shd w:val="clear" w:color="auto" w:fill="auto"/>
            <w:vAlign w:val="center"/>
            <w:hideMark/>
          </w:tcPr>
          <w:p w14:paraId="70CFB4D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B59CC8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zamjena golova</w:t>
            </w:r>
          </w:p>
        </w:tc>
        <w:tc>
          <w:tcPr>
            <w:tcW w:w="1365" w:type="dxa"/>
            <w:tcBorders>
              <w:top w:val="nil"/>
              <w:left w:val="nil"/>
              <w:bottom w:val="single" w:sz="4" w:space="0" w:color="auto"/>
              <w:right w:val="single" w:sz="4" w:space="0" w:color="auto"/>
            </w:tcBorders>
            <w:shd w:val="clear" w:color="auto" w:fill="auto"/>
            <w:noWrap/>
            <w:vAlign w:val="center"/>
            <w:hideMark/>
          </w:tcPr>
          <w:p w14:paraId="6F09812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15.000,00</w:t>
            </w:r>
          </w:p>
        </w:tc>
      </w:tr>
      <w:tr w:rsidR="00A7396B" w:rsidRPr="00A7396B" w14:paraId="4DFC7FE5" w14:textId="77777777" w:rsidTr="00A7396B">
        <w:trPr>
          <w:trHeight w:val="95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46B0D9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w:t>
            </w:r>
          </w:p>
        </w:tc>
        <w:tc>
          <w:tcPr>
            <w:tcW w:w="2576" w:type="dxa"/>
            <w:tcBorders>
              <w:top w:val="nil"/>
              <w:left w:val="nil"/>
              <w:bottom w:val="single" w:sz="4" w:space="0" w:color="auto"/>
              <w:right w:val="single" w:sz="4" w:space="0" w:color="auto"/>
            </w:tcBorders>
            <w:shd w:val="clear" w:color="auto" w:fill="auto"/>
            <w:vAlign w:val="center"/>
            <w:hideMark/>
          </w:tcPr>
          <w:p w14:paraId="09F417C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Joze Laurenčića - Dubravka Dujšina, nasuprot škole,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74418F5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22549E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rekonstrukcija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3B913DC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595.000,00</w:t>
            </w:r>
          </w:p>
        </w:tc>
      </w:tr>
      <w:tr w:rsidR="00A7396B" w:rsidRPr="00A7396B" w14:paraId="6EFB1892" w14:textId="77777777" w:rsidTr="00A7396B">
        <w:trPr>
          <w:trHeight w:val="89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AC3444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34.</w:t>
            </w:r>
          </w:p>
        </w:tc>
        <w:tc>
          <w:tcPr>
            <w:tcW w:w="2576" w:type="dxa"/>
            <w:tcBorders>
              <w:top w:val="nil"/>
              <w:left w:val="nil"/>
              <w:bottom w:val="single" w:sz="4" w:space="0" w:color="auto"/>
              <w:right w:val="single" w:sz="4" w:space="0" w:color="auto"/>
            </w:tcBorders>
            <w:shd w:val="clear" w:color="auto" w:fill="auto"/>
            <w:vAlign w:val="center"/>
            <w:hideMark/>
          </w:tcPr>
          <w:p w14:paraId="601FAB6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Milana Sachsa, zelena površina sa sjeverne strane DV Milana Sachsa</w:t>
            </w:r>
          </w:p>
        </w:tc>
        <w:tc>
          <w:tcPr>
            <w:tcW w:w="1935" w:type="dxa"/>
            <w:tcBorders>
              <w:top w:val="nil"/>
              <w:left w:val="nil"/>
              <w:bottom w:val="single" w:sz="4" w:space="0" w:color="auto"/>
              <w:right w:val="single" w:sz="4" w:space="0" w:color="auto"/>
            </w:tcBorders>
            <w:shd w:val="clear" w:color="auto" w:fill="auto"/>
            <w:vAlign w:val="center"/>
            <w:hideMark/>
          </w:tcPr>
          <w:p w14:paraId="39FEF35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4CB476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parkovne opreme </w:t>
            </w:r>
          </w:p>
        </w:tc>
        <w:tc>
          <w:tcPr>
            <w:tcW w:w="1365" w:type="dxa"/>
            <w:tcBorders>
              <w:top w:val="nil"/>
              <w:left w:val="nil"/>
              <w:bottom w:val="single" w:sz="4" w:space="0" w:color="auto"/>
              <w:right w:val="single" w:sz="4" w:space="0" w:color="auto"/>
            </w:tcBorders>
            <w:shd w:val="clear" w:color="auto" w:fill="auto"/>
            <w:noWrap/>
            <w:vAlign w:val="center"/>
            <w:hideMark/>
          </w:tcPr>
          <w:p w14:paraId="057EDD4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7.500,00</w:t>
            </w:r>
          </w:p>
        </w:tc>
      </w:tr>
      <w:tr w:rsidR="00A7396B" w:rsidRPr="00A7396B" w14:paraId="074C3EA3" w14:textId="77777777" w:rsidTr="00A7396B">
        <w:trPr>
          <w:trHeight w:val="5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1EA92F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35.</w:t>
            </w:r>
          </w:p>
        </w:tc>
        <w:tc>
          <w:tcPr>
            <w:tcW w:w="2576" w:type="dxa"/>
            <w:tcBorders>
              <w:top w:val="nil"/>
              <w:left w:val="nil"/>
              <w:bottom w:val="single" w:sz="4" w:space="0" w:color="auto"/>
              <w:right w:val="single" w:sz="4" w:space="0" w:color="auto"/>
            </w:tcBorders>
            <w:shd w:val="clear" w:color="auto" w:fill="auto"/>
            <w:vAlign w:val="center"/>
            <w:hideMark/>
          </w:tcPr>
          <w:p w14:paraId="0F143C2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Milke Trnine 6-10, ispred zgrade</w:t>
            </w:r>
          </w:p>
        </w:tc>
        <w:tc>
          <w:tcPr>
            <w:tcW w:w="1935" w:type="dxa"/>
            <w:tcBorders>
              <w:top w:val="nil"/>
              <w:left w:val="nil"/>
              <w:bottom w:val="single" w:sz="4" w:space="0" w:color="auto"/>
              <w:right w:val="single" w:sz="4" w:space="0" w:color="auto"/>
            </w:tcBorders>
            <w:shd w:val="clear" w:color="auto" w:fill="auto"/>
            <w:vAlign w:val="center"/>
            <w:hideMark/>
          </w:tcPr>
          <w:p w14:paraId="1653C59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6D0C2A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premještanje parkovne opreme (stolova i klupa) </w:t>
            </w:r>
          </w:p>
        </w:tc>
        <w:tc>
          <w:tcPr>
            <w:tcW w:w="1365" w:type="dxa"/>
            <w:tcBorders>
              <w:top w:val="nil"/>
              <w:left w:val="nil"/>
              <w:bottom w:val="single" w:sz="4" w:space="0" w:color="auto"/>
              <w:right w:val="single" w:sz="4" w:space="0" w:color="auto"/>
            </w:tcBorders>
            <w:shd w:val="clear" w:color="auto" w:fill="auto"/>
            <w:noWrap/>
            <w:vAlign w:val="center"/>
            <w:hideMark/>
          </w:tcPr>
          <w:p w14:paraId="31C9018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2.500,00</w:t>
            </w:r>
          </w:p>
        </w:tc>
      </w:tr>
      <w:tr w:rsidR="00A7396B" w:rsidRPr="00A7396B" w14:paraId="65CA5DD1" w14:textId="77777777" w:rsidTr="00A7396B">
        <w:trPr>
          <w:trHeight w:val="51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30B953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36.</w:t>
            </w:r>
          </w:p>
        </w:tc>
        <w:tc>
          <w:tcPr>
            <w:tcW w:w="2576" w:type="dxa"/>
            <w:tcBorders>
              <w:top w:val="nil"/>
              <w:left w:val="nil"/>
              <w:bottom w:val="single" w:sz="4" w:space="0" w:color="auto"/>
              <w:right w:val="single" w:sz="4" w:space="0" w:color="auto"/>
            </w:tcBorders>
            <w:shd w:val="clear" w:color="auto" w:fill="auto"/>
            <w:vAlign w:val="center"/>
            <w:hideMark/>
          </w:tcPr>
          <w:p w14:paraId="3E68E41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SRC Folka</w:t>
            </w:r>
          </w:p>
        </w:tc>
        <w:tc>
          <w:tcPr>
            <w:tcW w:w="1935" w:type="dxa"/>
            <w:tcBorders>
              <w:top w:val="nil"/>
              <w:left w:val="nil"/>
              <w:bottom w:val="single" w:sz="4" w:space="0" w:color="auto"/>
              <w:right w:val="single" w:sz="4" w:space="0" w:color="auto"/>
            </w:tcBorders>
            <w:shd w:val="clear" w:color="auto" w:fill="auto"/>
            <w:vAlign w:val="center"/>
            <w:hideMark/>
          </w:tcPr>
          <w:p w14:paraId="5903BA5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F0FC5C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parkovne opreme </w:t>
            </w:r>
          </w:p>
        </w:tc>
        <w:tc>
          <w:tcPr>
            <w:tcW w:w="1365" w:type="dxa"/>
            <w:tcBorders>
              <w:top w:val="nil"/>
              <w:left w:val="nil"/>
              <w:bottom w:val="single" w:sz="4" w:space="0" w:color="auto"/>
              <w:right w:val="single" w:sz="4" w:space="0" w:color="auto"/>
            </w:tcBorders>
            <w:shd w:val="clear" w:color="auto" w:fill="auto"/>
            <w:noWrap/>
            <w:vAlign w:val="center"/>
            <w:hideMark/>
          </w:tcPr>
          <w:p w14:paraId="1B24973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16.000,00</w:t>
            </w:r>
          </w:p>
        </w:tc>
      </w:tr>
      <w:tr w:rsidR="00A7396B" w:rsidRPr="00A7396B" w14:paraId="40B31B30" w14:textId="77777777" w:rsidTr="00A7396B">
        <w:trPr>
          <w:trHeight w:val="5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F7DFB4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37.</w:t>
            </w:r>
          </w:p>
        </w:tc>
        <w:tc>
          <w:tcPr>
            <w:tcW w:w="2576" w:type="dxa"/>
            <w:tcBorders>
              <w:top w:val="nil"/>
              <w:left w:val="nil"/>
              <w:bottom w:val="single" w:sz="4" w:space="0" w:color="auto"/>
              <w:right w:val="single" w:sz="4" w:space="0" w:color="auto"/>
            </w:tcBorders>
            <w:shd w:val="clear" w:color="auto" w:fill="auto"/>
            <w:vAlign w:val="center"/>
            <w:hideMark/>
          </w:tcPr>
          <w:p w14:paraId="3F1DE9A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Ivanjorečka cesta od kbr. 72 do 38, duž  šetnice</w:t>
            </w:r>
          </w:p>
        </w:tc>
        <w:tc>
          <w:tcPr>
            <w:tcW w:w="1935" w:type="dxa"/>
            <w:tcBorders>
              <w:top w:val="nil"/>
              <w:left w:val="nil"/>
              <w:bottom w:val="single" w:sz="4" w:space="0" w:color="auto"/>
              <w:right w:val="single" w:sz="4" w:space="0" w:color="auto"/>
            </w:tcBorders>
            <w:shd w:val="clear" w:color="auto" w:fill="auto"/>
            <w:vAlign w:val="center"/>
            <w:hideMark/>
          </w:tcPr>
          <w:p w14:paraId="79986B4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757651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premještanje klupa za odmor i sadnja stabala</w:t>
            </w:r>
          </w:p>
        </w:tc>
        <w:tc>
          <w:tcPr>
            <w:tcW w:w="1365" w:type="dxa"/>
            <w:tcBorders>
              <w:top w:val="nil"/>
              <w:left w:val="nil"/>
              <w:bottom w:val="single" w:sz="4" w:space="0" w:color="auto"/>
              <w:right w:val="single" w:sz="4" w:space="0" w:color="auto"/>
            </w:tcBorders>
            <w:shd w:val="clear" w:color="auto" w:fill="auto"/>
            <w:noWrap/>
            <w:vAlign w:val="center"/>
            <w:hideMark/>
          </w:tcPr>
          <w:p w14:paraId="1ECD2FE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36.900,00</w:t>
            </w:r>
          </w:p>
        </w:tc>
      </w:tr>
      <w:tr w:rsidR="00A7396B" w:rsidRPr="00A7396B" w14:paraId="29318F35" w14:textId="77777777" w:rsidTr="00A7396B">
        <w:trPr>
          <w:trHeight w:val="8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226E6B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38.</w:t>
            </w:r>
          </w:p>
        </w:tc>
        <w:tc>
          <w:tcPr>
            <w:tcW w:w="2576" w:type="dxa"/>
            <w:tcBorders>
              <w:top w:val="nil"/>
              <w:left w:val="nil"/>
              <w:bottom w:val="single" w:sz="4" w:space="0" w:color="auto"/>
              <w:right w:val="single" w:sz="4" w:space="0" w:color="auto"/>
            </w:tcBorders>
            <w:shd w:val="clear" w:color="auto" w:fill="auto"/>
            <w:vAlign w:val="center"/>
            <w:hideMark/>
          </w:tcPr>
          <w:p w14:paraId="196DD20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Šetnica između ulica Janka Polić Kamova i Marije Jurić  Zagorke</w:t>
            </w:r>
          </w:p>
        </w:tc>
        <w:tc>
          <w:tcPr>
            <w:tcW w:w="1935" w:type="dxa"/>
            <w:tcBorders>
              <w:top w:val="nil"/>
              <w:left w:val="nil"/>
              <w:bottom w:val="single" w:sz="4" w:space="0" w:color="auto"/>
              <w:right w:val="single" w:sz="4" w:space="0" w:color="auto"/>
            </w:tcBorders>
            <w:shd w:val="clear" w:color="auto" w:fill="auto"/>
            <w:vAlign w:val="center"/>
            <w:hideMark/>
          </w:tcPr>
          <w:p w14:paraId="251E037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B77F8A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parkovne opreme </w:t>
            </w:r>
          </w:p>
        </w:tc>
        <w:tc>
          <w:tcPr>
            <w:tcW w:w="1365" w:type="dxa"/>
            <w:tcBorders>
              <w:top w:val="nil"/>
              <w:left w:val="nil"/>
              <w:bottom w:val="single" w:sz="4" w:space="0" w:color="auto"/>
              <w:right w:val="single" w:sz="4" w:space="0" w:color="auto"/>
            </w:tcBorders>
            <w:shd w:val="clear" w:color="auto" w:fill="auto"/>
            <w:noWrap/>
            <w:vAlign w:val="center"/>
            <w:hideMark/>
          </w:tcPr>
          <w:p w14:paraId="148ABAEB"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6.900,00</w:t>
            </w:r>
          </w:p>
        </w:tc>
      </w:tr>
      <w:tr w:rsidR="00A7396B" w:rsidRPr="00A7396B" w14:paraId="014A0FB0" w14:textId="77777777" w:rsidTr="00A7396B">
        <w:trPr>
          <w:trHeight w:val="60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D4FA2D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39.</w:t>
            </w:r>
          </w:p>
        </w:tc>
        <w:tc>
          <w:tcPr>
            <w:tcW w:w="2576" w:type="dxa"/>
            <w:tcBorders>
              <w:top w:val="nil"/>
              <w:left w:val="nil"/>
              <w:bottom w:val="single" w:sz="4" w:space="0" w:color="auto"/>
              <w:right w:val="single" w:sz="4" w:space="0" w:color="auto"/>
            </w:tcBorders>
            <w:shd w:val="clear" w:color="auto" w:fill="auto"/>
            <w:vAlign w:val="center"/>
            <w:hideMark/>
          </w:tcPr>
          <w:p w14:paraId="23261F7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71, ispred ulaza</w:t>
            </w:r>
          </w:p>
        </w:tc>
        <w:tc>
          <w:tcPr>
            <w:tcW w:w="1935" w:type="dxa"/>
            <w:tcBorders>
              <w:top w:val="nil"/>
              <w:left w:val="nil"/>
              <w:bottom w:val="single" w:sz="4" w:space="0" w:color="auto"/>
              <w:right w:val="single" w:sz="4" w:space="0" w:color="auto"/>
            </w:tcBorders>
            <w:shd w:val="clear" w:color="auto" w:fill="auto"/>
            <w:vAlign w:val="center"/>
            <w:hideMark/>
          </w:tcPr>
          <w:p w14:paraId="0891F5A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28A680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zaštitnih klamerica, 2 kom </w:t>
            </w:r>
          </w:p>
        </w:tc>
        <w:tc>
          <w:tcPr>
            <w:tcW w:w="1365" w:type="dxa"/>
            <w:tcBorders>
              <w:top w:val="nil"/>
              <w:left w:val="nil"/>
              <w:bottom w:val="single" w:sz="4" w:space="0" w:color="auto"/>
              <w:right w:val="single" w:sz="4" w:space="0" w:color="auto"/>
            </w:tcBorders>
            <w:shd w:val="clear" w:color="auto" w:fill="auto"/>
            <w:noWrap/>
            <w:vAlign w:val="center"/>
            <w:hideMark/>
          </w:tcPr>
          <w:p w14:paraId="72C4C1C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2.500,00</w:t>
            </w:r>
          </w:p>
        </w:tc>
      </w:tr>
      <w:tr w:rsidR="00A7396B" w:rsidRPr="00A7396B" w14:paraId="6ED93579"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1488F1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40.</w:t>
            </w:r>
          </w:p>
        </w:tc>
        <w:tc>
          <w:tcPr>
            <w:tcW w:w="2576" w:type="dxa"/>
            <w:tcBorders>
              <w:top w:val="nil"/>
              <w:left w:val="nil"/>
              <w:bottom w:val="single" w:sz="4" w:space="0" w:color="auto"/>
              <w:right w:val="single" w:sz="4" w:space="0" w:color="auto"/>
            </w:tcBorders>
            <w:shd w:val="clear" w:color="auto" w:fill="auto"/>
            <w:vAlign w:val="center"/>
            <w:hideMark/>
          </w:tcPr>
          <w:p w14:paraId="27A6D32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Šetnica  iza Ulice Otona Župančiča 71A</w:t>
            </w:r>
          </w:p>
        </w:tc>
        <w:tc>
          <w:tcPr>
            <w:tcW w:w="1935" w:type="dxa"/>
            <w:tcBorders>
              <w:top w:val="nil"/>
              <w:left w:val="nil"/>
              <w:bottom w:val="single" w:sz="4" w:space="0" w:color="auto"/>
              <w:right w:val="single" w:sz="4" w:space="0" w:color="auto"/>
            </w:tcBorders>
            <w:shd w:val="clear" w:color="auto" w:fill="auto"/>
            <w:vAlign w:val="center"/>
            <w:hideMark/>
          </w:tcPr>
          <w:p w14:paraId="46005EE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7463F5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7CF8C63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16.300,00</w:t>
            </w:r>
          </w:p>
        </w:tc>
      </w:tr>
      <w:tr w:rsidR="00A7396B" w:rsidRPr="00A7396B" w14:paraId="4A959D6F" w14:textId="77777777" w:rsidTr="00A7396B">
        <w:trPr>
          <w:trHeight w:val="5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DE548C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41.</w:t>
            </w:r>
          </w:p>
        </w:tc>
        <w:tc>
          <w:tcPr>
            <w:tcW w:w="2576" w:type="dxa"/>
            <w:tcBorders>
              <w:top w:val="nil"/>
              <w:left w:val="nil"/>
              <w:bottom w:val="single" w:sz="4" w:space="0" w:color="auto"/>
              <w:right w:val="single" w:sz="4" w:space="0" w:color="auto"/>
            </w:tcBorders>
            <w:shd w:val="clear" w:color="auto" w:fill="auto"/>
            <w:vAlign w:val="center"/>
            <w:hideMark/>
          </w:tcPr>
          <w:p w14:paraId="00261B2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73b, zelena površina</w:t>
            </w:r>
          </w:p>
        </w:tc>
        <w:tc>
          <w:tcPr>
            <w:tcW w:w="1935" w:type="dxa"/>
            <w:tcBorders>
              <w:top w:val="nil"/>
              <w:left w:val="nil"/>
              <w:bottom w:val="single" w:sz="4" w:space="0" w:color="auto"/>
              <w:right w:val="single" w:sz="4" w:space="0" w:color="auto"/>
            </w:tcBorders>
            <w:shd w:val="clear" w:color="auto" w:fill="auto"/>
            <w:vAlign w:val="center"/>
            <w:hideMark/>
          </w:tcPr>
          <w:p w14:paraId="50ECF36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D4355E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0B43FEE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16.900,00</w:t>
            </w:r>
          </w:p>
        </w:tc>
      </w:tr>
      <w:tr w:rsidR="00A7396B" w:rsidRPr="00A7396B" w14:paraId="0C9DBDB7" w14:textId="77777777" w:rsidTr="00A7396B">
        <w:trPr>
          <w:trHeight w:val="5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8C57EC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42.</w:t>
            </w:r>
          </w:p>
        </w:tc>
        <w:tc>
          <w:tcPr>
            <w:tcW w:w="2576" w:type="dxa"/>
            <w:tcBorders>
              <w:top w:val="nil"/>
              <w:left w:val="nil"/>
              <w:bottom w:val="single" w:sz="4" w:space="0" w:color="auto"/>
              <w:right w:val="single" w:sz="4" w:space="0" w:color="auto"/>
            </w:tcBorders>
            <w:shd w:val="clear" w:color="auto" w:fill="auto"/>
            <w:vAlign w:val="center"/>
            <w:hideMark/>
          </w:tcPr>
          <w:p w14:paraId="7B9E18E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77b, zelena površina</w:t>
            </w:r>
          </w:p>
        </w:tc>
        <w:tc>
          <w:tcPr>
            <w:tcW w:w="1935" w:type="dxa"/>
            <w:tcBorders>
              <w:top w:val="nil"/>
              <w:left w:val="nil"/>
              <w:bottom w:val="single" w:sz="4" w:space="0" w:color="auto"/>
              <w:right w:val="single" w:sz="4" w:space="0" w:color="auto"/>
            </w:tcBorders>
            <w:shd w:val="clear" w:color="auto" w:fill="auto"/>
            <w:vAlign w:val="center"/>
            <w:hideMark/>
          </w:tcPr>
          <w:p w14:paraId="7B2EF42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359042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190269B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16.900,00</w:t>
            </w:r>
          </w:p>
        </w:tc>
      </w:tr>
      <w:tr w:rsidR="00A7396B" w:rsidRPr="00A7396B" w14:paraId="3D48FD74" w14:textId="77777777" w:rsidTr="00A7396B">
        <w:trPr>
          <w:trHeight w:val="5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A83C61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43.</w:t>
            </w:r>
          </w:p>
        </w:tc>
        <w:tc>
          <w:tcPr>
            <w:tcW w:w="2576" w:type="dxa"/>
            <w:tcBorders>
              <w:top w:val="nil"/>
              <w:left w:val="nil"/>
              <w:bottom w:val="single" w:sz="4" w:space="0" w:color="auto"/>
              <w:right w:val="single" w:sz="4" w:space="0" w:color="auto"/>
            </w:tcBorders>
            <w:shd w:val="clear" w:color="auto" w:fill="auto"/>
            <w:vAlign w:val="center"/>
            <w:hideMark/>
          </w:tcPr>
          <w:p w14:paraId="4C53F59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81, zelena površina</w:t>
            </w:r>
          </w:p>
        </w:tc>
        <w:tc>
          <w:tcPr>
            <w:tcW w:w="1935" w:type="dxa"/>
            <w:tcBorders>
              <w:top w:val="nil"/>
              <w:left w:val="nil"/>
              <w:bottom w:val="single" w:sz="4" w:space="0" w:color="auto"/>
              <w:right w:val="single" w:sz="4" w:space="0" w:color="auto"/>
            </w:tcBorders>
            <w:shd w:val="clear" w:color="auto" w:fill="auto"/>
            <w:vAlign w:val="center"/>
            <w:hideMark/>
          </w:tcPr>
          <w:p w14:paraId="4C017E6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05AA8A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6105F9B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16.900,00</w:t>
            </w:r>
          </w:p>
        </w:tc>
      </w:tr>
      <w:tr w:rsidR="00A7396B" w:rsidRPr="00A7396B" w14:paraId="6A6CEBDB" w14:textId="77777777" w:rsidTr="00A7396B">
        <w:trPr>
          <w:trHeight w:val="5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430122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44.</w:t>
            </w:r>
          </w:p>
        </w:tc>
        <w:tc>
          <w:tcPr>
            <w:tcW w:w="2576" w:type="dxa"/>
            <w:tcBorders>
              <w:top w:val="nil"/>
              <w:left w:val="nil"/>
              <w:bottom w:val="single" w:sz="4" w:space="0" w:color="auto"/>
              <w:right w:val="single" w:sz="4" w:space="0" w:color="auto"/>
            </w:tcBorders>
            <w:shd w:val="clear" w:color="auto" w:fill="auto"/>
            <w:vAlign w:val="center"/>
            <w:hideMark/>
          </w:tcPr>
          <w:p w14:paraId="3336035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85, zelena površina</w:t>
            </w:r>
          </w:p>
        </w:tc>
        <w:tc>
          <w:tcPr>
            <w:tcW w:w="1935" w:type="dxa"/>
            <w:tcBorders>
              <w:top w:val="nil"/>
              <w:left w:val="nil"/>
              <w:bottom w:val="single" w:sz="4" w:space="0" w:color="auto"/>
              <w:right w:val="single" w:sz="4" w:space="0" w:color="auto"/>
            </w:tcBorders>
            <w:shd w:val="clear" w:color="auto" w:fill="auto"/>
            <w:vAlign w:val="center"/>
            <w:hideMark/>
          </w:tcPr>
          <w:p w14:paraId="3A2A126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B10699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3FB0530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16.900,00</w:t>
            </w:r>
          </w:p>
        </w:tc>
      </w:tr>
      <w:tr w:rsidR="00A7396B" w:rsidRPr="00A7396B" w14:paraId="4973F232" w14:textId="77777777" w:rsidTr="00A7396B">
        <w:trPr>
          <w:trHeight w:val="60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FA12DF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45.</w:t>
            </w:r>
          </w:p>
        </w:tc>
        <w:tc>
          <w:tcPr>
            <w:tcW w:w="2576" w:type="dxa"/>
            <w:tcBorders>
              <w:top w:val="nil"/>
              <w:left w:val="nil"/>
              <w:bottom w:val="single" w:sz="4" w:space="0" w:color="auto"/>
              <w:right w:val="single" w:sz="4" w:space="0" w:color="auto"/>
            </w:tcBorders>
            <w:shd w:val="clear" w:color="auto" w:fill="auto"/>
            <w:vAlign w:val="center"/>
            <w:hideMark/>
          </w:tcPr>
          <w:p w14:paraId="156E1F4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77, zelena površina</w:t>
            </w:r>
          </w:p>
        </w:tc>
        <w:tc>
          <w:tcPr>
            <w:tcW w:w="1935" w:type="dxa"/>
            <w:tcBorders>
              <w:top w:val="nil"/>
              <w:left w:val="nil"/>
              <w:bottom w:val="single" w:sz="4" w:space="0" w:color="auto"/>
              <w:right w:val="single" w:sz="4" w:space="0" w:color="auto"/>
            </w:tcBorders>
            <w:shd w:val="clear" w:color="auto" w:fill="auto"/>
            <w:vAlign w:val="center"/>
            <w:hideMark/>
          </w:tcPr>
          <w:p w14:paraId="3CB37F1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D1FCFC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5872DC2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33.200,00</w:t>
            </w:r>
          </w:p>
        </w:tc>
      </w:tr>
      <w:tr w:rsidR="00A7396B" w:rsidRPr="00A7396B" w14:paraId="0B945F48" w14:textId="77777777" w:rsidTr="00A7396B">
        <w:trPr>
          <w:trHeight w:val="60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01F4CF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46.</w:t>
            </w:r>
          </w:p>
        </w:tc>
        <w:tc>
          <w:tcPr>
            <w:tcW w:w="2576" w:type="dxa"/>
            <w:tcBorders>
              <w:top w:val="nil"/>
              <w:left w:val="nil"/>
              <w:bottom w:val="single" w:sz="4" w:space="0" w:color="auto"/>
              <w:right w:val="single" w:sz="4" w:space="0" w:color="auto"/>
            </w:tcBorders>
            <w:shd w:val="clear" w:color="auto" w:fill="auto"/>
            <w:vAlign w:val="center"/>
            <w:hideMark/>
          </w:tcPr>
          <w:p w14:paraId="4BD79F2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Otona Župančiča 14 (istočno), zelena površina</w:t>
            </w:r>
          </w:p>
        </w:tc>
        <w:tc>
          <w:tcPr>
            <w:tcW w:w="1935" w:type="dxa"/>
            <w:tcBorders>
              <w:top w:val="nil"/>
              <w:left w:val="nil"/>
              <w:bottom w:val="single" w:sz="4" w:space="0" w:color="auto"/>
              <w:right w:val="single" w:sz="4" w:space="0" w:color="auto"/>
            </w:tcBorders>
            <w:shd w:val="clear" w:color="auto" w:fill="auto"/>
            <w:vAlign w:val="center"/>
            <w:hideMark/>
          </w:tcPr>
          <w:p w14:paraId="2A0180B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6B3199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krajobrazno 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6FEA538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16.900,00</w:t>
            </w:r>
          </w:p>
        </w:tc>
      </w:tr>
      <w:tr w:rsidR="00A7396B" w:rsidRPr="00A7396B" w14:paraId="56C703E4" w14:textId="77777777" w:rsidTr="00A7396B">
        <w:trPr>
          <w:trHeight w:val="63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61807D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47.</w:t>
            </w:r>
          </w:p>
        </w:tc>
        <w:tc>
          <w:tcPr>
            <w:tcW w:w="2576" w:type="dxa"/>
            <w:tcBorders>
              <w:top w:val="nil"/>
              <w:left w:val="nil"/>
              <w:bottom w:val="single" w:sz="4" w:space="0" w:color="auto"/>
              <w:right w:val="single" w:sz="4" w:space="0" w:color="auto"/>
            </w:tcBorders>
            <w:shd w:val="clear" w:color="auto" w:fill="auto"/>
            <w:vAlign w:val="center"/>
            <w:hideMark/>
          </w:tcPr>
          <w:p w14:paraId="72F10C1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Zrno, Ulica Nede Krmpotić 5, dvorište</w:t>
            </w:r>
          </w:p>
        </w:tc>
        <w:tc>
          <w:tcPr>
            <w:tcW w:w="1935" w:type="dxa"/>
            <w:tcBorders>
              <w:top w:val="nil"/>
              <w:left w:val="nil"/>
              <w:bottom w:val="single" w:sz="4" w:space="0" w:color="auto"/>
              <w:right w:val="single" w:sz="4" w:space="0" w:color="auto"/>
            </w:tcBorders>
            <w:shd w:val="clear" w:color="auto" w:fill="auto"/>
            <w:vAlign w:val="center"/>
            <w:hideMark/>
          </w:tcPr>
          <w:p w14:paraId="246A5B9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Kozari Bok</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F47E24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sadnja živice</w:t>
            </w:r>
          </w:p>
        </w:tc>
        <w:tc>
          <w:tcPr>
            <w:tcW w:w="1365" w:type="dxa"/>
            <w:tcBorders>
              <w:top w:val="nil"/>
              <w:left w:val="nil"/>
              <w:bottom w:val="single" w:sz="4" w:space="0" w:color="auto"/>
              <w:right w:val="single" w:sz="4" w:space="0" w:color="auto"/>
            </w:tcBorders>
            <w:shd w:val="clear" w:color="auto" w:fill="auto"/>
            <w:noWrap/>
            <w:vAlign w:val="center"/>
            <w:hideMark/>
          </w:tcPr>
          <w:p w14:paraId="23C1A44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56.500,00</w:t>
            </w:r>
          </w:p>
        </w:tc>
      </w:tr>
      <w:tr w:rsidR="00A7396B" w:rsidRPr="00A7396B" w14:paraId="210C352C"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BED171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48.</w:t>
            </w:r>
          </w:p>
        </w:tc>
        <w:tc>
          <w:tcPr>
            <w:tcW w:w="2576" w:type="dxa"/>
            <w:tcBorders>
              <w:top w:val="nil"/>
              <w:left w:val="nil"/>
              <w:bottom w:val="single" w:sz="4" w:space="0" w:color="auto"/>
              <w:right w:val="single" w:sz="4" w:space="0" w:color="auto"/>
            </w:tcBorders>
            <w:shd w:val="clear" w:color="auto" w:fill="auto"/>
            <w:vAlign w:val="center"/>
            <w:hideMark/>
          </w:tcPr>
          <w:p w14:paraId="419BE8A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OŠ dr. Vinka Žganca, Ulica Nede Krmpotić 7, dvorište</w:t>
            </w:r>
          </w:p>
        </w:tc>
        <w:tc>
          <w:tcPr>
            <w:tcW w:w="1935" w:type="dxa"/>
            <w:tcBorders>
              <w:top w:val="nil"/>
              <w:left w:val="nil"/>
              <w:bottom w:val="single" w:sz="4" w:space="0" w:color="auto"/>
              <w:right w:val="single" w:sz="4" w:space="0" w:color="auto"/>
            </w:tcBorders>
            <w:shd w:val="clear" w:color="auto" w:fill="auto"/>
            <w:vAlign w:val="center"/>
            <w:hideMark/>
          </w:tcPr>
          <w:p w14:paraId="153A49C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Kozari Bok</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82E419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postava zaštitne ograde</w:t>
            </w:r>
          </w:p>
        </w:tc>
        <w:tc>
          <w:tcPr>
            <w:tcW w:w="1365" w:type="dxa"/>
            <w:tcBorders>
              <w:top w:val="nil"/>
              <w:left w:val="nil"/>
              <w:bottom w:val="single" w:sz="4" w:space="0" w:color="auto"/>
              <w:right w:val="single" w:sz="4" w:space="0" w:color="auto"/>
            </w:tcBorders>
            <w:shd w:val="clear" w:color="auto" w:fill="auto"/>
            <w:noWrap/>
            <w:vAlign w:val="center"/>
            <w:hideMark/>
          </w:tcPr>
          <w:p w14:paraId="219660C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177.500,00</w:t>
            </w:r>
          </w:p>
        </w:tc>
      </w:tr>
      <w:tr w:rsidR="00A7396B" w:rsidRPr="00A7396B" w14:paraId="57A3044C" w14:textId="77777777" w:rsidTr="00A7396B">
        <w:trPr>
          <w:trHeight w:val="60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C60A24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49.</w:t>
            </w:r>
          </w:p>
        </w:tc>
        <w:tc>
          <w:tcPr>
            <w:tcW w:w="2576" w:type="dxa"/>
            <w:tcBorders>
              <w:top w:val="nil"/>
              <w:left w:val="nil"/>
              <w:bottom w:val="single" w:sz="4" w:space="0" w:color="auto"/>
              <w:right w:val="single" w:sz="4" w:space="0" w:color="auto"/>
            </w:tcBorders>
            <w:shd w:val="clear" w:color="auto" w:fill="auto"/>
            <w:vAlign w:val="center"/>
            <w:hideMark/>
          </w:tcPr>
          <w:p w14:paraId="523DD6E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Svetice - Trpinjska,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296A51C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ED034C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s postavom ograde oko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4485AF4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163.800,00</w:t>
            </w:r>
          </w:p>
        </w:tc>
      </w:tr>
      <w:tr w:rsidR="00A7396B" w:rsidRPr="00A7396B" w14:paraId="27ED3E5D" w14:textId="77777777" w:rsidTr="00A7396B">
        <w:trPr>
          <w:trHeight w:val="40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3E8C3F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50.</w:t>
            </w:r>
          </w:p>
        </w:tc>
        <w:tc>
          <w:tcPr>
            <w:tcW w:w="2576" w:type="dxa"/>
            <w:tcBorders>
              <w:top w:val="nil"/>
              <w:left w:val="nil"/>
              <w:bottom w:val="single" w:sz="4" w:space="0" w:color="auto"/>
              <w:right w:val="single" w:sz="4" w:space="0" w:color="auto"/>
            </w:tcBorders>
            <w:shd w:val="clear" w:color="auto" w:fill="auto"/>
            <w:vAlign w:val="center"/>
            <w:hideMark/>
          </w:tcPr>
          <w:p w14:paraId="33B25A8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Trg J. F. Kennedyja 10 - 12</w:t>
            </w:r>
          </w:p>
        </w:tc>
        <w:tc>
          <w:tcPr>
            <w:tcW w:w="1935" w:type="dxa"/>
            <w:tcBorders>
              <w:top w:val="nil"/>
              <w:left w:val="nil"/>
              <w:bottom w:val="single" w:sz="4" w:space="0" w:color="auto"/>
              <w:right w:val="single" w:sz="4" w:space="0" w:color="auto"/>
            </w:tcBorders>
            <w:shd w:val="clear" w:color="auto" w:fill="auto"/>
            <w:vAlign w:val="center"/>
            <w:hideMark/>
          </w:tcPr>
          <w:p w14:paraId="5C46F22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8C4ECE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r w:rsidRPr="00A7396B">
              <w:rPr>
                <w:rFonts w:ascii="Times New Roman" w:eastAsia="Times New Roman" w:hAnsi="Times New Roman" w:cs="Times New Roman"/>
                <w:sz w:val="20"/>
                <w:szCs w:val="20"/>
                <w:lang w:eastAsia="hr-HR"/>
              </w:rPr>
              <w:t>uređivanje žardinjera sa zelenilom</w:t>
            </w:r>
          </w:p>
        </w:tc>
        <w:tc>
          <w:tcPr>
            <w:tcW w:w="1365" w:type="dxa"/>
            <w:tcBorders>
              <w:top w:val="nil"/>
              <w:left w:val="nil"/>
              <w:bottom w:val="single" w:sz="4" w:space="0" w:color="auto"/>
              <w:right w:val="single" w:sz="4" w:space="0" w:color="auto"/>
            </w:tcBorders>
            <w:shd w:val="clear" w:color="auto" w:fill="auto"/>
            <w:noWrap/>
            <w:vAlign w:val="center"/>
            <w:hideMark/>
          </w:tcPr>
          <w:p w14:paraId="25C23EB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4.000,00</w:t>
            </w:r>
          </w:p>
        </w:tc>
      </w:tr>
      <w:tr w:rsidR="00A7396B" w:rsidRPr="00A7396B" w14:paraId="37F0E735" w14:textId="77777777" w:rsidTr="00A7396B">
        <w:trPr>
          <w:trHeight w:val="85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37E32A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51.</w:t>
            </w:r>
          </w:p>
        </w:tc>
        <w:tc>
          <w:tcPr>
            <w:tcW w:w="2576" w:type="dxa"/>
            <w:tcBorders>
              <w:top w:val="nil"/>
              <w:left w:val="nil"/>
              <w:bottom w:val="single" w:sz="4" w:space="0" w:color="auto"/>
              <w:right w:val="single" w:sz="4" w:space="0" w:color="auto"/>
            </w:tcBorders>
            <w:shd w:val="clear" w:color="auto" w:fill="auto"/>
            <w:vAlign w:val="center"/>
            <w:hideMark/>
          </w:tcPr>
          <w:p w14:paraId="2B6910D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Petruševec 78a, kod objekta MO Petruševec, zelena površina</w:t>
            </w:r>
          </w:p>
        </w:tc>
        <w:tc>
          <w:tcPr>
            <w:tcW w:w="1935" w:type="dxa"/>
            <w:tcBorders>
              <w:top w:val="nil"/>
              <w:left w:val="nil"/>
              <w:bottom w:val="single" w:sz="4" w:space="0" w:color="auto"/>
              <w:right w:val="single" w:sz="4" w:space="0" w:color="auto"/>
            </w:tcBorders>
            <w:shd w:val="clear" w:color="auto" w:fill="auto"/>
            <w:vAlign w:val="center"/>
            <w:hideMark/>
          </w:tcPr>
          <w:p w14:paraId="78B81DC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Petruševec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A5C8B4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sadnja živice</w:t>
            </w:r>
          </w:p>
        </w:tc>
        <w:tc>
          <w:tcPr>
            <w:tcW w:w="1365" w:type="dxa"/>
            <w:tcBorders>
              <w:top w:val="nil"/>
              <w:left w:val="nil"/>
              <w:bottom w:val="single" w:sz="4" w:space="0" w:color="auto"/>
              <w:right w:val="single" w:sz="4" w:space="0" w:color="auto"/>
            </w:tcBorders>
            <w:shd w:val="clear" w:color="auto" w:fill="auto"/>
            <w:noWrap/>
            <w:vAlign w:val="center"/>
            <w:hideMark/>
          </w:tcPr>
          <w:p w14:paraId="5B571C9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2.300,00</w:t>
            </w:r>
          </w:p>
        </w:tc>
      </w:tr>
      <w:tr w:rsidR="00A7396B" w:rsidRPr="00A7396B" w14:paraId="1108349E" w14:textId="77777777" w:rsidTr="00A7396B">
        <w:trPr>
          <w:trHeight w:val="90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FE2BCF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52.</w:t>
            </w:r>
          </w:p>
        </w:tc>
        <w:tc>
          <w:tcPr>
            <w:tcW w:w="2576" w:type="dxa"/>
            <w:tcBorders>
              <w:top w:val="nil"/>
              <w:left w:val="nil"/>
              <w:bottom w:val="single" w:sz="4" w:space="0" w:color="auto"/>
              <w:right w:val="single" w:sz="4" w:space="0" w:color="auto"/>
            </w:tcBorders>
            <w:shd w:val="clear" w:color="auto" w:fill="auto"/>
            <w:vAlign w:val="center"/>
            <w:hideMark/>
          </w:tcPr>
          <w:p w14:paraId="2878FC7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Novi Petruševec II. odvojak kod sportskog igrališta,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447B4BA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Petruševec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9125CB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dopuna sprava za igru djece</w:t>
            </w:r>
          </w:p>
        </w:tc>
        <w:tc>
          <w:tcPr>
            <w:tcW w:w="1365" w:type="dxa"/>
            <w:tcBorders>
              <w:top w:val="nil"/>
              <w:left w:val="nil"/>
              <w:bottom w:val="single" w:sz="4" w:space="0" w:color="auto"/>
              <w:right w:val="single" w:sz="4" w:space="0" w:color="auto"/>
            </w:tcBorders>
            <w:shd w:val="clear" w:color="auto" w:fill="auto"/>
            <w:noWrap/>
            <w:vAlign w:val="center"/>
            <w:hideMark/>
          </w:tcPr>
          <w:p w14:paraId="607C063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190.700,00</w:t>
            </w:r>
          </w:p>
        </w:tc>
      </w:tr>
      <w:tr w:rsidR="00A7396B" w:rsidRPr="00A7396B" w14:paraId="5E22A271"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2D75EC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53.</w:t>
            </w:r>
          </w:p>
        </w:tc>
        <w:tc>
          <w:tcPr>
            <w:tcW w:w="2576" w:type="dxa"/>
            <w:tcBorders>
              <w:top w:val="nil"/>
              <w:left w:val="nil"/>
              <w:bottom w:val="single" w:sz="4" w:space="0" w:color="auto"/>
              <w:right w:val="single" w:sz="4" w:space="0" w:color="auto"/>
            </w:tcBorders>
            <w:shd w:val="clear" w:color="auto" w:fill="auto"/>
            <w:vAlign w:val="center"/>
            <w:hideMark/>
          </w:tcPr>
          <w:p w14:paraId="1B5CAA4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Resnik, vježbalište  za odrasle</w:t>
            </w:r>
          </w:p>
        </w:tc>
        <w:tc>
          <w:tcPr>
            <w:tcW w:w="1935" w:type="dxa"/>
            <w:tcBorders>
              <w:top w:val="nil"/>
              <w:left w:val="nil"/>
              <w:bottom w:val="single" w:sz="4" w:space="0" w:color="auto"/>
              <w:right w:val="single" w:sz="4" w:space="0" w:color="auto"/>
            </w:tcBorders>
            <w:shd w:val="clear" w:color="auto" w:fill="auto"/>
            <w:vAlign w:val="center"/>
            <w:hideMark/>
          </w:tcPr>
          <w:p w14:paraId="4CFE1EE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Resnik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BF5112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gradnja vježbališta</w:t>
            </w:r>
          </w:p>
        </w:tc>
        <w:tc>
          <w:tcPr>
            <w:tcW w:w="1365" w:type="dxa"/>
            <w:tcBorders>
              <w:top w:val="nil"/>
              <w:left w:val="nil"/>
              <w:bottom w:val="single" w:sz="4" w:space="0" w:color="auto"/>
              <w:right w:val="single" w:sz="4" w:space="0" w:color="auto"/>
            </w:tcBorders>
            <w:shd w:val="clear" w:color="auto" w:fill="auto"/>
            <w:noWrap/>
            <w:vAlign w:val="center"/>
            <w:hideMark/>
          </w:tcPr>
          <w:p w14:paraId="139F378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300.000,00</w:t>
            </w:r>
          </w:p>
        </w:tc>
      </w:tr>
      <w:tr w:rsidR="00A7396B" w:rsidRPr="00A7396B" w14:paraId="5050B3B6" w14:textId="77777777" w:rsidTr="00A7396B">
        <w:trPr>
          <w:trHeight w:val="94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1BEA5C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54.</w:t>
            </w:r>
          </w:p>
        </w:tc>
        <w:tc>
          <w:tcPr>
            <w:tcW w:w="2576" w:type="dxa"/>
            <w:tcBorders>
              <w:top w:val="nil"/>
              <w:left w:val="nil"/>
              <w:bottom w:val="single" w:sz="4" w:space="0" w:color="auto"/>
              <w:right w:val="single" w:sz="4" w:space="0" w:color="auto"/>
            </w:tcBorders>
            <w:shd w:val="clear" w:color="auto" w:fill="auto"/>
            <w:vAlign w:val="center"/>
            <w:hideMark/>
          </w:tcPr>
          <w:p w14:paraId="39EBF17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Između Ulice grada Chicaga i Davora Zbiljskog 1-2, zelena površina uz pješačku stazu</w:t>
            </w:r>
          </w:p>
        </w:tc>
        <w:tc>
          <w:tcPr>
            <w:tcW w:w="1935" w:type="dxa"/>
            <w:tcBorders>
              <w:top w:val="nil"/>
              <w:left w:val="nil"/>
              <w:bottom w:val="single" w:sz="4" w:space="0" w:color="auto"/>
              <w:right w:val="single" w:sz="4" w:space="0" w:color="auto"/>
            </w:tcBorders>
            <w:shd w:val="clear" w:color="auto" w:fill="auto"/>
            <w:vAlign w:val="center"/>
            <w:hideMark/>
          </w:tcPr>
          <w:p w14:paraId="2B9AE7B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Savica Šanci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0B7A1D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zamjena klupa</w:t>
            </w:r>
          </w:p>
        </w:tc>
        <w:tc>
          <w:tcPr>
            <w:tcW w:w="1365" w:type="dxa"/>
            <w:tcBorders>
              <w:top w:val="nil"/>
              <w:left w:val="nil"/>
              <w:bottom w:val="single" w:sz="4" w:space="0" w:color="auto"/>
              <w:right w:val="single" w:sz="4" w:space="0" w:color="auto"/>
            </w:tcBorders>
            <w:shd w:val="clear" w:color="auto" w:fill="auto"/>
            <w:noWrap/>
            <w:vAlign w:val="center"/>
            <w:hideMark/>
          </w:tcPr>
          <w:p w14:paraId="4FC8401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14.500,00</w:t>
            </w:r>
          </w:p>
        </w:tc>
      </w:tr>
      <w:tr w:rsidR="00A7396B" w:rsidRPr="00A7396B" w14:paraId="0B2ABA50" w14:textId="77777777" w:rsidTr="00A7396B">
        <w:trPr>
          <w:trHeight w:val="66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30B2DC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55.</w:t>
            </w:r>
          </w:p>
        </w:tc>
        <w:tc>
          <w:tcPr>
            <w:tcW w:w="2576" w:type="dxa"/>
            <w:tcBorders>
              <w:top w:val="nil"/>
              <w:left w:val="nil"/>
              <w:bottom w:val="single" w:sz="4" w:space="0" w:color="auto"/>
              <w:right w:val="single" w:sz="4" w:space="0" w:color="auto"/>
            </w:tcBorders>
            <w:shd w:val="clear" w:color="auto" w:fill="auto"/>
            <w:vAlign w:val="center"/>
            <w:hideMark/>
          </w:tcPr>
          <w:p w14:paraId="1EE7EAE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grada Chicaga 13,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422BA84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Savica Šanci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FE3E8D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rekonstrukcija dječjeg igrališta </w:t>
            </w:r>
          </w:p>
        </w:tc>
        <w:tc>
          <w:tcPr>
            <w:tcW w:w="1365" w:type="dxa"/>
            <w:tcBorders>
              <w:top w:val="nil"/>
              <w:left w:val="nil"/>
              <w:bottom w:val="single" w:sz="4" w:space="0" w:color="auto"/>
              <w:right w:val="single" w:sz="4" w:space="0" w:color="auto"/>
            </w:tcBorders>
            <w:shd w:val="clear" w:color="auto" w:fill="auto"/>
            <w:noWrap/>
            <w:vAlign w:val="center"/>
            <w:hideMark/>
          </w:tcPr>
          <w:p w14:paraId="05683E4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190.700,00</w:t>
            </w:r>
          </w:p>
        </w:tc>
      </w:tr>
      <w:tr w:rsidR="00A7396B" w:rsidRPr="00A7396B" w14:paraId="27E2E9C9"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13A343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56.</w:t>
            </w:r>
          </w:p>
        </w:tc>
        <w:tc>
          <w:tcPr>
            <w:tcW w:w="2576" w:type="dxa"/>
            <w:tcBorders>
              <w:top w:val="nil"/>
              <w:left w:val="nil"/>
              <w:bottom w:val="single" w:sz="4" w:space="0" w:color="auto"/>
              <w:right w:val="single" w:sz="4" w:space="0" w:color="auto"/>
            </w:tcBorders>
            <w:shd w:val="clear" w:color="auto" w:fill="auto"/>
            <w:vAlign w:val="center"/>
            <w:hideMark/>
          </w:tcPr>
          <w:p w14:paraId="30F2728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Borongajska cesta 69, zelena površina</w:t>
            </w:r>
          </w:p>
        </w:tc>
        <w:tc>
          <w:tcPr>
            <w:tcW w:w="1935" w:type="dxa"/>
            <w:tcBorders>
              <w:top w:val="nil"/>
              <w:left w:val="nil"/>
              <w:bottom w:val="single" w:sz="4" w:space="0" w:color="auto"/>
              <w:right w:val="single" w:sz="4" w:space="0" w:color="auto"/>
            </w:tcBorders>
            <w:shd w:val="clear" w:color="auto" w:fill="auto"/>
            <w:vAlign w:val="center"/>
            <w:hideMark/>
          </w:tcPr>
          <w:p w14:paraId="601FAC1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A1A8D1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betonske podloge za zeleni otok</w:t>
            </w:r>
          </w:p>
        </w:tc>
        <w:tc>
          <w:tcPr>
            <w:tcW w:w="1365" w:type="dxa"/>
            <w:tcBorders>
              <w:top w:val="nil"/>
              <w:left w:val="nil"/>
              <w:bottom w:val="single" w:sz="4" w:space="0" w:color="auto"/>
              <w:right w:val="single" w:sz="4" w:space="0" w:color="auto"/>
            </w:tcBorders>
            <w:shd w:val="clear" w:color="auto" w:fill="auto"/>
            <w:noWrap/>
            <w:vAlign w:val="center"/>
            <w:hideMark/>
          </w:tcPr>
          <w:p w14:paraId="27A2B41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12.000,00</w:t>
            </w:r>
          </w:p>
        </w:tc>
      </w:tr>
      <w:tr w:rsidR="00A7396B" w:rsidRPr="00A7396B" w14:paraId="539123FF" w14:textId="77777777" w:rsidTr="00A7396B">
        <w:trPr>
          <w:trHeight w:val="69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72F964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57.</w:t>
            </w:r>
          </w:p>
        </w:tc>
        <w:tc>
          <w:tcPr>
            <w:tcW w:w="2576" w:type="dxa"/>
            <w:tcBorders>
              <w:top w:val="nil"/>
              <w:left w:val="nil"/>
              <w:bottom w:val="single" w:sz="4" w:space="0" w:color="auto"/>
              <w:right w:val="single" w:sz="4" w:space="0" w:color="auto"/>
            </w:tcBorders>
            <w:shd w:val="clear" w:color="auto" w:fill="auto"/>
            <w:vAlign w:val="center"/>
            <w:hideMark/>
          </w:tcPr>
          <w:p w14:paraId="07A57FA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Šetalište Ranka Marinkovića (kod OŠ Petra Preradovića)</w:t>
            </w:r>
          </w:p>
        </w:tc>
        <w:tc>
          <w:tcPr>
            <w:tcW w:w="1935" w:type="dxa"/>
            <w:tcBorders>
              <w:top w:val="nil"/>
              <w:left w:val="nil"/>
              <w:bottom w:val="single" w:sz="4" w:space="0" w:color="auto"/>
              <w:right w:val="single" w:sz="4" w:space="0" w:color="auto"/>
            </w:tcBorders>
            <w:shd w:val="clear" w:color="auto" w:fill="auto"/>
            <w:vAlign w:val="center"/>
            <w:hideMark/>
          </w:tcPr>
          <w:p w14:paraId="731F23A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CA78C6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sportskih sprava i parkovne opreme</w:t>
            </w:r>
          </w:p>
        </w:tc>
        <w:tc>
          <w:tcPr>
            <w:tcW w:w="1365" w:type="dxa"/>
            <w:tcBorders>
              <w:top w:val="nil"/>
              <w:left w:val="nil"/>
              <w:bottom w:val="single" w:sz="4" w:space="0" w:color="auto"/>
              <w:right w:val="single" w:sz="4" w:space="0" w:color="auto"/>
            </w:tcBorders>
            <w:shd w:val="clear" w:color="auto" w:fill="auto"/>
            <w:noWrap/>
            <w:vAlign w:val="center"/>
            <w:hideMark/>
          </w:tcPr>
          <w:p w14:paraId="12C2BB1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82.500,00</w:t>
            </w:r>
          </w:p>
        </w:tc>
      </w:tr>
      <w:tr w:rsidR="00A7396B" w:rsidRPr="00A7396B" w14:paraId="29448C77" w14:textId="77777777" w:rsidTr="00A7396B">
        <w:trPr>
          <w:trHeight w:val="49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21ECD0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58.</w:t>
            </w:r>
          </w:p>
        </w:tc>
        <w:tc>
          <w:tcPr>
            <w:tcW w:w="2576" w:type="dxa"/>
            <w:tcBorders>
              <w:top w:val="nil"/>
              <w:left w:val="nil"/>
              <w:bottom w:val="single" w:sz="4" w:space="0" w:color="auto"/>
              <w:right w:val="single" w:sz="4" w:space="0" w:color="auto"/>
            </w:tcBorders>
            <w:shd w:val="clear" w:color="auto" w:fill="auto"/>
            <w:vAlign w:val="center"/>
            <w:hideMark/>
          </w:tcPr>
          <w:p w14:paraId="72AC1B6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Kolarova 14, zelena površina</w:t>
            </w:r>
          </w:p>
        </w:tc>
        <w:tc>
          <w:tcPr>
            <w:tcW w:w="1935" w:type="dxa"/>
            <w:tcBorders>
              <w:top w:val="nil"/>
              <w:left w:val="nil"/>
              <w:bottom w:val="single" w:sz="4" w:space="0" w:color="auto"/>
              <w:right w:val="single" w:sz="4" w:space="0" w:color="auto"/>
            </w:tcBorders>
            <w:shd w:val="clear" w:color="auto" w:fill="auto"/>
            <w:vAlign w:val="center"/>
            <w:hideMark/>
          </w:tcPr>
          <w:p w14:paraId="4FA4D99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23BB6F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betonske podloge za zeleni otok</w:t>
            </w:r>
          </w:p>
        </w:tc>
        <w:tc>
          <w:tcPr>
            <w:tcW w:w="1365" w:type="dxa"/>
            <w:tcBorders>
              <w:top w:val="nil"/>
              <w:left w:val="nil"/>
              <w:bottom w:val="single" w:sz="4" w:space="0" w:color="auto"/>
              <w:right w:val="single" w:sz="4" w:space="0" w:color="auto"/>
            </w:tcBorders>
            <w:shd w:val="clear" w:color="auto" w:fill="auto"/>
            <w:noWrap/>
            <w:vAlign w:val="center"/>
            <w:hideMark/>
          </w:tcPr>
          <w:p w14:paraId="47E7F8E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12.000,00</w:t>
            </w:r>
          </w:p>
        </w:tc>
      </w:tr>
      <w:tr w:rsidR="00A7396B" w:rsidRPr="00A7396B" w14:paraId="4977316F"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5CD73D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59.</w:t>
            </w:r>
          </w:p>
        </w:tc>
        <w:tc>
          <w:tcPr>
            <w:tcW w:w="2576" w:type="dxa"/>
            <w:tcBorders>
              <w:top w:val="nil"/>
              <w:left w:val="nil"/>
              <w:bottom w:val="single" w:sz="4" w:space="0" w:color="auto"/>
              <w:right w:val="single" w:sz="4" w:space="0" w:color="auto"/>
            </w:tcBorders>
            <w:shd w:val="clear" w:color="auto" w:fill="auto"/>
            <w:vAlign w:val="center"/>
            <w:hideMark/>
          </w:tcPr>
          <w:p w14:paraId="75E1EB4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OŠ Vukomerec, Porečka 7a,  dvorište</w:t>
            </w:r>
          </w:p>
        </w:tc>
        <w:tc>
          <w:tcPr>
            <w:tcW w:w="1935" w:type="dxa"/>
            <w:tcBorders>
              <w:top w:val="nil"/>
              <w:left w:val="nil"/>
              <w:bottom w:val="single" w:sz="4" w:space="0" w:color="auto"/>
              <w:right w:val="single" w:sz="4" w:space="0" w:color="auto"/>
            </w:tcBorders>
            <w:shd w:val="clear" w:color="auto" w:fill="auto"/>
            <w:vAlign w:val="center"/>
            <w:hideMark/>
          </w:tcPr>
          <w:p w14:paraId="770CCDE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Vukomerec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143E42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dopuna sprava za vježbanje odraslih osoba</w:t>
            </w:r>
          </w:p>
        </w:tc>
        <w:tc>
          <w:tcPr>
            <w:tcW w:w="1365" w:type="dxa"/>
            <w:tcBorders>
              <w:top w:val="nil"/>
              <w:left w:val="nil"/>
              <w:bottom w:val="single" w:sz="4" w:space="0" w:color="auto"/>
              <w:right w:val="single" w:sz="4" w:space="0" w:color="auto"/>
            </w:tcBorders>
            <w:shd w:val="clear" w:color="auto" w:fill="auto"/>
            <w:noWrap/>
            <w:vAlign w:val="center"/>
            <w:hideMark/>
          </w:tcPr>
          <w:p w14:paraId="649529F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37.000,00</w:t>
            </w:r>
          </w:p>
        </w:tc>
      </w:tr>
      <w:tr w:rsidR="00A7396B" w:rsidRPr="00A7396B" w14:paraId="4C73BD65"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CB0473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60.</w:t>
            </w:r>
          </w:p>
        </w:tc>
        <w:tc>
          <w:tcPr>
            <w:tcW w:w="2576" w:type="dxa"/>
            <w:tcBorders>
              <w:top w:val="nil"/>
              <w:left w:val="nil"/>
              <w:bottom w:val="single" w:sz="4" w:space="0" w:color="auto"/>
              <w:right w:val="single" w:sz="4" w:space="0" w:color="auto"/>
            </w:tcBorders>
            <w:shd w:val="clear" w:color="auto" w:fill="auto"/>
            <w:vAlign w:val="center"/>
            <w:hideMark/>
          </w:tcPr>
          <w:p w14:paraId="11A8E54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Porečka ulica kod k.br. 11, boćalište</w:t>
            </w:r>
          </w:p>
        </w:tc>
        <w:tc>
          <w:tcPr>
            <w:tcW w:w="1935" w:type="dxa"/>
            <w:tcBorders>
              <w:top w:val="nil"/>
              <w:left w:val="nil"/>
              <w:bottom w:val="single" w:sz="4" w:space="0" w:color="auto"/>
              <w:right w:val="single" w:sz="4" w:space="0" w:color="auto"/>
            </w:tcBorders>
            <w:shd w:val="clear" w:color="auto" w:fill="auto"/>
            <w:vAlign w:val="center"/>
            <w:hideMark/>
          </w:tcPr>
          <w:p w14:paraId="17713FB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Vukomerec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EA5542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579A106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3D98E254"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F35A93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61.</w:t>
            </w:r>
          </w:p>
        </w:tc>
        <w:tc>
          <w:tcPr>
            <w:tcW w:w="2576" w:type="dxa"/>
            <w:tcBorders>
              <w:top w:val="nil"/>
              <w:left w:val="nil"/>
              <w:bottom w:val="single" w:sz="4" w:space="0" w:color="auto"/>
              <w:right w:val="single" w:sz="4" w:space="0" w:color="auto"/>
            </w:tcBorders>
            <w:shd w:val="clear" w:color="auto" w:fill="auto"/>
            <w:vAlign w:val="center"/>
            <w:hideMark/>
          </w:tcPr>
          <w:p w14:paraId="18A8FDB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III. Kozari put II. odvojak kod k.br. 92,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261B314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Kozari Putevi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C3F113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w:t>
            </w:r>
          </w:p>
        </w:tc>
        <w:tc>
          <w:tcPr>
            <w:tcW w:w="1365" w:type="dxa"/>
            <w:tcBorders>
              <w:top w:val="nil"/>
              <w:left w:val="nil"/>
              <w:bottom w:val="single" w:sz="4" w:space="0" w:color="auto"/>
              <w:right w:val="single" w:sz="4" w:space="0" w:color="auto"/>
            </w:tcBorders>
            <w:shd w:val="clear" w:color="auto" w:fill="auto"/>
            <w:noWrap/>
            <w:vAlign w:val="center"/>
            <w:hideMark/>
          </w:tcPr>
          <w:p w14:paraId="1A8363D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76.900,00</w:t>
            </w:r>
          </w:p>
        </w:tc>
      </w:tr>
      <w:tr w:rsidR="00A7396B" w:rsidRPr="00A7396B" w14:paraId="6228086C"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D2F7A1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62.</w:t>
            </w:r>
          </w:p>
        </w:tc>
        <w:tc>
          <w:tcPr>
            <w:tcW w:w="2576" w:type="dxa"/>
            <w:tcBorders>
              <w:top w:val="nil"/>
              <w:left w:val="nil"/>
              <w:bottom w:val="single" w:sz="4" w:space="0" w:color="auto"/>
              <w:right w:val="single" w:sz="4" w:space="0" w:color="auto"/>
            </w:tcBorders>
            <w:shd w:val="clear" w:color="auto" w:fill="auto"/>
            <w:vAlign w:val="center"/>
            <w:hideMark/>
          </w:tcPr>
          <w:p w14:paraId="116BD2C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Gradski vrtovi Borovje</w:t>
            </w:r>
          </w:p>
        </w:tc>
        <w:tc>
          <w:tcPr>
            <w:tcW w:w="1935" w:type="dxa"/>
            <w:tcBorders>
              <w:top w:val="nil"/>
              <w:left w:val="nil"/>
              <w:bottom w:val="single" w:sz="4" w:space="0" w:color="auto"/>
              <w:right w:val="single" w:sz="4" w:space="0" w:color="auto"/>
            </w:tcBorders>
            <w:shd w:val="clear" w:color="auto" w:fill="auto"/>
            <w:vAlign w:val="center"/>
            <w:hideMark/>
          </w:tcPr>
          <w:p w14:paraId="70829B0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Savica Šanci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D830B6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ograde oko boćališta</w:t>
            </w:r>
          </w:p>
        </w:tc>
        <w:tc>
          <w:tcPr>
            <w:tcW w:w="1365" w:type="dxa"/>
            <w:tcBorders>
              <w:top w:val="nil"/>
              <w:left w:val="nil"/>
              <w:bottom w:val="single" w:sz="4" w:space="0" w:color="auto"/>
              <w:right w:val="single" w:sz="4" w:space="0" w:color="auto"/>
            </w:tcBorders>
            <w:shd w:val="clear" w:color="auto" w:fill="auto"/>
            <w:noWrap/>
            <w:vAlign w:val="center"/>
            <w:hideMark/>
          </w:tcPr>
          <w:p w14:paraId="075850F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37.000,00</w:t>
            </w:r>
          </w:p>
        </w:tc>
      </w:tr>
      <w:tr w:rsidR="00A7396B" w:rsidRPr="00A7396B" w14:paraId="1E842253"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4D8038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63.</w:t>
            </w:r>
          </w:p>
        </w:tc>
        <w:tc>
          <w:tcPr>
            <w:tcW w:w="2576" w:type="dxa"/>
            <w:tcBorders>
              <w:top w:val="nil"/>
              <w:left w:val="nil"/>
              <w:bottom w:val="single" w:sz="4" w:space="0" w:color="auto"/>
              <w:right w:val="single" w:sz="4" w:space="0" w:color="auto"/>
            </w:tcBorders>
            <w:shd w:val="clear" w:color="auto" w:fill="auto"/>
            <w:vAlign w:val="center"/>
            <w:hideMark/>
          </w:tcPr>
          <w:p w14:paraId="5E0B57C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Frane Alfirevića 23-35,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74329CE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4B9DAD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sanacija pješčanika</w:t>
            </w:r>
          </w:p>
        </w:tc>
        <w:tc>
          <w:tcPr>
            <w:tcW w:w="1365" w:type="dxa"/>
            <w:tcBorders>
              <w:top w:val="nil"/>
              <w:left w:val="nil"/>
              <w:bottom w:val="single" w:sz="4" w:space="0" w:color="auto"/>
              <w:right w:val="single" w:sz="4" w:space="0" w:color="auto"/>
            </w:tcBorders>
            <w:shd w:val="clear" w:color="auto" w:fill="auto"/>
            <w:noWrap/>
            <w:vAlign w:val="center"/>
            <w:hideMark/>
          </w:tcPr>
          <w:p w14:paraId="790DB92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10.700,00</w:t>
            </w:r>
          </w:p>
        </w:tc>
      </w:tr>
      <w:tr w:rsidR="00A7396B" w:rsidRPr="00A7396B" w14:paraId="3F8F67CE"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E257D0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64.</w:t>
            </w:r>
          </w:p>
        </w:tc>
        <w:tc>
          <w:tcPr>
            <w:tcW w:w="2576" w:type="dxa"/>
            <w:tcBorders>
              <w:top w:val="nil"/>
              <w:left w:val="nil"/>
              <w:bottom w:val="single" w:sz="4" w:space="0" w:color="auto"/>
              <w:right w:val="single" w:sz="4" w:space="0" w:color="auto"/>
            </w:tcBorders>
            <w:shd w:val="clear" w:color="auto" w:fill="auto"/>
            <w:vAlign w:val="center"/>
            <w:hideMark/>
          </w:tcPr>
          <w:p w14:paraId="0F3A5C3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Zrno, Ulica Nede Krmpotić 5, dvorište</w:t>
            </w:r>
          </w:p>
        </w:tc>
        <w:tc>
          <w:tcPr>
            <w:tcW w:w="1935" w:type="dxa"/>
            <w:tcBorders>
              <w:top w:val="nil"/>
              <w:left w:val="nil"/>
              <w:bottom w:val="single" w:sz="4" w:space="0" w:color="auto"/>
              <w:right w:val="single" w:sz="4" w:space="0" w:color="auto"/>
            </w:tcBorders>
            <w:shd w:val="clear" w:color="auto" w:fill="auto"/>
            <w:vAlign w:val="center"/>
            <w:hideMark/>
          </w:tcPr>
          <w:p w14:paraId="4CEFBE2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Kozari Bok</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45EF62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sadnja stabala</w:t>
            </w:r>
          </w:p>
        </w:tc>
        <w:tc>
          <w:tcPr>
            <w:tcW w:w="1365" w:type="dxa"/>
            <w:tcBorders>
              <w:top w:val="nil"/>
              <w:left w:val="nil"/>
              <w:bottom w:val="single" w:sz="4" w:space="0" w:color="auto"/>
              <w:right w:val="single" w:sz="4" w:space="0" w:color="auto"/>
            </w:tcBorders>
            <w:shd w:val="clear" w:color="auto" w:fill="auto"/>
            <w:noWrap/>
            <w:vAlign w:val="center"/>
            <w:hideMark/>
          </w:tcPr>
          <w:p w14:paraId="6A14EB2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23.200,00</w:t>
            </w:r>
          </w:p>
        </w:tc>
      </w:tr>
      <w:tr w:rsidR="00A7396B" w:rsidRPr="00A7396B" w14:paraId="54645428"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B8E1BB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65.</w:t>
            </w:r>
          </w:p>
        </w:tc>
        <w:tc>
          <w:tcPr>
            <w:tcW w:w="2576" w:type="dxa"/>
            <w:tcBorders>
              <w:top w:val="nil"/>
              <w:left w:val="nil"/>
              <w:bottom w:val="single" w:sz="4" w:space="0" w:color="auto"/>
              <w:right w:val="single" w:sz="4" w:space="0" w:color="auto"/>
            </w:tcBorders>
            <w:shd w:val="clear" w:color="auto" w:fill="auto"/>
            <w:vAlign w:val="center"/>
            <w:hideMark/>
          </w:tcPr>
          <w:p w14:paraId="15CAC33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Milana Sachsa, Sachsova 5,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1EB0704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1D0E07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popravak kućice za igru djece i postava pješčanika</w:t>
            </w:r>
          </w:p>
        </w:tc>
        <w:tc>
          <w:tcPr>
            <w:tcW w:w="1365" w:type="dxa"/>
            <w:tcBorders>
              <w:top w:val="nil"/>
              <w:left w:val="nil"/>
              <w:bottom w:val="single" w:sz="4" w:space="0" w:color="auto"/>
              <w:right w:val="single" w:sz="4" w:space="0" w:color="auto"/>
            </w:tcBorders>
            <w:shd w:val="clear" w:color="auto" w:fill="auto"/>
            <w:noWrap/>
            <w:vAlign w:val="center"/>
            <w:hideMark/>
          </w:tcPr>
          <w:p w14:paraId="7540DCD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21.100,00</w:t>
            </w:r>
          </w:p>
        </w:tc>
      </w:tr>
      <w:tr w:rsidR="00A7396B" w:rsidRPr="00A7396B" w14:paraId="1177D9CA"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7FD63B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66.</w:t>
            </w:r>
          </w:p>
        </w:tc>
        <w:tc>
          <w:tcPr>
            <w:tcW w:w="2576" w:type="dxa"/>
            <w:tcBorders>
              <w:top w:val="nil"/>
              <w:left w:val="nil"/>
              <w:bottom w:val="single" w:sz="4" w:space="0" w:color="auto"/>
              <w:right w:val="single" w:sz="4" w:space="0" w:color="auto"/>
            </w:tcBorders>
            <w:shd w:val="clear" w:color="auto" w:fill="auto"/>
            <w:vAlign w:val="center"/>
            <w:hideMark/>
          </w:tcPr>
          <w:p w14:paraId="3EE72D8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Dinka Šimunovića,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45C9BFC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7CDF55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zamjena dijela ograde</w:t>
            </w:r>
          </w:p>
        </w:tc>
        <w:tc>
          <w:tcPr>
            <w:tcW w:w="1365" w:type="dxa"/>
            <w:tcBorders>
              <w:top w:val="nil"/>
              <w:left w:val="nil"/>
              <w:bottom w:val="single" w:sz="4" w:space="0" w:color="auto"/>
              <w:right w:val="single" w:sz="4" w:space="0" w:color="auto"/>
            </w:tcBorders>
            <w:shd w:val="clear" w:color="auto" w:fill="auto"/>
            <w:noWrap/>
            <w:vAlign w:val="center"/>
            <w:hideMark/>
          </w:tcPr>
          <w:p w14:paraId="6349636B"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9.400,00</w:t>
            </w:r>
          </w:p>
        </w:tc>
      </w:tr>
      <w:tr w:rsidR="00A7396B" w:rsidRPr="00A7396B" w14:paraId="4E545510"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DEACCA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67.</w:t>
            </w:r>
          </w:p>
        </w:tc>
        <w:tc>
          <w:tcPr>
            <w:tcW w:w="2576" w:type="dxa"/>
            <w:tcBorders>
              <w:top w:val="nil"/>
              <w:left w:val="nil"/>
              <w:bottom w:val="single" w:sz="4" w:space="0" w:color="auto"/>
              <w:right w:val="single" w:sz="4" w:space="0" w:color="auto"/>
            </w:tcBorders>
            <w:shd w:val="clear" w:color="auto" w:fill="auto"/>
            <w:vAlign w:val="center"/>
            <w:hideMark/>
          </w:tcPr>
          <w:p w14:paraId="73BA44A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Ante Jakšića 32-36, južna strana</w:t>
            </w:r>
          </w:p>
        </w:tc>
        <w:tc>
          <w:tcPr>
            <w:tcW w:w="1935" w:type="dxa"/>
            <w:tcBorders>
              <w:top w:val="nil"/>
              <w:left w:val="nil"/>
              <w:bottom w:val="single" w:sz="4" w:space="0" w:color="auto"/>
              <w:right w:val="single" w:sz="4" w:space="0" w:color="auto"/>
            </w:tcBorders>
            <w:shd w:val="clear" w:color="auto" w:fill="auto"/>
            <w:vAlign w:val="center"/>
            <w:hideMark/>
          </w:tcPr>
          <w:p w14:paraId="4BE8FC5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4261DB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054F4D4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31.400,00</w:t>
            </w:r>
          </w:p>
        </w:tc>
      </w:tr>
      <w:tr w:rsidR="00A7396B" w:rsidRPr="00A7396B" w14:paraId="4852D8BD"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450307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68.</w:t>
            </w:r>
          </w:p>
        </w:tc>
        <w:tc>
          <w:tcPr>
            <w:tcW w:w="2576" w:type="dxa"/>
            <w:tcBorders>
              <w:top w:val="nil"/>
              <w:left w:val="nil"/>
              <w:bottom w:val="single" w:sz="4" w:space="0" w:color="auto"/>
              <w:right w:val="single" w:sz="4" w:space="0" w:color="auto"/>
            </w:tcBorders>
            <w:shd w:val="clear" w:color="auto" w:fill="auto"/>
            <w:vAlign w:val="center"/>
            <w:hideMark/>
          </w:tcPr>
          <w:p w14:paraId="635FFD0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Ravenska ulica</w:t>
            </w:r>
          </w:p>
        </w:tc>
        <w:tc>
          <w:tcPr>
            <w:tcW w:w="1935" w:type="dxa"/>
            <w:tcBorders>
              <w:top w:val="nil"/>
              <w:left w:val="nil"/>
              <w:bottom w:val="single" w:sz="4" w:space="0" w:color="auto"/>
              <w:right w:val="single" w:sz="4" w:space="0" w:color="auto"/>
            </w:tcBorders>
            <w:shd w:val="clear" w:color="auto" w:fill="auto"/>
            <w:vAlign w:val="center"/>
            <w:hideMark/>
          </w:tcPr>
          <w:p w14:paraId="747BC1E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ACB71A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postava klamerica</w:t>
            </w:r>
          </w:p>
        </w:tc>
        <w:tc>
          <w:tcPr>
            <w:tcW w:w="1365" w:type="dxa"/>
            <w:tcBorders>
              <w:top w:val="nil"/>
              <w:left w:val="nil"/>
              <w:bottom w:val="single" w:sz="4" w:space="0" w:color="auto"/>
              <w:right w:val="single" w:sz="4" w:space="0" w:color="auto"/>
            </w:tcBorders>
            <w:shd w:val="clear" w:color="auto" w:fill="auto"/>
            <w:noWrap/>
            <w:vAlign w:val="center"/>
            <w:hideMark/>
          </w:tcPr>
          <w:p w14:paraId="79D3AAF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2.100,00</w:t>
            </w:r>
          </w:p>
        </w:tc>
      </w:tr>
      <w:tr w:rsidR="00A7396B" w:rsidRPr="00A7396B" w14:paraId="040A792C"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D51B33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69.</w:t>
            </w:r>
          </w:p>
        </w:tc>
        <w:tc>
          <w:tcPr>
            <w:tcW w:w="2576" w:type="dxa"/>
            <w:tcBorders>
              <w:top w:val="nil"/>
              <w:left w:val="nil"/>
              <w:bottom w:val="single" w:sz="4" w:space="0" w:color="auto"/>
              <w:right w:val="single" w:sz="4" w:space="0" w:color="auto"/>
            </w:tcBorders>
            <w:shd w:val="clear" w:color="auto" w:fill="auto"/>
            <w:vAlign w:val="center"/>
            <w:hideMark/>
          </w:tcPr>
          <w:p w14:paraId="3253FAD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Borongajska cesta 75, kod trgovine Spar</w:t>
            </w:r>
          </w:p>
        </w:tc>
        <w:tc>
          <w:tcPr>
            <w:tcW w:w="1935" w:type="dxa"/>
            <w:tcBorders>
              <w:top w:val="nil"/>
              <w:left w:val="nil"/>
              <w:bottom w:val="single" w:sz="4" w:space="0" w:color="auto"/>
              <w:right w:val="single" w:sz="4" w:space="0" w:color="auto"/>
            </w:tcBorders>
            <w:shd w:val="clear" w:color="auto" w:fill="auto"/>
            <w:vAlign w:val="center"/>
            <w:hideMark/>
          </w:tcPr>
          <w:p w14:paraId="5ACA47F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D36D9D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postava oglasnog panoa</w:t>
            </w:r>
          </w:p>
        </w:tc>
        <w:tc>
          <w:tcPr>
            <w:tcW w:w="1365" w:type="dxa"/>
            <w:tcBorders>
              <w:top w:val="nil"/>
              <w:left w:val="nil"/>
              <w:bottom w:val="single" w:sz="4" w:space="0" w:color="auto"/>
              <w:right w:val="single" w:sz="4" w:space="0" w:color="auto"/>
            </w:tcBorders>
            <w:shd w:val="clear" w:color="auto" w:fill="auto"/>
            <w:noWrap/>
            <w:vAlign w:val="center"/>
            <w:hideMark/>
          </w:tcPr>
          <w:p w14:paraId="5C4FFF8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7.300,00</w:t>
            </w:r>
          </w:p>
        </w:tc>
      </w:tr>
      <w:tr w:rsidR="00A7396B" w:rsidRPr="00A7396B" w14:paraId="6A1EC5EC"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0D7370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70.</w:t>
            </w:r>
          </w:p>
        </w:tc>
        <w:tc>
          <w:tcPr>
            <w:tcW w:w="2576" w:type="dxa"/>
            <w:tcBorders>
              <w:top w:val="nil"/>
              <w:left w:val="nil"/>
              <w:bottom w:val="single" w:sz="4" w:space="0" w:color="auto"/>
              <w:right w:val="single" w:sz="4" w:space="0" w:color="auto"/>
            </w:tcBorders>
            <w:shd w:val="clear" w:color="auto" w:fill="auto"/>
            <w:vAlign w:val="center"/>
            <w:hideMark/>
          </w:tcPr>
          <w:p w14:paraId="7B6690D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grada Gospića, zelena površina kod Tekstilprometa 1a</w:t>
            </w:r>
          </w:p>
        </w:tc>
        <w:tc>
          <w:tcPr>
            <w:tcW w:w="1935" w:type="dxa"/>
            <w:tcBorders>
              <w:top w:val="nil"/>
              <w:left w:val="nil"/>
              <w:bottom w:val="single" w:sz="4" w:space="0" w:color="auto"/>
              <w:right w:val="single" w:sz="4" w:space="0" w:color="auto"/>
            </w:tcBorders>
            <w:shd w:val="clear" w:color="auto" w:fill="auto"/>
            <w:vAlign w:val="center"/>
            <w:hideMark/>
          </w:tcPr>
          <w:p w14:paraId="28CF294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E70346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2198486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9.300,00</w:t>
            </w:r>
          </w:p>
        </w:tc>
      </w:tr>
      <w:tr w:rsidR="00A7396B" w:rsidRPr="00A7396B" w14:paraId="7DB3E639"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99BF08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71.</w:t>
            </w:r>
          </w:p>
        </w:tc>
        <w:tc>
          <w:tcPr>
            <w:tcW w:w="2576" w:type="dxa"/>
            <w:tcBorders>
              <w:top w:val="nil"/>
              <w:left w:val="nil"/>
              <w:bottom w:val="single" w:sz="4" w:space="0" w:color="auto"/>
              <w:right w:val="single" w:sz="4" w:space="0" w:color="auto"/>
            </w:tcBorders>
            <w:shd w:val="clear" w:color="auto" w:fill="auto"/>
            <w:vAlign w:val="center"/>
            <w:hideMark/>
          </w:tcPr>
          <w:p w14:paraId="2E669C2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Vukomerec kod k.br. 38-40, zelena površina</w:t>
            </w:r>
          </w:p>
        </w:tc>
        <w:tc>
          <w:tcPr>
            <w:tcW w:w="1935" w:type="dxa"/>
            <w:tcBorders>
              <w:top w:val="nil"/>
              <w:left w:val="nil"/>
              <w:bottom w:val="single" w:sz="4" w:space="0" w:color="auto"/>
              <w:right w:val="single" w:sz="4" w:space="0" w:color="auto"/>
            </w:tcBorders>
            <w:shd w:val="clear" w:color="auto" w:fill="auto"/>
            <w:vAlign w:val="center"/>
            <w:hideMark/>
          </w:tcPr>
          <w:p w14:paraId="3181070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DF6FA8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pješačke staze</w:t>
            </w:r>
          </w:p>
        </w:tc>
        <w:tc>
          <w:tcPr>
            <w:tcW w:w="1365" w:type="dxa"/>
            <w:tcBorders>
              <w:top w:val="nil"/>
              <w:left w:val="nil"/>
              <w:bottom w:val="single" w:sz="4" w:space="0" w:color="auto"/>
              <w:right w:val="single" w:sz="4" w:space="0" w:color="auto"/>
            </w:tcBorders>
            <w:shd w:val="clear" w:color="auto" w:fill="auto"/>
            <w:noWrap/>
            <w:vAlign w:val="center"/>
            <w:hideMark/>
          </w:tcPr>
          <w:p w14:paraId="46F69B6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33.900,00</w:t>
            </w:r>
          </w:p>
        </w:tc>
      </w:tr>
      <w:tr w:rsidR="00A7396B" w:rsidRPr="00A7396B" w14:paraId="186C16A5"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99420E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72.</w:t>
            </w:r>
          </w:p>
        </w:tc>
        <w:tc>
          <w:tcPr>
            <w:tcW w:w="2576" w:type="dxa"/>
            <w:tcBorders>
              <w:top w:val="nil"/>
              <w:left w:val="nil"/>
              <w:bottom w:val="single" w:sz="4" w:space="0" w:color="auto"/>
              <w:right w:val="single" w:sz="4" w:space="0" w:color="auto"/>
            </w:tcBorders>
            <w:shd w:val="clear" w:color="auto" w:fill="auto"/>
            <w:vAlign w:val="center"/>
            <w:hideMark/>
          </w:tcPr>
          <w:p w14:paraId="42C006A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Vukomerec kod k.br. 36, park za pse</w:t>
            </w:r>
          </w:p>
        </w:tc>
        <w:tc>
          <w:tcPr>
            <w:tcW w:w="1935" w:type="dxa"/>
            <w:tcBorders>
              <w:top w:val="nil"/>
              <w:left w:val="nil"/>
              <w:bottom w:val="single" w:sz="4" w:space="0" w:color="auto"/>
              <w:right w:val="single" w:sz="4" w:space="0" w:color="auto"/>
            </w:tcBorders>
            <w:shd w:val="clear" w:color="auto" w:fill="auto"/>
            <w:vAlign w:val="center"/>
            <w:hideMark/>
          </w:tcPr>
          <w:p w14:paraId="5BCB22E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B07F98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sadnja stabala</w:t>
            </w:r>
          </w:p>
        </w:tc>
        <w:tc>
          <w:tcPr>
            <w:tcW w:w="1365" w:type="dxa"/>
            <w:tcBorders>
              <w:top w:val="nil"/>
              <w:left w:val="nil"/>
              <w:bottom w:val="single" w:sz="4" w:space="0" w:color="auto"/>
              <w:right w:val="single" w:sz="4" w:space="0" w:color="auto"/>
            </w:tcBorders>
            <w:shd w:val="clear" w:color="auto" w:fill="auto"/>
            <w:noWrap/>
            <w:vAlign w:val="center"/>
            <w:hideMark/>
          </w:tcPr>
          <w:p w14:paraId="1BFB72B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55.400,00</w:t>
            </w:r>
          </w:p>
        </w:tc>
      </w:tr>
      <w:tr w:rsidR="00A7396B" w:rsidRPr="00A7396B" w14:paraId="390D6376"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5AD74B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73.</w:t>
            </w:r>
          </w:p>
        </w:tc>
        <w:tc>
          <w:tcPr>
            <w:tcW w:w="2576" w:type="dxa"/>
            <w:tcBorders>
              <w:top w:val="nil"/>
              <w:left w:val="nil"/>
              <w:bottom w:val="single" w:sz="4" w:space="0" w:color="auto"/>
              <w:right w:val="single" w:sz="4" w:space="0" w:color="auto"/>
            </w:tcBorders>
            <w:shd w:val="clear" w:color="auto" w:fill="auto"/>
            <w:vAlign w:val="center"/>
            <w:hideMark/>
          </w:tcPr>
          <w:p w14:paraId="6A63298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Vukomerec preko puta k.br. 30, k.č. 3210/3, k.o. Peščenica</w:t>
            </w:r>
          </w:p>
        </w:tc>
        <w:tc>
          <w:tcPr>
            <w:tcW w:w="1935" w:type="dxa"/>
            <w:tcBorders>
              <w:top w:val="nil"/>
              <w:left w:val="nil"/>
              <w:bottom w:val="single" w:sz="4" w:space="0" w:color="auto"/>
              <w:right w:val="single" w:sz="4" w:space="0" w:color="auto"/>
            </w:tcBorders>
            <w:shd w:val="clear" w:color="auto" w:fill="auto"/>
            <w:vAlign w:val="center"/>
            <w:hideMark/>
          </w:tcPr>
          <w:p w14:paraId="793C2D5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Borongaj Lugovi</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4A3C5D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gradnju vježbališta za odrasle</w:t>
            </w:r>
          </w:p>
        </w:tc>
        <w:tc>
          <w:tcPr>
            <w:tcW w:w="1365" w:type="dxa"/>
            <w:tcBorders>
              <w:top w:val="nil"/>
              <w:left w:val="nil"/>
              <w:bottom w:val="single" w:sz="4" w:space="0" w:color="auto"/>
              <w:right w:val="single" w:sz="4" w:space="0" w:color="auto"/>
            </w:tcBorders>
            <w:shd w:val="clear" w:color="auto" w:fill="auto"/>
            <w:noWrap/>
            <w:vAlign w:val="center"/>
            <w:hideMark/>
          </w:tcPr>
          <w:p w14:paraId="69E95FC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278BBDE6"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1AD88D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74.</w:t>
            </w:r>
          </w:p>
        </w:tc>
        <w:tc>
          <w:tcPr>
            <w:tcW w:w="2576" w:type="dxa"/>
            <w:tcBorders>
              <w:top w:val="nil"/>
              <w:left w:val="nil"/>
              <w:bottom w:val="single" w:sz="4" w:space="0" w:color="auto"/>
              <w:right w:val="single" w:sz="4" w:space="0" w:color="auto"/>
            </w:tcBorders>
            <w:shd w:val="clear" w:color="auto" w:fill="auto"/>
            <w:vAlign w:val="center"/>
            <w:hideMark/>
          </w:tcPr>
          <w:p w14:paraId="0967C4A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Cvrčak, PO Vukomerec, Vukomerec 43, dječje igralište, jaslički dio</w:t>
            </w:r>
          </w:p>
        </w:tc>
        <w:tc>
          <w:tcPr>
            <w:tcW w:w="1935" w:type="dxa"/>
            <w:tcBorders>
              <w:top w:val="nil"/>
              <w:left w:val="nil"/>
              <w:bottom w:val="single" w:sz="4" w:space="0" w:color="auto"/>
              <w:right w:val="single" w:sz="4" w:space="0" w:color="auto"/>
            </w:tcBorders>
            <w:shd w:val="clear" w:color="auto" w:fill="auto"/>
            <w:vAlign w:val="center"/>
            <w:hideMark/>
          </w:tcPr>
          <w:p w14:paraId="6CEFE9A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Vukomerec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AE35AD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jasličkog dijela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0F2207A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104.300,00</w:t>
            </w:r>
          </w:p>
        </w:tc>
      </w:tr>
      <w:tr w:rsidR="00A7396B" w:rsidRPr="00A7396B" w14:paraId="179E0211"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700F78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75.</w:t>
            </w:r>
          </w:p>
        </w:tc>
        <w:tc>
          <w:tcPr>
            <w:tcW w:w="2576" w:type="dxa"/>
            <w:tcBorders>
              <w:top w:val="nil"/>
              <w:left w:val="nil"/>
              <w:bottom w:val="single" w:sz="4" w:space="0" w:color="auto"/>
              <w:right w:val="single" w:sz="4" w:space="0" w:color="auto"/>
            </w:tcBorders>
            <w:shd w:val="clear" w:color="auto" w:fill="auto"/>
            <w:vAlign w:val="center"/>
            <w:hideMark/>
          </w:tcPr>
          <w:p w14:paraId="3B258B4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Cvrčak, Turopoljska 29, dječje igralište, vrtićki dio</w:t>
            </w:r>
          </w:p>
        </w:tc>
        <w:tc>
          <w:tcPr>
            <w:tcW w:w="1935" w:type="dxa"/>
            <w:tcBorders>
              <w:top w:val="nil"/>
              <w:left w:val="nil"/>
              <w:bottom w:val="single" w:sz="4" w:space="0" w:color="auto"/>
              <w:right w:val="single" w:sz="4" w:space="0" w:color="auto"/>
            </w:tcBorders>
            <w:shd w:val="clear" w:color="auto" w:fill="auto"/>
            <w:vAlign w:val="center"/>
            <w:hideMark/>
          </w:tcPr>
          <w:p w14:paraId="2A5CFF5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CBC1FD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vrtićkog dijela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681F662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229.300,00</w:t>
            </w:r>
          </w:p>
        </w:tc>
      </w:tr>
      <w:tr w:rsidR="00A7396B" w:rsidRPr="00A7396B" w14:paraId="04E4B7E6"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3C2063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76.</w:t>
            </w:r>
          </w:p>
        </w:tc>
        <w:tc>
          <w:tcPr>
            <w:tcW w:w="2576" w:type="dxa"/>
            <w:tcBorders>
              <w:top w:val="nil"/>
              <w:left w:val="nil"/>
              <w:bottom w:val="single" w:sz="4" w:space="0" w:color="auto"/>
              <w:right w:val="single" w:sz="4" w:space="0" w:color="auto"/>
            </w:tcBorders>
            <w:shd w:val="clear" w:color="auto" w:fill="auto"/>
            <w:vAlign w:val="center"/>
            <w:hideMark/>
          </w:tcPr>
          <w:p w14:paraId="6576379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Donje Svetice kod k.br. 79a, zelena površina</w:t>
            </w:r>
          </w:p>
        </w:tc>
        <w:tc>
          <w:tcPr>
            <w:tcW w:w="1935" w:type="dxa"/>
            <w:tcBorders>
              <w:top w:val="nil"/>
              <w:left w:val="nil"/>
              <w:bottom w:val="single" w:sz="4" w:space="0" w:color="auto"/>
              <w:right w:val="single" w:sz="4" w:space="0" w:color="auto"/>
            </w:tcBorders>
            <w:shd w:val="clear" w:color="auto" w:fill="auto"/>
            <w:vAlign w:val="center"/>
            <w:hideMark/>
          </w:tcPr>
          <w:p w14:paraId="034059A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6BB35E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6710A70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9.700,00</w:t>
            </w:r>
          </w:p>
        </w:tc>
      </w:tr>
      <w:tr w:rsidR="00A7396B" w:rsidRPr="00A7396B" w14:paraId="1BD8AA36"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56FABC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77.</w:t>
            </w:r>
          </w:p>
        </w:tc>
        <w:tc>
          <w:tcPr>
            <w:tcW w:w="2576" w:type="dxa"/>
            <w:tcBorders>
              <w:top w:val="nil"/>
              <w:left w:val="nil"/>
              <w:bottom w:val="single" w:sz="4" w:space="0" w:color="auto"/>
              <w:right w:val="single" w:sz="4" w:space="0" w:color="auto"/>
            </w:tcBorders>
            <w:shd w:val="clear" w:color="auto" w:fill="auto"/>
            <w:vAlign w:val="center"/>
            <w:hideMark/>
          </w:tcPr>
          <w:p w14:paraId="381EA89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Nartska ulica, preko puta k.br. 24,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0B37AAB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19DD95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4FA8DAA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9.400,00</w:t>
            </w:r>
          </w:p>
        </w:tc>
      </w:tr>
      <w:tr w:rsidR="00A7396B" w:rsidRPr="00A7396B" w14:paraId="37C49FF0"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2068AE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78.</w:t>
            </w:r>
          </w:p>
        </w:tc>
        <w:tc>
          <w:tcPr>
            <w:tcW w:w="2576" w:type="dxa"/>
            <w:tcBorders>
              <w:top w:val="nil"/>
              <w:left w:val="nil"/>
              <w:bottom w:val="single" w:sz="4" w:space="0" w:color="auto"/>
              <w:right w:val="single" w:sz="4" w:space="0" w:color="auto"/>
            </w:tcBorders>
            <w:shd w:val="clear" w:color="auto" w:fill="auto"/>
            <w:vAlign w:val="center"/>
            <w:hideMark/>
          </w:tcPr>
          <w:p w14:paraId="300C472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Donje svetice kod k.br. 46, zelena površina kod Lidla</w:t>
            </w:r>
          </w:p>
        </w:tc>
        <w:tc>
          <w:tcPr>
            <w:tcW w:w="1935" w:type="dxa"/>
            <w:tcBorders>
              <w:top w:val="nil"/>
              <w:left w:val="nil"/>
              <w:bottom w:val="single" w:sz="4" w:space="0" w:color="auto"/>
              <w:right w:val="single" w:sz="4" w:space="0" w:color="auto"/>
            </w:tcBorders>
            <w:shd w:val="clear" w:color="auto" w:fill="auto"/>
            <w:vAlign w:val="center"/>
            <w:hideMark/>
          </w:tcPr>
          <w:p w14:paraId="62120DE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9ABA73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pješačke staze</w:t>
            </w:r>
          </w:p>
        </w:tc>
        <w:tc>
          <w:tcPr>
            <w:tcW w:w="1365" w:type="dxa"/>
            <w:tcBorders>
              <w:top w:val="nil"/>
              <w:left w:val="nil"/>
              <w:bottom w:val="single" w:sz="4" w:space="0" w:color="auto"/>
              <w:right w:val="single" w:sz="4" w:space="0" w:color="auto"/>
            </w:tcBorders>
            <w:shd w:val="clear" w:color="auto" w:fill="auto"/>
            <w:noWrap/>
            <w:vAlign w:val="center"/>
            <w:hideMark/>
          </w:tcPr>
          <w:p w14:paraId="7939C19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33.400,00</w:t>
            </w:r>
          </w:p>
        </w:tc>
      </w:tr>
      <w:tr w:rsidR="00A7396B" w:rsidRPr="00A7396B" w14:paraId="2C114C87"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D388B3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79.</w:t>
            </w:r>
          </w:p>
        </w:tc>
        <w:tc>
          <w:tcPr>
            <w:tcW w:w="2576" w:type="dxa"/>
            <w:tcBorders>
              <w:top w:val="nil"/>
              <w:left w:val="nil"/>
              <w:bottom w:val="single" w:sz="4" w:space="0" w:color="auto"/>
              <w:right w:val="single" w:sz="4" w:space="0" w:color="auto"/>
            </w:tcBorders>
            <w:shd w:val="clear" w:color="auto" w:fill="auto"/>
            <w:vAlign w:val="center"/>
            <w:hideMark/>
          </w:tcPr>
          <w:p w14:paraId="4D40717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Ferenščica 74-76, zelena površina</w:t>
            </w:r>
          </w:p>
        </w:tc>
        <w:tc>
          <w:tcPr>
            <w:tcW w:w="1935" w:type="dxa"/>
            <w:tcBorders>
              <w:top w:val="nil"/>
              <w:left w:val="nil"/>
              <w:bottom w:val="single" w:sz="4" w:space="0" w:color="auto"/>
              <w:right w:val="single" w:sz="4" w:space="0" w:color="auto"/>
            </w:tcBorders>
            <w:shd w:val="clear" w:color="auto" w:fill="auto"/>
            <w:vAlign w:val="center"/>
            <w:hideMark/>
          </w:tcPr>
          <w:p w14:paraId="3C4E224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C859FD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sadnja živice</w:t>
            </w:r>
          </w:p>
        </w:tc>
        <w:tc>
          <w:tcPr>
            <w:tcW w:w="1365" w:type="dxa"/>
            <w:tcBorders>
              <w:top w:val="nil"/>
              <w:left w:val="nil"/>
              <w:bottom w:val="single" w:sz="4" w:space="0" w:color="auto"/>
              <w:right w:val="single" w:sz="4" w:space="0" w:color="auto"/>
            </w:tcBorders>
            <w:shd w:val="clear" w:color="auto" w:fill="auto"/>
            <w:noWrap/>
            <w:vAlign w:val="center"/>
            <w:hideMark/>
          </w:tcPr>
          <w:p w14:paraId="4D50B3D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5.700,00</w:t>
            </w:r>
          </w:p>
        </w:tc>
      </w:tr>
      <w:tr w:rsidR="00A7396B" w:rsidRPr="00A7396B" w14:paraId="6967BBD0"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EB19AB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80.</w:t>
            </w:r>
          </w:p>
        </w:tc>
        <w:tc>
          <w:tcPr>
            <w:tcW w:w="2576" w:type="dxa"/>
            <w:tcBorders>
              <w:top w:val="nil"/>
              <w:left w:val="nil"/>
              <w:bottom w:val="single" w:sz="4" w:space="0" w:color="auto"/>
              <w:right w:val="single" w:sz="4" w:space="0" w:color="auto"/>
            </w:tcBorders>
            <w:shd w:val="clear" w:color="auto" w:fill="auto"/>
            <w:vAlign w:val="center"/>
            <w:hideMark/>
          </w:tcPr>
          <w:p w14:paraId="6E88C60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Branka Perice 1-7, zelena površina</w:t>
            </w:r>
          </w:p>
        </w:tc>
        <w:tc>
          <w:tcPr>
            <w:tcW w:w="1935" w:type="dxa"/>
            <w:tcBorders>
              <w:top w:val="nil"/>
              <w:left w:val="nil"/>
              <w:bottom w:val="single" w:sz="4" w:space="0" w:color="auto"/>
              <w:right w:val="single" w:sz="4" w:space="0" w:color="auto"/>
            </w:tcBorders>
            <w:shd w:val="clear" w:color="auto" w:fill="auto"/>
            <w:vAlign w:val="center"/>
            <w:hideMark/>
          </w:tcPr>
          <w:p w14:paraId="1022D8B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3DF841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50DA7FD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6.900,00</w:t>
            </w:r>
          </w:p>
        </w:tc>
      </w:tr>
      <w:tr w:rsidR="00A7396B" w:rsidRPr="00A7396B" w14:paraId="158CE9E7"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B9D10C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81.</w:t>
            </w:r>
          </w:p>
        </w:tc>
        <w:tc>
          <w:tcPr>
            <w:tcW w:w="2576" w:type="dxa"/>
            <w:tcBorders>
              <w:top w:val="nil"/>
              <w:left w:val="nil"/>
              <w:bottom w:val="single" w:sz="4" w:space="0" w:color="auto"/>
              <w:right w:val="single" w:sz="4" w:space="0" w:color="auto"/>
            </w:tcBorders>
            <w:shd w:val="clear" w:color="auto" w:fill="auto"/>
            <w:vAlign w:val="center"/>
            <w:hideMark/>
          </w:tcPr>
          <w:p w14:paraId="639A541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Ivanićgradska ulica 60-66, kod vježbališta za odrasle</w:t>
            </w:r>
          </w:p>
        </w:tc>
        <w:tc>
          <w:tcPr>
            <w:tcW w:w="1935" w:type="dxa"/>
            <w:tcBorders>
              <w:top w:val="nil"/>
              <w:left w:val="nil"/>
              <w:bottom w:val="single" w:sz="4" w:space="0" w:color="auto"/>
              <w:right w:val="single" w:sz="4" w:space="0" w:color="auto"/>
            </w:tcBorders>
            <w:shd w:val="clear" w:color="auto" w:fill="auto"/>
            <w:vAlign w:val="center"/>
            <w:hideMark/>
          </w:tcPr>
          <w:p w14:paraId="3298414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60E367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pješačke staze</w:t>
            </w:r>
          </w:p>
        </w:tc>
        <w:tc>
          <w:tcPr>
            <w:tcW w:w="1365" w:type="dxa"/>
            <w:tcBorders>
              <w:top w:val="nil"/>
              <w:left w:val="nil"/>
              <w:bottom w:val="single" w:sz="4" w:space="0" w:color="auto"/>
              <w:right w:val="single" w:sz="4" w:space="0" w:color="auto"/>
            </w:tcBorders>
            <w:shd w:val="clear" w:color="auto" w:fill="auto"/>
            <w:noWrap/>
            <w:vAlign w:val="center"/>
            <w:hideMark/>
          </w:tcPr>
          <w:p w14:paraId="3A4C20A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33.500,00</w:t>
            </w:r>
          </w:p>
        </w:tc>
      </w:tr>
      <w:tr w:rsidR="00A7396B" w:rsidRPr="00A7396B" w14:paraId="39AE5E5A"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9F610D8"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82.</w:t>
            </w:r>
          </w:p>
        </w:tc>
        <w:tc>
          <w:tcPr>
            <w:tcW w:w="2576" w:type="dxa"/>
            <w:tcBorders>
              <w:top w:val="nil"/>
              <w:left w:val="nil"/>
              <w:bottom w:val="single" w:sz="4" w:space="0" w:color="auto"/>
              <w:right w:val="single" w:sz="4" w:space="0" w:color="auto"/>
            </w:tcBorders>
            <w:shd w:val="clear" w:color="auto" w:fill="auto"/>
            <w:vAlign w:val="center"/>
            <w:hideMark/>
          </w:tcPr>
          <w:p w14:paraId="4FF104B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Ivanićgradska 54-58</w:t>
            </w:r>
          </w:p>
        </w:tc>
        <w:tc>
          <w:tcPr>
            <w:tcW w:w="1935" w:type="dxa"/>
            <w:tcBorders>
              <w:top w:val="nil"/>
              <w:left w:val="nil"/>
              <w:bottom w:val="single" w:sz="4" w:space="0" w:color="auto"/>
              <w:right w:val="single" w:sz="4" w:space="0" w:color="auto"/>
            </w:tcBorders>
            <w:shd w:val="clear" w:color="auto" w:fill="auto"/>
            <w:vAlign w:val="center"/>
            <w:hideMark/>
          </w:tcPr>
          <w:p w14:paraId="6C4E969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DF38B2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postava klamerica</w:t>
            </w:r>
          </w:p>
        </w:tc>
        <w:tc>
          <w:tcPr>
            <w:tcW w:w="1365" w:type="dxa"/>
            <w:tcBorders>
              <w:top w:val="nil"/>
              <w:left w:val="nil"/>
              <w:bottom w:val="single" w:sz="4" w:space="0" w:color="auto"/>
              <w:right w:val="single" w:sz="4" w:space="0" w:color="auto"/>
            </w:tcBorders>
            <w:shd w:val="clear" w:color="auto" w:fill="auto"/>
            <w:noWrap/>
            <w:vAlign w:val="center"/>
            <w:hideMark/>
          </w:tcPr>
          <w:p w14:paraId="232E137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62.500,00</w:t>
            </w:r>
          </w:p>
        </w:tc>
      </w:tr>
      <w:tr w:rsidR="00A7396B" w:rsidRPr="00A7396B" w14:paraId="51524D46" w14:textId="77777777" w:rsidTr="00A7396B">
        <w:trPr>
          <w:trHeight w:val="76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166888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83.</w:t>
            </w:r>
          </w:p>
        </w:tc>
        <w:tc>
          <w:tcPr>
            <w:tcW w:w="2576" w:type="dxa"/>
            <w:tcBorders>
              <w:top w:val="nil"/>
              <w:left w:val="nil"/>
              <w:bottom w:val="single" w:sz="4" w:space="0" w:color="auto"/>
              <w:right w:val="single" w:sz="4" w:space="0" w:color="auto"/>
            </w:tcBorders>
            <w:shd w:val="clear" w:color="auto" w:fill="auto"/>
            <w:vAlign w:val="center"/>
            <w:hideMark/>
          </w:tcPr>
          <w:p w14:paraId="059050C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Između Andrilovečke ulice i Ulice grada Vukovara, zelena površina</w:t>
            </w:r>
          </w:p>
        </w:tc>
        <w:tc>
          <w:tcPr>
            <w:tcW w:w="1935" w:type="dxa"/>
            <w:tcBorders>
              <w:top w:val="nil"/>
              <w:left w:val="nil"/>
              <w:bottom w:val="single" w:sz="4" w:space="0" w:color="auto"/>
              <w:right w:val="single" w:sz="4" w:space="0" w:color="auto"/>
            </w:tcBorders>
            <w:shd w:val="clear" w:color="auto" w:fill="auto"/>
            <w:vAlign w:val="center"/>
            <w:hideMark/>
          </w:tcPr>
          <w:p w14:paraId="0C76A81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F1B927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1FCE885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34.500,00</w:t>
            </w:r>
          </w:p>
        </w:tc>
      </w:tr>
      <w:tr w:rsidR="00A7396B" w:rsidRPr="00A7396B" w14:paraId="047B43C3"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D6B491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84.</w:t>
            </w:r>
          </w:p>
        </w:tc>
        <w:tc>
          <w:tcPr>
            <w:tcW w:w="2576" w:type="dxa"/>
            <w:tcBorders>
              <w:top w:val="nil"/>
              <w:left w:val="nil"/>
              <w:bottom w:val="single" w:sz="4" w:space="0" w:color="auto"/>
              <w:right w:val="single" w:sz="4" w:space="0" w:color="auto"/>
            </w:tcBorders>
            <w:shd w:val="clear" w:color="auto" w:fill="auto"/>
            <w:vAlign w:val="center"/>
            <w:hideMark/>
          </w:tcPr>
          <w:p w14:paraId="77DF452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Šetnica uz potok Bliznec, kod V. Ferenščice</w:t>
            </w:r>
          </w:p>
        </w:tc>
        <w:tc>
          <w:tcPr>
            <w:tcW w:w="1935" w:type="dxa"/>
            <w:tcBorders>
              <w:top w:val="nil"/>
              <w:left w:val="nil"/>
              <w:bottom w:val="single" w:sz="4" w:space="0" w:color="auto"/>
              <w:right w:val="single" w:sz="4" w:space="0" w:color="auto"/>
            </w:tcBorders>
            <w:shd w:val="clear" w:color="auto" w:fill="auto"/>
            <w:vAlign w:val="center"/>
            <w:hideMark/>
          </w:tcPr>
          <w:p w14:paraId="4B6CCE8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83CA18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pješačke staze</w:t>
            </w:r>
          </w:p>
        </w:tc>
        <w:tc>
          <w:tcPr>
            <w:tcW w:w="1365" w:type="dxa"/>
            <w:tcBorders>
              <w:top w:val="nil"/>
              <w:left w:val="nil"/>
              <w:bottom w:val="single" w:sz="4" w:space="0" w:color="auto"/>
              <w:right w:val="single" w:sz="4" w:space="0" w:color="auto"/>
            </w:tcBorders>
            <w:shd w:val="clear" w:color="auto" w:fill="auto"/>
            <w:noWrap/>
            <w:vAlign w:val="center"/>
            <w:hideMark/>
          </w:tcPr>
          <w:p w14:paraId="390EB67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158.000,00</w:t>
            </w:r>
          </w:p>
        </w:tc>
      </w:tr>
      <w:tr w:rsidR="00A7396B" w:rsidRPr="00A7396B" w14:paraId="552EA3AA"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07E3305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85.</w:t>
            </w:r>
          </w:p>
        </w:tc>
        <w:tc>
          <w:tcPr>
            <w:tcW w:w="2576" w:type="dxa"/>
            <w:tcBorders>
              <w:top w:val="nil"/>
              <w:left w:val="nil"/>
              <w:bottom w:val="single" w:sz="4" w:space="0" w:color="auto"/>
              <w:right w:val="single" w:sz="4" w:space="0" w:color="auto"/>
            </w:tcBorders>
            <w:shd w:val="clear" w:color="auto" w:fill="auto"/>
            <w:vAlign w:val="center"/>
            <w:hideMark/>
          </w:tcPr>
          <w:p w14:paraId="31C30CD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Ferenščica 61, uz pješačku stazu od tramvajskog stajališta</w:t>
            </w:r>
          </w:p>
        </w:tc>
        <w:tc>
          <w:tcPr>
            <w:tcW w:w="1935" w:type="dxa"/>
            <w:tcBorders>
              <w:top w:val="nil"/>
              <w:left w:val="nil"/>
              <w:bottom w:val="single" w:sz="4" w:space="0" w:color="auto"/>
              <w:right w:val="single" w:sz="4" w:space="0" w:color="auto"/>
            </w:tcBorders>
            <w:shd w:val="clear" w:color="auto" w:fill="auto"/>
            <w:vAlign w:val="center"/>
            <w:hideMark/>
          </w:tcPr>
          <w:p w14:paraId="22CF8E2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0F8C90E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1E9F0279"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11.000,00</w:t>
            </w:r>
          </w:p>
        </w:tc>
      </w:tr>
      <w:tr w:rsidR="00A7396B" w:rsidRPr="00A7396B" w14:paraId="1DC33412"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949841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86.</w:t>
            </w:r>
          </w:p>
        </w:tc>
        <w:tc>
          <w:tcPr>
            <w:tcW w:w="2576" w:type="dxa"/>
            <w:tcBorders>
              <w:top w:val="nil"/>
              <w:left w:val="nil"/>
              <w:bottom w:val="single" w:sz="4" w:space="0" w:color="auto"/>
              <w:right w:val="single" w:sz="4" w:space="0" w:color="auto"/>
            </w:tcBorders>
            <w:shd w:val="clear" w:color="auto" w:fill="auto"/>
            <w:vAlign w:val="center"/>
            <w:hideMark/>
          </w:tcPr>
          <w:p w14:paraId="145CCC8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 Ferenščica iza k.br. 84, zelena površina</w:t>
            </w:r>
          </w:p>
        </w:tc>
        <w:tc>
          <w:tcPr>
            <w:tcW w:w="1935" w:type="dxa"/>
            <w:tcBorders>
              <w:top w:val="nil"/>
              <w:left w:val="nil"/>
              <w:bottom w:val="single" w:sz="4" w:space="0" w:color="auto"/>
              <w:right w:val="single" w:sz="4" w:space="0" w:color="auto"/>
            </w:tcBorders>
            <w:shd w:val="clear" w:color="auto" w:fill="auto"/>
            <w:vAlign w:val="center"/>
            <w:hideMark/>
          </w:tcPr>
          <w:p w14:paraId="471E579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21316D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615F3D6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16.800,00</w:t>
            </w:r>
          </w:p>
        </w:tc>
      </w:tr>
      <w:tr w:rsidR="00A7396B" w:rsidRPr="00A7396B" w14:paraId="497B0CA4"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4B14AF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87.</w:t>
            </w:r>
          </w:p>
        </w:tc>
        <w:tc>
          <w:tcPr>
            <w:tcW w:w="2576" w:type="dxa"/>
            <w:tcBorders>
              <w:top w:val="nil"/>
              <w:left w:val="nil"/>
              <w:bottom w:val="single" w:sz="4" w:space="0" w:color="auto"/>
              <w:right w:val="single" w:sz="4" w:space="0" w:color="auto"/>
            </w:tcBorders>
            <w:shd w:val="clear" w:color="auto" w:fill="auto"/>
            <w:vAlign w:val="center"/>
            <w:hideMark/>
          </w:tcPr>
          <w:p w14:paraId="0096AB7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Janka Rakuše kod k.br. 4B</w:t>
            </w:r>
          </w:p>
        </w:tc>
        <w:tc>
          <w:tcPr>
            <w:tcW w:w="1935" w:type="dxa"/>
            <w:tcBorders>
              <w:top w:val="nil"/>
              <w:left w:val="nil"/>
              <w:bottom w:val="single" w:sz="4" w:space="0" w:color="auto"/>
              <w:right w:val="single" w:sz="4" w:space="0" w:color="auto"/>
            </w:tcBorders>
            <w:shd w:val="clear" w:color="auto" w:fill="auto"/>
            <w:vAlign w:val="center"/>
            <w:hideMark/>
          </w:tcPr>
          <w:p w14:paraId="2F3BFE9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BA2E05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2284534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15.300,00</w:t>
            </w:r>
          </w:p>
        </w:tc>
      </w:tr>
      <w:tr w:rsidR="00A7396B" w:rsidRPr="00A7396B" w14:paraId="29092F5D"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0A0C2D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88.</w:t>
            </w:r>
          </w:p>
        </w:tc>
        <w:tc>
          <w:tcPr>
            <w:tcW w:w="2576" w:type="dxa"/>
            <w:tcBorders>
              <w:top w:val="nil"/>
              <w:left w:val="nil"/>
              <w:bottom w:val="single" w:sz="4" w:space="0" w:color="auto"/>
              <w:right w:val="single" w:sz="4" w:space="0" w:color="auto"/>
            </w:tcBorders>
            <w:shd w:val="clear" w:color="auto" w:fill="auto"/>
            <w:vAlign w:val="center"/>
            <w:hideMark/>
          </w:tcPr>
          <w:p w14:paraId="02605AD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Joze Laurenčića 8-8c, trg kod Dione</w:t>
            </w:r>
          </w:p>
        </w:tc>
        <w:tc>
          <w:tcPr>
            <w:tcW w:w="1935" w:type="dxa"/>
            <w:tcBorders>
              <w:top w:val="nil"/>
              <w:left w:val="nil"/>
              <w:bottom w:val="single" w:sz="4" w:space="0" w:color="auto"/>
              <w:right w:val="single" w:sz="4" w:space="0" w:color="auto"/>
            </w:tcBorders>
            <w:shd w:val="clear" w:color="auto" w:fill="auto"/>
            <w:vAlign w:val="center"/>
            <w:hideMark/>
          </w:tcPr>
          <w:p w14:paraId="45890F8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625240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zamjena dasaka na klupama</w:t>
            </w:r>
          </w:p>
        </w:tc>
        <w:tc>
          <w:tcPr>
            <w:tcW w:w="1365" w:type="dxa"/>
            <w:tcBorders>
              <w:top w:val="nil"/>
              <w:left w:val="nil"/>
              <w:bottom w:val="single" w:sz="4" w:space="0" w:color="auto"/>
              <w:right w:val="single" w:sz="4" w:space="0" w:color="auto"/>
            </w:tcBorders>
            <w:shd w:val="clear" w:color="auto" w:fill="auto"/>
            <w:noWrap/>
            <w:vAlign w:val="center"/>
            <w:hideMark/>
          </w:tcPr>
          <w:p w14:paraId="49E31E2B"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13.400,00</w:t>
            </w:r>
          </w:p>
        </w:tc>
      </w:tr>
      <w:tr w:rsidR="00A7396B" w:rsidRPr="00A7396B" w14:paraId="69F1B871"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06AD12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89.</w:t>
            </w:r>
          </w:p>
        </w:tc>
        <w:tc>
          <w:tcPr>
            <w:tcW w:w="2576" w:type="dxa"/>
            <w:tcBorders>
              <w:top w:val="nil"/>
              <w:left w:val="nil"/>
              <w:bottom w:val="single" w:sz="4" w:space="0" w:color="auto"/>
              <w:right w:val="single" w:sz="4" w:space="0" w:color="auto"/>
            </w:tcBorders>
            <w:shd w:val="clear" w:color="auto" w:fill="auto"/>
            <w:vAlign w:val="center"/>
            <w:hideMark/>
          </w:tcPr>
          <w:p w14:paraId="7CE6EB9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Antuna Vugrina 1, dječje igralište, k.č. 5861</w:t>
            </w:r>
          </w:p>
        </w:tc>
        <w:tc>
          <w:tcPr>
            <w:tcW w:w="1935" w:type="dxa"/>
            <w:tcBorders>
              <w:top w:val="nil"/>
              <w:left w:val="nil"/>
              <w:bottom w:val="single" w:sz="4" w:space="0" w:color="auto"/>
              <w:right w:val="single" w:sz="4" w:space="0" w:color="auto"/>
            </w:tcBorders>
            <w:shd w:val="clear" w:color="auto" w:fill="auto"/>
            <w:vAlign w:val="center"/>
            <w:hideMark/>
          </w:tcPr>
          <w:p w14:paraId="41E89D3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3E49BB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443615D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6.300,00</w:t>
            </w:r>
          </w:p>
        </w:tc>
      </w:tr>
      <w:tr w:rsidR="00A7396B" w:rsidRPr="00A7396B" w14:paraId="59A30D23"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93DBC3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90.</w:t>
            </w:r>
          </w:p>
        </w:tc>
        <w:tc>
          <w:tcPr>
            <w:tcW w:w="2576" w:type="dxa"/>
            <w:tcBorders>
              <w:top w:val="nil"/>
              <w:left w:val="nil"/>
              <w:bottom w:val="single" w:sz="4" w:space="0" w:color="auto"/>
              <w:right w:val="single" w:sz="4" w:space="0" w:color="auto"/>
            </w:tcBorders>
            <w:shd w:val="clear" w:color="auto" w:fill="auto"/>
            <w:vAlign w:val="center"/>
            <w:hideMark/>
          </w:tcPr>
          <w:p w14:paraId="506B4D4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Galovićeva ulica, ispred k.br. 8, zelena površina</w:t>
            </w:r>
          </w:p>
        </w:tc>
        <w:tc>
          <w:tcPr>
            <w:tcW w:w="1935" w:type="dxa"/>
            <w:tcBorders>
              <w:top w:val="nil"/>
              <w:left w:val="nil"/>
              <w:bottom w:val="single" w:sz="4" w:space="0" w:color="auto"/>
              <w:right w:val="single" w:sz="4" w:space="0" w:color="auto"/>
            </w:tcBorders>
            <w:shd w:val="clear" w:color="auto" w:fill="auto"/>
            <w:vAlign w:val="center"/>
            <w:hideMark/>
          </w:tcPr>
          <w:p w14:paraId="3F812E0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9D0B9E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3779E06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15.900,00</w:t>
            </w:r>
          </w:p>
        </w:tc>
      </w:tr>
      <w:tr w:rsidR="00A7396B" w:rsidRPr="00A7396B" w14:paraId="0091BD96"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F3BCE41"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91.</w:t>
            </w:r>
          </w:p>
        </w:tc>
        <w:tc>
          <w:tcPr>
            <w:tcW w:w="2576" w:type="dxa"/>
            <w:tcBorders>
              <w:top w:val="nil"/>
              <w:left w:val="nil"/>
              <w:bottom w:val="single" w:sz="4" w:space="0" w:color="auto"/>
              <w:right w:val="single" w:sz="4" w:space="0" w:color="auto"/>
            </w:tcBorders>
            <w:shd w:val="clear" w:color="auto" w:fill="auto"/>
            <w:vAlign w:val="center"/>
            <w:hideMark/>
          </w:tcPr>
          <w:p w14:paraId="14648BF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Otona Župančiča 4-4b, zelena površina</w:t>
            </w:r>
          </w:p>
        </w:tc>
        <w:tc>
          <w:tcPr>
            <w:tcW w:w="1935" w:type="dxa"/>
            <w:tcBorders>
              <w:top w:val="nil"/>
              <w:left w:val="nil"/>
              <w:bottom w:val="single" w:sz="4" w:space="0" w:color="auto"/>
              <w:right w:val="single" w:sz="4" w:space="0" w:color="auto"/>
            </w:tcBorders>
            <w:shd w:val="clear" w:color="auto" w:fill="auto"/>
            <w:vAlign w:val="center"/>
            <w:hideMark/>
          </w:tcPr>
          <w:p w14:paraId="7059B82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CFB7A7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1695816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51.000,00</w:t>
            </w:r>
          </w:p>
        </w:tc>
      </w:tr>
      <w:tr w:rsidR="00A7396B" w:rsidRPr="00A7396B" w14:paraId="45240C24"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7222D850"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92.</w:t>
            </w:r>
          </w:p>
        </w:tc>
        <w:tc>
          <w:tcPr>
            <w:tcW w:w="2576" w:type="dxa"/>
            <w:tcBorders>
              <w:top w:val="nil"/>
              <w:left w:val="nil"/>
              <w:bottom w:val="single" w:sz="4" w:space="0" w:color="auto"/>
              <w:right w:val="single" w:sz="4" w:space="0" w:color="auto"/>
            </w:tcBorders>
            <w:shd w:val="clear" w:color="auto" w:fill="auto"/>
            <w:vAlign w:val="center"/>
            <w:hideMark/>
          </w:tcPr>
          <w:p w14:paraId="3DD1777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Otona Župančiča 2-2b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27DFEB2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44D7E2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3BEE6EF9"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378C7029" w14:textId="77777777" w:rsidTr="00A7396B">
        <w:trPr>
          <w:trHeight w:val="102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2F2981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93.</w:t>
            </w:r>
          </w:p>
        </w:tc>
        <w:tc>
          <w:tcPr>
            <w:tcW w:w="2576" w:type="dxa"/>
            <w:tcBorders>
              <w:top w:val="nil"/>
              <w:left w:val="nil"/>
              <w:bottom w:val="single" w:sz="4" w:space="0" w:color="auto"/>
              <w:right w:val="single" w:sz="4" w:space="0" w:color="auto"/>
            </w:tcBorders>
            <w:shd w:val="clear" w:color="auto" w:fill="auto"/>
            <w:vAlign w:val="center"/>
            <w:hideMark/>
          </w:tcPr>
          <w:p w14:paraId="7FC0BFF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Franje Horvata Kiša 12, zelena površina kod objekta MO "Janko Matko"</w:t>
            </w:r>
          </w:p>
        </w:tc>
        <w:tc>
          <w:tcPr>
            <w:tcW w:w="1935" w:type="dxa"/>
            <w:tcBorders>
              <w:top w:val="nil"/>
              <w:left w:val="nil"/>
              <w:bottom w:val="single" w:sz="4" w:space="0" w:color="auto"/>
              <w:right w:val="single" w:sz="4" w:space="0" w:color="auto"/>
            </w:tcBorders>
            <w:shd w:val="clear" w:color="auto" w:fill="auto"/>
            <w:vAlign w:val="center"/>
            <w:hideMark/>
          </w:tcPr>
          <w:p w14:paraId="2090F68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44EF28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13BC3D6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17.000,00</w:t>
            </w:r>
          </w:p>
        </w:tc>
      </w:tr>
      <w:tr w:rsidR="00A7396B" w:rsidRPr="00A7396B" w14:paraId="3364CC5E"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1B7A34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94.</w:t>
            </w:r>
          </w:p>
        </w:tc>
        <w:tc>
          <w:tcPr>
            <w:tcW w:w="2576" w:type="dxa"/>
            <w:tcBorders>
              <w:top w:val="nil"/>
              <w:left w:val="nil"/>
              <w:bottom w:val="single" w:sz="4" w:space="0" w:color="auto"/>
              <w:right w:val="single" w:sz="4" w:space="0" w:color="auto"/>
            </w:tcBorders>
            <w:shd w:val="clear" w:color="auto" w:fill="auto"/>
            <w:vAlign w:val="center"/>
            <w:hideMark/>
          </w:tcPr>
          <w:p w14:paraId="1CFF67C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Avenija Marina Držića 83b</w:t>
            </w:r>
          </w:p>
        </w:tc>
        <w:tc>
          <w:tcPr>
            <w:tcW w:w="1935" w:type="dxa"/>
            <w:tcBorders>
              <w:top w:val="nil"/>
              <w:left w:val="nil"/>
              <w:bottom w:val="single" w:sz="4" w:space="0" w:color="auto"/>
              <w:right w:val="single" w:sz="4" w:space="0" w:color="auto"/>
            </w:tcBorders>
            <w:shd w:val="clear" w:color="auto" w:fill="auto"/>
            <w:vAlign w:val="center"/>
            <w:hideMark/>
          </w:tcPr>
          <w:p w14:paraId="0D3C413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"Janko Matko"</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B9E963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6DF6E2B9"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50.700,00</w:t>
            </w:r>
          </w:p>
        </w:tc>
      </w:tr>
      <w:tr w:rsidR="00A7396B" w:rsidRPr="00A7396B" w14:paraId="34C5C046"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D01010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95.</w:t>
            </w:r>
          </w:p>
        </w:tc>
        <w:tc>
          <w:tcPr>
            <w:tcW w:w="2576" w:type="dxa"/>
            <w:tcBorders>
              <w:top w:val="nil"/>
              <w:left w:val="nil"/>
              <w:bottom w:val="single" w:sz="4" w:space="0" w:color="auto"/>
              <w:right w:val="single" w:sz="4" w:space="0" w:color="auto"/>
            </w:tcBorders>
            <w:shd w:val="clear" w:color="auto" w:fill="auto"/>
            <w:vAlign w:val="center"/>
            <w:hideMark/>
          </w:tcPr>
          <w:p w14:paraId="6A920D7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Čerinina ulica, iza k.br. 17-21,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001B5B7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49161F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48670F6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50E2C353"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16E149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96.</w:t>
            </w:r>
          </w:p>
        </w:tc>
        <w:tc>
          <w:tcPr>
            <w:tcW w:w="2576" w:type="dxa"/>
            <w:tcBorders>
              <w:top w:val="nil"/>
              <w:left w:val="nil"/>
              <w:bottom w:val="single" w:sz="4" w:space="0" w:color="auto"/>
              <w:right w:val="single" w:sz="4" w:space="0" w:color="auto"/>
            </w:tcBorders>
            <w:shd w:val="clear" w:color="auto" w:fill="auto"/>
            <w:vAlign w:val="center"/>
            <w:hideMark/>
          </w:tcPr>
          <w:p w14:paraId="1718086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 Zrno, PO Petruševec, I. Petruševec 1,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1006DEF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Petruševec</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72A550A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4B13C7B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3690500F"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66C384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97.</w:t>
            </w:r>
          </w:p>
        </w:tc>
        <w:tc>
          <w:tcPr>
            <w:tcW w:w="2576" w:type="dxa"/>
            <w:tcBorders>
              <w:top w:val="nil"/>
              <w:left w:val="nil"/>
              <w:bottom w:val="single" w:sz="4" w:space="0" w:color="auto"/>
              <w:right w:val="single" w:sz="4" w:space="0" w:color="auto"/>
            </w:tcBorders>
            <w:shd w:val="clear" w:color="auto" w:fill="auto"/>
            <w:vAlign w:val="center"/>
            <w:hideMark/>
          </w:tcPr>
          <w:p w14:paraId="20B879B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OŠ Petra Preradovića, Zapoljska ulica 32 </w:t>
            </w:r>
          </w:p>
        </w:tc>
        <w:tc>
          <w:tcPr>
            <w:tcW w:w="1935" w:type="dxa"/>
            <w:tcBorders>
              <w:top w:val="nil"/>
              <w:left w:val="nil"/>
              <w:bottom w:val="single" w:sz="4" w:space="0" w:color="auto"/>
              <w:right w:val="single" w:sz="4" w:space="0" w:color="auto"/>
            </w:tcBorders>
            <w:shd w:val="clear" w:color="auto" w:fill="auto"/>
            <w:vAlign w:val="center"/>
            <w:hideMark/>
          </w:tcPr>
          <w:p w14:paraId="60229E4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B1FBF9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7C0713D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78.100,00</w:t>
            </w:r>
          </w:p>
        </w:tc>
      </w:tr>
      <w:tr w:rsidR="00A7396B" w:rsidRPr="00A7396B" w14:paraId="0FAC5EB7"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595C112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98.</w:t>
            </w:r>
          </w:p>
        </w:tc>
        <w:tc>
          <w:tcPr>
            <w:tcW w:w="2576" w:type="dxa"/>
            <w:tcBorders>
              <w:top w:val="nil"/>
              <w:left w:val="nil"/>
              <w:bottom w:val="single" w:sz="4" w:space="0" w:color="auto"/>
              <w:right w:val="single" w:sz="4" w:space="0" w:color="auto"/>
            </w:tcBorders>
            <w:shd w:val="clear" w:color="auto" w:fill="auto"/>
            <w:vAlign w:val="center"/>
            <w:hideMark/>
          </w:tcPr>
          <w:p w14:paraId="3C0B373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Moslavački trg,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1551692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F3CF8C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postava klupa </w:t>
            </w:r>
          </w:p>
        </w:tc>
        <w:tc>
          <w:tcPr>
            <w:tcW w:w="1365" w:type="dxa"/>
            <w:tcBorders>
              <w:top w:val="nil"/>
              <w:left w:val="nil"/>
              <w:bottom w:val="single" w:sz="4" w:space="0" w:color="auto"/>
              <w:right w:val="single" w:sz="4" w:space="0" w:color="auto"/>
            </w:tcBorders>
            <w:shd w:val="clear" w:color="auto" w:fill="auto"/>
            <w:noWrap/>
            <w:vAlign w:val="center"/>
            <w:hideMark/>
          </w:tcPr>
          <w:p w14:paraId="111FE54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19.000,00</w:t>
            </w:r>
          </w:p>
        </w:tc>
      </w:tr>
      <w:tr w:rsidR="00A7396B" w:rsidRPr="00A7396B" w14:paraId="5C20A10A"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2BA5E9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99.</w:t>
            </w:r>
          </w:p>
        </w:tc>
        <w:tc>
          <w:tcPr>
            <w:tcW w:w="2576" w:type="dxa"/>
            <w:tcBorders>
              <w:top w:val="nil"/>
              <w:left w:val="nil"/>
              <w:bottom w:val="single" w:sz="4" w:space="0" w:color="auto"/>
              <w:right w:val="single" w:sz="4" w:space="0" w:color="auto"/>
            </w:tcBorders>
            <w:shd w:val="clear" w:color="auto" w:fill="auto"/>
            <w:vAlign w:val="center"/>
            <w:hideMark/>
          </w:tcPr>
          <w:p w14:paraId="22CC4F2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Ivanićgradska 41a, ispred KNAP-a</w:t>
            </w:r>
          </w:p>
        </w:tc>
        <w:tc>
          <w:tcPr>
            <w:tcW w:w="1935" w:type="dxa"/>
            <w:tcBorders>
              <w:top w:val="nil"/>
              <w:left w:val="nil"/>
              <w:bottom w:val="single" w:sz="4" w:space="0" w:color="auto"/>
              <w:right w:val="single" w:sz="4" w:space="0" w:color="auto"/>
            </w:tcBorders>
            <w:shd w:val="clear" w:color="auto" w:fill="auto"/>
            <w:vAlign w:val="center"/>
            <w:hideMark/>
          </w:tcPr>
          <w:p w14:paraId="1304714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C7A141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postava stalaka za bicikle</w:t>
            </w:r>
          </w:p>
        </w:tc>
        <w:tc>
          <w:tcPr>
            <w:tcW w:w="1365" w:type="dxa"/>
            <w:tcBorders>
              <w:top w:val="nil"/>
              <w:left w:val="nil"/>
              <w:bottom w:val="single" w:sz="4" w:space="0" w:color="auto"/>
              <w:right w:val="single" w:sz="4" w:space="0" w:color="auto"/>
            </w:tcBorders>
            <w:shd w:val="clear" w:color="auto" w:fill="auto"/>
            <w:noWrap/>
            <w:vAlign w:val="center"/>
            <w:hideMark/>
          </w:tcPr>
          <w:p w14:paraId="6261C71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6.100,00</w:t>
            </w:r>
          </w:p>
        </w:tc>
      </w:tr>
      <w:tr w:rsidR="00A7396B" w:rsidRPr="00A7396B" w14:paraId="119EE059" w14:textId="77777777" w:rsidTr="00A7396B">
        <w:trPr>
          <w:trHeight w:val="58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6ACEDFF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100.</w:t>
            </w:r>
          </w:p>
        </w:tc>
        <w:tc>
          <w:tcPr>
            <w:tcW w:w="2576" w:type="dxa"/>
            <w:tcBorders>
              <w:top w:val="nil"/>
              <w:left w:val="nil"/>
              <w:bottom w:val="single" w:sz="4" w:space="0" w:color="auto"/>
              <w:right w:val="single" w:sz="4" w:space="0" w:color="auto"/>
            </w:tcBorders>
            <w:shd w:val="clear" w:color="auto" w:fill="auto"/>
            <w:vAlign w:val="center"/>
            <w:hideMark/>
          </w:tcPr>
          <w:p w14:paraId="1D73C13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Prilaz sv. Josipa Radnika kod k.br. 3,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7CC7CF1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Volovčica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85F9D9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272D583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12.500,00</w:t>
            </w:r>
          </w:p>
        </w:tc>
      </w:tr>
      <w:tr w:rsidR="00A7396B" w:rsidRPr="00A7396B" w14:paraId="67CC219B" w14:textId="77777777" w:rsidTr="00A7396B">
        <w:trPr>
          <w:trHeight w:val="89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711750D"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101.</w:t>
            </w:r>
          </w:p>
        </w:tc>
        <w:tc>
          <w:tcPr>
            <w:tcW w:w="2576" w:type="dxa"/>
            <w:tcBorders>
              <w:top w:val="nil"/>
              <w:left w:val="nil"/>
              <w:bottom w:val="single" w:sz="4" w:space="0" w:color="auto"/>
              <w:right w:val="single" w:sz="4" w:space="0" w:color="auto"/>
            </w:tcBorders>
            <w:shd w:val="clear" w:color="auto" w:fill="auto"/>
            <w:vAlign w:val="center"/>
            <w:hideMark/>
          </w:tcPr>
          <w:p w14:paraId="13C4287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Resnička ulica 14 - dječje igralište</w:t>
            </w:r>
          </w:p>
        </w:tc>
        <w:tc>
          <w:tcPr>
            <w:tcW w:w="1935" w:type="dxa"/>
            <w:tcBorders>
              <w:top w:val="nil"/>
              <w:left w:val="nil"/>
              <w:bottom w:val="single" w:sz="4" w:space="0" w:color="auto"/>
              <w:right w:val="single" w:sz="4" w:space="0" w:color="auto"/>
            </w:tcBorders>
            <w:shd w:val="clear" w:color="auto" w:fill="auto"/>
            <w:vAlign w:val="center"/>
            <w:hideMark/>
          </w:tcPr>
          <w:p w14:paraId="67517F0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Peščenica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C82030F"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postavljanje ograde između k.č.br. 287, k.o. Peščenica, Resnička 14 i dječjeg igrališta</w:t>
            </w:r>
          </w:p>
        </w:tc>
        <w:tc>
          <w:tcPr>
            <w:tcW w:w="1365" w:type="dxa"/>
            <w:tcBorders>
              <w:top w:val="nil"/>
              <w:left w:val="nil"/>
              <w:bottom w:val="single" w:sz="4" w:space="0" w:color="auto"/>
              <w:right w:val="single" w:sz="4" w:space="0" w:color="auto"/>
            </w:tcBorders>
            <w:shd w:val="clear" w:color="auto" w:fill="auto"/>
            <w:noWrap/>
            <w:vAlign w:val="center"/>
            <w:hideMark/>
          </w:tcPr>
          <w:p w14:paraId="62BC2B0B"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7.300,00</w:t>
            </w:r>
          </w:p>
        </w:tc>
      </w:tr>
      <w:tr w:rsidR="00A7396B" w:rsidRPr="00A7396B" w14:paraId="7EFDB0DB"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D3224A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102.</w:t>
            </w:r>
          </w:p>
        </w:tc>
        <w:tc>
          <w:tcPr>
            <w:tcW w:w="2576" w:type="dxa"/>
            <w:tcBorders>
              <w:top w:val="nil"/>
              <w:left w:val="nil"/>
              <w:bottom w:val="single" w:sz="4" w:space="0" w:color="auto"/>
              <w:right w:val="single" w:sz="4" w:space="0" w:color="auto"/>
            </w:tcBorders>
            <w:shd w:val="clear" w:color="auto" w:fill="auto"/>
            <w:vAlign w:val="center"/>
            <w:hideMark/>
          </w:tcPr>
          <w:p w14:paraId="27B40ED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w:t>
            </w:r>
          </w:p>
        </w:tc>
        <w:tc>
          <w:tcPr>
            <w:tcW w:w="1935" w:type="dxa"/>
            <w:tcBorders>
              <w:top w:val="nil"/>
              <w:left w:val="nil"/>
              <w:bottom w:val="single" w:sz="4" w:space="0" w:color="auto"/>
              <w:right w:val="single" w:sz="4" w:space="0" w:color="auto"/>
            </w:tcBorders>
            <w:shd w:val="clear" w:color="auto" w:fill="auto"/>
            <w:vAlign w:val="center"/>
            <w:hideMark/>
          </w:tcPr>
          <w:p w14:paraId="41AA9D4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4960B610" w14:textId="77777777" w:rsidR="00A7396B" w:rsidRPr="00A7396B" w:rsidRDefault="00A7396B" w:rsidP="00A7396B">
            <w:pPr>
              <w:spacing w:after="0" w:line="240" w:lineRule="auto"/>
              <w:rPr>
                <w:rFonts w:ascii="Times New Roman" w:eastAsia="Times New Roman" w:hAnsi="Times New Roman" w:cs="Times New Roman"/>
                <w:i/>
                <w:iCs/>
                <w:color w:val="000000"/>
                <w:sz w:val="20"/>
                <w:szCs w:val="20"/>
                <w:lang w:eastAsia="hr-HR"/>
              </w:rPr>
            </w:pPr>
            <w:r w:rsidRPr="00A7396B">
              <w:rPr>
                <w:rFonts w:ascii="Times New Roman" w:eastAsia="Times New Roman" w:hAnsi="Times New Roman" w:cs="Times New Roman"/>
                <w:i/>
                <w:iCs/>
                <w:color w:val="000000"/>
                <w:sz w:val="20"/>
                <w:szCs w:val="20"/>
                <w:lang w:eastAsia="hr-HR"/>
              </w:rPr>
              <w:t>nadzor</w:t>
            </w:r>
          </w:p>
        </w:tc>
        <w:tc>
          <w:tcPr>
            <w:tcW w:w="1365" w:type="dxa"/>
            <w:tcBorders>
              <w:top w:val="nil"/>
              <w:left w:val="nil"/>
              <w:bottom w:val="single" w:sz="4" w:space="0" w:color="auto"/>
              <w:right w:val="single" w:sz="4" w:space="0" w:color="auto"/>
            </w:tcBorders>
            <w:shd w:val="clear" w:color="auto" w:fill="auto"/>
            <w:noWrap/>
            <w:vAlign w:val="center"/>
            <w:hideMark/>
          </w:tcPr>
          <w:p w14:paraId="1E3554A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101.000,00</w:t>
            </w:r>
          </w:p>
        </w:tc>
      </w:tr>
      <w:tr w:rsidR="00A7396B" w:rsidRPr="00A7396B" w14:paraId="35FF2DB4" w14:textId="77777777" w:rsidTr="00A7396B">
        <w:trPr>
          <w:trHeight w:val="300"/>
        </w:trPr>
        <w:tc>
          <w:tcPr>
            <w:tcW w:w="1078" w:type="dxa"/>
            <w:tcBorders>
              <w:top w:val="nil"/>
              <w:left w:val="nil"/>
              <w:bottom w:val="nil"/>
              <w:right w:val="nil"/>
            </w:tcBorders>
            <w:shd w:val="clear" w:color="auto" w:fill="auto"/>
            <w:noWrap/>
            <w:vAlign w:val="center"/>
            <w:hideMark/>
          </w:tcPr>
          <w:p w14:paraId="6576BD1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1741EF9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5791E0A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359B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UKUPNO</w:t>
            </w:r>
          </w:p>
        </w:tc>
        <w:tc>
          <w:tcPr>
            <w:tcW w:w="1365" w:type="dxa"/>
            <w:tcBorders>
              <w:top w:val="nil"/>
              <w:left w:val="nil"/>
              <w:bottom w:val="single" w:sz="4" w:space="0" w:color="auto"/>
              <w:right w:val="single" w:sz="4" w:space="0" w:color="auto"/>
            </w:tcBorders>
            <w:shd w:val="clear" w:color="auto" w:fill="auto"/>
            <w:noWrap/>
            <w:vAlign w:val="center"/>
            <w:hideMark/>
          </w:tcPr>
          <w:p w14:paraId="08761B3A"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6.652.700,00</w:t>
            </w:r>
          </w:p>
        </w:tc>
      </w:tr>
      <w:tr w:rsidR="00A7396B" w:rsidRPr="00A7396B" w14:paraId="5C00EBE3" w14:textId="77777777" w:rsidTr="00A7396B">
        <w:trPr>
          <w:trHeight w:val="300"/>
        </w:trPr>
        <w:tc>
          <w:tcPr>
            <w:tcW w:w="1078" w:type="dxa"/>
            <w:tcBorders>
              <w:top w:val="nil"/>
              <w:left w:val="nil"/>
              <w:bottom w:val="nil"/>
              <w:right w:val="nil"/>
            </w:tcBorders>
            <w:shd w:val="clear" w:color="auto" w:fill="auto"/>
            <w:noWrap/>
            <w:vAlign w:val="center"/>
            <w:hideMark/>
          </w:tcPr>
          <w:p w14:paraId="19891D9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3C421E53"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4F922D85"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35E9193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4A791AE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230A44D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w:t>
            </w:r>
          </w:p>
        </w:tc>
      </w:tr>
      <w:tr w:rsidR="00A7396B" w:rsidRPr="00A7396B" w14:paraId="2CC4D560" w14:textId="77777777" w:rsidTr="00A7396B">
        <w:trPr>
          <w:trHeight w:val="300"/>
        </w:trPr>
        <w:tc>
          <w:tcPr>
            <w:tcW w:w="1078" w:type="dxa"/>
            <w:tcBorders>
              <w:top w:val="nil"/>
              <w:left w:val="nil"/>
              <w:bottom w:val="nil"/>
              <w:right w:val="nil"/>
            </w:tcBorders>
            <w:shd w:val="clear" w:color="auto" w:fill="auto"/>
            <w:noWrap/>
            <w:vAlign w:val="center"/>
            <w:hideMark/>
          </w:tcPr>
          <w:p w14:paraId="2A664B3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316152F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7DB834C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1ECDA3D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5213382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465E5A8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2FC9AA01" w14:textId="77777777" w:rsidTr="00A7396B">
        <w:trPr>
          <w:trHeight w:val="300"/>
        </w:trPr>
        <w:tc>
          <w:tcPr>
            <w:tcW w:w="7735" w:type="dxa"/>
            <w:gridSpan w:val="5"/>
            <w:tcBorders>
              <w:top w:val="nil"/>
              <w:left w:val="nil"/>
              <w:bottom w:val="nil"/>
              <w:right w:val="nil"/>
            </w:tcBorders>
            <w:shd w:val="clear" w:color="auto" w:fill="auto"/>
            <w:noWrap/>
            <w:vAlign w:val="center"/>
            <w:hideMark/>
          </w:tcPr>
          <w:p w14:paraId="163A8AE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Točka 5. DRUGI JAVNI OBJEKTI I POVRŠINE, NOVE AKCIJE U 2021. mijenja se i glasi:</w:t>
            </w:r>
          </w:p>
        </w:tc>
        <w:tc>
          <w:tcPr>
            <w:tcW w:w="1365" w:type="dxa"/>
            <w:tcBorders>
              <w:top w:val="nil"/>
              <w:left w:val="nil"/>
              <w:bottom w:val="nil"/>
              <w:right w:val="nil"/>
            </w:tcBorders>
            <w:shd w:val="clear" w:color="auto" w:fill="auto"/>
            <w:noWrap/>
            <w:vAlign w:val="center"/>
            <w:hideMark/>
          </w:tcPr>
          <w:p w14:paraId="5EEFC79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p>
        </w:tc>
      </w:tr>
      <w:tr w:rsidR="00A7396B" w:rsidRPr="00A7396B" w14:paraId="7CFD83B3" w14:textId="77777777" w:rsidTr="00A7396B">
        <w:trPr>
          <w:trHeight w:val="342"/>
        </w:trPr>
        <w:tc>
          <w:tcPr>
            <w:tcW w:w="1078" w:type="dxa"/>
            <w:tcBorders>
              <w:top w:val="nil"/>
              <w:left w:val="nil"/>
              <w:bottom w:val="nil"/>
              <w:right w:val="nil"/>
            </w:tcBorders>
            <w:shd w:val="clear" w:color="auto" w:fill="auto"/>
            <w:noWrap/>
            <w:vAlign w:val="center"/>
            <w:hideMark/>
          </w:tcPr>
          <w:p w14:paraId="668BA547"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p>
        </w:tc>
        <w:tc>
          <w:tcPr>
            <w:tcW w:w="2576" w:type="dxa"/>
            <w:tcBorders>
              <w:top w:val="nil"/>
              <w:left w:val="nil"/>
              <w:bottom w:val="nil"/>
              <w:right w:val="nil"/>
            </w:tcBorders>
            <w:shd w:val="clear" w:color="auto" w:fill="auto"/>
            <w:noWrap/>
            <w:vAlign w:val="center"/>
            <w:hideMark/>
          </w:tcPr>
          <w:p w14:paraId="1650887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2A90C1E8"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0E6BB85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558C0AB8"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78840D4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6BD0291C" w14:textId="77777777" w:rsidTr="00A7396B">
        <w:trPr>
          <w:trHeight w:val="353"/>
        </w:trPr>
        <w:tc>
          <w:tcPr>
            <w:tcW w:w="9100" w:type="dxa"/>
            <w:gridSpan w:val="6"/>
            <w:tcBorders>
              <w:top w:val="nil"/>
              <w:left w:val="nil"/>
              <w:bottom w:val="nil"/>
              <w:right w:val="nil"/>
            </w:tcBorders>
            <w:shd w:val="clear" w:color="auto" w:fill="auto"/>
            <w:noWrap/>
            <w:vAlign w:val="center"/>
            <w:hideMark/>
          </w:tcPr>
          <w:p w14:paraId="24B26B6E" w14:textId="77777777" w:rsidR="00A7396B" w:rsidRPr="00A7396B" w:rsidRDefault="00A7396B" w:rsidP="00A7396B">
            <w:pPr>
              <w:spacing w:after="0" w:line="240" w:lineRule="auto"/>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t>"5. DRUGI JAVNI OBJEKTI I POVRŠINE</w:t>
            </w:r>
          </w:p>
        </w:tc>
      </w:tr>
      <w:tr w:rsidR="00A7396B" w:rsidRPr="00A7396B" w14:paraId="6653D409" w14:textId="77777777" w:rsidTr="00A7396B">
        <w:trPr>
          <w:trHeight w:val="360"/>
        </w:trPr>
        <w:tc>
          <w:tcPr>
            <w:tcW w:w="9100" w:type="dxa"/>
            <w:gridSpan w:val="6"/>
            <w:tcBorders>
              <w:top w:val="nil"/>
              <w:left w:val="nil"/>
              <w:bottom w:val="nil"/>
              <w:right w:val="nil"/>
            </w:tcBorders>
            <w:shd w:val="clear" w:color="auto" w:fill="auto"/>
            <w:noWrap/>
            <w:vAlign w:val="center"/>
            <w:hideMark/>
          </w:tcPr>
          <w:p w14:paraId="2BC6025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5.1. NOVE AKCIJE U 2021.</w:t>
            </w:r>
          </w:p>
        </w:tc>
      </w:tr>
      <w:tr w:rsidR="00A7396B" w:rsidRPr="00A7396B" w14:paraId="345E4912" w14:textId="77777777" w:rsidTr="00A7396B">
        <w:trPr>
          <w:trHeight w:val="510"/>
        </w:trPr>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A4BB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REDNI BROJ</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75377B4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LOKACIJA - OBJEKT</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C813DC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MJESNI ODBOR</w:t>
            </w:r>
          </w:p>
        </w:tc>
        <w:tc>
          <w:tcPr>
            <w:tcW w:w="2146" w:type="dxa"/>
            <w:gridSpan w:val="2"/>
            <w:tcBorders>
              <w:top w:val="single" w:sz="4" w:space="0" w:color="auto"/>
              <w:left w:val="nil"/>
              <w:bottom w:val="single" w:sz="4" w:space="0" w:color="auto"/>
              <w:right w:val="single" w:sz="4" w:space="0" w:color="auto"/>
            </w:tcBorders>
            <w:shd w:val="clear" w:color="auto" w:fill="auto"/>
            <w:vAlign w:val="center"/>
            <w:hideMark/>
          </w:tcPr>
          <w:p w14:paraId="352C56E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OPIS RADOVA / USLUGE / OPREME</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010EEB1C"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VRIJEDNOST </w:t>
            </w:r>
            <w:r w:rsidRPr="00A7396B">
              <w:rPr>
                <w:rFonts w:ascii="Times New Roman" w:eastAsia="Times New Roman" w:hAnsi="Times New Roman" w:cs="Times New Roman"/>
                <w:color w:val="000000"/>
                <w:sz w:val="20"/>
                <w:szCs w:val="20"/>
                <w:lang w:eastAsia="hr-HR"/>
              </w:rPr>
              <w:br/>
              <w:t>U KUNAMA</w:t>
            </w:r>
          </w:p>
        </w:tc>
      </w:tr>
      <w:tr w:rsidR="00A7396B" w:rsidRPr="00A7396B" w14:paraId="4FAFA78C" w14:textId="77777777" w:rsidTr="00A7396B">
        <w:trPr>
          <w:trHeight w:val="747"/>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025FE5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w:t>
            </w:r>
          </w:p>
        </w:tc>
        <w:tc>
          <w:tcPr>
            <w:tcW w:w="2576" w:type="dxa"/>
            <w:tcBorders>
              <w:top w:val="nil"/>
              <w:left w:val="nil"/>
              <w:bottom w:val="single" w:sz="4" w:space="0" w:color="auto"/>
              <w:right w:val="single" w:sz="4" w:space="0" w:color="auto"/>
            </w:tcBorders>
            <w:shd w:val="clear" w:color="auto" w:fill="auto"/>
            <w:vAlign w:val="center"/>
            <w:hideMark/>
          </w:tcPr>
          <w:p w14:paraId="6C9B744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Borongaj Aerodrom, šumica - autobusno stajalište</w:t>
            </w:r>
          </w:p>
        </w:tc>
        <w:tc>
          <w:tcPr>
            <w:tcW w:w="1935" w:type="dxa"/>
            <w:tcBorders>
              <w:top w:val="nil"/>
              <w:left w:val="nil"/>
              <w:bottom w:val="single" w:sz="4" w:space="0" w:color="auto"/>
              <w:right w:val="single" w:sz="4" w:space="0" w:color="auto"/>
            </w:tcBorders>
            <w:shd w:val="clear" w:color="auto" w:fill="auto"/>
            <w:vAlign w:val="center"/>
            <w:hideMark/>
          </w:tcPr>
          <w:p w14:paraId="22C7FAF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"Bruno Bušić"</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CF3455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troškovnika za uređivanje stepenica s rukohvatima</w:t>
            </w:r>
          </w:p>
        </w:tc>
        <w:tc>
          <w:tcPr>
            <w:tcW w:w="1365" w:type="dxa"/>
            <w:tcBorders>
              <w:top w:val="nil"/>
              <w:left w:val="nil"/>
              <w:bottom w:val="single" w:sz="4" w:space="0" w:color="auto"/>
              <w:right w:val="single" w:sz="4" w:space="0" w:color="auto"/>
            </w:tcBorders>
            <w:shd w:val="clear" w:color="auto" w:fill="auto"/>
            <w:noWrap/>
            <w:vAlign w:val="center"/>
            <w:hideMark/>
          </w:tcPr>
          <w:p w14:paraId="4BB73D1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1.250,00</w:t>
            </w:r>
          </w:p>
        </w:tc>
      </w:tr>
      <w:tr w:rsidR="00A7396B" w:rsidRPr="00A7396B" w14:paraId="54A081EC" w14:textId="77777777" w:rsidTr="00A7396B">
        <w:trPr>
          <w:trHeight w:val="878"/>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0BB79EE"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w:t>
            </w:r>
          </w:p>
        </w:tc>
        <w:tc>
          <w:tcPr>
            <w:tcW w:w="2576" w:type="dxa"/>
            <w:tcBorders>
              <w:top w:val="nil"/>
              <w:left w:val="nil"/>
              <w:bottom w:val="single" w:sz="4" w:space="0" w:color="auto"/>
              <w:right w:val="single" w:sz="4" w:space="0" w:color="auto"/>
            </w:tcBorders>
            <w:shd w:val="clear" w:color="auto" w:fill="auto"/>
            <w:vAlign w:val="center"/>
            <w:hideMark/>
          </w:tcPr>
          <w:p w14:paraId="534171A8"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Lipnička ulica, stepenice na izlazu prema Ulici grada Vukovara</w:t>
            </w:r>
          </w:p>
        </w:tc>
        <w:tc>
          <w:tcPr>
            <w:tcW w:w="1935" w:type="dxa"/>
            <w:tcBorders>
              <w:top w:val="nil"/>
              <w:left w:val="nil"/>
              <w:bottom w:val="single" w:sz="4" w:space="0" w:color="auto"/>
              <w:right w:val="single" w:sz="4" w:space="0" w:color="auto"/>
            </w:tcBorders>
            <w:shd w:val="clear" w:color="auto" w:fill="auto"/>
            <w:vAlign w:val="center"/>
            <w:hideMark/>
          </w:tcPr>
          <w:p w14:paraId="10B21DD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C2F727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troškovnika za uređivanje stepenica</w:t>
            </w:r>
          </w:p>
        </w:tc>
        <w:tc>
          <w:tcPr>
            <w:tcW w:w="1365" w:type="dxa"/>
            <w:tcBorders>
              <w:top w:val="nil"/>
              <w:left w:val="nil"/>
              <w:bottom w:val="single" w:sz="4" w:space="0" w:color="auto"/>
              <w:right w:val="single" w:sz="4" w:space="0" w:color="auto"/>
            </w:tcBorders>
            <w:shd w:val="clear" w:color="auto" w:fill="auto"/>
            <w:noWrap/>
            <w:vAlign w:val="center"/>
            <w:hideMark/>
          </w:tcPr>
          <w:p w14:paraId="6347CD6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1.295,37</w:t>
            </w:r>
          </w:p>
        </w:tc>
      </w:tr>
      <w:tr w:rsidR="00A7396B" w:rsidRPr="00A7396B" w14:paraId="1AE78BAA" w14:textId="77777777" w:rsidTr="00A7396B">
        <w:trPr>
          <w:trHeight w:val="1114"/>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CA524D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w:t>
            </w:r>
          </w:p>
        </w:tc>
        <w:tc>
          <w:tcPr>
            <w:tcW w:w="2576" w:type="dxa"/>
            <w:tcBorders>
              <w:top w:val="nil"/>
              <w:left w:val="nil"/>
              <w:bottom w:val="single" w:sz="4" w:space="0" w:color="auto"/>
              <w:right w:val="single" w:sz="4" w:space="0" w:color="auto"/>
            </w:tcBorders>
            <w:shd w:val="clear" w:color="auto" w:fill="auto"/>
            <w:vAlign w:val="center"/>
            <w:hideMark/>
          </w:tcPr>
          <w:p w14:paraId="5682E10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Donje Svetice, stepenice s istočne strane ispod nadvožnjaka kod Ulice kneza Branimira</w:t>
            </w:r>
          </w:p>
        </w:tc>
        <w:tc>
          <w:tcPr>
            <w:tcW w:w="1935" w:type="dxa"/>
            <w:tcBorders>
              <w:top w:val="nil"/>
              <w:left w:val="nil"/>
              <w:bottom w:val="single" w:sz="4" w:space="0" w:color="auto"/>
              <w:right w:val="single" w:sz="4" w:space="0" w:color="auto"/>
            </w:tcBorders>
            <w:shd w:val="clear" w:color="auto" w:fill="auto"/>
            <w:vAlign w:val="center"/>
            <w:hideMark/>
          </w:tcPr>
          <w:p w14:paraId="75FEFD9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Donje Svetice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252767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troškovnika za uređivanje stepenica</w:t>
            </w:r>
          </w:p>
        </w:tc>
        <w:tc>
          <w:tcPr>
            <w:tcW w:w="1365" w:type="dxa"/>
            <w:tcBorders>
              <w:top w:val="nil"/>
              <w:left w:val="nil"/>
              <w:bottom w:val="single" w:sz="4" w:space="0" w:color="auto"/>
              <w:right w:val="single" w:sz="4" w:space="0" w:color="auto"/>
            </w:tcBorders>
            <w:shd w:val="clear" w:color="auto" w:fill="auto"/>
            <w:noWrap/>
            <w:vAlign w:val="center"/>
            <w:hideMark/>
          </w:tcPr>
          <w:p w14:paraId="4097CEDB"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1.300,00</w:t>
            </w:r>
          </w:p>
        </w:tc>
      </w:tr>
      <w:tr w:rsidR="00A7396B" w:rsidRPr="00A7396B" w14:paraId="33F3AA21" w14:textId="77777777" w:rsidTr="00A7396B">
        <w:trPr>
          <w:trHeight w:val="82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FE5C60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w:t>
            </w:r>
          </w:p>
        </w:tc>
        <w:tc>
          <w:tcPr>
            <w:tcW w:w="2576" w:type="dxa"/>
            <w:tcBorders>
              <w:top w:val="nil"/>
              <w:left w:val="nil"/>
              <w:bottom w:val="single" w:sz="4" w:space="0" w:color="auto"/>
              <w:right w:val="single" w:sz="4" w:space="0" w:color="auto"/>
            </w:tcBorders>
            <w:shd w:val="clear" w:color="auto" w:fill="auto"/>
            <w:vAlign w:val="center"/>
            <w:hideMark/>
          </w:tcPr>
          <w:p w14:paraId="6CEA1EF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Ulica Donje Svetice - stepenice prema pješačkom prijelazu prema trgovini LIDL</w:t>
            </w:r>
          </w:p>
        </w:tc>
        <w:tc>
          <w:tcPr>
            <w:tcW w:w="1935" w:type="dxa"/>
            <w:tcBorders>
              <w:top w:val="nil"/>
              <w:left w:val="nil"/>
              <w:bottom w:val="single" w:sz="4" w:space="0" w:color="auto"/>
              <w:right w:val="single" w:sz="4" w:space="0" w:color="auto"/>
            </w:tcBorders>
            <w:shd w:val="clear" w:color="auto" w:fill="auto"/>
            <w:vAlign w:val="center"/>
            <w:hideMark/>
          </w:tcPr>
          <w:p w14:paraId="6CB35E5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Ferenščica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38383E9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uređivanje stepenica i staze za invalidne osobe i dječja kolica</w:t>
            </w:r>
          </w:p>
        </w:tc>
        <w:tc>
          <w:tcPr>
            <w:tcW w:w="1365" w:type="dxa"/>
            <w:tcBorders>
              <w:top w:val="nil"/>
              <w:left w:val="nil"/>
              <w:bottom w:val="single" w:sz="4" w:space="0" w:color="auto"/>
              <w:right w:val="single" w:sz="4" w:space="0" w:color="auto"/>
            </w:tcBorders>
            <w:shd w:val="clear" w:color="auto" w:fill="auto"/>
            <w:noWrap/>
            <w:vAlign w:val="center"/>
            <w:hideMark/>
          </w:tcPr>
          <w:p w14:paraId="60C6569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103.747,00</w:t>
            </w:r>
          </w:p>
        </w:tc>
      </w:tr>
      <w:tr w:rsidR="00A7396B" w:rsidRPr="00A7396B" w14:paraId="439143E2" w14:textId="77777777" w:rsidTr="00A7396B">
        <w:trPr>
          <w:trHeight w:val="61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25D28955"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lastRenderedPageBreak/>
              <w:t>5.</w:t>
            </w:r>
          </w:p>
        </w:tc>
        <w:tc>
          <w:tcPr>
            <w:tcW w:w="2576" w:type="dxa"/>
            <w:tcBorders>
              <w:top w:val="nil"/>
              <w:left w:val="nil"/>
              <w:bottom w:val="single" w:sz="4" w:space="0" w:color="auto"/>
              <w:right w:val="single" w:sz="4" w:space="0" w:color="auto"/>
            </w:tcBorders>
            <w:shd w:val="clear" w:color="auto" w:fill="auto"/>
            <w:vAlign w:val="center"/>
            <w:hideMark/>
          </w:tcPr>
          <w:p w14:paraId="18EB577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DVD Ivanja Reka, Ivanjorečka cesta 6</w:t>
            </w:r>
          </w:p>
        </w:tc>
        <w:tc>
          <w:tcPr>
            <w:tcW w:w="1935" w:type="dxa"/>
            <w:tcBorders>
              <w:top w:val="nil"/>
              <w:left w:val="nil"/>
              <w:bottom w:val="single" w:sz="4" w:space="0" w:color="auto"/>
              <w:right w:val="single" w:sz="4" w:space="0" w:color="auto"/>
            </w:tcBorders>
            <w:shd w:val="clear" w:color="auto" w:fill="auto"/>
            <w:vAlign w:val="center"/>
            <w:hideMark/>
          </w:tcPr>
          <w:p w14:paraId="17869AE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21F0D49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nadogradnju i izgradnju krovišta</w:t>
            </w:r>
          </w:p>
        </w:tc>
        <w:tc>
          <w:tcPr>
            <w:tcW w:w="1365" w:type="dxa"/>
            <w:tcBorders>
              <w:top w:val="nil"/>
              <w:left w:val="nil"/>
              <w:bottom w:val="single" w:sz="4" w:space="0" w:color="auto"/>
              <w:right w:val="single" w:sz="4" w:space="0" w:color="auto"/>
            </w:tcBorders>
            <w:shd w:val="clear" w:color="auto" w:fill="auto"/>
            <w:noWrap/>
            <w:vAlign w:val="center"/>
            <w:hideMark/>
          </w:tcPr>
          <w:p w14:paraId="2F17EAA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30.000,00</w:t>
            </w:r>
          </w:p>
        </w:tc>
      </w:tr>
      <w:tr w:rsidR="00A7396B" w:rsidRPr="00A7396B" w14:paraId="400CC008" w14:textId="77777777" w:rsidTr="00A7396B">
        <w:trPr>
          <w:trHeight w:val="852"/>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36E618A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w:t>
            </w:r>
          </w:p>
        </w:tc>
        <w:tc>
          <w:tcPr>
            <w:tcW w:w="2576" w:type="dxa"/>
            <w:tcBorders>
              <w:top w:val="nil"/>
              <w:left w:val="nil"/>
              <w:bottom w:val="single" w:sz="4" w:space="0" w:color="auto"/>
              <w:right w:val="single" w:sz="4" w:space="0" w:color="auto"/>
            </w:tcBorders>
            <w:shd w:val="clear" w:color="auto" w:fill="auto"/>
            <w:vAlign w:val="center"/>
            <w:hideMark/>
          </w:tcPr>
          <w:p w14:paraId="344DB46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Park iza zgrade Joze Laurenčića 8-8c</w:t>
            </w:r>
          </w:p>
        </w:tc>
        <w:tc>
          <w:tcPr>
            <w:tcW w:w="1935" w:type="dxa"/>
            <w:tcBorders>
              <w:top w:val="nil"/>
              <w:left w:val="nil"/>
              <w:bottom w:val="single" w:sz="4" w:space="0" w:color="auto"/>
              <w:right w:val="single" w:sz="4" w:space="0" w:color="auto"/>
            </w:tcBorders>
            <w:shd w:val="clear" w:color="auto" w:fill="auto"/>
            <w:vAlign w:val="center"/>
            <w:hideMark/>
          </w:tcPr>
          <w:p w14:paraId="240EFAE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Folnegovićevo Naselje</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DBB88A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projektne dokumentacije za rekonstrukciju trga uključujući postavu smart klupa</w:t>
            </w:r>
          </w:p>
        </w:tc>
        <w:tc>
          <w:tcPr>
            <w:tcW w:w="1365" w:type="dxa"/>
            <w:tcBorders>
              <w:top w:val="nil"/>
              <w:left w:val="nil"/>
              <w:bottom w:val="single" w:sz="4" w:space="0" w:color="auto"/>
              <w:right w:val="single" w:sz="4" w:space="0" w:color="auto"/>
            </w:tcBorders>
            <w:shd w:val="clear" w:color="auto" w:fill="auto"/>
            <w:noWrap/>
            <w:vAlign w:val="center"/>
            <w:hideMark/>
          </w:tcPr>
          <w:p w14:paraId="4E76D66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10.000,00</w:t>
            </w:r>
          </w:p>
        </w:tc>
      </w:tr>
      <w:tr w:rsidR="00A7396B" w:rsidRPr="00A7396B" w14:paraId="0A9F2E5E" w14:textId="77777777" w:rsidTr="00A7396B">
        <w:trPr>
          <w:trHeight w:val="919"/>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442FC1B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w:t>
            </w:r>
          </w:p>
        </w:tc>
        <w:tc>
          <w:tcPr>
            <w:tcW w:w="2576" w:type="dxa"/>
            <w:tcBorders>
              <w:top w:val="nil"/>
              <w:left w:val="nil"/>
              <w:bottom w:val="single" w:sz="4" w:space="0" w:color="auto"/>
              <w:right w:val="single" w:sz="4" w:space="0" w:color="auto"/>
            </w:tcBorders>
            <w:shd w:val="clear" w:color="auto" w:fill="auto"/>
            <w:vAlign w:val="center"/>
            <w:hideMark/>
          </w:tcPr>
          <w:p w14:paraId="77280011"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Ivanjorečka cesta kod kbr. 80, k.č. br. 5816/1 k.o. Resnik, Ivanja Reka</w:t>
            </w:r>
          </w:p>
        </w:tc>
        <w:tc>
          <w:tcPr>
            <w:tcW w:w="1935" w:type="dxa"/>
            <w:tcBorders>
              <w:top w:val="nil"/>
              <w:left w:val="nil"/>
              <w:bottom w:val="single" w:sz="4" w:space="0" w:color="auto"/>
              <w:right w:val="single" w:sz="4" w:space="0" w:color="auto"/>
            </w:tcBorders>
            <w:shd w:val="clear" w:color="auto" w:fill="auto"/>
            <w:vAlign w:val="center"/>
            <w:hideMark/>
          </w:tcPr>
          <w:p w14:paraId="549783E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53AC65AC"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izrada elaborata za rušenje objekta starog vodocrpilišta</w:t>
            </w:r>
          </w:p>
        </w:tc>
        <w:tc>
          <w:tcPr>
            <w:tcW w:w="1365" w:type="dxa"/>
            <w:tcBorders>
              <w:top w:val="nil"/>
              <w:left w:val="nil"/>
              <w:bottom w:val="single" w:sz="4" w:space="0" w:color="auto"/>
              <w:right w:val="single" w:sz="4" w:space="0" w:color="auto"/>
            </w:tcBorders>
            <w:shd w:val="clear" w:color="auto" w:fill="auto"/>
            <w:noWrap/>
            <w:vAlign w:val="center"/>
            <w:hideMark/>
          </w:tcPr>
          <w:p w14:paraId="17C56422"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5.000,00</w:t>
            </w:r>
          </w:p>
        </w:tc>
      </w:tr>
      <w:tr w:rsidR="00A7396B" w:rsidRPr="00A7396B" w14:paraId="3E1701EA" w14:textId="77777777" w:rsidTr="00A7396B">
        <w:trPr>
          <w:trHeight w:val="863"/>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7C2809A"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9.</w:t>
            </w:r>
          </w:p>
        </w:tc>
        <w:tc>
          <w:tcPr>
            <w:tcW w:w="2576" w:type="dxa"/>
            <w:tcBorders>
              <w:top w:val="nil"/>
              <w:left w:val="nil"/>
              <w:bottom w:val="single" w:sz="4" w:space="0" w:color="auto"/>
              <w:right w:val="single" w:sz="4" w:space="0" w:color="auto"/>
            </w:tcBorders>
            <w:shd w:val="clear" w:color="auto" w:fill="auto"/>
            <w:vAlign w:val="center"/>
            <w:hideMark/>
          </w:tcPr>
          <w:p w14:paraId="1BCC4D1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Ivanjorečka cesta kod kbr. 80, k.č. br. 5816/1 k.o. Resnik, Ivanja Reka</w:t>
            </w:r>
          </w:p>
        </w:tc>
        <w:tc>
          <w:tcPr>
            <w:tcW w:w="1935" w:type="dxa"/>
            <w:tcBorders>
              <w:top w:val="nil"/>
              <w:left w:val="nil"/>
              <w:bottom w:val="single" w:sz="4" w:space="0" w:color="auto"/>
              <w:right w:val="single" w:sz="4" w:space="0" w:color="auto"/>
            </w:tcBorders>
            <w:shd w:val="clear" w:color="auto" w:fill="auto"/>
            <w:vAlign w:val="center"/>
            <w:hideMark/>
          </w:tcPr>
          <w:p w14:paraId="07B74215"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Ivanja Reka</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1C6ECC5D"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uklanjanje objekta starog vodocrpilišta prema izrađenom elaboratu</w:t>
            </w:r>
          </w:p>
        </w:tc>
        <w:tc>
          <w:tcPr>
            <w:tcW w:w="1365" w:type="dxa"/>
            <w:tcBorders>
              <w:top w:val="nil"/>
              <w:left w:val="nil"/>
              <w:bottom w:val="single" w:sz="4" w:space="0" w:color="auto"/>
              <w:right w:val="single" w:sz="4" w:space="0" w:color="auto"/>
            </w:tcBorders>
            <w:shd w:val="clear" w:color="auto" w:fill="auto"/>
            <w:noWrap/>
            <w:vAlign w:val="center"/>
            <w:hideMark/>
          </w:tcPr>
          <w:p w14:paraId="61A2D01E"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50.000,00</w:t>
            </w:r>
          </w:p>
        </w:tc>
      </w:tr>
      <w:tr w:rsidR="00A7396B" w:rsidRPr="00A7396B" w14:paraId="6A996678" w14:textId="77777777" w:rsidTr="00A7396B">
        <w:trPr>
          <w:trHeight w:val="345"/>
        </w:trPr>
        <w:tc>
          <w:tcPr>
            <w:tcW w:w="1078" w:type="dxa"/>
            <w:tcBorders>
              <w:top w:val="nil"/>
              <w:left w:val="single" w:sz="4" w:space="0" w:color="auto"/>
              <w:bottom w:val="single" w:sz="4" w:space="0" w:color="auto"/>
              <w:right w:val="single" w:sz="4" w:space="0" w:color="auto"/>
            </w:tcBorders>
            <w:shd w:val="clear" w:color="auto" w:fill="auto"/>
            <w:vAlign w:val="center"/>
            <w:hideMark/>
          </w:tcPr>
          <w:p w14:paraId="13B140E2"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10.</w:t>
            </w:r>
          </w:p>
        </w:tc>
        <w:tc>
          <w:tcPr>
            <w:tcW w:w="2576" w:type="dxa"/>
            <w:tcBorders>
              <w:top w:val="nil"/>
              <w:left w:val="nil"/>
              <w:bottom w:val="single" w:sz="4" w:space="0" w:color="auto"/>
              <w:right w:val="single" w:sz="4" w:space="0" w:color="auto"/>
            </w:tcBorders>
            <w:shd w:val="clear" w:color="auto" w:fill="auto"/>
            <w:vAlign w:val="center"/>
            <w:hideMark/>
          </w:tcPr>
          <w:p w14:paraId="1212CD89"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w:t>
            </w:r>
          </w:p>
        </w:tc>
        <w:tc>
          <w:tcPr>
            <w:tcW w:w="1935" w:type="dxa"/>
            <w:tcBorders>
              <w:top w:val="nil"/>
              <w:left w:val="nil"/>
              <w:bottom w:val="single" w:sz="4" w:space="0" w:color="auto"/>
              <w:right w:val="single" w:sz="4" w:space="0" w:color="auto"/>
            </w:tcBorders>
            <w:shd w:val="clear" w:color="auto" w:fill="auto"/>
            <w:vAlign w:val="center"/>
            <w:hideMark/>
          </w:tcPr>
          <w:p w14:paraId="7663B36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w:t>
            </w:r>
          </w:p>
        </w:tc>
        <w:tc>
          <w:tcPr>
            <w:tcW w:w="2146" w:type="dxa"/>
            <w:gridSpan w:val="2"/>
            <w:tcBorders>
              <w:top w:val="single" w:sz="4" w:space="0" w:color="auto"/>
              <w:left w:val="nil"/>
              <w:bottom w:val="single" w:sz="4" w:space="0" w:color="auto"/>
              <w:right w:val="single" w:sz="4" w:space="0" w:color="000000"/>
            </w:tcBorders>
            <w:shd w:val="clear" w:color="auto" w:fill="auto"/>
            <w:vAlign w:val="center"/>
            <w:hideMark/>
          </w:tcPr>
          <w:p w14:paraId="69E707FB" w14:textId="77777777" w:rsidR="00A7396B" w:rsidRPr="00A7396B" w:rsidRDefault="00A7396B" w:rsidP="00A7396B">
            <w:pPr>
              <w:spacing w:after="0" w:line="240" w:lineRule="auto"/>
              <w:rPr>
                <w:rFonts w:ascii="Times New Roman" w:eastAsia="Times New Roman" w:hAnsi="Times New Roman" w:cs="Times New Roman"/>
                <w:i/>
                <w:iCs/>
                <w:color w:val="000000"/>
                <w:sz w:val="20"/>
                <w:szCs w:val="20"/>
                <w:lang w:eastAsia="hr-HR"/>
              </w:rPr>
            </w:pPr>
            <w:r w:rsidRPr="00A7396B">
              <w:rPr>
                <w:rFonts w:ascii="Times New Roman" w:eastAsia="Times New Roman" w:hAnsi="Times New Roman" w:cs="Times New Roman"/>
                <w:i/>
                <w:iCs/>
                <w:color w:val="000000"/>
                <w:sz w:val="20"/>
                <w:szCs w:val="20"/>
                <w:lang w:eastAsia="hr-HR"/>
              </w:rPr>
              <w:t xml:space="preserve">nadzor </w:t>
            </w:r>
          </w:p>
        </w:tc>
        <w:tc>
          <w:tcPr>
            <w:tcW w:w="1365" w:type="dxa"/>
            <w:tcBorders>
              <w:top w:val="nil"/>
              <w:left w:val="nil"/>
              <w:bottom w:val="single" w:sz="4" w:space="0" w:color="auto"/>
              <w:right w:val="single" w:sz="4" w:space="0" w:color="auto"/>
            </w:tcBorders>
            <w:shd w:val="clear" w:color="auto" w:fill="auto"/>
            <w:noWrap/>
            <w:vAlign w:val="center"/>
            <w:hideMark/>
          </w:tcPr>
          <w:p w14:paraId="5F2A089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3.000,00</w:t>
            </w:r>
          </w:p>
        </w:tc>
      </w:tr>
      <w:tr w:rsidR="00A7396B" w:rsidRPr="00A7396B" w14:paraId="6565A321" w14:textId="77777777" w:rsidTr="00A7396B">
        <w:trPr>
          <w:trHeight w:val="300"/>
        </w:trPr>
        <w:tc>
          <w:tcPr>
            <w:tcW w:w="1078" w:type="dxa"/>
            <w:tcBorders>
              <w:top w:val="nil"/>
              <w:left w:val="nil"/>
              <w:bottom w:val="nil"/>
              <w:right w:val="nil"/>
            </w:tcBorders>
            <w:shd w:val="clear" w:color="auto" w:fill="auto"/>
            <w:noWrap/>
            <w:vAlign w:val="center"/>
            <w:hideMark/>
          </w:tcPr>
          <w:p w14:paraId="19FCF7F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18C18790"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537A681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73C54"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UKUPNO</w:t>
            </w:r>
          </w:p>
        </w:tc>
        <w:tc>
          <w:tcPr>
            <w:tcW w:w="1365" w:type="dxa"/>
            <w:tcBorders>
              <w:top w:val="nil"/>
              <w:left w:val="nil"/>
              <w:bottom w:val="single" w:sz="4" w:space="0" w:color="auto"/>
              <w:right w:val="single" w:sz="4" w:space="0" w:color="auto"/>
            </w:tcBorders>
            <w:shd w:val="clear" w:color="auto" w:fill="auto"/>
            <w:noWrap/>
            <w:vAlign w:val="center"/>
            <w:hideMark/>
          </w:tcPr>
          <w:p w14:paraId="3CD2286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205.592,37</w:t>
            </w:r>
          </w:p>
        </w:tc>
      </w:tr>
      <w:tr w:rsidR="00A7396B" w:rsidRPr="00A7396B" w14:paraId="414E9B4E" w14:textId="77777777" w:rsidTr="00A7396B">
        <w:trPr>
          <w:trHeight w:val="300"/>
        </w:trPr>
        <w:tc>
          <w:tcPr>
            <w:tcW w:w="1078" w:type="dxa"/>
            <w:tcBorders>
              <w:top w:val="nil"/>
              <w:left w:val="nil"/>
              <w:bottom w:val="nil"/>
              <w:right w:val="nil"/>
            </w:tcBorders>
            <w:shd w:val="clear" w:color="auto" w:fill="auto"/>
            <w:noWrap/>
            <w:vAlign w:val="center"/>
            <w:hideMark/>
          </w:tcPr>
          <w:p w14:paraId="07301869"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5B252B7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3C0069D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76E92422"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691C340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7A05886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w:t>
            </w:r>
          </w:p>
        </w:tc>
      </w:tr>
      <w:tr w:rsidR="00A7396B" w:rsidRPr="00A7396B" w14:paraId="4B925A66" w14:textId="77777777" w:rsidTr="00A7396B">
        <w:trPr>
          <w:trHeight w:val="300"/>
        </w:trPr>
        <w:tc>
          <w:tcPr>
            <w:tcW w:w="1078" w:type="dxa"/>
            <w:tcBorders>
              <w:top w:val="nil"/>
              <w:left w:val="nil"/>
              <w:bottom w:val="nil"/>
              <w:right w:val="nil"/>
            </w:tcBorders>
            <w:shd w:val="clear" w:color="auto" w:fill="auto"/>
            <w:noWrap/>
            <w:vAlign w:val="center"/>
            <w:hideMark/>
          </w:tcPr>
          <w:p w14:paraId="7FA8C8B0"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0928017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5ECD4A6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04AC749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67027609"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647730A7" w14:textId="77777777" w:rsidR="00A7396B" w:rsidRPr="00A7396B" w:rsidRDefault="00A7396B" w:rsidP="00A7396B">
            <w:pPr>
              <w:spacing w:after="0" w:line="240" w:lineRule="auto"/>
              <w:jc w:val="center"/>
              <w:rPr>
                <w:rFonts w:ascii="Times New Roman" w:eastAsia="Times New Roman" w:hAnsi="Times New Roman" w:cs="Times New Roman"/>
                <w:sz w:val="20"/>
                <w:szCs w:val="20"/>
                <w:lang w:eastAsia="hr-HR"/>
              </w:rPr>
            </w:pPr>
          </w:p>
        </w:tc>
      </w:tr>
      <w:tr w:rsidR="00A7396B" w:rsidRPr="00A7396B" w14:paraId="456DB8E8" w14:textId="77777777" w:rsidTr="00A7396B">
        <w:trPr>
          <w:trHeight w:val="300"/>
        </w:trPr>
        <w:tc>
          <w:tcPr>
            <w:tcW w:w="7735" w:type="dxa"/>
            <w:gridSpan w:val="5"/>
            <w:tcBorders>
              <w:top w:val="nil"/>
              <w:left w:val="nil"/>
              <w:bottom w:val="nil"/>
              <w:right w:val="nil"/>
            </w:tcBorders>
            <w:shd w:val="clear" w:color="auto" w:fill="auto"/>
            <w:noWrap/>
            <w:vAlign w:val="center"/>
            <w:hideMark/>
          </w:tcPr>
          <w:p w14:paraId="48A2CBD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Dodaje se nova točka 6. NERASPOREĐENA INTERVENTNA SREDSTVA koja glasi:</w:t>
            </w:r>
          </w:p>
        </w:tc>
        <w:tc>
          <w:tcPr>
            <w:tcW w:w="1365" w:type="dxa"/>
            <w:tcBorders>
              <w:top w:val="nil"/>
              <w:left w:val="nil"/>
              <w:bottom w:val="nil"/>
              <w:right w:val="nil"/>
            </w:tcBorders>
            <w:shd w:val="clear" w:color="auto" w:fill="auto"/>
            <w:noWrap/>
            <w:vAlign w:val="center"/>
            <w:hideMark/>
          </w:tcPr>
          <w:p w14:paraId="28725683"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p>
        </w:tc>
      </w:tr>
      <w:tr w:rsidR="00A7396B" w:rsidRPr="00A7396B" w14:paraId="2FBE7AD7" w14:textId="77777777" w:rsidTr="00A7396B">
        <w:trPr>
          <w:trHeight w:val="199"/>
        </w:trPr>
        <w:tc>
          <w:tcPr>
            <w:tcW w:w="1078" w:type="dxa"/>
            <w:tcBorders>
              <w:top w:val="nil"/>
              <w:left w:val="nil"/>
              <w:bottom w:val="nil"/>
              <w:right w:val="nil"/>
            </w:tcBorders>
            <w:shd w:val="clear" w:color="auto" w:fill="auto"/>
            <w:noWrap/>
            <w:vAlign w:val="center"/>
            <w:hideMark/>
          </w:tcPr>
          <w:p w14:paraId="1D5B638A"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p>
        </w:tc>
        <w:tc>
          <w:tcPr>
            <w:tcW w:w="2576" w:type="dxa"/>
            <w:tcBorders>
              <w:top w:val="nil"/>
              <w:left w:val="nil"/>
              <w:bottom w:val="nil"/>
              <w:right w:val="nil"/>
            </w:tcBorders>
            <w:shd w:val="clear" w:color="auto" w:fill="auto"/>
            <w:noWrap/>
            <w:vAlign w:val="center"/>
            <w:hideMark/>
          </w:tcPr>
          <w:p w14:paraId="5606750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50C39954"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7ADE0FE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3415937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3AC842FB" w14:textId="77777777" w:rsidR="00A7396B" w:rsidRPr="00A7396B" w:rsidRDefault="00A7396B" w:rsidP="00A7396B">
            <w:pPr>
              <w:spacing w:after="0" w:line="240" w:lineRule="auto"/>
              <w:jc w:val="center"/>
              <w:rPr>
                <w:rFonts w:ascii="Times New Roman" w:eastAsia="Times New Roman" w:hAnsi="Times New Roman" w:cs="Times New Roman"/>
                <w:sz w:val="20"/>
                <w:szCs w:val="20"/>
                <w:lang w:eastAsia="hr-HR"/>
              </w:rPr>
            </w:pPr>
          </w:p>
        </w:tc>
      </w:tr>
      <w:tr w:rsidR="00A7396B" w:rsidRPr="00A7396B" w14:paraId="2D312B48" w14:textId="77777777" w:rsidTr="00A7396B">
        <w:trPr>
          <w:trHeight w:val="300"/>
        </w:trPr>
        <w:tc>
          <w:tcPr>
            <w:tcW w:w="7735" w:type="dxa"/>
            <w:gridSpan w:val="5"/>
            <w:tcBorders>
              <w:top w:val="nil"/>
              <w:left w:val="nil"/>
              <w:bottom w:val="nil"/>
              <w:right w:val="nil"/>
            </w:tcBorders>
            <w:shd w:val="clear" w:color="auto" w:fill="auto"/>
            <w:noWrap/>
            <w:vAlign w:val="center"/>
            <w:hideMark/>
          </w:tcPr>
          <w:p w14:paraId="397B53E9" w14:textId="77777777" w:rsidR="00A7396B" w:rsidRPr="00A7396B" w:rsidRDefault="00A7396B" w:rsidP="00A7396B">
            <w:pPr>
              <w:spacing w:after="0" w:line="240" w:lineRule="auto"/>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t>"6. NERASPOREĐENA INTERVENTNA SREDSTVA</w:t>
            </w:r>
          </w:p>
        </w:tc>
        <w:tc>
          <w:tcPr>
            <w:tcW w:w="1365" w:type="dxa"/>
            <w:tcBorders>
              <w:top w:val="nil"/>
              <w:left w:val="nil"/>
              <w:bottom w:val="nil"/>
              <w:right w:val="nil"/>
            </w:tcBorders>
            <w:shd w:val="clear" w:color="auto" w:fill="auto"/>
            <w:noWrap/>
            <w:vAlign w:val="center"/>
            <w:hideMark/>
          </w:tcPr>
          <w:p w14:paraId="4B4EE843" w14:textId="77777777" w:rsidR="00A7396B" w:rsidRPr="00A7396B" w:rsidRDefault="00A7396B" w:rsidP="00A7396B">
            <w:pPr>
              <w:spacing w:after="0" w:line="240" w:lineRule="auto"/>
              <w:rPr>
                <w:rFonts w:ascii="Times New Roman" w:eastAsia="Times New Roman" w:hAnsi="Times New Roman" w:cs="Times New Roman"/>
                <w:b/>
                <w:bCs/>
                <w:color w:val="000000"/>
                <w:sz w:val="20"/>
                <w:szCs w:val="20"/>
                <w:lang w:eastAsia="hr-HR"/>
              </w:rPr>
            </w:pPr>
          </w:p>
        </w:tc>
      </w:tr>
      <w:tr w:rsidR="00A7396B" w:rsidRPr="00A7396B" w14:paraId="0CFD4612" w14:textId="77777777" w:rsidTr="00A7396B">
        <w:trPr>
          <w:trHeight w:val="615"/>
        </w:trPr>
        <w:tc>
          <w:tcPr>
            <w:tcW w:w="773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5633E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OPIS NAMJENE SREDSTAVA</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50133C4D"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VRIJEDNOST </w:t>
            </w:r>
            <w:r w:rsidRPr="00A7396B">
              <w:rPr>
                <w:rFonts w:ascii="Times New Roman" w:eastAsia="Times New Roman" w:hAnsi="Times New Roman" w:cs="Times New Roman"/>
                <w:color w:val="000000"/>
                <w:sz w:val="20"/>
                <w:szCs w:val="20"/>
                <w:lang w:eastAsia="hr-HR"/>
              </w:rPr>
              <w:br/>
              <w:t>U KUNAMA</w:t>
            </w:r>
          </w:p>
        </w:tc>
      </w:tr>
      <w:tr w:rsidR="00A7396B" w:rsidRPr="00A7396B" w14:paraId="6072B708" w14:textId="77777777" w:rsidTr="00A7396B">
        <w:trPr>
          <w:trHeight w:val="814"/>
        </w:trPr>
        <w:tc>
          <w:tcPr>
            <w:tcW w:w="7735"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B75C9D2"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neplanirani interventni radovi u vezi s nepredviđenim i slučajnim događajima, postupanjem po nalozima komunalnog redarstva, građevinske inspekcije, inspekcije zaštite okoliša, te intervencijama po primjedbama i prijedlozima građana</w:t>
            </w:r>
          </w:p>
        </w:tc>
        <w:tc>
          <w:tcPr>
            <w:tcW w:w="1365" w:type="dxa"/>
            <w:tcBorders>
              <w:top w:val="nil"/>
              <w:left w:val="nil"/>
              <w:bottom w:val="single" w:sz="4" w:space="0" w:color="auto"/>
              <w:right w:val="single" w:sz="4" w:space="0" w:color="auto"/>
            </w:tcBorders>
            <w:shd w:val="clear" w:color="auto" w:fill="auto"/>
            <w:noWrap/>
            <w:vAlign w:val="center"/>
            <w:hideMark/>
          </w:tcPr>
          <w:p w14:paraId="20CC80B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870.053,00</w:t>
            </w:r>
          </w:p>
        </w:tc>
      </w:tr>
      <w:tr w:rsidR="00A7396B" w:rsidRPr="00A7396B" w14:paraId="290FF3D2" w14:textId="77777777" w:rsidTr="00A7396B">
        <w:trPr>
          <w:trHeight w:val="300"/>
        </w:trPr>
        <w:tc>
          <w:tcPr>
            <w:tcW w:w="1078" w:type="dxa"/>
            <w:tcBorders>
              <w:top w:val="nil"/>
              <w:left w:val="nil"/>
              <w:bottom w:val="nil"/>
              <w:right w:val="nil"/>
            </w:tcBorders>
            <w:shd w:val="clear" w:color="auto" w:fill="auto"/>
            <w:noWrap/>
            <w:vAlign w:val="center"/>
            <w:hideMark/>
          </w:tcPr>
          <w:p w14:paraId="2BE4A3D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7D6E6B8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102141D7"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66E7965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5D80760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243BE6BF"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w:t>
            </w:r>
          </w:p>
        </w:tc>
      </w:tr>
      <w:tr w:rsidR="00A7396B" w:rsidRPr="00A7396B" w14:paraId="209FB815" w14:textId="77777777" w:rsidTr="00A7396B">
        <w:trPr>
          <w:trHeight w:val="300"/>
        </w:trPr>
        <w:tc>
          <w:tcPr>
            <w:tcW w:w="1078" w:type="dxa"/>
            <w:tcBorders>
              <w:top w:val="nil"/>
              <w:left w:val="nil"/>
              <w:bottom w:val="nil"/>
              <w:right w:val="nil"/>
            </w:tcBorders>
            <w:shd w:val="clear" w:color="auto" w:fill="auto"/>
            <w:noWrap/>
            <w:vAlign w:val="center"/>
            <w:hideMark/>
          </w:tcPr>
          <w:p w14:paraId="64098F3C"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5DC8E9B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7FBB8B3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58D8A67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0A778CE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276674E8" w14:textId="77777777" w:rsidR="00A7396B" w:rsidRPr="00A7396B" w:rsidRDefault="00A7396B" w:rsidP="00A7396B">
            <w:pPr>
              <w:spacing w:after="0" w:line="240" w:lineRule="auto"/>
              <w:jc w:val="center"/>
              <w:rPr>
                <w:rFonts w:ascii="Times New Roman" w:eastAsia="Times New Roman" w:hAnsi="Times New Roman" w:cs="Times New Roman"/>
                <w:sz w:val="20"/>
                <w:szCs w:val="20"/>
                <w:lang w:eastAsia="hr-HR"/>
              </w:rPr>
            </w:pPr>
          </w:p>
        </w:tc>
      </w:tr>
      <w:tr w:rsidR="00A7396B" w:rsidRPr="00A7396B" w14:paraId="4E5C6A3E" w14:textId="77777777" w:rsidTr="00A7396B">
        <w:trPr>
          <w:trHeight w:val="379"/>
        </w:trPr>
        <w:tc>
          <w:tcPr>
            <w:tcW w:w="5589" w:type="dxa"/>
            <w:gridSpan w:val="3"/>
            <w:tcBorders>
              <w:top w:val="nil"/>
              <w:left w:val="nil"/>
              <w:bottom w:val="nil"/>
              <w:right w:val="nil"/>
            </w:tcBorders>
            <w:shd w:val="clear" w:color="auto" w:fill="auto"/>
            <w:noWrap/>
            <w:vAlign w:val="center"/>
            <w:hideMark/>
          </w:tcPr>
          <w:p w14:paraId="2A65C24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Stavka REKAPITULACIJA mijenja se i glasi:</w:t>
            </w:r>
          </w:p>
        </w:tc>
        <w:tc>
          <w:tcPr>
            <w:tcW w:w="1138" w:type="dxa"/>
            <w:tcBorders>
              <w:top w:val="nil"/>
              <w:left w:val="nil"/>
              <w:bottom w:val="nil"/>
              <w:right w:val="nil"/>
            </w:tcBorders>
            <w:shd w:val="clear" w:color="auto" w:fill="auto"/>
            <w:noWrap/>
            <w:vAlign w:val="center"/>
            <w:hideMark/>
          </w:tcPr>
          <w:p w14:paraId="1CDA6CDE"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p>
        </w:tc>
        <w:tc>
          <w:tcPr>
            <w:tcW w:w="1008" w:type="dxa"/>
            <w:tcBorders>
              <w:top w:val="nil"/>
              <w:left w:val="nil"/>
              <w:bottom w:val="nil"/>
              <w:right w:val="nil"/>
            </w:tcBorders>
            <w:shd w:val="clear" w:color="auto" w:fill="auto"/>
            <w:noWrap/>
            <w:vAlign w:val="center"/>
            <w:hideMark/>
          </w:tcPr>
          <w:p w14:paraId="028F430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4D0B878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52657416" w14:textId="77777777" w:rsidTr="00A7396B">
        <w:trPr>
          <w:trHeight w:val="300"/>
        </w:trPr>
        <w:tc>
          <w:tcPr>
            <w:tcW w:w="1078" w:type="dxa"/>
            <w:tcBorders>
              <w:top w:val="nil"/>
              <w:left w:val="nil"/>
              <w:bottom w:val="nil"/>
              <w:right w:val="nil"/>
            </w:tcBorders>
            <w:shd w:val="clear" w:color="auto" w:fill="auto"/>
            <w:noWrap/>
            <w:vAlign w:val="center"/>
            <w:hideMark/>
          </w:tcPr>
          <w:p w14:paraId="4A64AF94" w14:textId="77777777" w:rsidR="00A7396B" w:rsidRPr="00A7396B" w:rsidRDefault="00A7396B" w:rsidP="00A7396B">
            <w:pPr>
              <w:spacing w:after="0" w:line="240" w:lineRule="auto"/>
              <w:jc w:val="right"/>
              <w:rPr>
                <w:rFonts w:ascii="Times New Roman" w:eastAsia="Times New Roman" w:hAnsi="Times New Roman" w:cs="Times New Roman"/>
                <w:sz w:val="20"/>
                <w:szCs w:val="20"/>
                <w:lang w:eastAsia="hr-HR"/>
              </w:rPr>
            </w:pPr>
          </w:p>
        </w:tc>
        <w:tc>
          <w:tcPr>
            <w:tcW w:w="2576" w:type="dxa"/>
            <w:tcBorders>
              <w:top w:val="nil"/>
              <w:left w:val="nil"/>
              <w:bottom w:val="nil"/>
              <w:right w:val="nil"/>
            </w:tcBorders>
            <w:shd w:val="clear" w:color="auto" w:fill="auto"/>
            <w:noWrap/>
            <w:vAlign w:val="center"/>
            <w:hideMark/>
          </w:tcPr>
          <w:p w14:paraId="13B09F8E"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79E5B571"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7C6EAC5A"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3CD70616"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20114A8B"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r>
      <w:tr w:rsidR="00A7396B" w:rsidRPr="00A7396B" w14:paraId="7B9A6D9D"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192355AC" w14:textId="77777777" w:rsidR="00A7396B" w:rsidRPr="00A7396B" w:rsidRDefault="00A7396B" w:rsidP="00A7396B">
            <w:pPr>
              <w:spacing w:after="0" w:line="240" w:lineRule="auto"/>
              <w:jc w:val="center"/>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t>"REKAPITULACIJA</w:t>
            </w:r>
          </w:p>
        </w:tc>
      </w:tr>
      <w:tr w:rsidR="00A7396B" w:rsidRPr="00A7396B" w14:paraId="6E6C502C" w14:textId="77777777" w:rsidTr="00A7396B">
        <w:trPr>
          <w:trHeight w:val="51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C20D6"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TOČKA</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453494D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VRSTA AKCIJA</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0D4014D8"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 xml:space="preserve">VRIJEDNOST </w:t>
            </w:r>
            <w:r w:rsidRPr="00A7396B">
              <w:rPr>
                <w:rFonts w:ascii="Times New Roman" w:eastAsia="Times New Roman" w:hAnsi="Times New Roman" w:cs="Times New Roman"/>
                <w:color w:val="000000"/>
                <w:sz w:val="20"/>
                <w:szCs w:val="20"/>
                <w:lang w:eastAsia="hr-HR"/>
              </w:rPr>
              <w:br/>
              <w:t>U KUNAMA</w:t>
            </w:r>
          </w:p>
        </w:tc>
      </w:tr>
      <w:tr w:rsidR="00A7396B" w:rsidRPr="00A7396B" w14:paraId="348079BF"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4C4CA08B"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32B7D86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ODVODNJA OTPADNIH VODA</w:t>
            </w:r>
          </w:p>
        </w:tc>
        <w:tc>
          <w:tcPr>
            <w:tcW w:w="1365" w:type="dxa"/>
            <w:tcBorders>
              <w:top w:val="nil"/>
              <w:left w:val="nil"/>
              <w:bottom w:val="single" w:sz="4" w:space="0" w:color="auto"/>
              <w:right w:val="single" w:sz="4" w:space="0" w:color="auto"/>
            </w:tcBorders>
            <w:shd w:val="clear" w:color="auto" w:fill="auto"/>
            <w:noWrap/>
            <w:vAlign w:val="center"/>
            <w:hideMark/>
          </w:tcPr>
          <w:p w14:paraId="51F4B995"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75.213,69</w:t>
            </w:r>
          </w:p>
        </w:tc>
      </w:tr>
      <w:tr w:rsidR="00A7396B" w:rsidRPr="00A7396B" w14:paraId="1EF6A358"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3FCB6E73"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2.</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7A59185A"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JAVNOPROMETNE POVRŠINE I OBJEKTI</w:t>
            </w:r>
          </w:p>
        </w:tc>
        <w:tc>
          <w:tcPr>
            <w:tcW w:w="1365" w:type="dxa"/>
            <w:tcBorders>
              <w:top w:val="nil"/>
              <w:left w:val="nil"/>
              <w:bottom w:val="single" w:sz="4" w:space="0" w:color="auto"/>
              <w:right w:val="single" w:sz="4" w:space="0" w:color="auto"/>
            </w:tcBorders>
            <w:shd w:val="clear" w:color="auto" w:fill="auto"/>
            <w:noWrap/>
            <w:vAlign w:val="center"/>
            <w:hideMark/>
          </w:tcPr>
          <w:p w14:paraId="4708281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4.292.800,00</w:t>
            </w:r>
          </w:p>
        </w:tc>
      </w:tr>
      <w:tr w:rsidR="00A7396B" w:rsidRPr="00A7396B" w14:paraId="24D604CE"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76E5282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3.</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5042616B"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IGRALIŠTA I ZELENE POVRŠINE</w:t>
            </w:r>
          </w:p>
        </w:tc>
        <w:tc>
          <w:tcPr>
            <w:tcW w:w="1365" w:type="dxa"/>
            <w:tcBorders>
              <w:top w:val="nil"/>
              <w:left w:val="nil"/>
              <w:bottom w:val="single" w:sz="4" w:space="0" w:color="auto"/>
              <w:right w:val="single" w:sz="4" w:space="0" w:color="auto"/>
            </w:tcBorders>
            <w:shd w:val="clear" w:color="auto" w:fill="auto"/>
            <w:noWrap/>
            <w:vAlign w:val="center"/>
            <w:hideMark/>
          </w:tcPr>
          <w:p w14:paraId="1DA02C7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6.652.700,00</w:t>
            </w:r>
          </w:p>
        </w:tc>
      </w:tr>
      <w:tr w:rsidR="00A7396B" w:rsidRPr="00A7396B" w14:paraId="397F6698"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4183222F"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4.</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5EC34CA0"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PROSTORI MJESNE SAMOUPRAVE</w:t>
            </w:r>
          </w:p>
        </w:tc>
        <w:tc>
          <w:tcPr>
            <w:tcW w:w="1365" w:type="dxa"/>
            <w:tcBorders>
              <w:top w:val="nil"/>
              <w:left w:val="nil"/>
              <w:bottom w:val="single" w:sz="4" w:space="0" w:color="auto"/>
              <w:right w:val="single" w:sz="4" w:space="0" w:color="auto"/>
            </w:tcBorders>
            <w:shd w:val="clear" w:color="auto" w:fill="auto"/>
            <w:noWrap/>
            <w:vAlign w:val="center"/>
            <w:hideMark/>
          </w:tcPr>
          <w:p w14:paraId="055F710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63.168,75</w:t>
            </w:r>
          </w:p>
        </w:tc>
      </w:tr>
      <w:tr w:rsidR="00A7396B" w:rsidRPr="00A7396B" w14:paraId="3369A95D"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678F9B46"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5.</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B44C64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DRUGI JAVNI OBJEKTI I POVRŠINE</w:t>
            </w:r>
          </w:p>
        </w:tc>
        <w:tc>
          <w:tcPr>
            <w:tcW w:w="1365" w:type="dxa"/>
            <w:tcBorders>
              <w:top w:val="nil"/>
              <w:left w:val="nil"/>
              <w:bottom w:val="single" w:sz="4" w:space="0" w:color="auto"/>
              <w:right w:val="single" w:sz="4" w:space="0" w:color="auto"/>
            </w:tcBorders>
            <w:shd w:val="clear" w:color="auto" w:fill="auto"/>
            <w:noWrap/>
            <w:vAlign w:val="center"/>
            <w:hideMark/>
          </w:tcPr>
          <w:p w14:paraId="6876DF8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696.064,56</w:t>
            </w:r>
          </w:p>
        </w:tc>
      </w:tr>
      <w:tr w:rsidR="00A7396B" w:rsidRPr="00A7396B" w14:paraId="361A96AE" w14:textId="77777777" w:rsidTr="00A7396B">
        <w:trPr>
          <w:trHeight w:val="300"/>
        </w:trPr>
        <w:tc>
          <w:tcPr>
            <w:tcW w:w="1078" w:type="dxa"/>
            <w:tcBorders>
              <w:top w:val="nil"/>
              <w:left w:val="single" w:sz="4" w:space="0" w:color="auto"/>
              <w:bottom w:val="single" w:sz="4" w:space="0" w:color="auto"/>
              <w:right w:val="single" w:sz="4" w:space="0" w:color="auto"/>
            </w:tcBorders>
            <w:shd w:val="clear" w:color="auto" w:fill="auto"/>
            <w:noWrap/>
            <w:vAlign w:val="center"/>
            <w:hideMark/>
          </w:tcPr>
          <w:p w14:paraId="77932987"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6.</w:t>
            </w:r>
          </w:p>
        </w:tc>
        <w:tc>
          <w:tcPr>
            <w:tcW w:w="66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AD0A97"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NERASPOREĐENA INTERVENTNA SREDSTVA</w:t>
            </w:r>
          </w:p>
        </w:tc>
        <w:tc>
          <w:tcPr>
            <w:tcW w:w="1365" w:type="dxa"/>
            <w:tcBorders>
              <w:top w:val="nil"/>
              <w:left w:val="nil"/>
              <w:bottom w:val="single" w:sz="4" w:space="0" w:color="auto"/>
              <w:right w:val="single" w:sz="4" w:space="0" w:color="auto"/>
            </w:tcBorders>
            <w:shd w:val="clear" w:color="auto" w:fill="auto"/>
            <w:noWrap/>
            <w:vAlign w:val="center"/>
            <w:hideMark/>
          </w:tcPr>
          <w:p w14:paraId="007C2816"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870.053,00</w:t>
            </w:r>
          </w:p>
        </w:tc>
      </w:tr>
      <w:tr w:rsidR="00A7396B" w:rsidRPr="00A7396B" w14:paraId="1368D9C7" w14:textId="77777777" w:rsidTr="00A7396B">
        <w:trPr>
          <w:trHeight w:val="300"/>
        </w:trPr>
        <w:tc>
          <w:tcPr>
            <w:tcW w:w="1078" w:type="dxa"/>
            <w:tcBorders>
              <w:top w:val="nil"/>
              <w:left w:val="nil"/>
              <w:bottom w:val="nil"/>
              <w:right w:val="nil"/>
            </w:tcBorders>
            <w:shd w:val="clear" w:color="auto" w:fill="auto"/>
            <w:noWrap/>
            <w:vAlign w:val="center"/>
            <w:hideMark/>
          </w:tcPr>
          <w:p w14:paraId="35135E04"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430A855D"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05AB0653"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214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1E40D9" w14:textId="77777777" w:rsidR="00A7396B" w:rsidRPr="00A7396B" w:rsidRDefault="00A7396B" w:rsidP="00A7396B">
            <w:pPr>
              <w:spacing w:after="0" w:line="240" w:lineRule="auto"/>
              <w:jc w:val="center"/>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SVEUKUPNO</w:t>
            </w:r>
          </w:p>
        </w:tc>
        <w:tc>
          <w:tcPr>
            <w:tcW w:w="1365" w:type="dxa"/>
            <w:tcBorders>
              <w:top w:val="nil"/>
              <w:left w:val="nil"/>
              <w:bottom w:val="single" w:sz="4" w:space="0" w:color="auto"/>
              <w:right w:val="single" w:sz="4" w:space="0" w:color="auto"/>
            </w:tcBorders>
            <w:shd w:val="clear" w:color="auto" w:fill="auto"/>
            <w:noWrap/>
            <w:vAlign w:val="center"/>
            <w:hideMark/>
          </w:tcPr>
          <w:p w14:paraId="5CAA7C21"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12.650.000,00</w:t>
            </w:r>
          </w:p>
        </w:tc>
      </w:tr>
      <w:tr w:rsidR="00A7396B" w:rsidRPr="00A7396B" w14:paraId="49BBDDCC" w14:textId="77777777" w:rsidTr="00A7396B">
        <w:trPr>
          <w:trHeight w:val="300"/>
        </w:trPr>
        <w:tc>
          <w:tcPr>
            <w:tcW w:w="1078" w:type="dxa"/>
            <w:tcBorders>
              <w:top w:val="nil"/>
              <w:left w:val="nil"/>
              <w:bottom w:val="nil"/>
              <w:right w:val="nil"/>
            </w:tcBorders>
            <w:shd w:val="clear" w:color="auto" w:fill="auto"/>
            <w:noWrap/>
            <w:vAlign w:val="center"/>
            <w:hideMark/>
          </w:tcPr>
          <w:p w14:paraId="38776E53"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p>
        </w:tc>
        <w:tc>
          <w:tcPr>
            <w:tcW w:w="2576" w:type="dxa"/>
            <w:tcBorders>
              <w:top w:val="nil"/>
              <w:left w:val="nil"/>
              <w:bottom w:val="nil"/>
              <w:right w:val="nil"/>
            </w:tcBorders>
            <w:shd w:val="clear" w:color="auto" w:fill="auto"/>
            <w:noWrap/>
            <w:vAlign w:val="center"/>
            <w:hideMark/>
          </w:tcPr>
          <w:p w14:paraId="58D0477C"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935" w:type="dxa"/>
            <w:tcBorders>
              <w:top w:val="nil"/>
              <w:left w:val="nil"/>
              <w:bottom w:val="nil"/>
              <w:right w:val="nil"/>
            </w:tcBorders>
            <w:shd w:val="clear" w:color="auto" w:fill="auto"/>
            <w:noWrap/>
            <w:vAlign w:val="center"/>
            <w:hideMark/>
          </w:tcPr>
          <w:p w14:paraId="49533803"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138" w:type="dxa"/>
            <w:tcBorders>
              <w:top w:val="nil"/>
              <w:left w:val="nil"/>
              <w:bottom w:val="nil"/>
              <w:right w:val="nil"/>
            </w:tcBorders>
            <w:shd w:val="clear" w:color="auto" w:fill="auto"/>
            <w:noWrap/>
            <w:vAlign w:val="center"/>
            <w:hideMark/>
          </w:tcPr>
          <w:p w14:paraId="1898AE5F" w14:textId="77777777" w:rsidR="00A7396B" w:rsidRPr="00A7396B" w:rsidRDefault="00A7396B" w:rsidP="00A7396B">
            <w:pPr>
              <w:spacing w:after="0" w:line="240" w:lineRule="auto"/>
              <w:rPr>
                <w:rFonts w:ascii="Times New Roman" w:eastAsia="Times New Roman" w:hAnsi="Times New Roman" w:cs="Times New Roman"/>
                <w:sz w:val="20"/>
                <w:szCs w:val="20"/>
                <w:lang w:eastAsia="hr-HR"/>
              </w:rPr>
            </w:pPr>
          </w:p>
        </w:tc>
        <w:tc>
          <w:tcPr>
            <w:tcW w:w="1008" w:type="dxa"/>
            <w:tcBorders>
              <w:top w:val="nil"/>
              <w:left w:val="nil"/>
              <w:bottom w:val="nil"/>
              <w:right w:val="nil"/>
            </w:tcBorders>
            <w:shd w:val="clear" w:color="auto" w:fill="auto"/>
            <w:noWrap/>
            <w:vAlign w:val="center"/>
            <w:hideMark/>
          </w:tcPr>
          <w:p w14:paraId="34663FD7" w14:textId="77777777" w:rsidR="00A7396B" w:rsidRPr="00A7396B" w:rsidRDefault="00A7396B" w:rsidP="00A7396B">
            <w:pPr>
              <w:spacing w:after="0" w:line="240" w:lineRule="auto"/>
              <w:jc w:val="center"/>
              <w:rPr>
                <w:rFonts w:ascii="Times New Roman" w:eastAsia="Times New Roman" w:hAnsi="Times New Roman" w:cs="Times New Roman"/>
                <w:sz w:val="20"/>
                <w:szCs w:val="20"/>
                <w:lang w:eastAsia="hr-HR"/>
              </w:rPr>
            </w:pPr>
          </w:p>
        </w:tc>
        <w:tc>
          <w:tcPr>
            <w:tcW w:w="1365" w:type="dxa"/>
            <w:tcBorders>
              <w:top w:val="nil"/>
              <w:left w:val="nil"/>
              <w:bottom w:val="nil"/>
              <w:right w:val="nil"/>
            </w:tcBorders>
            <w:shd w:val="clear" w:color="auto" w:fill="auto"/>
            <w:noWrap/>
            <w:vAlign w:val="center"/>
            <w:hideMark/>
          </w:tcPr>
          <w:p w14:paraId="51ABDFF7" w14:textId="77777777" w:rsidR="00A7396B" w:rsidRPr="00A7396B" w:rsidRDefault="00A7396B" w:rsidP="00A7396B">
            <w:pPr>
              <w:spacing w:after="0" w:line="240" w:lineRule="auto"/>
              <w:jc w:val="right"/>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w:t>
            </w:r>
          </w:p>
        </w:tc>
      </w:tr>
      <w:tr w:rsidR="00A7396B" w:rsidRPr="00A7396B" w14:paraId="65E45B8D" w14:textId="77777777" w:rsidTr="00A7396B">
        <w:trPr>
          <w:trHeight w:val="300"/>
        </w:trPr>
        <w:tc>
          <w:tcPr>
            <w:tcW w:w="9100" w:type="dxa"/>
            <w:gridSpan w:val="6"/>
            <w:tcBorders>
              <w:top w:val="nil"/>
              <w:left w:val="nil"/>
              <w:bottom w:val="nil"/>
              <w:right w:val="nil"/>
            </w:tcBorders>
            <w:shd w:val="clear" w:color="auto" w:fill="auto"/>
            <w:noWrap/>
            <w:vAlign w:val="bottom"/>
            <w:hideMark/>
          </w:tcPr>
          <w:p w14:paraId="781F758E" w14:textId="77777777" w:rsidR="00A7396B" w:rsidRDefault="00A7396B" w:rsidP="00A7396B">
            <w:pPr>
              <w:spacing w:after="0" w:line="240" w:lineRule="auto"/>
              <w:jc w:val="center"/>
              <w:rPr>
                <w:rFonts w:ascii="Times New Roman" w:eastAsia="Times New Roman" w:hAnsi="Times New Roman" w:cs="Times New Roman"/>
                <w:b/>
                <w:bCs/>
                <w:color w:val="000000"/>
                <w:sz w:val="20"/>
                <w:szCs w:val="20"/>
                <w:lang w:eastAsia="hr-HR"/>
              </w:rPr>
            </w:pPr>
            <w:r w:rsidRPr="00A7396B">
              <w:rPr>
                <w:rFonts w:ascii="Times New Roman" w:eastAsia="Times New Roman" w:hAnsi="Times New Roman" w:cs="Times New Roman"/>
                <w:b/>
                <w:bCs/>
                <w:color w:val="000000"/>
                <w:sz w:val="20"/>
                <w:szCs w:val="20"/>
                <w:lang w:eastAsia="hr-HR"/>
              </w:rPr>
              <w:t>Članak 2.</w:t>
            </w:r>
          </w:p>
          <w:p w14:paraId="4738B77F" w14:textId="712D7647" w:rsidR="00E02D6F" w:rsidRPr="00A7396B" w:rsidRDefault="00E02D6F" w:rsidP="00A7396B">
            <w:pPr>
              <w:spacing w:after="0" w:line="240" w:lineRule="auto"/>
              <w:jc w:val="center"/>
              <w:rPr>
                <w:rFonts w:ascii="Times New Roman" w:eastAsia="Times New Roman" w:hAnsi="Times New Roman" w:cs="Times New Roman"/>
                <w:b/>
                <w:bCs/>
                <w:color w:val="000000"/>
                <w:sz w:val="20"/>
                <w:szCs w:val="20"/>
                <w:lang w:eastAsia="hr-HR"/>
              </w:rPr>
            </w:pPr>
          </w:p>
        </w:tc>
      </w:tr>
      <w:tr w:rsidR="00A7396B" w:rsidRPr="00A7396B" w14:paraId="0012433F" w14:textId="77777777" w:rsidTr="00A7396B">
        <w:trPr>
          <w:trHeight w:val="300"/>
        </w:trPr>
        <w:tc>
          <w:tcPr>
            <w:tcW w:w="9100" w:type="dxa"/>
            <w:gridSpan w:val="6"/>
            <w:tcBorders>
              <w:top w:val="nil"/>
              <w:left w:val="nil"/>
              <w:bottom w:val="nil"/>
              <w:right w:val="nil"/>
            </w:tcBorders>
            <w:shd w:val="clear" w:color="auto" w:fill="auto"/>
            <w:noWrap/>
            <w:vAlign w:val="center"/>
            <w:hideMark/>
          </w:tcPr>
          <w:p w14:paraId="049916F4" w14:textId="77777777" w:rsidR="00A7396B" w:rsidRPr="00A7396B" w:rsidRDefault="00A7396B" w:rsidP="00A7396B">
            <w:pPr>
              <w:spacing w:after="0" w:line="240" w:lineRule="auto"/>
              <w:rPr>
                <w:rFonts w:ascii="Times New Roman" w:eastAsia="Times New Roman" w:hAnsi="Times New Roman" w:cs="Times New Roman"/>
                <w:color w:val="000000"/>
                <w:sz w:val="20"/>
                <w:szCs w:val="20"/>
                <w:lang w:eastAsia="hr-HR"/>
              </w:rPr>
            </w:pPr>
            <w:r w:rsidRPr="00A7396B">
              <w:rPr>
                <w:rFonts w:ascii="Times New Roman" w:eastAsia="Times New Roman" w:hAnsi="Times New Roman" w:cs="Times New Roman"/>
                <w:color w:val="000000"/>
                <w:sz w:val="20"/>
                <w:szCs w:val="20"/>
                <w:lang w:eastAsia="hr-HR"/>
              </w:rPr>
              <w:t>Ovaj će zaključak biti objavljen u Službenom glasniku Grada Zagreba.</w:t>
            </w:r>
          </w:p>
        </w:tc>
      </w:tr>
    </w:tbl>
    <w:p w14:paraId="71106386" w14:textId="3F4CBF1B" w:rsidR="00DB0F8C" w:rsidRDefault="00DB0F8C" w:rsidP="00001DEC">
      <w:pPr>
        <w:pStyle w:val="Normal1"/>
        <w:spacing w:after="60"/>
        <w:ind w:left="714"/>
        <w:jc w:val="both"/>
        <w:rPr>
          <w:rStyle w:val="normalchar1"/>
          <w:bCs/>
          <w:sz w:val="22"/>
          <w:szCs w:val="22"/>
        </w:rPr>
      </w:pPr>
    </w:p>
    <w:p w14:paraId="4E197FE1" w14:textId="2B3E654A" w:rsidR="00CC7033" w:rsidRDefault="00CC7033" w:rsidP="00A7396B">
      <w:pPr>
        <w:pStyle w:val="Normal1"/>
        <w:spacing w:after="60"/>
        <w:jc w:val="both"/>
        <w:rPr>
          <w:rStyle w:val="normalchar1"/>
          <w:bCs/>
          <w:sz w:val="22"/>
          <w:szCs w:val="22"/>
        </w:rPr>
      </w:pPr>
    </w:p>
    <w:p w14:paraId="13C0839B" w14:textId="036F2DE8" w:rsidR="00D31A67" w:rsidRDefault="00D31A67">
      <w:pPr>
        <w:rPr>
          <w:rStyle w:val="normalchar1"/>
          <w:rFonts w:eastAsia="Times New Roman"/>
          <w:bCs/>
          <w:sz w:val="22"/>
          <w:szCs w:val="22"/>
          <w:lang w:eastAsia="hr-HR"/>
        </w:rPr>
      </w:pPr>
      <w:r>
        <w:rPr>
          <w:rStyle w:val="normalchar1"/>
          <w:bCs/>
          <w:sz w:val="22"/>
          <w:szCs w:val="22"/>
        </w:rPr>
        <w:br w:type="page"/>
      </w:r>
    </w:p>
    <w:p w14:paraId="2E128DA7" w14:textId="44B60491" w:rsidR="009334AD" w:rsidRDefault="00A7396B" w:rsidP="009334AD">
      <w:pPr>
        <w:pStyle w:val="Normal1"/>
        <w:spacing w:after="100"/>
        <w:jc w:val="both"/>
        <w:rPr>
          <w:rStyle w:val="normalchar1"/>
          <w:b/>
          <w:bCs/>
          <w:sz w:val="24"/>
          <w:szCs w:val="24"/>
        </w:rPr>
      </w:pPr>
      <w:r>
        <w:rPr>
          <w:b/>
          <w:sz w:val="24"/>
          <w:szCs w:val="24"/>
        </w:rPr>
        <w:lastRenderedPageBreak/>
        <w:t>Ad 3</w:t>
      </w:r>
      <w:r w:rsidR="009334AD" w:rsidRPr="001208DF">
        <w:rPr>
          <w:b/>
          <w:sz w:val="24"/>
          <w:szCs w:val="24"/>
        </w:rPr>
        <w:t xml:space="preserve">) </w:t>
      </w:r>
      <w:r w:rsidR="009334AD" w:rsidRPr="00D44E6C">
        <w:rPr>
          <w:rStyle w:val="normalchar1"/>
          <w:b/>
          <w:bCs/>
          <w:sz w:val="24"/>
          <w:szCs w:val="24"/>
        </w:rPr>
        <w:t>Prijedlozi zaključaka o davanju mišljenja po čl. 86. Statuta Grada Zagreba</w:t>
      </w:r>
    </w:p>
    <w:p w14:paraId="18D10AE6" w14:textId="5A417A77" w:rsidR="009334AD" w:rsidRDefault="009334AD" w:rsidP="00A7396B">
      <w:pPr>
        <w:spacing w:after="0" w:line="240" w:lineRule="auto"/>
        <w:ind w:firstLine="708"/>
        <w:jc w:val="both"/>
        <w:rPr>
          <w:rFonts w:ascii="Times New Roman" w:hAnsi="Times New Roman" w:cs="Times New Roman"/>
          <w:sz w:val="24"/>
        </w:rPr>
      </w:pPr>
      <w:r>
        <w:rPr>
          <w:rFonts w:ascii="Times New Roman" w:hAnsi="Times New Roman" w:cs="Times New Roman"/>
          <w:sz w:val="24"/>
        </w:rPr>
        <w:t>Predsjednik Vijeća napominje kako su se s materijalima za navedenu točku članovi Vijeća upoznali putem službene stranice Skupštine grada Zagreba (link dostavljen elektroničkom poštom) te ih</w:t>
      </w:r>
      <w:r w:rsidR="00FD36E6">
        <w:rPr>
          <w:rFonts w:ascii="Times New Roman" w:hAnsi="Times New Roman" w:cs="Times New Roman"/>
          <w:sz w:val="24"/>
        </w:rPr>
        <w:t>,</w:t>
      </w:r>
      <w:r>
        <w:rPr>
          <w:rFonts w:ascii="Times New Roman" w:hAnsi="Times New Roman" w:cs="Times New Roman"/>
          <w:sz w:val="24"/>
        </w:rPr>
        <w:t xml:space="preserve"> </w:t>
      </w:r>
      <w:r w:rsidR="00D9415A">
        <w:rPr>
          <w:rFonts w:ascii="Times New Roman" w:hAnsi="Times New Roman" w:cs="Times New Roman"/>
          <w:sz w:val="24"/>
        </w:rPr>
        <w:t xml:space="preserve">nakon kratkog dogovora o </w:t>
      </w:r>
      <w:r w:rsidR="009B735B">
        <w:rPr>
          <w:rFonts w:ascii="Times New Roman" w:hAnsi="Times New Roman" w:cs="Times New Roman"/>
          <w:sz w:val="24"/>
        </w:rPr>
        <w:t xml:space="preserve">daljnjem </w:t>
      </w:r>
      <w:r w:rsidR="00D9415A">
        <w:rPr>
          <w:rFonts w:ascii="Times New Roman" w:hAnsi="Times New Roman" w:cs="Times New Roman"/>
          <w:sz w:val="24"/>
        </w:rPr>
        <w:t>načinu rasprave i glasanj</w:t>
      </w:r>
      <w:r w:rsidR="009B735B">
        <w:rPr>
          <w:rFonts w:ascii="Times New Roman" w:hAnsi="Times New Roman" w:cs="Times New Roman"/>
          <w:sz w:val="24"/>
        </w:rPr>
        <w:t>a</w:t>
      </w:r>
      <w:r w:rsidR="00D9415A">
        <w:rPr>
          <w:rFonts w:ascii="Times New Roman" w:hAnsi="Times New Roman" w:cs="Times New Roman"/>
          <w:sz w:val="24"/>
        </w:rPr>
        <w:t xml:space="preserve"> o prijedlozima</w:t>
      </w:r>
      <w:r w:rsidR="00FD36E6">
        <w:rPr>
          <w:rFonts w:ascii="Times New Roman" w:hAnsi="Times New Roman" w:cs="Times New Roman"/>
          <w:sz w:val="24"/>
        </w:rPr>
        <w:t xml:space="preserve"> akata, </w:t>
      </w:r>
      <w:r>
        <w:rPr>
          <w:rFonts w:ascii="Times New Roman" w:hAnsi="Times New Roman" w:cs="Times New Roman"/>
          <w:sz w:val="24"/>
        </w:rPr>
        <w:t xml:space="preserve">poziva na raspravu i davanje mišljenja o prijedlozima akata. </w:t>
      </w:r>
    </w:p>
    <w:p w14:paraId="1D040D83" w14:textId="52E9E87D" w:rsidR="00AD3EB5" w:rsidRDefault="00AD3EB5" w:rsidP="00A7396B">
      <w:pPr>
        <w:spacing w:after="0" w:line="240" w:lineRule="auto"/>
        <w:ind w:firstLine="708"/>
        <w:jc w:val="both"/>
        <w:rPr>
          <w:rFonts w:ascii="Times New Roman" w:hAnsi="Times New Roman" w:cs="Times New Roman"/>
          <w:sz w:val="24"/>
        </w:rPr>
      </w:pPr>
      <w:r>
        <w:rPr>
          <w:rFonts w:ascii="Times New Roman" w:hAnsi="Times New Roman" w:cs="Times New Roman"/>
          <w:sz w:val="24"/>
        </w:rPr>
        <w:t>Također predsjednik napominje da će do sljedećeg puta pokušati vidjeti koje su opcije da se na jedan demokra</w:t>
      </w:r>
      <w:r w:rsidR="00CC4973">
        <w:rPr>
          <w:rFonts w:ascii="Times New Roman" w:hAnsi="Times New Roman" w:cs="Times New Roman"/>
          <w:sz w:val="24"/>
        </w:rPr>
        <w:t>tski način pokušaju smanjiti</w:t>
      </w:r>
      <w:r>
        <w:rPr>
          <w:rFonts w:ascii="Times New Roman" w:hAnsi="Times New Roman" w:cs="Times New Roman"/>
          <w:sz w:val="24"/>
        </w:rPr>
        <w:t xml:space="preserve"> točke po članku 86. koje se ne tiču naše Gradske četvrti. </w:t>
      </w:r>
    </w:p>
    <w:p w14:paraId="347B77E9" w14:textId="77777777" w:rsidR="00100E29" w:rsidRDefault="00100E29" w:rsidP="00A7396B">
      <w:pPr>
        <w:spacing w:after="0" w:line="240" w:lineRule="auto"/>
        <w:ind w:firstLine="708"/>
        <w:jc w:val="both"/>
        <w:rPr>
          <w:rFonts w:ascii="Times New Roman" w:hAnsi="Times New Roman" w:cs="Times New Roman"/>
          <w:sz w:val="24"/>
        </w:rPr>
      </w:pPr>
    </w:p>
    <w:p w14:paraId="3398BFE9" w14:textId="13BE3065" w:rsidR="00621EE7" w:rsidRPr="009C3861" w:rsidRDefault="00621EE7" w:rsidP="00621EE7">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13 glasova ZA, 1 glasom PROTIV i 3 SUZDRŽANA glasa </w:t>
      </w:r>
      <w:r>
        <w:rPr>
          <w:rFonts w:ascii="Times New Roman" w:hAnsi="Times New Roman" w:cs="Times New Roman"/>
          <w:sz w:val="24"/>
        </w:rPr>
        <w:t>donosi</w:t>
      </w:r>
    </w:p>
    <w:p w14:paraId="14B3C7D3" w14:textId="756B7245" w:rsidR="009334AD" w:rsidRDefault="009334AD" w:rsidP="009334AD">
      <w:pPr>
        <w:spacing w:after="0" w:line="240" w:lineRule="auto"/>
        <w:jc w:val="both"/>
        <w:rPr>
          <w:rFonts w:ascii="Times New Roman" w:eastAsia="Times New Roman" w:hAnsi="Times New Roman" w:cs="Times New Roman"/>
          <w:b/>
          <w:sz w:val="24"/>
          <w:szCs w:val="24"/>
          <w:lang w:eastAsia="hr-HR"/>
        </w:rPr>
      </w:pPr>
    </w:p>
    <w:p w14:paraId="1B17AC86" w14:textId="5AA882B3" w:rsidR="00621EE7" w:rsidRDefault="00621EE7" w:rsidP="00621EE7">
      <w:pPr>
        <w:spacing w:after="0"/>
        <w:jc w:val="center"/>
        <w:rPr>
          <w:rFonts w:ascii="Times New Roman" w:hAnsi="Times New Roman" w:cs="Times New Roman"/>
          <w:b/>
          <w:sz w:val="24"/>
        </w:rPr>
      </w:pPr>
      <w:r>
        <w:rPr>
          <w:rFonts w:ascii="Times New Roman" w:hAnsi="Times New Roman" w:cs="Times New Roman"/>
          <w:b/>
          <w:sz w:val="24"/>
        </w:rPr>
        <w:t>Z A K LJ U Č A K</w:t>
      </w:r>
    </w:p>
    <w:p w14:paraId="76424EF1" w14:textId="77777777" w:rsidR="00621EE7" w:rsidRDefault="00621EE7" w:rsidP="00621EE7">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izmjenama Odluke o raspoređivanju sredstava za redovito godišnje financiranje političkih stranaka u 2021.</w:t>
      </w:r>
    </w:p>
    <w:p w14:paraId="52A2AD52" w14:textId="650FECED" w:rsidR="00621EE7" w:rsidRDefault="00621EE7" w:rsidP="00621EE7">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621EE7" w14:paraId="4605E76D" w14:textId="77777777" w:rsidTr="0060386F">
        <w:tc>
          <w:tcPr>
            <w:tcW w:w="567" w:type="dxa"/>
            <w:shd w:val="clear" w:color="auto" w:fill="auto"/>
          </w:tcPr>
          <w:p w14:paraId="45E00445" w14:textId="77777777" w:rsidR="00621EE7" w:rsidRDefault="00621EE7" w:rsidP="0060386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14:paraId="3E10B0F8" w14:textId="77777777" w:rsidR="00621EE7" w:rsidRDefault="00621EE7" w:rsidP="0060386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izmjenama Odluke o raspoređivanju sredstava za redovito godišnje financiranje političkih stranaka u 2021..</w:t>
            </w:r>
          </w:p>
          <w:p w14:paraId="2161F522" w14:textId="77777777" w:rsidR="00621EE7" w:rsidRDefault="00621EE7" w:rsidP="0060386F">
            <w:pPr>
              <w:jc w:val="both"/>
              <w:rPr>
                <w:rFonts w:ascii="Times New Roman" w:hAnsi="Times New Roman" w:cs="Times New Roman"/>
                <w:sz w:val="24"/>
              </w:rPr>
            </w:pPr>
          </w:p>
        </w:tc>
      </w:tr>
      <w:tr w:rsidR="00621EE7" w14:paraId="11DF13BA" w14:textId="77777777" w:rsidTr="0060386F">
        <w:tc>
          <w:tcPr>
            <w:tcW w:w="567" w:type="dxa"/>
            <w:shd w:val="clear" w:color="auto" w:fill="auto"/>
          </w:tcPr>
          <w:p w14:paraId="6B8C24C6" w14:textId="77777777" w:rsidR="00621EE7" w:rsidRDefault="00621EE7"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7A6BBA82" w14:textId="77777777" w:rsidR="00621EE7" w:rsidRDefault="00621EE7"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B1A72E7" w14:textId="179AB721" w:rsidR="00D9415A" w:rsidRDefault="00D9415A" w:rsidP="009334AD">
      <w:pPr>
        <w:spacing w:after="0" w:line="240" w:lineRule="auto"/>
        <w:jc w:val="both"/>
        <w:rPr>
          <w:rFonts w:ascii="Times New Roman" w:eastAsia="Times New Roman" w:hAnsi="Times New Roman" w:cs="Times New Roman"/>
          <w:b/>
          <w:sz w:val="24"/>
          <w:szCs w:val="24"/>
          <w:lang w:eastAsia="hr-HR"/>
        </w:rPr>
      </w:pPr>
    </w:p>
    <w:p w14:paraId="25701A9F" w14:textId="77777777" w:rsidR="00621EE7" w:rsidRDefault="00621EE7" w:rsidP="009334AD">
      <w:pPr>
        <w:spacing w:after="0" w:line="240" w:lineRule="auto"/>
        <w:jc w:val="both"/>
        <w:rPr>
          <w:rFonts w:ascii="Times New Roman" w:eastAsia="Times New Roman" w:hAnsi="Times New Roman" w:cs="Times New Roman"/>
          <w:b/>
          <w:sz w:val="24"/>
          <w:szCs w:val="24"/>
          <w:lang w:eastAsia="hr-HR"/>
        </w:rPr>
      </w:pPr>
    </w:p>
    <w:p w14:paraId="72E007DE" w14:textId="3D587CA7" w:rsidR="00621EE7" w:rsidRDefault="00621EE7" w:rsidP="00621EE7">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06B2D67B" w14:textId="77777777" w:rsidR="00621EE7" w:rsidRDefault="00621EE7" w:rsidP="00621EE7">
      <w:pPr>
        <w:spacing w:after="120" w:line="240" w:lineRule="auto"/>
        <w:jc w:val="both"/>
        <w:rPr>
          <w:rFonts w:ascii="Times New Roman" w:hAnsi="Times New Roman" w:cs="Times New Roman"/>
          <w:sz w:val="24"/>
        </w:rPr>
      </w:pPr>
    </w:p>
    <w:p w14:paraId="7BBCBFF2" w14:textId="7A185C58" w:rsidR="00621EE7" w:rsidRDefault="00621EE7" w:rsidP="00621EE7">
      <w:pPr>
        <w:spacing w:after="0"/>
        <w:jc w:val="center"/>
        <w:rPr>
          <w:rFonts w:ascii="Times New Roman" w:hAnsi="Times New Roman" w:cs="Times New Roman"/>
          <w:b/>
          <w:sz w:val="24"/>
        </w:rPr>
      </w:pPr>
      <w:r>
        <w:rPr>
          <w:rFonts w:ascii="Times New Roman" w:hAnsi="Times New Roman" w:cs="Times New Roman"/>
          <w:b/>
          <w:sz w:val="24"/>
        </w:rPr>
        <w:t>Z A K LJ U Č A K</w:t>
      </w:r>
    </w:p>
    <w:p w14:paraId="131CA88B" w14:textId="77777777" w:rsidR="00621EE7" w:rsidRDefault="00621EE7" w:rsidP="00621EE7">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visini turističke pristojbe za 2023. godinu</w:t>
      </w:r>
    </w:p>
    <w:p w14:paraId="593CB6D2" w14:textId="0B0C9D18" w:rsidR="00621EE7" w:rsidRDefault="00621EE7" w:rsidP="00621EE7">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621EE7" w14:paraId="2B7BCAEB" w14:textId="77777777" w:rsidTr="0060386F">
        <w:tc>
          <w:tcPr>
            <w:tcW w:w="567" w:type="dxa"/>
            <w:shd w:val="clear" w:color="auto" w:fill="auto"/>
          </w:tcPr>
          <w:p w14:paraId="093E6CAF" w14:textId="77777777" w:rsidR="00621EE7" w:rsidRDefault="00621EE7" w:rsidP="0060386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14:paraId="3ADC399C" w14:textId="77777777" w:rsidR="00621EE7" w:rsidRDefault="00621EE7" w:rsidP="0060386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visini turističke pristojbe za 2023. godinu.</w:t>
            </w:r>
          </w:p>
          <w:p w14:paraId="2D9AECD1" w14:textId="77777777" w:rsidR="00621EE7" w:rsidRDefault="00621EE7" w:rsidP="0060386F">
            <w:pPr>
              <w:jc w:val="both"/>
              <w:rPr>
                <w:rFonts w:ascii="Times New Roman" w:hAnsi="Times New Roman" w:cs="Times New Roman"/>
                <w:sz w:val="24"/>
              </w:rPr>
            </w:pPr>
          </w:p>
        </w:tc>
      </w:tr>
      <w:tr w:rsidR="00621EE7" w14:paraId="3D71445D" w14:textId="77777777" w:rsidTr="0060386F">
        <w:tc>
          <w:tcPr>
            <w:tcW w:w="567" w:type="dxa"/>
            <w:shd w:val="clear" w:color="auto" w:fill="auto"/>
          </w:tcPr>
          <w:p w14:paraId="47246DAA" w14:textId="77777777" w:rsidR="00621EE7" w:rsidRDefault="00621EE7"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5B8FF9DC" w14:textId="77777777" w:rsidR="00621EE7" w:rsidRDefault="00621EE7"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69751C08" w14:textId="1ABDBAD8" w:rsidR="000D2C31" w:rsidRDefault="000D2C31" w:rsidP="000D2C31">
      <w:pPr>
        <w:spacing w:line="240" w:lineRule="auto"/>
        <w:jc w:val="both"/>
        <w:rPr>
          <w:rFonts w:ascii="Times New Roman" w:hAnsi="Times New Roman" w:cs="Times New Roman"/>
          <w:sz w:val="24"/>
        </w:rPr>
      </w:pPr>
    </w:p>
    <w:p w14:paraId="0AEE3E42" w14:textId="77777777" w:rsidR="008C4B92" w:rsidRDefault="008C4B92" w:rsidP="008C4B92">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49069EBD" w14:textId="506F142D" w:rsidR="008C4B92" w:rsidRDefault="008C4B92" w:rsidP="008C4B92">
      <w:pPr>
        <w:spacing w:after="0"/>
        <w:jc w:val="center"/>
        <w:rPr>
          <w:rFonts w:ascii="Times New Roman" w:hAnsi="Times New Roman" w:cs="Times New Roman"/>
          <w:b/>
          <w:sz w:val="24"/>
        </w:rPr>
      </w:pPr>
      <w:r>
        <w:rPr>
          <w:rFonts w:ascii="Times New Roman" w:hAnsi="Times New Roman" w:cs="Times New Roman"/>
          <w:b/>
          <w:sz w:val="24"/>
        </w:rPr>
        <w:t>Z A K LJ U Č A K</w:t>
      </w:r>
    </w:p>
    <w:p w14:paraId="4FD664C9" w14:textId="53804ACB" w:rsidR="008C4B92" w:rsidRDefault="008C4B92" w:rsidP="008C4B92">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izmjenama i dopunama Odluke o osnivanju Dnevnog centra za rehabilitaciju djece i mladeži "Mali dom-Zagreb"</w:t>
      </w:r>
    </w:p>
    <w:p w14:paraId="6EE55A91" w14:textId="77777777" w:rsidR="008C4B92" w:rsidRDefault="008C4B92" w:rsidP="008C4B92">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8C4B92" w:rsidRPr="000E1E17" w14:paraId="4037D098" w14:textId="77777777" w:rsidTr="0060386F">
        <w:tc>
          <w:tcPr>
            <w:tcW w:w="567" w:type="dxa"/>
            <w:shd w:val="clear" w:color="auto" w:fill="auto"/>
          </w:tcPr>
          <w:p w14:paraId="6FD06DED" w14:textId="77777777" w:rsidR="008C4B92" w:rsidRPr="000E1E17" w:rsidRDefault="008C4B92" w:rsidP="0060386F">
            <w:pPr>
              <w:jc w:val="both"/>
              <w:rPr>
                <w:rFonts w:ascii="Times New Roman" w:hAnsi="Times New Roman" w:cs="Times New Roman"/>
                <w:sz w:val="24"/>
              </w:rPr>
            </w:pPr>
            <w:r w:rsidRPr="000E1E17">
              <w:rPr>
                <w:rFonts w:ascii="Times New Roman" w:hAnsi="Times New Roman" w:cs="Times New Roman"/>
                <w:sz w:val="24"/>
              </w:rPr>
              <w:t>1.</w:t>
            </w:r>
          </w:p>
        </w:tc>
        <w:tc>
          <w:tcPr>
            <w:tcW w:w="9070" w:type="dxa"/>
            <w:shd w:val="clear" w:color="auto" w:fill="auto"/>
          </w:tcPr>
          <w:p w14:paraId="2A1603AD" w14:textId="77777777" w:rsidR="008C4B92" w:rsidRPr="000E1E17" w:rsidRDefault="008C4B92" w:rsidP="0060386F">
            <w:pPr>
              <w:jc w:val="both"/>
              <w:rPr>
                <w:rFonts w:ascii="Times New Roman" w:hAnsi="Times New Roman" w:cs="Times New Roman"/>
                <w:sz w:val="24"/>
              </w:rPr>
            </w:pPr>
            <w:r w:rsidRPr="000E1E17">
              <w:rPr>
                <w:rFonts w:ascii="Times New Roman" w:hAnsi="Times New Roman" w:cs="Times New Roman"/>
                <w:sz w:val="24"/>
              </w:rPr>
              <w:t>Vijeće Gradske četvrti Peščenica - Žitnjak daje pozitivno mišljenje o Prijedlogu odluke o izmjenama i dopunama Odluke o osnivanju Dnevnog centra za</w:t>
            </w:r>
            <w:r>
              <w:rPr>
                <w:rFonts w:ascii="Times New Roman" w:hAnsi="Times New Roman" w:cs="Times New Roman"/>
                <w:sz w:val="24"/>
              </w:rPr>
              <w:t xml:space="preserve"> </w:t>
            </w:r>
            <w:r w:rsidRPr="000E1E17">
              <w:rPr>
                <w:rFonts w:ascii="Times New Roman" w:hAnsi="Times New Roman" w:cs="Times New Roman"/>
                <w:sz w:val="24"/>
              </w:rPr>
              <w:t>rehabilitaciju djece i mladeži "Mali dom-Zagreb".</w:t>
            </w:r>
          </w:p>
          <w:p w14:paraId="2997D0F3" w14:textId="77777777" w:rsidR="008C4B92" w:rsidRPr="000E1E17" w:rsidRDefault="008C4B92" w:rsidP="0060386F">
            <w:pPr>
              <w:jc w:val="both"/>
              <w:rPr>
                <w:rFonts w:ascii="Times New Roman" w:hAnsi="Times New Roman" w:cs="Times New Roman"/>
                <w:sz w:val="24"/>
              </w:rPr>
            </w:pPr>
          </w:p>
        </w:tc>
      </w:tr>
      <w:tr w:rsidR="008C4B92" w14:paraId="56B316A8" w14:textId="77777777" w:rsidTr="0060386F">
        <w:tc>
          <w:tcPr>
            <w:tcW w:w="567" w:type="dxa"/>
            <w:shd w:val="clear" w:color="auto" w:fill="auto"/>
          </w:tcPr>
          <w:p w14:paraId="384A3AA6" w14:textId="77777777" w:rsidR="008C4B92" w:rsidRDefault="008C4B92"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12B8CD92" w14:textId="77777777" w:rsidR="008C4B92" w:rsidRDefault="008C4B92"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7BB5B7F2" w14:textId="055ECA0F" w:rsidR="00A7396B" w:rsidRDefault="00A7396B" w:rsidP="000D2C31">
      <w:pPr>
        <w:spacing w:line="240" w:lineRule="auto"/>
        <w:jc w:val="both"/>
        <w:rPr>
          <w:rFonts w:ascii="Times New Roman" w:hAnsi="Times New Roman" w:cs="Times New Roman"/>
          <w:sz w:val="24"/>
        </w:rPr>
      </w:pPr>
    </w:p>
    <w:p w14:paraId="207A60C4" w14:textId="7AE4B862" w:rsidR="00A7396B" w:rsidRDefault="00B101C5" w:rsidP="00B101C5">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290FCD51"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14:paraId="5E445CDD" w14:textId="77777777" w:rsidR="00B101C5" w:rsidRDefault="00B101C5" w:rsidP="00B101C5">
      <w:pPr>
        <w:spacing w:after="0"/>
        <w:jc w:val="center"/>
        <w:rPr>
          <w:rFonts w:ascii="Times New Roman" w:hAnsi="Times New Roman" w:cs="Times New Roman"/>
          <w:b/>
          <w:sz w:val="24"/>
        </w:rPr>
      </w:pPr>
    </w:p>
    <w:p w14:paraId="7FAB6C36"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odluke o dopuni Odluke o prihvaćanju prijenosa osnivačkih prava nad Centrom za rehabilitaciju SILVER na Grad Zagreb </w:t>
      </w:r>
    </w:p>
    <w:p w14:paraId="0CF47C68" w14:textId="25B2E51C"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i obavljanju osnivačkih prava i obveza</w:t>
      </w:r>
    </w:p>
    <w:p w14:paraId="5B0C2F13" w14:textId="77777777" w:rsidR="00B101C5" w:rsidRDefault="00B101C5" w:rsidP="00B101C5">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2D3A31" w14:paraId="10D1494D" w14:textId="77777777" w:rsidTr="0060386F">
        <w:tc>
          <w:tcPr>
            <w:tcW w:w="567" w:type="dxa"/>
            <w:shd w:val="clear" w:color="auto" w:fill="auto"/>
          </w:tcPr>
          <w:p w14:paraId="1A554AB2" w14:textId="77777777" w:rsidR="00B101C5" w:rsidRPr="002D3A31" w:rsidRDefault="00B101C5" w:rsidP="0060386F">
            <w:pPr>
              <w:jc w:val="both"/>
              <w:rPr>
                <w:rFonts w:ascii="Times New Roman" w:hAnsi="Times New Roman" w:cs="Times New Roman"/>
                <w:sz w:val="24"/>
              </w:rPr>
            </w:pPr>
            <w:r w:rsidRPr="002D3A31">
              <w:rPr>
                <w:rFonts w:ascii="Times New Roman" w:hAnsi="Times New Roman" w:cs="Times New Roman"/>
                <w:sz w:val="24"/>
              </w:rPr>
              <w:t>1.</w:t>
            </w:r>
          </w:p>
        </w:tc>
        <w:tc>
          <w:tcPr>
            <w:tcW w:w="9070" w:type="dxa"/>
            <w:shd w:val="clear" w:color="auto" w:fill="auto"/>
          </w:tcPr>
          <w:p w14:paraId="551F48E2" w14:textId="77777777" w:rsidR="00B101C5" w:rsidRPr="002D3A31" w:rsidRDefault="00B101C5" w:rsidP="0060386F">
            <w:pPr>
              <w:jc w:val="both"/>
              <w:rPr>
                <w:rFonts w:ascii="Times New Roman" w:hAnsi="Times New Roman" w:cs="Times New Roman"/>
                <w:sz w:val="24"/>
              </w:rPr>
            </w:pPr>
            <w:r w:rsidRPr="002D3A31">
              <w:rPr>
                <w:rFonts w:ascii="Times New Roman" w:hAnsi="Times New Roman" w:cs="Times New Roman"/>
                <w:sz w:val="24"/>
              </w:rPr>
              <w:t>Vijeće Gradske četvrti Peščenica - Žitnjak daje pozitivno mišljenje o Prijedlogu odluke o dopuni Odluke o prihvaćanju prijenosa osnivačkih prava nad Centrom za rehabilitaciju SILVER na Grad Zagreb i obavljanju osnivačkih prava i obveza.</w:t>
            </w:r>
          </w:p>
          <w:p w14:paraId="2C3BE51D" w14:textId="77777777" w:rsidR="00B101C5" w:rsidRPr="002D3A31" w:rsidRDefault="00B101C5" w:rsidP="0060386F">
            <w:pPr>
              <w:jc w:val="both"/>
              <w:rPr>
                <w:rFonts w:ascii="Times New Roman" w:hAnsi="Times New Roman" w:cs="Times New Roman"/>
                <w:sz w:val="24"/>
              </w:rPr>
            </w:pPr>
          </w:p>
        </w:tc>
      </w:tr>
      <w:tr w:rsidR="00B101C5" w14:paraId="2C4A25EA" w14:textId="77777777" w:rsidTr="0060386F">
        <w:tc>
          <w:tcPr>
            <w:tcW w:w="567" w:type="dxa"/>
            <w:shd w:val="clear" w:color="auto" w:fill="auto"/>
          </w:tcPr>
          <w:p w14:paraId="47F5D88D"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3D81814C"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33DC8EAF" w14:textId="2F5A8C44" w:rsidR="00A7396B" w:rsidRDefault="00A7396B" w:rsidP="00EF2EA8">
      <w:pPr>
        <w:spacing w:after="0" w:line="240" w:lineRule="auto"/>
        <w:jc w:val="both"/>
        <w:rPr>
          <w:rFonts w:ascii="Times New Roman" w:hAnsi="Times New Roman" w:cs="Times New Roman"/>
          <w:sz w:val="24"/>
        </w:rPr>
      </w:pPr>
    </w:p>
    <w:p w14:paraId="2E5F2117" w14:textId="44123C86" w:rsidR="00B101C5" w:rsidRDefault="00B101C5" w:rsidP="00B101C5">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0AA8B308" w14:textId="77777777" w:rsidR="00B101C5" w:rsidRDefault="00B101C5" w:rsidP="00B101C5">
      <w:pPr>
        <w:spacing w:after="0" w:line="240" w:lineRule="auto"/>
        <w:jc w:val="both"/>
        <w:rPr>
          <w:rFonts w:ascii="Times New Roman" w:hAnsi="Times New Roman" w:cs="Times New Roman"/>
          <w:sz w:val="24"/>
        </w:rPr>
      </w:pPr>
    </w:p>
    <w:p w14:paraId="159DDF99"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6497A09C" w14:textId="77777777" w:rsidR="00B101C5" w:rsidRDefault="00B101C5" w:rsidP="00B101C5">
      <w:pPr>
        <w:spacing w:after="0"/>
        <w:jc w:val="center"/>
        <w:rPr>
          <w:rFonts w:ascii="Times New Roman" w:hAnsi="Times New Roman" w:cs="Times New Roman"/>
          <w:b/>
          <w:sz w:val="24"/>
        </w:rPr>
      </w:pPr>
    </w:p>
    <w:p w14:paraId="27F96B12"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izmjeni Odluke o osnivanju Centra za pružanje usluga u zajednici "Savjetovalište Luka Ritz"</w:t>
      </w:r>
    </w:p>
    <w:p w14:paraId="039C94F9" w14:textId="7A770BF2" w:rsidR="00B101C5" w:rsidRDefault="00B101C5" w:rsidP="00B101C5">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B46211" w14:paraId="1D5B4F29" w14:textId="77777777" w:rsidTr="00B101C5">
        <w:tc>
          <w:tcPr>
            <w:tcW w:w="553" w:type="dxa"/>
            <w:shd w:val="clear" w:color="auto" w:fill="auto"/>
          </w:tcPr>
          <w:p w14:paraId="290BD532" w14:textId="77777777" w:rsidR="00B101C5" w:rsidRPr="00B46211" w:rsidRDefault="00B101C5" w:rsidP="0060386F">
            <w:pPr>
              <w:jc w:val="both"/>
              <w:rPr>
                <w:rFonts w:ascii="Times New Roman" w:hAnsi="Times New Roman" w:cs="Times New Roman"/>
                <w:sz w:val="24"/>
              </w:rPr>
            </w:pPr>
            <w:r w:rsidRPr="00B46211">
              <w:rPr>
                <w:rFonts w:ascii="Times New Roman" w:hAnsi="Times New Roman" w:cs="Times New Roman"/>
                <w:sz w:val="24"/>
              </w:rPr>
              <w:t>1.</w:t>
            </w:r>
          </w:p>
        </w:tc>
        <w:tc>
          <w:tcPr>
            <w:tcW w:w="8473" w:type="dxa"/>
            <w:shd w:val="clear" w:color="auto" w:fill="auto"/>
          </w:tcPr>
          <w:p w14:paraId="45FEB69B" w14:textId="77777777" w:rsidR="00B101C5" w:rsidRPr="00B46211" w:rsidRDefault="00B101C5" w:rsidP="0060386F">
            <w:pPr>
              <w:jc w:val="both"/>
              <w:rPr>
                <w:rFonts w:ascii="Times New Roman" w:hAnsi="Times New Roman" w:cs="Times New Roman"/>
                <w:sz w:val="24"/>
              </w:rPr>
            </w:pPr>
            <w:r w:rsidRPr="00B46211">
              <w:rPr>
                <w:rFonts w:ascii="Times New Roman" w:hAnsi="Times New Roman" w:cs="Times New Roman"/>
                <w:sz w:val="24"/>
              </w:rPr>
              <w:t>Vijeće Gradske četvrti Peščenica - Žitnjak daje pozitivno mišljenje o Prijedlogu odluke o izmjeni Odluke o osnivanju Centra za pružanje usluga u zajednici "Savjetovalište Luka Ritz".</w:t>
            </w:r>
          </w:p>
          <w:p w14:paraId="57B0312C" w14:textId="77777777" w:rsidR="00B101C5" w:rsidRPr="00B46211" w:rsidRDefault="00B101C5" w:rsidP="0060386F">
            <w:pPr>
              <w:jc w:val="both"/>
              <w:rPr>
                <w:rFonts w:ascii="Times New Roman" w:hAnsi="Times New Roman" w:cs="Times New Roman"/>
                <w:sz w:val="24"/>
              </w:rPr>
            </w:pPr>
          </w:p>
        </w:tc>
      </w:tr>
      <w:tr w:rsidR="00B101C5" w14:paraId="2CEF99ED" w14:textId="77777777" w:rsidTr="00B101C5">
        <w:tc>
          <w:tcPr>
            <w:tcW w:w="553" w:type="dxa"/>
            <w:shd w:val="clear" w:color="auto" w:fill="auto"/>
          </w:tcPr>
          <w:p w14:paraId="52F89A21"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263DD3B5"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1CD73FCA" w14:textId="77777777" w:rsidR="00B101C5" w:rsidRDefault="00B101C5" w:rsidP="00B101C5">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7F6AA2E4" w14:textId="1052F118"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58F7E688" w14:textId="77777777" w:rsidR="00B101C5" w:rsidRDefault="00B101C5" w:rsidP="00B101C5">
      <w:pPr>
        <w:spacing w:after="0" w:line="240" w:lineRule="auto"/>
        <w:jc w:val="center"/>
        <w:rPr>
          <w:rFonts w:ascii="Times New Roman" w:hAnsi="Times New Roman" w:cs="Times New Roman"/>
          <w:b/>
          <w:sz w:val="24"/>
        </w:rPr>
      </w:pPr>
    </w:p>
    <w:p w14:paraId="38F7EE8D"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dopunama Odluke o osnivanju Doma za djecu i odrasle-žrtve obiteljskog nasilja "Duga-Zagreb"</w:t>
      </w:r>
    </w:p>
    <w:p w14:paraId="4D6401D1" w14:textId="7A560CC7" w:rsidR="00B101C5" w:rsidRDefault="00B101C5" w:rsidP="00B101C5">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823FB4" w14:paraId="608C2A49" w14:textId="77777777" w:rsidTr="0060386F">
        <w:tc>
          <w:tcPr>
            <w:tcW w:w="567" w:type="dxa"/>
            <w:shd w:val="clear" w:color="auto" w:fill="auto"/>
          </w:tcPr>
          <w:p w14:paraId="10A68FBD" w14:textId="77777777" w:rsidR="00B101C5" w:rsidRPr="00823FB4" w:rsidRDefault="00B101C5" w:rsidP="0060386F">
            <w:pPr>
              <w:jc w:val="both"/>
              <w:rPr>
                <w:rFonts w:ascii="Times New Roman" w:hAnsi="Times New Roman" w:cs="Times New Roman"/>
                <w:sz w:val="24"/>
              </w:rPr>
            </w:pPr>
            <w:r w:rsidRPr="00823FB4">
              <w:rPr>
                <w:rFonts w:ascii="Times New Roman" w:hAnsi="Times New Roman" w:cs="Times New Roman"/>
                <w:sz w:val="24"/>
              </w:rPr>
              <w:t>1.</w:t>
            </w:r>
          </w:p>
        </w:tc>
        <w:tc>
          <w:tcPr>
            <w:tcW w:w="9070" w:type="dxa"/>
            <w:shd w:val="clear" w:color="auto" w:fill="auto"/>
          </w:tcPr>
          <w:p w14:paraId="60E4ECD9" w14:textId="77777777" w:rsidR="00B101C5" w:rsidRPr="00823FB4" w:rsidRDefault="00B101C5" w:rsidP="0060386F">
            <w:pPr>
              <w:jc w:val="both"/>
              <w:rPr>
                <w:rFonts w:ascii="Times New Roman" w:hAnsi="Times New Roman" w:cs="Times New Roman"/>
                <w:sz w:val="24"/>
              </w:rPr>
            </w:pPr>
            <w:r w:rsidRPr="00823FB4">
              <w:rPr>
                <w:rFonts w:ascii="Times New Roman" w:hAnsi="Times New Roman" w:cs="Times New Roman"/>
                <w:sz w:val="24"/>
              </w:rPr>
              <w:t>Vijeće Gradske četvrti Peščenica - Žitnjak daje pozitivno mišljenje o Prijedlogu odluke o dopunama Odluke o osnivanju Doma za djecu i odrasle-žrtve obiteljskog nasilja "Duga-Zagreb".</w:t>
            </w:r>
          </w:p>
          <w:p w14:paraId="495F1A99" w14:textId="77777777" w:rsidR="00B101C5" w:rsidRPr="00823FB4" w:rsidRDefault="00B101C5" w:rsidP="0060386F">
            <w:pPr>
              <w:jc w:val="both"/>
              <w:rPr>
                <w:rFonts w:ascii="Times New Roman" w:hAnsi="Times New Roman" w:cs="Times New Roman"/>
                <w:sz w:val="24"/>
              </w:rPr>
            </w:pPr>
          </w:p>
        </w:tc>
      </w:tr>
      <w:tr w:rsidR="00B101C5" w14:paraId="0F9371D4" w14:textId="77777777" w:rsidTr="0060386F">
        <w:tc>
          <w:tcPr>
            <w:tcW w:w="567" w:type="dxa"/>
            <w:shd w:val="clear" w:color="auto" w:fill="auto"/>
          </w:tcPr>
          <w:p w14:paraId="7C3F1007"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1A56D0C2"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3FC3EB7D" w14:textId="5A2DEBA2" w:rsidR="00A7396B" w:rsidRDefault="00A7396B" w:rsidP="00EF2EA8">
      <w:pPr>
        <w:spacing w:after="0" w:line="240" w:lineRule="auto"/>
        <w:jc w:val="both"/>
        <w:rPr>
          <w:rFonts w:ascii="Times New Roman" w:hAnsi="Times New Roman" w:cs="Times New Roman"/>
          <w:sz w:val="24"/>
        </w:rPr>
      </w:pPr>
    </w:p>
    <w:p w14:paraId="7FE7799E" w14:textId="77777777" w:rsidR="00B101C5" w:rsidRDefault="00B101C5" w:rsidP="00B101C5">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4A05AD00"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56CAAC2B" w14:textId="77777777" w:rsidR="00B101C5" w:rsidRDefault="00B101C5" w:rsidP="00B101C5">
      <w:pPr>
        <w:spacing w:after="0" w:line="240" w:lineRule="auto"/>
        <w:jc w:val="center"/>
        <w:rPr>
          <w:rFonts w:ascii="Times New Roman" w:hAnsi="Times New Roman" w:cs="Times New Roman"/>
          <w:b/>
          <w:sz w:val="24"/>
        </w:rPr>
      </w:pPr>
    </w:p>
    <w:p w14:paraId="2A39F176" w14:textId="428CA933"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izmjeni i dopunama Odluke o osnivanju Doma za starije osobe "Park"</w:t>
      </w:r>
    </w:p>
    <w:p w14:paraId="2943EA69" w14:textId="77777777" w:rsidR="00B101C5" w:rsidRDefault="00B101C5" w:rsidP="00B101C5">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EB276E" w14:paraId="4E7E9900" w14:textId="77777777" w:rsidTr="0060386F">
        <w:tc>
          <w:tcPr>
            <w:tcW w:w="567" w:type="dxa"/>
            <w:shd w:val="clear" w:color="auto" w:fill="auto"/>
          </w:tcPr>
          <w:p w14:paraId="0BF10740" w14:textId="77777777" w:rsidR="00B101C5" w:rsidRPr="00EB276E" w:rsidRDefault="00B101C5" w:rsidP="0060386F">
            <w:pPr>
              <w:rPr>
                <w:rFonts w:ascii="Times New Roman" w:hAnsi="Times New Roman" w:cs="Times New Roman"/>
                <w:sz w:val="24"/>
              </w:rPr>
            </w:pPr>
            <w:r w:rsidRPr="00EB276E">
              <w:rPr>
                <w:rFonts w:ascii="Times New Roman" w:hAnsi="Times New Roman" w:cs="Times New Roman"/>
                <w:sz w:val="24"/>
              </w:rPr>
              <w:t>1.</w:t>
            </w:r>
          </w:p>
        </w:tc>
        <w:tc>
          <w:tcPr>
            <w:tcW w:w="9070" w:type="dxa"/>
            <w:shd w:val="clear" w:color="auto" w:fill="auto"/>
          </w:tcPr>
          <w:p w14:paraId="38AFCB63" w14:textId="77777777" w:rsidR="00B101C5" w:rsidRPr="00EB276E" w:rsidRDefault="00B101C5" w:rsidP="0060386F">
            <w:pPr>
              <w:rPr>
                <w:rFonts w:ascii="Times New Roman" w:hAnsi="Times New Roman" w:cs="Times New Roman"/>
                <w:sz w:val="24"/>
              </w:rPr>
            </w:pPr>
            <w:r w:rsidRPr="00EB276E">
              <w:rPr>
                <w:rFonts w:ascii="Times New Roman" w:hAnsi="Times New Roman" w:cs="Times New Roman"/>
                <w:sz w:val="24"/>
              </w:rPr>
              <w:t>Vijeće Gradske četvrti Peščenica - Žitnjak daje pozitivno mišljenje o Prijedlogu odluke o izmjeni i dopunama Odluke o osnivanju Doma za starije osobe "Park".</w:t>
            </w:r>
          </w:p>
          <w:p w14:paraId="4B1A6417" w14:textId="77777777" w:rsidR="00B101C5" w:rsidRPr="00EB276E" w:rsidRDefault="00B101C5" w:rsidP="0060386F">
            <w:pPr>
              <w:rPr>
                <w:rFonts w:ascii="Times New Roman" w:hAnsi="Times New Roman" w:cs="Times New Roman"/>
                <w:sz w:val="24"/>
              </w:rPr>
            </w:pPr>
          </w:p>
        </w:tc>
      </w:tr>
      <w:tr w:rsidR="00B101C5" w14:paraId="7065591C" w14:textId="77777777" w:rsidTr="0060386F">
        <w:tc>
          <w:tcPr>
            <w:tcW w:w="567" w:type="dxa"/>
            <w:shd w:val="clear" w:color="auto" w:fill="auto"/>
          </w:tcPr>
          <w:p w14:paraId="69C07C40"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186B88A1"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2EB57BCC" w14:textId="035B01B4" w:rsidR="00A7396B" w:rsidRDefault="00A7396B" w:rsidP="000D2C31">
      <w:pPr>
        <w:spacing w:line="240" w:lineRule="auto"/>
        <w:jc w:val="both"/>
        <w:rPr>
          <w:rFonts w:ascii="Times New Roman" w:hAnsi="Times New Roman" w:cs="Times New Roman"/>
          <w:sz w:val="24"/>
        </w:rPr>
      </w:pPr>
    </w:p>
    <w:p w14:paraId="098306AE" w14:textId="0421048E" w:rsidR="00B101C5" w:rsidRDefault="00B101C5" w:rsidP="00B101C5">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16 glasova ZA, 1 glasom PROTIV </w:t>
      </w:r>
      <w:r w:rsidRPr="00FD36E6">
        <w:rPr>
          <w:rFonts w:ascii="Times New Roman" w:hAnsi="Times New Roman" w:cs="Times New Roman"/>
          <w:sz w:val="24"/>
        </w:rPr>
        <w:t>donosi</w:t>
      </w:r>
    </w:p>
    <w:p w14:paraId="255C9CB3"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6CF43D37" w14:textId="77777777" w:rsidR="00B101C5" w:rsidRDefault="00B101C5" w:rsidP="00B101C5">
      <w:pPr>
        <w:spacing w:after="0" w:line="240" w:lineRule="auto"/>
        <w:jc w:val="center"/>
        <w:rPr>
          <w:rFonts w:ascii="Times New Roman" w:hAnsi="Times New Roman" w:cs="Times New Roman"/>
          <w:b/>
          <w:sz w:val="24"/>
        </w:rPr>
      </w:pPr>
    </w:p>
    <w:p w14:paraId="1EC5089F" w14:textId="1B4D011F"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promjeni sjedišta i naziva podružnice Kulturnog centra Travno, KULTURNI CENTAR TRAVNO Podružnica Zagreb, Posudionica i radionica narodnih nošnji</w:t>
      </w:r>
    </w:p>
    <w:p w14:paraId="7430D355" w14:textId="77777777" w:rsidR="00B101C5" w:rsidRDefault="00B101C5" w:rsidP="00B101C5">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9D6F63" w14:paraId="1214973A" w14:textId="77777777" w:rsidTr="0060386F">
        <w:tc>
          <w:tcPr>
            <w:tcW w:w="567" w:type="dxa"/>
            <w:shd w:val="clear" w:color="auto" w:fill="auto"/>
          </w:tcPr>
          <w:p w14:paraId="07E86C05" w14:textId="77777777" w:rsidR="00B101C5" w:rsidRPr="009D6F63" w:rsidRDefault="00B101C5" w:rsidP="0060386F">
            <w:pPr>
              <w:jc w:val="both"/>
              <w:rPr>
                <w:rFonts w:ascii="Times New Roman" w:hAnsi="Times New Roman" w:cs="Times New Roman"/>
                <w:sz w:val="24"/>
              </w:rPr>
            </w:pPr>
            <w:r w:rsidRPr="009D6F63">
              <w:rPr>
                <w:rFonts w:ascii="Times New Roman" w:hAnsi="Times New Roman" w:cs="Times New Roman"/>
                <w:sz w:val="24"/>
              </w:rPr>
              <w:t>1.</w:t>
            </w:r>
          </w:p>
        </w:tc>
        <w:tc>
          <w:tcPr>
            <w:tcW w:w="9070" w:type="dxa"/>
            <w:shd w:val="clear" w:color="auto" w:fill="auto"/>
          </w:tcPr>
          <w:p w14:paraId="7A84AE64" w14:textId="77777777" w:rsidR="00B101C5" w:rsidRPr="009D6F63" w:rsidRDefault="00B101C5" w:rsidP="0060386F">
            <w:pPr>
              <w:jc w:val="both"/>
              <w:rPr>
                <w:rFonts w:ascii="Times New Roman" w:hAnsi="Times New Roman" w:cs="Times New Roman"/>
                <w:sz w:val="24"/>
              </w:rPr>
            </w:pPr>
            <w:r w:rsidRPr="009D6F63">
              <w:rPr>
                <w:rFonts w:ascii="Times New Roman" w:hAnsi="Times New Roman" w:cs="Times New Roman"/>
                <w:sz w:val="24"/>
              </w:rPr>
              <w:t>Vijeće Gradske četvrti Peščenica - Žitnjak daje pozitivno mišljenje o Prijedlogu odluke o promjeni sjedišta i naziva podružnice Kulturnog centra Travno, KULTURNI CENTAR TRAVNO Podružnica Zagreb, Posudionica i radionica narodnih nošnji.</w:t>
            </w:r>
          </w:p>
          <w:p w14:paraId="4F232378" w14:textId="77777777" w:rsidR="00B101C5" w:rsidRPr="009D6F63" w:rsidRDefault="00B101C5" w:rsidP="0060386F">
            <w:pPr>
              <w:jc w:val="both"/>
              <w:rPr>
                <w:rFonts w:ascii="Times New Roman" w:hAnsi="Times New Roman" w:cs="Times New Roman"/>
                <w:sz w:val="24"/>
              </w:rPr>
            </w:pPr>
          </w:p>
        </w:tc>
      </w:tr>
      <w:tr w:rsidR="00B101C5" w14:paraId="0CB4CEF8" w14:textId="77777777" w:rsidTr="0060386F">
        <w:tc>
          <w:tcPr>
            <w:tcW w:w="567" w:type="dxa"/>
            <w:shd w:val="clear" w:color="auto" w:fill="auto"/>
          </w:tcPr>
          <w:p w14:paraId="3AFA3D60"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2D115348"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55CF988" w14:textId="0F14AC16" w:rsidR="00A7396B" w:rsidRDefault="00A7396B" w:rsidP="000D2C31">
      <w:pPr>
        <w:spacing w:line="240" w:lineRule="auto"/>
        <w:jc w:val="both"/>
        <w:rPr>
          <w:rFonts w:ascii="Times New Roman" w:hAnsi="Times New Roman" w:cs="Times New Roman"/>
          <w:sz w:val="24"/>
        </w:rPr>
      </w:pPr>
    </w:p>
    <w:p w14:paraId="1423FEEF" w14:textId="2AEDD415" w:rsidR="00935B8D" w:rsidRPr="00E02D6F" w:rsidRDefault="00B101C5" w:rsidP="00E02D6F">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1626C5FB" w14:textId="77777777" w:rsidR="00935B8D" w:rsidRDefault="00935B8D" w:rsidP="00B101C5">
      <w:pPr>
        <w:spacing w:after="0"/>
        <w:jc w:val="center"/>
        <w:rPr>
          <w:rFonts w:ascii="Times New Roman" w:hAnsi="Times New Roman" w:cs="Times New Roman"/>
          <w:b/>
          <w:sz w:val="24"/>
        </w:rPr>
      </w:pPr>
    </w:p>
    <w:p w14:paraId="7973803A" w14:textId="43F7D803"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5F0B226F" w14:textId="77777777" w:rsidR="00B101C5" w:rsidRDefault="00B101C5" w:rsidP="00B101C5">
      <w:pPr>
        <w:spacing w:after="0" w:line="240" w:lineRule="auto"/>
        <w:jc w:val="center"/>
        <w:rPr>
          <w:rFonts w:ascii="Times New Roman" w:hAnsi="Times New Roman" w:cs="Times New Roman"/>
          <w:b/>
          <w:sz w:val="24"/>
        </w:rPr>
      </w:pPr>
    </w:p>
    <w:p w14:paraId="4934F5C8"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ukidanju statusa javnog dobra u općoj uporabi (na nekretnini označenoj kao z.k.č. 3012/2, put, Križna cesta, površine 96 m2, upisana u z.k.ul. 25297 k.o. Trnje kao društveno vlasništvo u općoj upotrebi)</w:t>
      </w:r>
    </w:p>
    <w:p w14:paraId="35D643B6" w14:textId="610ED5CC" w:rsidR="00B101C5" w:rsidRDefault="00B101C5" w:rsidP="00B101C5">
      <w:pPr>
        <w:spacing w:after="0"/>
        <w:rPr>
          <w:rFonts w:ascii="Times New Roman" w:hAnsi="Times New Roman" w:cs="Times New Roman"/>
          <w:b/>
          <w:sz w:val="24"/>
        </w:rPr>
      </w:pPr>
    </w:p>
    <w:p w14:paraId="77F06FFC" w14:textId="77777777" w:rsidR="00B101C5" w:rsidRDefault="00B101C5" w:rsidP="00B101C5">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3C234C" w14:paraId="227A2C4B" w14:textId="77777777" w:rsidTr="0060386F">
        <w:tc>
          <w:tcPr>
            <w:tcW w:w="567" w:type="dxa"/>
            <w:shd w:val="clear" w:color="auto" w:fill="auto"/>
          </w:tcPr>
          <w:p w14:paraId="5E0512B4" w14:textId="77777777" w:rsidR="00B101C5" w:rsidRPr="003C234C" w:rsidRDefault="00B101C5" w:rsidP="0060386F">
            <w:pPr>
              <w:jc w:val="both"/>
              <w:rPr>
                <w:rFonts w:ascii="Times New Roman" w:hAnsi="Times New Roman" w:cs="Times New Roman"/>
                <w:sz w:val="24"/>
              </w:rPr>
            </w:pPr>
            <w:r w:rsidRPr="003C234C">
              <w:rPr>
                <w:rFonts w:ascii="Times New Roman" w:hAnsi="Times New Roman" w:cs="Times New Roman"/>
                <w:sz w:val="24"/>
              </w:rPr>
              <w:t>1.</w:t>
            </w:r>
          </w:p>
        </w:tc>
        <w:tc>
          <w:tcPr>
            <w:tcW w:w="9070" w:type="dxa"/>
            <w:shd w:val="clear" w:color="auto" w:fill="auto"/>
          </w:tcPr>
          <w:p w14:paraId="03AB5C7C" w14:textId="77777777" w:rsidR="00B101C5" w:rsidRPr="003C234C" w:rsidRDefault="00B101C5" w:rsidP="0060386F">
            <w:pPr>
              <w:jc w:val="both"/>
              <w:rPr>
                <w:rFonts w:ascii="Times New Roman" w:hAnsi="Times New Roman" w:cs="Times New Roman"/>
                <w:sz w:val="24"/>
              </w:rPr>
            </w:pPr>
            <w:r w:rsidRPr="003C234C">
              <w:rPr>
                <w:rFonts w:ascii="Times New Roman" w:hAnsi="Times New Roman" w:cs="Times New Roman"/>
                <w:sz w:val="24"/>
              </w:rPr>
              <w:t>Vijeće Gradske četvrti Peščenica - Žitnjak daje pozitivno mišljenje o Prijedlogu zaključka o ukidanju statusa javnog dobra u općoj uporabi (na nekretnini označenoj kao z.k.č. 3012/2, put, Križna cesta, površine 96 m2, upisana u z.k.ul. 25297 k.o. Trnje kao društveno vlasništvo u općoj upotrebi).</w:t>
            </w:r>
          </w:p>
          <w:p w14:paraId="6007B366" w14:textId="77777777" w:rsidR="00B101C5" w:rsidRPr="003C234C" w:rsidRDefault="00B101C5" w:rsidP="0060386F">
            <w:pPr>
              <w:jc w:val="both"/>
              <w:rPr>
                <w:rFonts w:ascii="Times New Roman" w:hAnsi="Times New Roman" w:cs="Times New Roman"/>
                <w:sz w:val="24"/>
              </w:rPr>
            </w:pPr>
          </w:p>
        </w:tc>
      </w:tr>
      <w:tr w:rsidR="00B101C5" w14:paraId="2093FB90" w14:textId="77777777" w:rsidTr="0060386F">
        <w:tc>
          <w:tcPr>
            <w:tcW w:w="567" w:type="dxa"/>
            <w:shd w:val="clear" w:color="auto" w:fill="auto"/>
          </w:tcPr>
          <w:p w14:paraId="440203BA"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1C55BF2E"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271A7C85" w14:textId="77777777" w:rsidR="00B101C5" w:rsidRDefault="00B101C5" w:rsidP="000D2C31">
      <w:pPr>
        <w:spacing w:line="240" w:lineRule="auto"/>
        <w:jc w:val="both"/>
        <w:rPr>
          <w:rFonts w:ascii="Times New Roman" w:hAnsi="Times New Roman" w:cs="Times New Roman"/>
          <w:sz w:val="24"/>
        </w:rPr>
      </w:pPr>
    </w:p>
    <w:p w14:paraId="208BC323" w14:textId="77777777" w:rsidR="00B101C5" w:rsidRDefault="00B101C5" w:rsidP="00B101C5">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14120DDB" w14:textId="77777777" w:rsidR="00EF2EA8" w:rsidRDefault="00EF2EA8" w:rsidP="00B101C5">
      <w:pPr>
        <w:spacing w:after="0"/>
        <w:jc w:val="center"/>
        <w:rPr>
          <w:rFonts w:ascii="Times New Roman" w:hAnsi="Times New Roman" w:cs="Times New Roman"/>
          <w:b/>
          <w:sz w:val="24"/>
        </w:rPr>
      </w:pPr>
    </w:p>
    <w:p w14:paraId="47CA1B52" w14:textId="4B158813"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2F86E3A5" w14:textId="77777777" w:rsidR="00B101C5" w:rsidRDefault="00B101C5" w:rsidP="00B101C5">
      <w:pPr>
        <w:spacing w:after="0" w:line="240" w:lineRule="auto"/>
        <w:jc w:val="center"/>
        <w:rPr>
          <w:rFonts w:ascii="Times New Roman" w:hAnsi="Times New Roman" w:cs="Times New Roman"/>
          <w:b/>
          <w:sz w:val="24"/>
        </w:rPr>
      </w:pPr>
    </w:p>
    <w:p w14:paraId="64D7F606"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utvrđivanju popisa poslovnih prostora koji su predmet neposredne prodaje</w:t>
      </w:r>
    </w:p>
    <w:p w14:paraId="4816E957" w14:textId="3C42F800" w:rsidR="00B101C5" w:rsidRDefault="00B101C5" w:rsidP="00B101C5">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2F4913" w14:paraId="7F06AC1C" w14:textId="77777777" w:rsidTr="0060386F">
        <w:tc>
          <w:tcPr>
            <w:tcW w:w="567" w:type="dxa"/>
            <w:shd w:val="clear" w:color="auto" w:fill="auto"/>
          </w:tcPr>
          <w:p w14:paraId="32028AC5" w14:textId="77777777" w:rsidR="00B101C5" w:rsidRPr="002F4913" w:rsidRDefault="00B101C5" w:rsidP="0060386F">
            <w:pPr>
              <w:jc w:val="both"/>
              <w:rPr>
                <w:rFonts w:ascii="Times New Roman" w:hAnsi="Times New Roman" w:cs="Times New Roman"/>
                <w:sz w:val="24"/>
              </w:rPr>
            </w:pPr>
            <w:r w:rsidRPr="002F4913">
              <w:rPr>
                <w:rFonts w:ascii="Times New Roman" w:hAnsi="Times New Roman" w:cs="Times New Roman"/>
                <w:sz w:val="24"/>
              </w:rPr>
              <w:t>1.</w:t>
            </w:r>
          </w:p>
        </w:tc>
        <w:tc>
          <w:tcPr>
            <w:tcW w:w="9070" w:type="dxa"/>
            <w:shd w:val="clear" w:color="auto" w:fill="auto"/>
          </w:tcPr>
          <w:p w14:paraId="26926B14" w14:textId="77777777" w:rsidR="00B101C5" w:rsidRPr="002F4913" w:rsidRDefault="00B101C5" w:rsidP="0060386F">
            <w:pPr>
              <w:jc w:val="both"/>
              <w:rPr>
                <w:rFonts w:ascii="Times New Roman" w:hAnsi="Times New Roman" w:cs="Times New Roman"/>
                <w:sz w:val="24"/>
              </w:rPr>
            </w:pPr>
            <w:r w:rsidRPr="002F4913">
              <w:rPr>
                <w:rFonts w:ascii="Times New Roman" w:hAnsi="Times New Roman" w:cs="Times New Roman"/>
                <w:sz w:val="24"/>
              </w:rPr>
              <w:t>Vijeće Gradske četvrti Peščenica - Žitnjak daje pozitivno mišljenje o Prijedlogu zaključka o utvrđivanju popisa poslovnih prostora koji su predmet neposredne prodaje.</w:t>
            </w:r>
          </w:p>
          <w:p w14:paraId="5A22AAFE" w14:textId="77777777" w:rsidR="00B101C5" w:rsidRPr="002F4913" w:rsidRDefault="00B101C5" w:rsidP="0060386F">
            <w:pPr>
              <w:jc w:val="both"/>
              <w:rPr>
                <w:rFonts w:ascii="Times New Roman" w:hAnsi="Times New Roman" w:cs="Times New Roman"/>
                <w:sz w:val="24"/>
              </w:rPr>
            </w:pPr>
          </w:p>
        </w:tc>
      </w:tr>
      <w:tr w:rsidR="00B101C5" w14:paraId="3FB1FFE9" w14:textId="77777777" w:rsidTr="0060386F">
        <w:tc>
          <w:tcPr>
            <w:tcW w:w="567" w:type="dxa"/>
            <w:shd w:val="clear" w:color="auto" w:fill="auto"/>
          </w:tcPr>
          <w:p w14:paraId="3E05A635"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79C618CA"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6D60603" w14:textId="5CDB5A40" w:rsidR="00A7396B" w:rsidRDefault="00A7396B" w:rsidP="000D2C31">
      <w:pPr>
        <w:spacing w:line="240" w:lineRule="auto"/>
        <w:jc w:val="both"/>
        <w:rPr>
          <w:rFonts w:ascii="Times New Roman" w:hAnsi="Times New Roman" w:cs="Times New Roman"/>
          <w:sz w:val="24"/>
        </w:rPr>
      </w:pPr>
    </w:p>
    <w:p w14:paraId="6622409C" w14:textId="77777777" w:rsidR="00EF2EA8" w:rsidRDefault="00EF2EA8" w:rsidP="000D2C31">
      <w:pPr>
        <w:spacing w:line="240" w:lineRule="auto"/>
        <w:jc w:val="both"/>
        <w:rPr>
          <w:rFonts w:ascii="Times New Roman" w:hAnsi="Times New Roman" w:cs="Times New Roman"/>
          <w:sz w:val="24"/>
        </w:rPr>
      </w:pPr>
    </w:p>
    <w:p w14:paraId="42590F80" w14:textId="04314B00" w:rsidR="00B101C5" w:rsidRDefault="00B101C5" w:rsidP="00EF2EA8">
      <w:pPr>
        <w:spacing w:after="0" w:line="240" w:lineRule="auto"/>
        <w:jc w:val="both"/>
        <w:rPr>
          <w:rFonts w:ascii="Times New Roman" w:hAnsi="Times New Roman" w:cs="Times New Roman"/>
          <w:sz w:val="24"/>
        </w:rPr>
      </w:pPr>
      <w:r>
        <w:rPr>
          <w:rFonts w:ascii="Times New Roman" w:hAnsi="Times New Roman" w:cs="Times New Roman"/>
          <w:sz w:val="24"/>
        </w:rPr>
        <w:lastRenderedPageBreak/>
        <w:t>Vijeće</w:t>
      </w:r>
      <w:r w:rsidRPr="00964181">
        <w:rPr>
          <w:rFonts w:ascii="Times New Roman" w:hAnsi="Times New Roman" w:cs="Times New Roman"/>
          <w:sz w:val="24"/>
        </w:rPr>
        <w:t xml:space="preserve"> </w:t>
      </w:r>
      <w:r>
        <w:rPr>
          <w:rFonts w:ascii="Times New Roman" w:hAnsi="Times New Roman" w:cs="Times New Roman"/>
          <w:b/>
          <w:i/>
          <w:sz w:val="24"/>
        </w:rPr>
        <w:t xml:space="preserve">sa 15 glasa ZA, 2 glasa PROTIV </w:t>
      </w:r>
      <w:r w:rsidRPr="00FD36E6">
        <w:rPr>
          <w:rFonts w:ascii="Times New Roman" w:hAnsi="Times New Roman" w:cs="Times New Roman"/>
          <w:sz w:val="24"/>
        </w:rPr>
        <w:t>donosi</w:t>
      </w:r>
    </w:p>
    <w:p w14:paraId="7216EA3B" w14:textId="77777777" w:rsidR="00EF2EA8" w:rsidRDefault="00EF2EA8" w:rsidP="00EF2EA8">
      <w:pPr>
        <w:spacing w:after="0" w:line="240" w:lineRule="auto"/>
        <w:jc w:val="both"/>
        <w:rPr>
          <w:rFonts w:ascii="Times New Roman" w:hAnsi="Times New Roman" w:cs="Times New Roman"/>
          <w:sz w:val="24"/>
        </w:rPr>
      </w:pPr>
    </w:p>
    <w:p w14:paraId="3F03A931"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Z A K LJ U Č A K</w:t>
      </w:r>
    </w:p>
    <w:p w14:paraId="0A7E9658" w14:textId="77777777" w:rsidR="00B101C5" w:rsidRDefault="00B101C5" w:rsidP="00B101C5">
      <w:pPr>
        <w:spacing w:after="0" w:line="240" w:lineRule="auto"/>
        <w:jc w:val="center"/>
        <w:rPr>
          <w:rFonts w:ascii="Times New Roman" w:hAnsi="Times New Roman" w:cs="Times New Roman"/>
          <w:b/>
          <w:sz w:val="24"/>
        </w:rPr>
      </w:pPr>
    </w:p>
    <w:p w14:paraId="355A63C5" w14:textId="77777777" w:rsidR="00B101C5" w:rsidRDefault="00B101C5" w:rsidP="00B101C5">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prihvaćanju Deklaracije Saveza gradonačelnika za Europski zeleni plan (Mayors Alliance for the European Green Deal)</w:t>
      </w:r>
    </w:p>
    <w:p w14:paraId="0C45E91E" w14:textId="78BE1FFD" w:rsidR="00B101C5" w:rsidRDefault="00B101C5" w:rsidP="00B101C5">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101C5" w:rsidRPr="00B00C01" w14:paraId="30552A3F" w14:textId="77777777" w:rsidTr="0060386F">
        <w:tc>
          <w:tcPr>
            <w:tcW w:w="567" w:type="dxa"/>
            <w:shd w:val="clear" w:color="auto" w:fill="auto"/>
          </w:tcPr>
          <w:p w14:paraId="710CCF34" w14:textId="77777777" w:rsidR="00B101C5" w:rsidRPr="00B00C01" w:rsidRDefault="00B101C5" w:rsidP="0060386F">
            <w:pPr>
              <w:jc w:val="both"/>
              <w:rPr>
                <w:rFonts w:ascii="Times New Roman" w:hAnsi="Times New Roman" w:cs="Times New Roman"/>
                <w:sz w:val="24"/>
              </w:rPr>
            </w:pPr>
            <w:r w:rsidRPr="00B00C01">
              <w:rPr>
                <w:rFonts w:ascii="Times New Roman" w:hAnsi="Times New Roman" w:cs="Times New Roman"/>
                <w:sz w:val="24"/>
              </w:rPr>
              <w:t>1.</w:t>
            </w:r>
          </w:p>
        </w:tc>
        <w:tc>
          <w:tcPr>
            <w:tcW w:w="9070" w:type="dxa"/>
            <w:shd w:val="clear" w:color="auto" w:fill="auto"/>
          </w:tcPr>
          <w:p w14:paraId="1375FDA5" w14:textId="77777777" w:rsidR="00B101C5" w:rsidRPr="00B00C01" w:rsidRDefault="00B101C5" w:rsidP="0060386F">
            <w:pPr>
              <w:jc w:val="both"/>
              <w:rPr>
                <w:rFonts w:ascii="Times New Roman" w:hAnsi="Times New Roman" w:cs="Times New Roman"/>
                <w:sz w:val="24"/>
              </w:rPr>
            </w:pPr>
            <w:r w:rsidRPr="00B00C01">
              <w:rPr>
                <w:rFonts w:ascii="Times New Roman" w:hAnsi="Times New Roman" w:cs="Times New Roman"/>
                <w:sz w:val="24"/>
              </w:rPr>
              <w:t>Vijeće Gradske četvrti Peščenica - Žitnjak daje pozitivno mišljenje o Prijedlogu odluke o prihvaćanju Deklaracije Saveza gradonačelnika za Europski zeleni plan (Mayors Alliance for the European Green Deal).</w:t>
            </w:r>
          </w:p>
          <w:p w14:paraId="3090713E" w14:textId="77777777" w:rsidR="00B101C5" w:rsidRPr="00B00C01" w:rsidRDefault="00B101C5" w:rsidP="0060386F">
            <w:pPr>
              <w:jc w:val="both"/>
              <w:rPr>
                <w:rFonts w:ascii="Times New Roman" w:hAnsi="Times New Roman" w:cs="Times New Roman"/>
                <w:sz w:val="24"/>
              </w:rPr>
            </w:pPr>
          </w:p>
        </w:tc>
      </w:tr>
      <w:tr w:rsidR="00B101C5" w14:paraId="28BD1728" w14:textId="77777777" w:rsidTr="0060386F">
        <w:tc>
          <w:tcPr>
            <w:tcW w:w="567" w:type="dxa"/>
            <w:shd w:val="clear" w:color="auto" w:fill="auto"/>
          </w:tcPr>
          <w:p w14:paraId="4E427ABE" w14:textId="77777777" w:rsidR="00B101C5" w:rsidRDefault="00B101C5"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676BAC47" w14:textId="77777777" w:rsidR="00B101C5" w:rsidRDefault="00B101C5"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0776FD58" w14:textId="77777777" w:rsidR="00B101C5" w:rsidRDefault="00B101C5" w:rsidP="000D2C31">
      <w:pPr>
        <w:spacing w:line="240" w:lineRule="auto"/>
        <w:jc w:val="both"/>
        <w:rPr>
          <w:rFonts w:ascii="Times New Roman" w:hAnsi="Times New Roman" w:cs="Times New Roman"/>
          <w:sz w:val="24"/>
        </w:rPr>
      </w:pPr>
    </w:p>
    <w:p w14:paraId="34D739EE" w14:textId="59C51F0A" w:rsidR="00B101C5" w:rsidRDefault="00B101C5" w:rsidP="00B101C5">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sa 16 glasova ZA, 1</w:t>
      </w:r>
      <w:r w:rsidR="00EA101A">
        <w:rPr>
          <w:rFonts w:ascii="Times New Roman" w:hAnsi="Times New Roman" w:cs="Times New Roman"/>
          <w:b/>
          <w:i/>
          <w:sz w:val="24"/>
        </w:rPr>
        <w:t xml:space="preserve"> SUZDRŽANI glas</w:t>
      </w:r>
      <w:r>
        <w:rPr>
          <w:rFonts w:ascii="Times New Roman" w:hAnsi="Times New Roman" w:cs="Times New Roman"/>
          <w:b/>
          <w:i/>
          <w:sz w:val="24"/>
        </w:rPr>
        <w:t xml:space="preserve"> </w:t>
      </w:r>
      <w:r w:rsidRPr="00FD36E6">
        <w:rPr>
          <w:rFonts w:ascii="Times New Roman" w:hAnsi="Times New Roman" w:cs="Times New Roman"/>
          <w:sz w:val="24"/>
        </w:rPr>
        <w:t>donosi</w:t>
      </w:r>
    </w:p>
    <w:p w14:paraId="0CF5E9FB"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Z A K LJ U Č A K</w:t>
      </w:r>
    </w:p>
    <w:p w14:paraId="511E0CE3" w14:textId="77777777" w:rsidR="00EA101A" w:rsidRDefault="00EA101A" w:rsidP="00EA101A">
      <w:pPr>
        <w:spacing w:after="0" w:line="240" w:lineRule="auto"/>
        <w:jc w:val="center"/>
        <w:rPr>
          <w:rFonts w:ascii="Times New Roman" w:hAnsi="Times New Roman" w:cs="Times New Roman"/>
          <w:b/>
          <w:sz w:val="24"/>
        </w:rPr>
      </w:pPr>
    </w:p>
    <w:p w14:paraId="08E13DFB"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ukidanju statusa javnog dobra u općoj uporabi (na 20/1084 dijela nekretnine označene kao z.k.č.br. 681/1 k.o. Klara, park Siget, površine 1084 m2, upisane u z.k.ul. 3346 k.o. Klara) - Nikola Ančić</w:t>
      </w:r>
    </w:p>
    <w:p w14:paraId="5005A90F" w14:textId="6205FAE7" w:rsidR="00EA101A" w:rsidRDefault="00EA101A" w:rsidP="00EA101A">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EA101A" w:rsidRPr="00453C87" w14:paraId="1868210A" w14:textId="77777777" w:rsidTr="00EA101A">
        <w:tc>
          <w:tcPr>
            <w:tcW w:w="553" w:type="dxa"/>
            <w:shd w:val="clear" w:color="auto" w:fill="auto"/>
          </w:tcPr>
          <w:p w14:paraId="04338376" w14:textId="77777777" w:rsidR="00EA101A" w:rsidRPr="00453C87" w:rsidRDefault="00EA101A" w:rsidP="0060386F">
            <w:pPr>
              <w:jc w:val="both"/>
              <w:rPr>
                <w:rFonts w:ascii="Times New Roman" w:hAnsi="Times New Roman" w:cs="Times New Roman"/>
                <w:sz w:val="24"/>
              </w:rPr>
            </w:pPr>
            <w:r w:rsidRPr="00453C87">
              <w:rPr>
                <w:rFonts w:ascii="Times New Roman" w:hAnsi="Times New Roman" w:cs="Times New Roman"/>
                <w:sz w:val="24"/>
              </w:rPr>
              <w:t>1.</w:t>
            </w:r>
          </w:p>
        </w:tc>
        <w:tc>
          <w:tcPr>
            <w:tcW w:w="8473" w:type="dxa"/>
            <w:shd w:val="clear" w:color="auto" w:fill="auto"/>
          </w:tcPr>
          <w:p w14:paraId="474705A2" w14:textId="77777777" w:rsidR="00EA101A" w:rsidRPr="00453C87" w:rsidRDefault="00EA101A" w:rsidP="0060386F">
            <w:pPr>
              <w:jc w:val="both"/>
              <w:rPr>
                <w:rFonts w:ascii="Times New Roman" w:hAnsi="Times New Roman" w:cs="Times New Roman"/>
                <w:sz w:val="24"/>
              </w:rPr>
            </w:pPr>
            <w:r w:rsidRPr="00453C87">
              <w:rPr>
                <w:rFonts w:ascii="Times New Roman" w:hAnsi="Times New Roman" w:cs="Times New Roman"/>
                <w:sz w:val="24"/>
              </w:rPr>
              <w:t>Vijeće Gradske četvrti Peščenica - Žitnjak daje pozitivno mišljenje o Prijedlogu zaključka o ukidanju statusa javnog dobra u općoj uporabi (na 20/1084 dijela nekretnine označene kao z.k.č.br. 681/1 k.o. Klara, park Siget, površine 1084 m2, upisane u z.k.ul. 3346 k.o. Klara) - Nikola Ančić.</w:t>
            </w:r>
          </w:p>
          <w:p w14:paraId="0AAFE16F" w14:textId="77777777" w:rsidR="00EA101A" w:rsidRPr="00453C87" w:rsidRDefault="00EA101A" w:rsidP="0060386F">
            <w:pPr>
              <w:jc w:val="both"/>
              <w:rPr>
                <w:rFonts w:ascii="Times New Roman" w:hAnsi="Times New Roman" w:cs="Times New Roman"/>
                <w:sz w:val="24"/>
              </w:rPr>
            </w:pPr>
          </w:p>
        </w:tc>
      </w:tr>
      <w:tr w:rsidR="00EA101A" w14:paraId="2C804835" w14:textId="77777777" w:rsidTr="00EA101A">
        <w:tc>
          <w:tcPr>
            <w:tcW w:w="553" w:type="dxa"/>
            <w:shd w:val="clear" w:color="auto" w:fill="auto"/>
          </w:tcPr>
          <w:p w14:paraId="6DC83B92" w14:textId="77777777" w:rsidR="00EA101A" w:rsidRDefault="00EA101A" w:rsidP="0060386F">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1B81E614" w14:textId="77777777" w:rsidR="00EA101A" w:rsidRDefault="00EA101A"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p w14:paraId="43A180B1" w14:textId="77777777" w:rsidR="00DD54DA" w:rsidRDefault="00DD54DA" w:rsidP="0060386F">
            <w:pPr>
              <w:rPr>
                <w:rFonts w:ascii="Times New Roman" w:hAnsi="Times New Roman" w:cs="Times New Roman"/>
                <w:sz w:val="24"/>
              </w:rPr>
            </w:pPr>
          </w:p>
          <w:p w14:paraId="35A2400F" w14:textId="7424D237" w:rsidR="00EF2EA8" w:rsidRDefault="00EF2EA8" w:rsidP="0060386F">
            <w:pPr>
              <w:rPr>
                <w:rFonts w:ascii="Times New Roman" w:hAnsi="Times New Roman" w:cs="Times New Roman"/>
                <w:sz w:val="24"/>
              </w:rPr>
            </w:pPr>
          </w:p>
        </w:tc>
      </w:tr>
    </w:tbl>
    <w:p w14:paraId="60A385D7" w14:textId="77777777" w:rsidR="00EA101A" w:rsidRDefault="00EA101A" w:rsidP="00EA101A">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0F401AA7"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Z A K LJ U Č A K</w:t>
      </w:r>
    </w:p>
    <w:p w14:paraId="294B4240" w14:textId="77777777" w:rsidR="00EA101A" w:rsidRDefault="00EA101A" w:rsidP="00EA101A">
      <w:pPr>
        <w:spacing w:after="0" w:line="240" w:lineRule="auto"/>
        <w:jc w:val="center"/>
        <w:rPr>
          <w:rFonts w:ascii="Times New Roman" w:hAnsi="Times New Roman" w:cs="Times New Roman"/>
          <w:b/>
          <w:sz w:val="24"/>
        </w:rPr>
      </w:pPr>
    </w:p>
    <w:p w14:paraId="473952F6"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prihvaćanju Dodatka br. 1 Ugovoru o dodjeli bespovratnih sredstava za projekte koji se financiraju iz Europskog socijalnog fonda u financijskom razdoblju 2014.-2020. broj UP.02.1.1.12.0001, Ponovno aktivni</w:t>
      </w:r>
    </w:p>
    <w:p w14:paraId="205EF888" w14:textId="12D4FC57" w:rsidR="00EA101A" w:rsidRDefault="00EA101A" w:rsidP="00EA101A">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8474"/>
      </w:tblGrid>
      <w:tr w:rsidR="00EA101A" w:rsidRPr="000A5BA1" w14:paraId="530EBDF8" w14:textId="77777777" w:rsidTr="0060386F">
        <w:tc>
          <w:tcPr>
            <w:tcW w:w="567" w:type="dxa"/>
            <w:shd w:val="clear" w:color="auto" w:fill="auto"/>
          </w:tcPr>
          <w:p w14:paraId="76713F50" w14:textId="77777777" w:rsidR="00EA101A" w:rsidRPr="000A5BA1" w:rsidRDefault="00EA101A" w:rsidP="0060386F">
            <w:pPr>
              <w:jc w:val="both"/>
              <w:rPr>
                <w:rFonts w:ascii="Times New Roman" w:hAnsi="Times New Roman" w:cs="Times New Roman"/>
                <w:sz w:val="24"/>
              </w:rPr>
            </w:pPr>
            <w:r w:rsidRPr="000A5BA1">
              <w:rPr>
                <w:rFonts w:ascii="Times New Roman" w:hAnsi="Times New Roman" w:cs="Times New Roman"/>
                <w:sz w:val="24"/>
              </w:rPr>
              <w:t>1.</w:t>
            </w:r>
          </w:p>
        </w:tc>
        <w:tc>
          <w:tcPr>
            <w:tcW w:w="9070" w:type="dxa"/>
            <w:shd w:val="clear" w:color="auto" w:fill="auto"/>
          </w:tcPr>
          <w:p w14:paraId="7196CBF5" w14:textId="77777777" w:rsidR="00EA101A" w:rsidRPr="000A5BA1" w:rsidRDefault="00EA101A" w:rsidP="0060386F">
            <w:pPr>
              <w:jc w:val="both"/>
              <w:rPr>
                <w:rFonts w:ascii="Times New Roman" w:hAnsi="Times New Roman" w:cs="Times New Roman"/>
                <w:sz w:val="24"/>
              </w:rPr>
            </w:pPr>
            <w:r w:rsidRPr="000A5BA1">
              <w:rPr>
                <w:rFonts w:ascii="Times New Roman" w:hAnsi="Times New Roman" w:cs="Times New Roman"/>
                <w:sz w:val="24"/>
              </w:rPr>
              <w:t>Vijeće Gradske četvrti Peščenica - Žitnjak daje pozitivno mišljenje o Prijedlogu zaključka o prihvaćanju Dodatka br. 1 Ugovoru o dodjeli bespovratnih sredstava za projekte koji se financiraju iz Europskog socijalnog fonda u financijskom razdoblju 2014.-2020. broj UP.02.1.1.12.0001, Ponovno aktivni</w:t>
            </w:r>
            <w:r>
              <w:rPr>
                <w:rFonts w:ascii="Times New Roman" w:hAnsi="Times New Roman" w:cs="Times New Roman"/>
                <w:sz w:val="24"/>
              </w:rPr>
              <w:t>.</w:t>
            </w:r>
          </w:p>
          <w:p w14:paraId="411B656C" w14:textId="77777777" w:rsidR="00EA101A" w:rsidRPr="000A5BA1" w:rsidRDefault="00EA101A" w:rsidP="0060386F">
            <w:pPr>
              <w:jc w:val="both"/>
              <w:rPr>
                <w:rFonts w:ascii="Times New Roman" w:hAnsi="Times New Roman" w:cs="Times New Roman"/>
                <w:sz w:val="24"/>
              </w:rPr>
            </w:pPr>
          </w:p>
        </w:tc>
      </w:tr>
      <w:tr w:rsidR="00EA101A" w14:paraId="63FF0097" w14:textId="77777777" w:rsidTr="0060386F">
        <w:tc>
          <w:tcPr>
            <w:tcW w:w="567" w:type="dxa"/>
            <w:shd w:val="clear" w:color="auto" w:fill="auto"/>
          </w:tcPr>
          <w:p w14:paraId="779AB5D9" w14:textId="77777777" w:rsidR="00EA101A" w:rsidRDefault="00EA101A"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053F2F1C" w14:textId="77777777" w:rsidR="00EA101A" w:rsidRDefault="00EA101A"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160D285F" w14:textId="0B3FC9B6" w:rsidR="00A7396B" w:rsidRDefault="00A7396B" w:rsidP="000D2C31">
      <w:pPr>
        <w:spacing w:line="240" w:lineRule="auto"/>
        <w:jc w:val="both"/>
        <w:rPr>
          <w:rFonts w:ascii="Times New Roman" w:hAnsi="Times New Roman" w:cs="Times New Roman"/>
          <w:sz w:val="24"/>
        </w:rPr>
      </w:pPr>
    </w:p>
    <w:p w14:paraId="292A0051" w14:textId="25D2D1C1" w:rsidR="00E02D6F" w:rsidRDefault="00E02D6F" w:rsidP="000D2C31">
      <w:pPr>
        <w:spacing w:line="240" w:lineRule="auto"/>
        <w:jc w:val="both"/>
        <w:rPr>
          <w:rFonts w:ascii="Times New Roman" w:hAnsi="Times New Roman" w:cs="Times New Roman"/>
          <w:sz w:val="24"/>
        </w:rPr>
      </w:pPr>
    </w:p>
    <w:p w14:paraId="23C5AF95" w14:textId="77777777" w:rsidR="00EF2EA8" w:rsidRDefault="00EF2EA8" w:rsidP="000D2C31">
      <w:pPr>
        <w:spacing w:line="240" w:lineRule="auto"/>
        <w:jc w:val="both"/>
        <w:rPr>
          <w:rFonts w:ascii="Times New Roman" w:hAnsi="Times New Roman" w:cs="Times New Roman"/>
          <w:sz w:val="24"/>
        </w:rPr>
      </w:pPr>
    </w:p>
    <w:p w14:paraId="10795037" w14:textId="00EDFAB5" w:rsidR="00EA101A" w:rsidRDefault="00EA101A" w:rsidP="00EA101A">
      <w:pPr>
        <w:spacing w:after="120" w:line="240" w:lineRule="auto"/>
        <w:jc w:val="both"/>
        <w:rPr>
          <w:rFonts w:ascii="Times New Roman" w:hAnsi="Times New Roman" w:cs="Times New Roman"/>
          <w:sz w:val="24"/>
        </w:rPr>
      </w:pPr>
      <w:r>
        <w:rPr>
          <w:rFonts w:ascii="Times New Roman" w:hAnsi="Times New Roman" w:cs="Times New Roman"/>
          <w:sz w:val="24"/>
        </w:rPr>
        <w:lastRenderedPageBreak/>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479070AF" w14:textId="4B5AFBEA" w:rsidR="00E02D6F" w:rsidRDefault="00E02D6F" w:rsidP="00EA101A">
      <w:pPr>
        <w:spacing w:after="120" w:line="240" w:lineRule="auto"/>
        <w:jc w:val="both"/>
        <w:rPr>
          <w:rFonts w:ascii="Times New Roman" w:hAnsi="Times New Roman" w:cs="Times New Roman"/>
          <w:sz w:val="24"/>
        </w:rPr>
      </w:pPr>
    </w:p>
    <w:p w14:paraId="243A4074"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Z A K LJ U Č A K</w:t>
      </w:r>
    </w:p>
    <w:p w14:paraId="69C7602E" w14:textId="77777777" w:rsidR="00EA101A" w:rsidRDefault="00EA101A" w:rsidP="00EA101A">
      <w:pPr>
        <w:spacing w:after="0" w:line="240" w:lineRule="auto"/>
        <w:jc w:val="center"/>
        <w:rPr>
          <w:rFonts w:ascii="Times New Roman" w:hAnsi="Times New Roman" w:cs="Times New Roman"/>
          <w:b/>
          <w:sz w:val="24"/>
        </w:rPr>
      </w:pPr>
    </w:p>
    <w:p w14:paraId="28DA65B8" w14:textId="5F416306"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prodaji građevinskog zemljišta (z.k.č. 1776/8 k.o. Klara) - OKTAL PHARMA d.o.o.</w:t>
      </w:r>
    </w:p>
    <w:p w14:paraId="6A80CBD9" w14:textId="77777777" w:rsidR="00EA101A" w:rsidRDefault="00EA101A" w:rsidP="00EA101A">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EA101A" w:rsidRPr="00C95A5E" w14:paraId="75BD7E48" w14:textId="77777777" w:rsidTr="0060386F">
        <w:tc>
          <w:tcPr>
            <w:tcW w:w="567" w:type="dxa"/>
            <w:shd w:val="clear" w:color="auto" w:fill="auto"/>
          </w:tcPr>
          <w:p w14:paraId="5D7D1A16" w14:textId="77777777" w:rsidR="00EA101A" w:rsidRPr="00C95A5E" w:rsidRDefault="00EA101A" w:rsidP="0060386F">
            <w:pPr>
              <w:rPr>
                <w:rFonts w:ascii="Times New Roman" w:hAnsi="Times New Roman" w:cs="Times New Roman"/>
                <w:sz w:val="24"/>
              </w:rPr>
            </w:pPr>
            <w:r w:rsidRPr="00C95A5E">
              <w:rPr>
                <w:rFonts w:ascii="Times New Roman" w:hAnsi="Times New Roman" w:cs="Times New Roman"/>
                <w:sz w:val="24"/>
              </w:rPr>
              <w:t>1.</w:t>
            </w:r>
          </w:p>
        </w:tc>
        <w:tc>
          <w:tcPr>
            <w:tcW w:w="9070" w:type="dxa"/>
            <w:shd w:val="clear" w:color="auto" w:fill="auto"/>
          </w:tcPr>
          <w:p w14:paraId="235E9A75" w14:textId="77777777" w:rsidR="00EA101A" w:rsidRPr="00C95A5E" w:rsidRDefault="00EA101A" w:rsidP="0060386F">
            <w:pPr>
              <w:rPr>
                <w:rFonts w:ascii="Times New Roman" w:hAnsi="Times New Roman" w:cs="Times New Roman"/>
                <w:sz w:val="24"/>
              </w:rPr>
            </w:pPr>
            <w:r w:rsidRPr="00C95A5E">
              <w:rPr>
                <w:rFonts w:ascii="Times New Roman" w:hAnsi="Times New Roman" w:cs="Times New Roman"/>
                <w:sz w:val="24"/>
              </w:rPr>
              <w:t>Vijeće Gradske četvrti Peščenica - Žitnjak daje pozitivno mišljenje o Prijedlogu zaključka o prodaji građevinskog zemljišta (z.k.č. 1776/8 k.o. Klara) - OKTAL PHARMA d.o.o..</w:t>
            </w:r>
          </w:p>
          <w:p w14:paraId="7F583385" w14:textId="77777777" w:rsidR="00EA101A" w:rsidRPr="00C95A5E" w:rsidRDefault="00EA101A" w:rsidP="0060386F">
            <w:pPr>
              <w:rPr>
                <w:rFonts w:ascii="Times New Roman" w:hAnsi="Times New Roman" w:cs="Times New Roman"/>
                <w:sz w:val="24"/>
              </w:rPr>
            </w:pPr>
          </w:p>
        </w:tc>
      </w:tr>
      <w:tr w:rsidR="00EA101A" w14:paraId="4132F6CB" w14:textId="77777777" w:rsidTr="0060386F">
        <w:tc>
          <w:tcPr>
            <w:tcW w:w="567" w:type="dxa"/>
            <w:shd w:val="clear" w:color="auto" w:fill="auto"/>
          </w:tcPr>
          <w:p w14:paraId="01A291DC" w14:textId="77777777" w:rsidR="00EA101A" w:rsidRDefault="00EA101A"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54C26895" w14:textId="77777777" w:rsidR="00EA101A" w:rsidRDefault="00EA101A"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5E9CD32" w14:textId="0571E889" w:rsidR="00A7396B" w:rsidRDefault="00A7396B" w:rsidP="00EF2EA8">
      <w:pPr>
        <w:spacing w:after="0" w:line="240" w:lineRule="auto"/>
        <w:jc w:val="both"/>
        <w:rPr>
          <w:rFonts w:ascii="Times New Roman" w:hAnsi="Times New Roman" w:cs="Times New Roman"/>
          <w:sz w:val="24"/>
        </w:rPr>
      </w:pPr>
    </w:p>
    <w:p w14:paraId="613AA2AC" w14:textId="77777777" w:rsidR="00EA101A" w:rsidRDefault="00EA101A" w:rsidP="00EA101A">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16 glasova ZA, 1 SUZDRŽANI glas </w:t>
      </w:r>
      <w:r w:rsidRPr="00FD36E6">
        <w:rPr>
          <w:rFonts w:ascii="Times New Roman" w:hAnsi="Times New Roman" w:cs="Times New Roman"/>
          <w:sz w:val="24"/>
        </w:rPr>
        <w:t>donosi</w:t>
      </w:r>
    </w:p>
    <w:p w14:paraId="52625A55"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Z A K LJ U Č A K</w:t>
      </w:r>
    </w:p>
    <w:p w14:paraId="22304353" w14:textId="77777777" w:rsidR="00EA101A" w:rsidRDefault="00EA101A" w:rsidP="00EF2EA8">
      <w:pPr>
        <w:spacing w:after="0" w:line="240" w:lineRule="auto"/>
        <w:jc w:val="center"/>
        <w:rPr>
          <w:rFonts w:ascii="Times New Roman" w:hAnsi="Times New Roman" w:cs="Times New Roman"/>
          <w:b/>
          <w:sz w:val="24"/>
        </w:rPr>
      </w:pPr>
    </w:p>
    <w:p w14:paraId="309395D4"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ukidanju statusa javnog dobra u općoj uporabi (na 342/373 dijela nekretnine označene kao z.k.č. 2033, put Kotarnica, ukupne površine 373 m2, upisana u zk.ul. 222610 k.o. Vrapče kao društveno vlasništvo u općoj upotrebi (javno dobro))</w:t>
      </w:r>
    </w:p>
    <w:p w14:paraId="4CC52259" w14:textId="459883F3" w:rsidR="00EA101A" w:rsidRDefault="00EA101A" w:rsidP="00EA101A">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EA101A" w:rsidRPr="00FB22F6" w14:paraId="619B1EB3" w14:textId="77777777" w:rsidTr="0060386F">
        <w:tc>
          <w:tcPr>
            <w:tcW w:w="567" w:type="dxa"/>
            <w:shd w:val="clear" w:color="auto" w:fill="auto"/>
          </w:tcPr>
          <w:p w14:paraId="41C39616" w14:textId="77777777" w:rsidR="00EA101A" w:rsidRPr="00FB22F6" w:rsidRDefault="00EA101A" w:rsidP="0060386F">
            <w:pPr>
              <w:jc w:val="both"/>
              <w:rPr>
                <w:rFonts w:ascii="Times New Roman" w:hAnsi="Times New Roman" w:cs="Times New Roman"/>
                <w:sz w:val="24"/>
              </w:rPr>
            </w:pPr>
            <w:r w:rsidRPr="00FB22F6">
              <w:rPr>
                <w:rFonts w:ascii="Times New Roman" w:hAnsi="Times New Roman" w:cs="Times New Roman"/>
                <w:sz w:val="24"/>
              </w:rPr>
              <w:t>1.</w:t>
            </w:r>
          </w:p>
        </w:tc>
        <w:tc>
          <w:tcPr>
            <w:tcW w:w="9070" w:type="dxa"/>
            <w:shd w:val="clear" w:color="auto" w:fill="auto"/>
          </w:tcPr>
          <w:p w14:paraId="07619719" w14:textId="77777777" w:rsidR="00EA101A" w:rsidRPr="00FB22F6" w:rsidRDefault="00EA101A" w:rsidP="0060386F">
            <w:pPr>
              <w:jc w:val="both"/>
              <w:rPr>
                <w:rFonts w:ascii="Times New Roman" w:hAnsi="Times New Roman" w:cs="Times New Roman"/>
                <w:sz w:val="24"/>
              </w:rPr>
            </w:pPr>
            <w:r w:rsidRPr="00FB22F6">
              <w:rPr>
                <w:rFonts w:ascii="Times New Roman" w:hAnsi="Times New Roman" w:cs="Times New Roman"/>
                <w:sz w:val="24"/>
              </w:rPr>
              <w:t>Vijeće Gradske četvrti Peščenica - Žitnjak daje pozitivno mišljenje o Prijedlogu zaključka o ukidanju statusa javnog dobra u općoj uporabi (na 342/373 dijela nekretnine označene kao z.k.č. 2033, put Kotarnica, ukupne površine 373 m2, upisana u zk.ul. 222610 k.o. Vrapče kao društveno vlasništvo u općoj upotrebi (javno dobro)).</w:t>
            </w:r>
          </w:p>
          <w:p w14:paraId="45EE4A09" w14:textId="77777777" w:rsidR="00EA101A" w:rsidRPr="00FB22F6" w:rsidRDefault="00EA101A" w:rsidP="0060386F">
            <w:pPr>
              <w:jc w:val="both"/>
              <w:rPr>
                <w:rFonts w:ascii="Times New Roman" w:hAnsi="Times New Roman" w:cs="Times New Roman"/>
                <w:sz w:val="24"/>
              </w:rPr>
            </w:pPr>
          </w:p>
        </w:tc>
      </w:tr>
      <w:tr w:rsidR="00EA101A" w14:paraId="42EE9F1A" w14:textId="77777777" w:rsidTr="0060386F">
        <w:tc>
          <w:tcPr>
            <w:tcW w:w="567" w:type="dxa"/>
            <w:shd w:val="clear" w:color="auto" w:fill="auto"/>
          </w:tcPr>
          <w:p w14:paraId="16F5944B" w14:textId="77777777" w:rsidR="00EA101A" w:rsidRDefault="00EA101A"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6646BDDC" w14:textId="77777777" w:rsidR="00EA101A" w:rsidRDefault="00EA101A"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7DF27C6C" w14:textId="5A9C4553" w:rsidR="00A7396B" w:rsidRDefault="00A7396B" w:rsidP="000D2C31">
      <w:pPr>
        <w:spacing w:line="240" w:lineRule="auto"/>
        <w:jc w:val="both"/>
        <w:rPr>
          <w:rFonts w:ascii="Times New Roman" w:hAnsi="Times New Roman" w:cs="Times New Roman"/>
          <w:sz w:val="24"/>
        </w:rPr>
      </w:pPr>
    </w:p>
    <w:p w14:paraId="527A8033" w14:textId="7D12EF20" w:rsidR="00EA101A" w:rsidRDefault="00EA101A" w:rsidP="00EA101A">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16 glasova ZA, 1 SUZDRŽANI glas </w:t>
      </w:r>
      <w:r w:rsidRPr="00FD36E6">
        <w:rPr>
          <w:rFonts w:ascii="Times New Roman" w:hAnsi="Times New Roman" w:cs="Times New Roman"/>
          <w:sz w:val="24"/>
        </w:rPr>
        <w:t>donosi</w:t>
      </w:r>
    </w:p>
    <w:p w14:paraId="5A6C8CFE" w14:textId="77777777" w:rsidR="00EA101A" w:rsidRDefault="00EA101A" w:rsidP="00EF2EA8">
      <w:pPr>
        <w:spacing w:after="0" w:line="240" w:lineRule="auto"/>
        <w:jc w:val="both"/>
        <w:rPr>
          <w:rFonts w:ascii="Times New Roman" w:hAnsi="Times New Roman" w:cs="Times New Roman"/>
          <w:sz w:val="24"/>
        </w:rPr>
      </w:pPr>
    </w:p>
    <w:p w14:paraId="0402A35E" w14:textId="77777777"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Z A K LJ U Č A K</w:t>
      </w:r>
    </w:p>
    <w:p w14:paraId="7441FA07" w14:textId="77777777" w:rsidR="00EA101A" w:rsidRDefault="00EA101A" w:rsidP="00EA101A">
      <w:pPr>
        <w:spacing w:after="0" w:line="240" w:lineRule="auto"/>
        <w:jc w:val="center"/>
        <w:rPr>
          <w:rFonts w:ascii="Times New Roman" w:hAnsi="Times New Roman" w:cs="Times New Roman"/>
          <w:b/>
          <w:sz w:val="24"/>
        </w:rPr>
      </w:pPr>
    </w:p>
    <w:p w14:paraId="0D9E6CA0" w14:textId="2C71CF60" w:rsidR="00EA101A" w:rsidRDefault="00EA101A" w:rsidP="00EA101A">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ukidanju statusa javnog dobra u općoj uporabi (na 110/207 dijela nekretnine označene kao z.k.č.br. 4825/3 „cesta u Dužici“, ukupne površine 207 m2, upisane u z.k.ul.br. 80502 k.o. Grad Zagreb, 97/204 dijela nekretnine označene kao z.k.č.br. 4825/5 "cesta u Dužici", ukupne površine 204 m2, upisane u z.k.ul.br. 80503 k.o. Grad Zagreb te 1/615 dijela nekretnine označene kao z.k.č.br. 4827/2 „cesta u Dužici“, ukupne površine 615 m2, upisane u z.k.ul.br. 80505 k.o. Grad Zagreb)</w:t>
      </w:r>
    </w:p>
    <w:p w14:paraId="11B9FCA3" w14:textId="77777777" w:rsidR="00EA101A" w:rsidRDefault="00EA101A" w:rsidP="00EA101A">
      <w:pPr>
        <w:spacing w:after="0" w:line="240" w:lineRule="auto"/>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EA101A" w:rsidRPr="00BA477A" w14:paraId="69EEAB26" w14:textId="77777777" w:rsidTr="0060386F">
        <w:tc>
          <w:tcPr>
            <w:tcW w:w="567" w:type="dxa"/>
            <w:shd w:val="clear" w:color="auto" w:fill="auto"/>
          </w:tcPr>
          <w:p w14:paraId="271DA9C5" w14:textId="77777777" w:rsidR="00EA101A" w:rsidRPr="00BA477A" w:rsidRDefault="00EA101A" w:rsidP="0060386F">
            <w:pPr>
              <w:jc w:val="both"/>
              <w:rPr>
                <w:rFonts w:ascii="Times New Roman" w:hAnsi="Times New Roman" w:cs="Times New Roman"/>
                <w:sz w:val="24"/>
              </w:rPr>
            </w:pPr>
            <w:r w:rsidRPr="00BA477A">
              <w:rPr>
                <w:rFonts w:ascii="Times New Roman" w:hAnsi="Times New Roman" w:cs="Times New Roman"/>
                <w:sz w:val="24"/>
              </w:rPr>
              <w:t>1.</w:t>
            </w:r>
          </w:p>
        </w:tc>
        <w:tc>
          <w:tcPr>
            <w:tcW w:w="9070" w:type="dxa"/>
            <w:shd w:val="clear" w:color="auto" w:fill="auto"/>
          </w:tcPr>
          <w:p w14:paraId="3806B904" w14:textId="77777777" w:rsidR="00EA101A" w:rsidRPr="00BA477A" w:rsidRDefault="00EA101A" w:rsidP="0060386F">
            <w:pPr>
              <w:jc w:val="both"/>
              <w:rPr>
                <w:rFonts w:ascii="Times New Roman" w:hAnsi="Times New Roman" w:cs="Times New Roman"/>
                <w:sz w:val="24"/>
              </w:rPr>
            </w:pPr>
            <w:r w:rsidRPr="00BA477A">
              <w:rPr>
                <w:rFonts w:ascii="Times New Roman" w:hAnsi="Times New Roman" w:cs="Times New Roman"/>
                <w:sz w:val="24"/>
              </w:rPr>
              <w:t xml:space="preserve">Vijeće Gradske četvrti Peščenica - Žitnjak daje pozitivno mišljenje o Prijedlogu zaključka o ukidanju statusa javnog dobra u općoj uporabi (na 110/207 dijela nekretnine označene kao z.k.č.br. 4825/3 „cesta u Dužici“, ukupne površine 207 m2, upisane u z.k.ul.br. 80502 k.o. Grad Zagreb, 97/204 dijela nekretnine označene kao </w:t>
            </w:r>
            <w:r w:rsidRPr="00BA477A">
              <w:rPr>
                <w:rFonts w:ascii="Times New Roman" w:hAnsi="Times New Roman" w:cs="Times New Roman"/>
                <w:sz w:val="24"/>
              </w:rPr>
              <w:lastRenderedPageBreak/>
              <w:t>z.k.č.br. 4825/5 "cesta u Dužici", ukupne površine 204 m2, upisane u z.k.ul.br. 80503 k.o. Grad Zagreb te 1/615 dijela nekretnine označene kao z.k.č.br. 4827/2 „cesta u Dužici“, ukupne površine 615 m2, upisane u z.k.ul.br. 80505 k.o. Grad Zagreb).</w:t>
            </w:r>
          </w:p>
          <w:p w14:paraId="74F4AF1C" w14:textId="77777777" w:rsidR="00EA101A" w:rsidRPr="00BA477A" w:rsidRDefault="00EA101A" w:rsidP="0060386F">
            <w:pPr>
              <w:jc w:val="both"/>
              <w:rPr>
                <w:rFonts w:ascii="Times New Roman" w:hAnsi="Times New Roman" w:cs="Times New Roman"/>
                <w:sz w:val="24"/>
              </w:rPr>
            </w:pPr>
          </w:p>
        </w:tc>
      </w:tr>
      <w:tr w:rsidR="00EA101A" w14:paraId="0C1AD967" w14:textId="77777777" w:rsidTr="0060386F">
        <w:tc>
          <w:tcPr>
            <w:tcW w:w="567" w:type="dxa"/>
            <w:shd w:val="clear" w:color="auto" w:fill="auto"/>
          </w:tcPr>
          <w:p w14:paraId="0428B2E4" w14:textId="77777777" w:rsidR="00EA101A" w:rsidRDefault="00EA101A" w:rsidP="0060386F">
            <w:pPr>
              <w:rPr>
                <w:rFonts w:ascii="Times New Roman" w:hAnsi="Times New Roman" w:cs="Times New Roman"/>
                <w:sz w:val="24"/>
              </w:rPr>
            </w:pPr>
            <w:r>
              <w:rPr>
                <w:rFonts w:ascii="Times New Roman" w:hAnsi="Times New Roman" w:cs="Times New Roman"/>
                <w:sz w:val="24"/>
              </w:rPr>
              <w:lastRenderedPageBreak/>
              <w:t>2.</w:t>
            </w:r>
          </w:p>
        </w:tc>
        <w:tc>
          <w:tcPr>
            <w:tcW w:w="9070" w:type="dxa"/>
            <w:shd w:val="clear" w:color="auto" w:fill="auto"/>
          </w:tcPr>
          <w:p w14:paraId="28637F64" w14:textId="77777777" w:rsidR="00EA101A" w:rsidRDefault="00EA101A"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381C785D" w14:textId="37426140" w:rsidR="00A7396B" w:rsidRDefault="00A7396B" w:rsidP="000D2C31">
      <w:pPr>
        <w:spacing w:line="240" w:lineRule="auto"/>
        <w:jc w:val="both"/>
        <w:rPr>
          <w:rFonts w:ascii="Times New Roman" w:hAnsi="Times New Roman" w:cs="Times New Roman"/>
          <w:sz w:val="24"/>
        </w:rPr>
      </w:pPr>
    </w:p>
    <w:p w14:paraId="18F46128" w14:textId="77777777" w:rsidR="00EA101A" w:rsidRDefault="00EA101A" w:rsidP="00EA101A">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72F8D780" w14:textId="77777777" w:rsidR="00714914" w:rsidRDefault="00714914" w:rsidP="00714914">
      <w:pPr>
        <w:spacing w:after="0"/>
        <w:jc w:val="center"/>
        <w:rPr>
          <w:rFonts w:ascii="Times New Roman" w:hAnsi="Times New Roman" w:cs="Times New Roman"/>
          <w:b/>
          <w:sz w:val="24"/>
        </w:rPr>
      </w:pPr>
      <w:r>
        <w:rPr>
          <w:rFonts w:ascii="Times New Roman" w:hAnsi="Times New Roman" w:cs="Times New Roman"/>
          <w:b/>
          <w:sz w:val="24"/>
        </w:rPr>
        <w:t>Z A K LJ U Č A K</w:t>
      </w:r>
    </w:p>
    <w:p w14:paraId="4F703865" w14:textId="77777777" w:rsidR="00714914" w:rsidRDefault="00714914" w:rsidP="00714914">
      <w:pPr>
        <w:spacing w:after="0" w:line="240" w:lineRule="auto"/>
        <w:jc w:val="center"/>
        <w:rPr>
          <w:rFonts w:ascii="Times New Roman" w:hAnsi="Times New Roman" w:cs="Times New Roman"/>
          <w:b/>
          <w:sz w:val="24"/>
        </w:rPr>
      </w:pPr>
    </w:p>
    <w:p w14:paraId="1F304DF0" w14:textId="77777777" w:rsidR="00714914" w:rsidRDefault="00714914" w:rsidP="00714914">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ukidanju statusa javnog dobra u općoj uporabi z.k.č. 33/6, put, površine 92 m2 upisane u z.k.ul. 3887 k.o. Buzin kao Grad Zagreb-CITY ISLAND d.o.o.</w:t>
      </w:r>
    </w:p>
    <w:p w14:paraId="1E05906A" w14:textId="0C7BC652" w:rsidR="00714914" w:rsidRDefault="00714914" w:rsidP="00714914">
      <w:pPr>
        <w:spacing w:after="0" w:line="240" w:lineRule="auto"/>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714914" w:rsidRPr="003347DA" w14:paraId="1199A355" w14:textId="77777777" w:rsidTr="0060386F">
        <w:tc>
          <w:tcPr>
            <w:tcW w:w="567" w:type="dxa"/>
            <w:shd w:val="clear" w:color="auto" w:fill="auto"/>
          </w:tcPr>
          <w:p w14:paraId="56820142" w14:textId="77777777" w:rsidR="00714914" w:rsidRPr="003347DA" w:rsidRDefault="00714914" w:rsidP="0060386F">
            <w:pPr>
              <w:jc w:val="both"/>
              <w:rPr>
                <w:rFonts w:ascii="Times New Roman" w:hAnsi="Times New Roman" w:cs="Times New Roman"/>
                <w:sz w:val="24"/>
              </w:rPr>
            </w:pPr>
            <w:r w:rsidRPr="003347DA">
              <w:rPr>
                <w:rFonts w:ascii="Times New Roman" w:hAnsi="Times New Roman" w:cs="Times New Roman"/>
                <w:sz w:val="24"/>
              </w:rPr>
              <w:t>1.</w:t>
            </w:r>
          </w:p>
        </w:tc>
        <w:tc>
          <w:tcPr>
            <w:tcW w:w="9070" w:type="dxa"/>
            <w:shd w:val="clear" w:color="auto" w:fill="auto"/>
          </w:tcPr>
          <w:p w14:paraId="54771725" w14:textId="77777777" w:rsidR="00714914" w:rsidRPr="003347DA" w:rsidRDefault="00714914" w:rsidP="0060386F">
            <w:pPr>
              <w:jc w:val="both"/>
              <w:rPr>
                <w:rFonts w:ascii="Times New Roman" w:hAnsi="Times New Roman" w:cs="Times New Roman"/>
                <w:sz w:val="24"/>
              </w:rPr>
            </w:pPr>
            <w:r w:rsidRPr="003347DA">
              <w:rPr>
                <w:rFonts w:ascii="Times New Roman" w:hAnsi="Times New Roman" w:cs="Times New Roman"/>
                <w:sz w:val="24"/>
              </w:rPr>
              <w:t>Vijeće Gradske četvrti Peščenica - Žitnjak daje pozitivno mišljenje o Prijedlogu zaključka o ukidanju statusa javnog dobra u općoj uporabi z.k.č. 33/6, put, površine 92 m2 upisane u z.k.ul. 3887 k.o. Buzin kao Grad Zagreb-CITY ISLAND d.o.o..</w:t>
            </w:r>
          </w:p>
          <w:p w14:paraId="77BFBBEE" w14:textId="77777777" w:rsidR="00714914" w:rsidRPr="003347DA" w:rsidRDefault="00714914" w:rsidP="0060386F">
            <w:pPr>
              <w:jc w:val="both"/>
              <w:rPr>
                <w:rFonts w:ascii="Times New Roman" w:hAnsi="Times New Roman" w:cs="Times New Roman"/>
                <w:sz w:val="24"/>
              </w:rPr>
            </w:pPr>
          </w:p>
        </w:tc>
      </w:tr>
      <w:tr w:rsidR="00714914" w14:paraId="76CC7613" w14:textId="77777777" w:rsidTr="0060386F">
        <w:tc>
          <w:tcPr>
            <w:tcW w:w="567" w:type="dxa"/>
            <w:shd w:val="clear" w:color="auto" w:fill="auto"/>
          </w:tcPr>
          <w:p w14:paraId="4E1BAFBF" w14:textId="77777777" w:rsidR="00714914" w:rsidRDefault="00714914" w:rsidP="0060386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17321140" w14:textId="77777777" w:rsidR="00714914" w:rsidRDefault="00714914" w:rsidP="006038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4846EBCD" w14:textId="607B7B3A" w:rsidR="00463329" w:rsidRDefault="00463329" w:rsidP="00EF2EA8">
      <w:pPr>
        <w:spacing w:after="0" w:line="240" w:lineRule="auto"/>
        <w:jc w:val="both"/>
        <w:rPr>
          <w:rFonts w:ascii="Times New Roman" w:hAnsi="Times New Roman" w:cs="Times New Roman"/>
          <w:sz w:val="24"/>
        </w:rPr>
      </w:pPr>
    </w:p>
    <w:p w14:paraId="52FA675F" w14:textId="6F5E43E4" w:rsidR="00463329" w:rsidRDefault="007E3608" w:rsidP="007E3608">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0E5F8388" w14:textId="77777777" w:rsidR="007E3608" w:rsidRDefault="007E3608" w:rsidP="00EF2EA8">
      <w:pPr>
        <w:spacing w:after="0" w:line="240" w:lineRule="auto"/>
        <w:jc w:val="both"/>
        <w:rPr>
          <w:rFonts w:ascii="Times New Roman" w:hAnsi="Times New Roman" w:cs="Times New Roman"/>
          <w:sz w:val="24"/>
        </w:rPr>
      </w:pPr>
    </w:p>
    <w:p w14:paraId="2D1AAE45" w14:textId="77777777" w:rsidR="00463329" w:rsidRPr="00463329" w:rsidRDefault="00463329" w:rsidP="00463329">
      <w:pPr>
        <w:spacing w:line="240" w:lineRule="auto"/>
        <w:jc w:val="center"/>
        <w:rPr>
          <w:rFonts w:ascii="Times New Roman" w:hAnsi="Times New Roman" w:cs="Times New Roman"/>
          <w:b/>
          <w:sz w:val="24"/>
        </w:rPr>
      </w:pPr>
      <w:r w:rsidRPr="00463329">
        <w:rPr>
          <w:rFonts w:ascii="Times New Roman" w:hAnsi="Times New Roman" w:cs="Times New Roman"/>
          <w:b/>
          <w:sz w:val="24"/>
        </w:rPr>
        <w:t>Z A K LJ U Č A K</w:t>
      </w:r>
    </w:p>
    <w:p w14:paraId="739C5272" w14:textId="77777777" w:rsidR="00463329" w:rsidRPr="00463329" w:rsidRDefault="00463329" w:rsidP="00463329">
      <w:pPr>
        <w:spacing w:line="240" w:lineRule="auto"/>
        <w:jc w:val="center"/>
        <w:rPr>
          <w:rFonts w:ascii="Times New Roman" w:hAnsi="Times New Roman" w:cs="Times New Roman"/>
          <w:b/>
          <w:sz w:val="24"/>
        </w:rPr>
      </w:pPr>
      <w:r w:rsidRPr="00463329">
        <w:rPr>
          <w:rFonts w:ascii="Times New Roman" w:hAnsi="Times New Roman" w:cs="Times New Roman"/>
          <w:b/>
          <w:sz w:val="24"/>
        </w:rPr>
        <w:t>o davanju mišljenja o prijedlogu Zaključka o prodaji poslovnog prostora - Maksimirska 3 -TD Ugostiteljstvo Reddo d.o.o.</w:t>
      </w:r>
    </w:p>
    <w:p w14:paraId="499BB4F4" w14:textId="3ABC5D0C" w:rsidR="00463329" w:rsidRPr="00463329" w:rsidRDefault="00463329" w:rsidP="00463329">
      <w:pPr>
        <w:spacing w:line="240" w:lineRule="auto"/>
        <w:ind w:left="709" w:hanging="709"/>
        <w:jc w:val="both"/>
        <w:rPr>
          <w:rFonts w:ascii="Times New Roman" w:hAnsi="Times New Roman" w:cs="Times New Roman"/>
          <w:sz w:val="24"/>
        </w:rPr>
      </w:pPr>
      <w:r w:rsidRPr="00463329">
        <w:rPr>
          <w:rFonts w:ascii="Times New Roman" w:hAnsi="Times New Roman" w:cs="Times New Roman"/>
          <w:sz w:val="24"/>
        </w:rPr>
        <w:t>1.</w:t>
      </w:r>
      <w:r>
        <w:rPr>
          <w:rFonts w:ascii="Times New Roman" w:hAnsi="Times New Roman" w:cs="Times New Roman"/>
          <w:sz w:val="24"/>
        </w:rPr>
        <w:tab/>
      </w:r>
      <w:r w:rsidRPr="00463329">
        <w:rPr>
          <w:rFonts w:ascii="Times New Roman" w:hAnsi="Times New Roman" w:cs="Times New Roman"/>
          <w:sz w:val="24"/>
        </w:rPr>
        <w:t>Vijeće Gradske četvrti Peščenica - Žitnjak daje pozitivno mišljenje o prijedlogu Zaključka o prodaji poslovnog prostora - Maksimirska 3 -TD Ugostiteljstvo Reddo d.o.o..</w:t>
      </w:r>
    </w:p>
    <w:p w14:paraId="55657C2E" w14:textId="2FD0F9E9" w:rsidR="00463329" w:rsidRDefault="00463329" w:rsidP="00463329">
      <w:pPr>
        <w:spacing w:line="240" w:lineRule="auto"/>
        <w:ind w:left="709" w:hanging="709"/>
        <w:jc w:val="both"/>
        <w:rPr>
          <w:rFonts w:ascii="Times New Roman" w:hAnsi="Times New Roman" w:cs="Times New Roman"/>
          <w:sz w:val="24"/>
        </w:rPr>
      </w:pPr>
      <w:r w:rsidRPr="00463329">
        <w:rPr>
          <w:rFonts w:ascii="Times New Roman" w:hAnsi="Times New Roman" w:cs="Times New Roman"/>
          <w:sz w:val="24"/>
        </w:rPr>
        <w:t>2.</w:t>
      </w:r>
      <w:r>
        <w:rPr>
          <w:rFonts w:ascii="Times New Roman" w:hAnsi="Times New Roman" w:cs="Times New Roman"/>
          <w:sz w:val="24"/>
        </w:rPr>
        <w:tab/>
      </w:r>
      <w:r w:rsidRPr="00463329">
        <w:rPr>
          <w:rFonts w:ascii="Times New Roman" w:hAnsi="Times New Roman" w:cs="Times New Roman"/>
          <w:sz w:val="24"/>
        </w:rPr>
        <w:t>Ovaj će zaključak biti upućen Stručnoj službi gradonačelnika.</w:t>
      </w:r>
    </w:p>
    <w:p w14:paraId="7F102B3E" w14:textId="2A57F44B" w:rsidR="007E3608" w:rsidRDefault="007E3608" w:rsidP="007E3608">
      <w:pPr>
        <w:spacing w:after="0" w:line="240" w:lineRule="auto"/>
        <w:ind w:left="709" w:hanging="709"/>
        <w:jc w:val="both"/>
        <w:rPr>
          <w:rFonts w:ascii="Times New Roman" w:hAnsi="Times New Roman" w:cs="Times New Roman"/>
          <w:sz w:val="24"/>
        </w:rPr>
      </w:pPr>
    </w:p>
    <w:p w14:paraId="0794589D" w14:textId="0145BC12" w:rsidR="00463329" w:rsidRDefault="007E3608" w:rsidP="007E3608">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16 glasova ZA, 1 SUZDRŽANI glas </w:t>
      </w:r>
      <w:r w:rsidRPr="00FD36E6">
        <w:rPr>
          <w:rFonts w:ascii="Times New Roman" w:hAnsi="Times New Roman" w:cs="Times New Roman"/>
          <w:sz w:val="24"/>
        </w:rPr>
        <w:t>donosi</w:t>
      </w:r>
    </w:p>
    <w:p w14:paraId="6B4CB2D6" w14:textId="77777777" w:rsidR="007E3608" w:rsidRDefault="007E3608" w:rsidP="007E3608">
      <w:pPr>
        <w:spacing w:after="0" w:line="240" w:lineRule="auto"/>
        <w:jc w:val="both"/>
        <w:rPr>
          <w:rFonts w:ascii="Times New Roman" w:hAnsi="Times New Roman" w:cs="Times New Roman"/>
          <w:sz w:val="24"/>
        </w:rPr>
      </w:pPr>
    </w:p>
    <w:p w14:paraId="6118368E" w14:textId="77777777" w:rsidR="00463329" w:rsidRDefault="00463329" w:rsidP="00463329">
      <w:pPr>
        <w:spacing w:after="0"/>
        <w:jc w:val="center"/>
        <w:rPr>
          <w:rFonts w:ascii="Times New Roman" w:hAnsi="Times New Roman" w:cs="Times New Roman"/>
          <w:b/>
          <w:sz w:val="24"/>
        </w:rPr>
      </w:pPr>
      <w:r>
        <w:rPr>
          <w:rFonts w:ascii="Times New Roman" w:hAnsi="Times New Roman" w:cs="Times New Roman"/>
          <w:b/>
          <w:sz w:val="24"/>
        </w:rPr>
        <w:t>Z A K LJ U Č A K</w:t>
      </w:r>
    </w:p>
    <w:p w14:paraId="70B642D3" w14:textId="77777777" w:rsidR="00463329" w:rsidRDefault="00463329" w:rsidP="00463329">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ukidanju statusa javnog dobra u općoj uporabi (na 35/6151 dijela nekretnine oznake z.k.č.br. 1745/1 k.o. Zaprudski otok, park, Ulica Mije Šiloboda Bolšića, površine 6151 m², upisane u z.k.ul. 20204 k.o. Zaprudski otok)</w:t>
      </w:r>
    </w:p>
    <w:p w14:paraId="51C052FE" w14:textId="77777777" w:rsidR="00463329" w:rsidRDefault="00463329" w:rsidP="00463329">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463329" w:rsidRPr="00E06E12" w14:paraId="01A5EB61" w14:textId="77777777" w:rsidTr="007E3608">
        <w:tc>
          <w:tcPr>
            <w:tcW w:w="553" w:type="dxa"/>
            <w:shd w:val="clear" w:color="auto" w:fill="auto"/>
          </w:tcPr>
          <w:p w14:paraId="5A3CA979" w14:textId="77777777" w:rsidR="00463329" w:rsidRPr="00E06E12" w:rsidRDefault="00463329" w:rsidP="00463329">
            <w:pPr>
              <w:jc w:val="both"/>
              <w:rPr>
                <w:rFonts w:ascii="Times New Roman" w:hAnsi="Times New Roman" w:cs="Times New Roman"/>
                <w:sz w:val="24"/>
              </w:rPr>
            </w:pPr>
            <w:r w:rsidRPr="00E06E12">
              <w:rPr>
                <w:rFonts w:ascii="Times New Roman" w:hAnsi="Times New Roman" w:cs="Times New Roman"/>
                <w:sz w:val="24"/>
              </w:rPr>
              <w:t>1.</w:t>
            </w:r>
          </w:p>
        </w:tc>
        <w:tc>
          <w:tcPr>
            <w:tcW w:w="8473" w:type="dxa"/>
            <w:shd w:val="clear" w:color="auto" w:fill="auto"/>
          </w:tcPr>
          <w:p w14:paraId="643E6092" w14:textId="77777777" w:rsidR="00463329" w:rsidRPr="00E06E12" w:rsidRDefault="00463329" w:rsidP="00463329">
            <w:pPr>
              <w:jc w:val="both"/>
              <w:rPr>
                <w:rFonts w:ascii="Times New Roman" w:hAnsi="Times New Roman" w:cs="Times New Roman"/>
                <w:sz w:val="24"/>
              </w:rPr>
            </w:pPr>
            <w:r w:rsidRPr="00E06E12">
              <w:rPr>
                <w:rFonts w:ascii="Times New Roman" w:hAnsi="Times New Roman" w:cs="Times New Roman"/>
                <w:sz w:val="24"/>
              </w:rPr>
              <w:t>Vijeće Gradske četvrti Peščenica - Žitnjak daje pozitivno mišljenje o Prijedlogu zaključka o ukidanju statusa javnog dobra u općoj uporabi (na 35/6151 dijela nekretnine oznake z.k.č.br. 1745/1 k.o. Zaprudski otok, park, Ulica Mije Šiloboda Bolšića, površine 6151 m², upisane u z.k.ul. 20204 k.o. Zaprudski otok).</w:t>
            </w:r>
          </w:p>
          <w:p w14:paraId="480BA42B" w14:textId="77777777" w:rsidR="00463329" w:rsidRPr="00E06E12" w:rsidRDefault="00463329" w:rsidP="00463329">
            <w:pPr>
              <w:jc w:val="both"/>
              <w:rPr>
                <w:rFonts w:ascii="Times New Roman" w:hAnsi="Times New Roman" w:cs="Times New Roman"/>
                <w:sz w:val="24"/>
              </w:rPr>
            </w:pPr>
          </w:p>
        </w:tc>
      </w:tr>
      <w:tr w:rsidR="00463329" w14:paraId="37A6A49C" w14:textId="77777777" w:rsidTr="007E3608">
        <w:tc>
          <w:tcPr>
            <w:tcW w:w="553" w:type="dxa"/>
            <w:shd w:val="clear" w:color="auto" w:fill="auto"/>
          </w:tcPr>
          <w:p w14:paraId="55438EFA" w14:textId="77777777" w:rsidR="00463329" w:rsidRDefault="00463329" w:rsidP="00463329">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1BD0E324" w14:textId="69B6A5E5" w:rsidR="00EF2EA8" w:rsidRDefault="00463329" w:rsidP="00463329">
            <w:pPr>
              <w:rPr>
                <w:rFonts w:ascii="Times New Roman" w:hAnsi="Times New Roman" w:cs="Times New Roman"/>
                <w:sz w:val="24"/>
              </w:rPr>
            </w:pPr>
            <w:r>
              <w:rPr>
                <w:rFonts w:ascii="Times New Roman" w:hAnsi="Times New Roman" w:cs="Times New Roman"/>
                <w:sz w:val="24"/>
              </w:rPr>
              <w:t>Ovaj će zaključak biti upućen</w:t>
            </w:r>
            <w:r w:rsidR="00EF2EA8">
              <w:rPr>
                <w:rFonts w:ascii="Times New Roman" w:hAnsi="Times New Roman" w:cs="Times New Roman"/>
                <w:sz w:val="24"/>
              </w:rPr>
              <w:t xml:space="preserve"> Stručnoj službi gradonačelnika.</w:t>
            </w:r>
          </w:p>
        </w:tc>
      </w:tr>
    </w:tbl>
    <w:p w14:paraId="230F6259" w14:textId="77777777" w:rsidR="007E3608" w:rsidRDefault="007E3608" w:rsidP="007E3608">
      <w:pPr>
        <w:spacing w:after="120" w:line="240" w:lineRule="auto"/>
        <w:jc w:val="both"/>
        <w:rPr>
          <w:rFonts w:ascii="Times New Roman" w:hAnsi="Times New Roman" w:cs="Times New Roman"/>
          <w:sz w:val="24"/>
        </w:rPr>
      </w:pPr>
      <w:r>
        <w:rPr>
          <w:rFonts w:ascii="Times New Roman" w:hAnsi="Times New Roman" w:cs="Times New Roman"/>
          <w:sz w:val="24"/>
        </w:rPr>
        <w:lastRenderedPageBreak/>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03F5CBB4" w14:textId="2563025A" w:rsidR="00463329" w:rsidRDefault="00463329" w:rsidP="00EF2EA8">
      <w:pPr>
        <w:spacing w:after="0" w:line="240" w:lineRule="auto"/>
        <w:rPr>
          <w:rFonts w:ascii="Times New Roman" w:hAnsi="Times New Roman" w:cs="Times New Roman"/>
          <w:sz w:val="24"/>
        </w:rPr>
      </w:pPr>
    </w:p>
    <w:p w14:paraId="741C2443" w14:textId="77777777" w:rsidR="00463329" w:rsidRPr="00463329" w:rsidRDefault="00463329" w:rsidP="00463329">
      <w:pPr>
        <w:jc w:val="center"/>
        <w:rPr>
          <w:rFonts w:ascii="Times New Roman" w:hAnsi="Times New Roman" w:cs="Times New Roman"/>
          <w:b/>
          <w:sz w:val="24"/>
        </w:rPr>
      </w:pPr>
      <w:r w:rsidRPr="00463329">
        <w:rPr>
          <w:rFonts w:ascii="Times New Roman" w:hAnsi="Times New Roman" w:cs="Times New Roman"/>
          <w:b/>
          <w:sz w:val="24"/>
        </w:rPr>
        <w:t>Z A K LJ U Č A K</w:t>
      </w:r>
    </w:p>
    <w:p w14:paraId="76A80AD5" w14:textId="77777777" w:rsidR="00463329" w:rsidRPr="00463329" w:rsidRDefault="00463329" w:rsidP="00463329">
      <w:pPr>
        <w:jc w:val="center"/>
        <w:rPr>
          <w:rFonts w:ascii="Times New Roman" w:hAnsi="Times New Roman" w:cs="Times New Roman"/>
          <w:b/>
          <w:sz w:val="24"/>
        </w:rPr>
      </w:pPr>
      <w:r w:rsidRPr="00463329">
        <w:rPr>
          <w:rFonts w:ascii="Times New Roman" w:hAnsi="Times New Roman" w:cs="Times New Roman"/>
          <w:b/>
          <w:sz w:val="24"/>
        </w:rPr>
        <w:t>o davanju mišljenja o Prijedlogu odluke o promjeni naziva Gradskog kazališta "Trešnja"</w:t>
      </w:r>
    </w:p>
    <w:p w14:paraId="54BF5DD7" w14:textId="11956292" w:rsidR="00463329" w:rsidRPr="00463329" w:rsidRDefault="00463329" w:rsidP="00463329">
      <w:pPr>
        <w:ind w:left="567" w:hanging="567"/>
        <w:rPr>
          <w:rFonts w:ascii="Times New Roman" w:hAnsi="Times New Roman" w:cs="Times New Roman"/>
          <w:sz w:val="24"/>
        </w:rPr>
      </w:pPr>
      <w:r w:rsidRPr="00463329">
        <w:rPr>
          <w:rFonts w:ascii="Times New Roman" w:hAnsi="Times New Roman" w:cs="Times New Roman"/>
          <w:sz w:val="24"/>
        </w:rPr>
        <w:t>1.</w:t>
      </w:r>
      <w:r>
        <w:rPr>
          <w:rFonts w:ascii="Times New Roman" w:hAnsi="Times New Roman" w:cs="Times New Roman"/>
          <w:sz w:val="24"/>
        </w:rPr>
        <w:tab/>
      </w:r>
      <w:r w:rsidRPr="00463329">
        <w:rPr>
          <w:rFonts w:ascii="Times New Roman" w:hAnsi="Times New Roman" w:cs="Times New Roman"/>
          <w:sz w:val="24"/>
        </w:rPr>
        <w:t>Vijeće Gradske četvrti Peščenica - Žitnjak daje pozitivno mišljenje o Prijedlogu odluke o promjeni naziva Gradskog kazališta "Trešnja".</w:t>
      </w:r>
    </w:p>
    <w:p w14:paraId="625E0A63" w14:textId="214917E3" w:rsidR="00463329" w:rsidRDefault="00463329" w:rsidP="00463329">
      <w:pPr>
        <w:ind w:left="567" w:hanging="567"/>
        <w:rPr>
          <w:rFonts w:ascii="Times New Roman" w:hAnsi="Times New Roman" w:cs="Times New Roman"/>
          <w:sz w:val="24"/>
        </w:rPr>
      </w:pPr>
      <w:r w:rsidRPr="00463329">
        <w:rPr>
          <w:rFonts w:ascii="Times New Roman" w:hAnsi="Times New Roman" w:cs="Times New Roman"/>
          <w:sz w:val="24"/>
        </w:rPr>
        <w:t>2.</w:t>
      </w:r>
      <w:r>
        <w:rPr>
          <w:rFonts w:ascii="Times New Roman" w:hAnsi="Times New Roman" w:cs="Times New Roman"/>
          <w:sz w:val="24"/>
        </w:rPr>
        <w:tab/>
      </w:r>
      <w:r w:rsidRPr="00463329">
        <w:rPr>
          <w:rFonts w:ascii="Times New Roman" w:hAnsi="Times New Roman" w:cs="Times New Roman"/>
          <w:sz w:val="24"/>
        </w:rPr>
        <w:t>Ovaj će zaključak biti upućen Stručnoj službi gradonačelnika.</w:t>
      </w:r>
    </w:p>
    <w:p w14:paraId="0C261D36" w14:textId="5695121F" w:rsidR="00463329" w:rsidRDefault="00463329" w:rsidP="00EF2EA8">
      <w:pPr>
        <w:spacing w:after="0"/>
        <w:ind w:left="567" w:hanging="567"/>
        <w:rPr>
          <w:rFonts w:ascii="Times New Roman" w:hAnsi="Times New Roman" w:cs="Times New Roman"/>
          <w:sz w:val="24"/>
        </w:rPr>
      </w:pPr>
    </w:p>
    <w:p w14:paraId="2FE516E4" w14:textId="44D515D3" w:rsidR="007E3608" w:rsidRDefault="007E3608" w:rsidP="00EF2EA8">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3DB30928" w14:textId="77777777" w:rsidR="007E3608" w:rsidRDefault="007E3608" w:rsidP="00EF2EA8">
      <w:pPr>
        <w:spacing w:after="0" w:line="240" w:lineRule="auto"/>
        <w:jc w:val="both"/>
        <w:rPr>
          <w:rFonts w:ascii="Times New Roman" w:hAnsi="Times New Roman" w:cs="Times New Roman"/>
          <w:sz w:val="24"/>
        </w:rPr>
      </w:pPr>
    </w:p>
    <w:p w14:paraId="32BCCFB5" w14:textId="77777777" w:rsidR="00463329" w:rsidRDefault="00463329" w:rsidP="00463329">
      <w:pPr>
        <w:spacing w:after="0"/>
        <w:jc w:val="center"/>
        <w:rPr>
          <w:rFonts w:ascii="Times New Roman" w:hAnsi="Times New Roman" w:cs="Times New Roman"/>
          <w:b/>
          <w:sz w:val="24"/>
        </w:rPr>
      </w:pPr>
      <w:r>
        <w:rPr>
          <w:rFonts w:ascii="Times New Roman" w:hAnsi="Times New Roman" w:cs="Times New Roman"/>
          <w:b/>
          <w:sz w:val="24"/>
        </w:rPr>
        <w:t>Z A K LJ U Č A K</w:t>
      </w:r>
    </w:p>
    <w:p w14:paraId="1409B0E2" w14:textId="77777777" w:rsidR="00463329" w:rsidRDefault="00463329" w:rsidP="00463329">
      <w:pPr>
        <w:spacing w:after="0"/>
        <w:jc w:val="center"/>
        <w:rPr>
          <w:rFonts w:ascii="Times New Roman" w:hAnsi="Times New Roman" w:cs="Times New Roman"/>
          <w:b/>
          <w:sz w:val="24"/>
        </w:rPr>
      </w:pPr>
      <w:r>
        <w:rPr>
          <w:rFonts w:ascii="Times New Roman" w:hAnsi="Times New Roman" w:cs="Times New Roman"/>
          <w:b/>
          <w:sz w:val="24"/>
        </w:rPr>
        <w:t>o davanju mišljenja o Prijedlogu Plana djelovanja Grada Zagreba u području</w:t>
      </w:r>
    </w:p>
    <w:p w14:paraId="52D39AD4" w14:textId="77777777" w:rsidR="00463329" w:rsidRDefault="00463329" w:rsidP="00463329">
      <w:pPr>
        <w:spacing w:after="0"/>
        <w:jc w:val="center"/>
        <w:rPr>
          <w:rFonts w:ascii="Times New Roman" w:hAnsi="Times New Roman" w:cs="Times New Roman"/>
          <w:b/>
          <w:sz w:val="24"/>
        </w:rPr>
      </w:pPr>
      <w:r>
        <w:rPr>
          <w:rFonts w:ascii="Times New Roman" w:hAnsi="Times New Roman" w:cs="Times New Roman"/>
          <w:b/>
          <w:sz w:val="24"/>
        </w:rPr>
        <w:t>prirodnih nepogoda za 2022.</w:t>
      </w:r>
    </w:p>
    <w:p w14:paraId="45FBF7D3" w14:textId="77777777" w:rsidR="00463329" w:rsidRDefault="00463329" w:rsidP="00463329">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463329" w:rsidRPr="002E0D0A" w14:paraId="37EBFD81" w14:textId="77777777" w:rsidTr="00463329">
        <w:tc>
          <w:tcPr>
            <w:tcW w:w="567" w:type="dxa"/>
            <w:shd w:val="clear" w:color="auto" w:fill="auto"/>
          </w:tcPr>
          <w:p w14:paraId="6E5F27E0" w14:textId="77777777" w:rsidR="00463329" w:rsidRPr="002E0D0A" w:rsidRDefault="00463329" w:rsidP="00463329">
            <w:pPr>
              <w:jc w:val="both"/>
              <w:rPr>
                <w:rFonts w:ascii="Times New Roman" w:hAnsi="Times New Roman" w:cs="Times New Roman"/>
                <w:sz w:val="24"/>
              </w:rPr>
            </w:pPr>
            <w:r w:rsidRPr="002E0D0A">
              <w:rPr>
                <w:rFonts w:ascii="Times New Roman" w:hAnsi="Times New Roman" w:cs="Times New Roman"/>
                <w:sz w:val="24"/>
              </w:rPr>
              <w:t>1.</w:t>
            </w:r>
          </w:p>
        </w:tc>
        <w:tc>
          <w:tcPr>
            <w:tcW w:w="9070" w:type="dxa"/>
            <w:shd w:val="clear" w:color="auto" w:fill="auto"/>
          </w:tcPr>
          <w:p w14:paraId="5389AE7D" w14:textId="77777777" w:rsidR="00463329" w:rsidRPr="002E0D0A" w:rsidRDefault="00463329" w:rsidP="00463329">
            <w:pPr>
              <w:jc w:val="both"/>
              <w:rPr>
                <w:rFonts w:ascii="Times New Roman" w:hAnsi="Times New Roman" w:cs="Times New Roman"/>
                <w:sz w:val="24"/>
              </w:rPr>
            </w:pPr>
            <w:r w:rsidRPr="002E0D0A">
              <w:rPr>
                <w:rFonts w:ascii="Times New Roman" w:hAnsi="Times New Roman" w:cs="Times New Roman"/>
                <w:sz w:val="24"/>
              </w:rPr>
              <w:t>Vijeće Gradske četvrti Peščenica - Žitnjak daje pozitivno mišljenje o Prijedlogu Plana djelovanja Grada Zagreba u području</w:t>
            </w:r>
            <w:r>
              <w:rPr>
                <w:rFonts w:ascii="Times New Roman" w:hAnsi="Times New Roman" w:cs="Times New Roman"/>
                <w:sz w:val="24"/>
              </w:rPr>
              <w:t xml:space="preserve"> </w:t>
            </w:r>
            <w:r w:rsidRPr="002E0D0A">
              <w:rPr>
                <w:rFonts w:ascii="Times New Roman" w:hAnsi="Times New Roman" w:cs="Times New Roman"/>
                <w:sz w:val="24"/>
              </w:rPr>
              <w:t>prirodnih nepogoda za 2022..</w:t>
            </w:r>
          </w:p>
          <w:p w14:paraId="63F7E3D3" w14:textId="77777777" w:rsidR="00463329" w:rsidRPr="002E0D0A" w:rsidRDefault="00463329" w:rsidP="00463329">
            <w:pPr>
              <w:jc w:val="both"/>
              <w:rPr>
                <w:rFonts w:ascii="Times New Roman" w:hAnsi="Times New Roman" w:cs="Times New Roman"/>
                <w:sz w:val="24"/>
              </w:rPr>
            </w:pPr>
          </w:p>
        </w:tc>
      </w:tr>
      <w:tr w:rsidR="00463329" w14:paraId="767BEEFA" w14:textId="77777777" w:rsidTr="00463329">
        <w:tc>
          <w:tcPr>
            <w:tcW w:w="567" w:type="dxa"/>
            <w:shd w:val="clear" w:color="auto" w:fill="auto"/>
          </w:tcPr>
          <w:p w14:paraId="73690E42" w14:textId="77777777" w:rsidR="00463329" w:rsidRDefault="00463329" w:rsidP="0046332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2054F65C" w14:textId="77777777" w:rsidR="00463329" w:rsidRDefault="00463329" w:rsidP="0046332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633041E" w14:textId="1117E82E" w:rsidR="00463329" w:rsidRDefault="00463329" w:rsidP="00463329">
      <w:pPr>
        <w:ind w:left="567" w:hanging="567"/>
        <w:rPr>
          <w:rFonts w:ascii="Times New Roman" w:hAnsi="Times New Roman" w:cs="Times New Roman"/>
          <w:sz w:val="24"/>
        </w:rPr>
      </w:pPr>
    </w:p>
    <w:p w14:paraId="14516AA4" w14:textId="790100E8" w:rsidR="007E3608" w:rsidRDefault="007E3608" w:rsidP="007E3608">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15 glasa ZA, </w:t>
      </w:r>
      <w:r w:rsidR="00EF2EA8">
        <w:rPr>
          <w:rFonts w:ascii="Times New Roman" w:hAnsi="Times New Roman" w:cs="Times New Roman"/>
          <w:b/>
          <w:i/>
          <w:sz w:val="24"/>
        </w:rPr>
        <w:t>2 SUZDRŽANA</w:t>
      </w:r>
      <w:r>
        <w:rPr>
          <w:rFonts w:ascii="Times New Roman" w:hAnsi="Times New Roman" w:cs="Times New Roman"/>
          <w:b/>
          <w:i/>
          <w:sz w:val="24"/>
        </w:rPr>
        <w:t xml:space="preserve"> glas</w:t>
      </w:r>
      <w:r w:rsidR="00EF2EA8">
        <w:rPr>
          <w:rFonts w:ascii="Times New Roman" w:hAnsi="Times New Roman" w:cs="Times New Roman"/>
          <w:b/>
          <w:i/>
          <w:sz w:val="24"/>
        </w:rPr>
        <w:t>a</w:t>
      </w:r>
      <w:r>
        <w:rPr>
          <w:rFonts w:ascii="Times New Roman" w:hAnsi="Times New Roman" w:cs="Times New Roman"/>
          <w:b/>
          <w:i/>
          <w:sz w:val="24"/>
        </w:rPr>
        <w:t xml:space="preserve"> </w:t>
      </w:r>
      <w:r w:rsidRPr="00FD36E6">
        <w:rPr>
          <w:rFonts w:ascii="Times New Roman" w:hAnsi="Times New Roman" w:cs="Times New Roman"/>
          <w:sz w:val="24"/>
        </w:rPr>
        <w:t>donosi</w:t>
      </w:r>
    </w:p>
    <w:p w14:paraId="636BC4F6" w14:textId="52602F19" w:rsidR="008216D3" w:rsidRDefault="008216D3" w:rsidP="008216D3">
      <w:pPr>
        <w:spacing w:after="0"/>
        <w:jc w:val="both"/>
        <w:rPr>
          <w:rFonts w:ascii="Times New Roman" w:hAnsi="Times New Roman" w:cs="Times New Roman"/>
          <w:sz w:val="24"/>
        </w:rPr>
      </w:pPr>
    </w:p>
    <w:p w14:paraId="419A0E3D" w14:textId="77777777" w:rsidR="008216D3" w:rsidRPr="001900E0" w:rsidRDefault="008216D3" w:rsidP="008216D3">
      <w:pPr>
        <w:spacing w:after="0"/>
        <w:jc w:val="center"/>
        <w:rPr>
          <w:rFonts w:ascii="Times New Roman" w:hAnsi="Times New Roman" w:cs="Times New Roman"/>
          <w:b/>
          <w:sz w:val="24"/>
        </w:rPr>
      </w:pPr>
      <w:r w:rsidRPr="001900E0">
        <w:rPr>
          <w:rFonts w:ascii="Times New Roman" w:hAnsi="Times New Roman" w:cs="Times New Roman"/>
          <w:b/>
          <w:sz w:val="24"/>
        </w:rPr>
        <w:t>Z A K LJ U Č A K</w:t>
      </w:r>
    </w:p>
    <w:p w14:paraId="4E211892" w14:textId="77777777" w:rsidR="008216D3" w:rsidRDefault="008216D3" w:rsidP="008216D3">
      <w:pPr>
        <w:spacing w:after="0"/>
        <w:jc w:val="center"/>
        <w:rPr>
          <w:rFonts w:ascii="Times New Roman" w:hAnsi="Times New Roman" w:cs="Times New Roman"/>
          <w:b/>
          <w:sz w:val="24"/>
        </w:rPr>
      </w:pPr>
      <w:r w:rsidRPr="001900E0">
        <w:rPr>
          <w:rFonts w:ascii="Times New Roman" w:hAnsi="Times New Roman" w:cs="Times New Roman"/>
          <w:b/>
          <w:sz w:val="24"/>
        </w:rPr>
        <w:t>o davanju mišljenja o Prijedlogu zaključka o otkazu Sporazuma o suradnji Grada Zagreba, Grada Osijeka, Grada Dubrovnika i Udruge za podršku i poticanje zajedništva HRVATSKA POMAŽE</w:t>
      </w:r>
    </w:p>
    <w:p w14:paraId="3BDB1A18" w14:textId="77777777" w:rsidR="008216D3" w:rsidRDefault="008216D3" w:rsidP="008216D3">
      <w:pPr>
        <w:spacing w:after="0"/>
        <w:ind w:left="709" w:hanging="709"/>
        <w:rPr>
          <w:rFonts w:ascii="Times New Roman" w:hAnsi="Times New Roman" w:cs="Times New Roman"/>
          <w:sz w:val="24"/>
        </w:rPr>
      </w:pPr>
    </w:p>
    <w:p w14:paraId="79A1BBF7" w14:textId="5A8F05B7" w:rsidR="008216D3" w:rsidRPr="001900E0" w:rsidRDefault="008216D3" w:rsidP="008216D3">
      <w:pPr>
        <w:spacing w:after="0"/>
        <w:ind w:left="709" w:hanging="709"/>
        <w:rPr>
          <w:rFonts w:ascii="Times New Roman" w:hAnsi="Times New Roman" w:cs="Times New Roman"/>
          <w:sz w:val="24"/>
        </w:rPr>
      </w:pPr>
      <w:r w:rsidRPr="001900E0">
        <w:rPr>
          <w:rFonts w:ascii="Times New Roman" w:hAnsi="Times New Roman" w:cs="Times New Roman"/>
          <w:sz w:val="24"/>
        </w:rPr>
        <w:t>1.</w:t>
      </w:r>
      <w:r w:rsidRPr="001900E0">
        <w:rPr>
          <w:rFonts w:ascii="Times New Roman" w:hAnsi="Times New Roman" w:cs="Times New Roman"/>
          <w:sz w:val="24"/>
        </w:rPr>
        <w:tab/>
        <w:t>Vijeće Gradske četvrti Peščenica - Žitnjak daje pozitivno mišljenje o Prijedlogu zaključka o otkazu Sporazuma o suradnji Grada Zagreba, Grada Osijeka, Grada Dubrovnika i Udruge za podršku i poticanje zajedništva HRVATSKA POMAŽE.</w:t>
      </w:r>
    </w:p>
    <w:p w14:paraId="4CB4F435" w14:textId="77777777" w:rsidR="008216D3" w:rsidRPr="001900E0" w:rsidRDefault="008216D3" w:rsidP="008216D3">
      <w:pPr>
        <w:spacing w:after="0"/>
        <w:rPr>
          <w:rFonts w:ascii="Times New Roman" w:hAnsi="Times New Roman" w:cs="Times New Roman"/>
          <w:sz w:val="24"/>
        </w:rPr>
      </w:pPr>
      <w:r w:rsidRPr="001900E0">
        <w:rPr>
          <w:rFonts w:ascii="Times New Roman" w:hAnsi="Times New Roman" w:cs="Times New Roman"/>
          <w:sz w:val="24"/>
        </w:rPr>
        <w:t>2.</w:t>
      </w:r>
      <w:r w:rsidRPr="001900E0">
        <w:rPr>
          <w:rFonts w:ascii="Times New Roman" w:hAnsi="Times New Roman" w:cs="Times New Roman"/>
          <w:sz w:val="24"/>
        </w:rPr>
        <w:tab/>
        <w:t>Ovaj će zaključak biti upućen Stručnoj službi gradonačelnika.</w:t>
      </w:r>
    </w:p>
    <w:p w14:paraId="3DCC464F" w14:textId="4EFBC206" w:rsidR="008216D3" w:rsidRDefault="008216D3" w:rsidP="008216D3">
      <w:pPr>
        <w:spacing w:after="0"/>
        <w:jc w:val="both"/>
        <w:rPr>
          <w:rFonts w:ascii="Times New Roman" w:hAnsi="Times New Roman" w:cs="Times New Roman"/>
          <w:sz w:val="24"/>
        </w:rPr>
      </w:pPr>
    </w:p>
    <w:p w14:paraId="056CB437" w14:textId="59145AD1" w:rsidR="008216D3" w:rsidRDefault="00EF2EA8" w:rsidP="00EF2EA8">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11 glasova ZA, 1 glasom PROTIV i 5 SUZDRŽANA glasa </w:t>
      </w:r>
      <w:r>
        <w:rPr>
          <w:rFonts w:ascii="Times New Roman" w:hAnsi="Times New Roman" w:cs="Times New Roman"/>
          <w:sz w:val="24"/>
        </w:rPr>
        <w:t>donosi</w:t>
      </w:r>
    </w:p>
    <w:p w14:paraId="7CECF716" w14:textId="77777777" w:rsidR="00EF2EA8" w:rsidRDefault="00EF2EA8" w:rsidP="00EF2EA8">
      <w:pPr>
        <w:spacing w:after="0" w:line="240" w:lineRule="auto"/>
        <w:jc w:val="both"/>
        <w:rPr>
          <w:rFonts w:ascii="Times New Roman" w:hAnsi="Times New Roman" w:cs="Times New Roman"/>
          <w:sz w:val="24"/>
        </w:rPr>
      </w:pPr>
    </w:p>
    <w:p w14:paraId="21A56E34" w14:textId="6FA52365" w:rsidR="008216D3" w:rsidRDefault="008216D3" w:rsidP="008216D3">
      <w:pPr>
        <w:spacing w:after="0"/>
        <w:jc w:val="center"/>
        <w:rPr>
          <w:rFonts w:ascii="Times New Roman" w:hAnsi="Times New Roman" w:cs="Times New Roman"/>
          <w:b/>
          <w:sz w:val="24"/>
        </w:rPr>
      </w:pPr>
      <w:r>
        <w:rPr>
          <w:rFonts w:ascii="Times New Roman" w:hAnsi="Times New Roman" w:cs="Times New Roman"/>
          <w:b/>
          <w:sz w:val="24"/>
        </w:rPr>
        <w:t>Z A K LJ U Č A K</w:t>
      </w:r>
    </w:p>
    <w:p w14:paraId="62819136" w14:textId="77777777" w:rsidR="008216D3" w:rsidRDefault="008216D3" w:rsidP="008216D3">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zaduživanju Grada Zagreba</w:t>
      </w:r>
    </w:p>
    <w:p w14:paraId="1FACBA08" w14:textId="77777777" w:rsidR="008216D3" w:rsidRDefault="008216D3" w:rsidP="008216D3">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8216D3" w:rsidRPr="00834A3B" w14:paraId="010ACAAA" w14:textId="77777777" w:rsidTr="008216D3">
        <w:tc>
          <w:tcPr>
            <w:tcW w:w="553" w:type="dxa"/>
            <w:shd w:val="clear" w:color="auto" w:fill="auto"/>
          </w:tcPr>
          <w:p w14:paraId="247A0681" w14:textId="77777777" w:rsidR="008216D3" w:rsidRPr="00834A3B" w:rsidRDefault="008216D3" w:rsidP="00E02D6F">
            <w:pPr>
              <w:jc w:val="both"/>
              <w:rPr>
                <w:rFonts w:ascii="Times New Roman" w:hAnsi="Times New Roman" w:cs="Times New Roman"/>
                <w:sz w:val="24"/>
              </w:rPr>
            </w:pPr>
            <w:r w:rsidRPr="00834A3B">
              <w:rPr>
                <w:rFonts w:ascii="Times New Roman" w:hAnsi="Times New Roman" w:cs="Times New Roman"/>
                <w:sz w:val="24"/>
              </w:rPr>
              <w:t>1.</w:t>
            </w:r>
          </w:p>
        </w:tc>
        <w:tc>
          <w:tcPr>
            <w:tcW w:w="8473" w:type="dxa"/>
            <w:shd w:val="clear" w:color="auto" w:fill="auto"/>
          </w:tcPr>
          <w:p w14:paraId="78585701" w14:textId="77777777" w:rsidR="008216D3" w:rsidRPr="00834A3B" w:rsidRDefault="008216D3" w:rsidP="00E02D6F">
            <w:pPr>
              <w:jc w:val="both"/>
              <w:rPr>
                <w:rFonts w:ascii="Times New Roman" w:hAnsi="Times New Roman" w:cs="Times New Roman"/>
                <w:sz w:val="24"/>
              </w:rPr>
            </w:pPr>
            <w:r w:rsidRPr="00834A3B">
              <w:rPr>
                <w:rFonts w:ascii="Times New Roman" w:hAnsi="Times New Roman" w:cs="Times New Roman"/>
                <w:sz w:val="24"/>
              </w:rPr>
              <w:t>Vijeće Gradske četvrti Peščenica - Žitnjak daje pozitivno mišljenje o Prijedlogu zaključka o zaduživanju Grada Zagreba.</w:t>
            </w:r>
          </w:p>
          <w:p w14:paraId="700EC0E3" w14:textId="77777777" w:rsidR="008216D3" w:rsidRPr="00834A3B" w:rsidRDefault="008216D3" w:rsidP="00E02D6F">
            <w:pPr>
              <w:jc w:val="both"/>
              <w:rPr>
                <w:rFonts w:ascii="Times New Roman" w:hAnsi="Times New Roman" w:cs="Times New Roman"/>
                <w:sz w:val="24"/>
              </w:rPr>
            </w:pPr>
          </w:p>
        </w:tc>
      </w:tr>
      <w:tr w:rsidR="008216D3" w14:paraId="5819308D" w14:textId="77777777" w:rsidTr="008216D3">
        <w:tc>
          <w:tcPr>
            <w:tcW w:w="553" w:type="dxa"/>
            <w:shd w:val="clear" w:color="auto" w:fill="auto"/>
          </w:tcPr>
          <w:p w14:paraId="160D9B86" w14:textId="77777777" w:rsidR="008216D3" w:rsidRDefault="008216D3" w:rsidP="00E02D6F">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23142D43" w14:textId="77777777" w:rsidR="008216D3" w:rsidRDefault="008216D3" w:rsidP="00E02D6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2997A705" w14:textId="77777777" w:rsidR="00EF2EA8" w:rsidRDefault="00EF2EA8" w:rsidP="00EF2EA8">
      <w:pPr>
        <w:spacing w:after="0" w:line="240" w:lineRule="auto"/>
        <w:jc w:val="both"/>
        <w:rPr>
          <w:rFonts w:ascii="Times New Roman" w:hAnsi="Times New Roman" w:cs="Times New Roman"/>
          <w:sz w:val="24"/>
        </w:rPr>
      </w:pPr>
      <w:r>
        <w:rPr>
          <w:rFonts w:ascii="Times New Roman" w:hAnsi="Times New Roman" w:cs="Times New Roman"/>
          <w:sz w:val="24"/>
        </w:rPr>
        <w:lastRenderedPageBreak/>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4B4C9176" w14:textId="77777777" w:rsidR="00463329" w:rsidRDefault="00463329" w:rsidP="00463329">
      <w:pPr>
        <w:ind w:left="567" w:hanging="567"/>
        <w:rPr>
          <w:rFonts w:ascii="Times New Roman" w:hAnsi="Times New Roman" w:cs="Times New Roman"/>
          <w:sz w:val="24"/>
        </w:rPr>
      </w:pPr>
    </w:p>
    <w:p w14:paraId="19964FD6" w14:textId="75122919" w:rsidR="007C57FA" w:rsidRPr="007C57FA" w:rsidRDefault="007C57FA" w:rsidP="007C57FA">
      <w:pPr>
        <w:jc w:val="center"/>
        <w:rPr>
          <w:rFonts w:ascii="Times New Roman" w:hAnsi="Times New Roman" w:cs="Times New Roman"/>
          <w:b/>
          <w:sz w:val="24"/>
        </w:rPr>
      </w:pPr>
      <w:r w:rsidRPr="007C57FA">
        <w:rPr>
          <w:rFonts w:ascii="Times New Roman" w:hAnsi="Times New Roman" w:cs="Times New Roman"/>
          <w:b/>
          <w:sz w:val="24"/>
        </w:rPr>
        <w:t>Z A K LJ U Č A K</w:t>
      </w:r>
    </w:p>
    <w:p w14:paraId="368185A2" w14:textId="77777777" w:rsidR="007C57FA" w:rsidRPr="007C57FA" w:rsidRDefault="007C57FA" w:rsidP="007C57FA">
      <w:pPr>
        <w:jc w:val="center"/>
        <w:rPr>
          <w:rFonts w:ascii="Times New Roman" w:hAnsi="Times New Roman" w:cs="Times New Roman"/>
          <w:b/>
          <w:sz w:val="24"/>
        </w:rPr>
      </w:pPr>
      <w:r w:rsidRPr="007C57FA">
        <w:rPr>
          <w:rFonts w:ascii="Times New Roman" w:hAnsi="Times New Roman" w:cs="Times New Roman"/>
          <w:b/>
          <w:sz w:val="24"/>
        </w:rPr>
        <w:t>o davanju mišljenja o Prijedlogu odluke o korištenju proširene otvorene terase radi okolnosti uzrokovanih koronavirusom COVID-19</w:t>
      </w:r>
    </w:p>
    <w:p w14:paraId="1C415346" w14:textId="569E3B3C" w:rsidR="007C57FA" w:rsidRPr="007C57FA" w:rsidRDefault="007C57FA" w:rsidP="007C57FA">
      <w:pPr>
        <w:jc w:val="both"/>
        <w:rPr>
          <w:rFonts w:ascii="Times New Roman" w:hAnsi="Times New Roman" w:cs="Times New Roman"/>
          <w:sz w:val="24"/>
        </w:rPr>
      </w:pPr>
      <w:r w:rsidRPr="007C57FA">
        <w:rPr>
          <w:rFonts w:ascii="Times New Roman" w:hAnsi="Times New Roman" w:cs="Times New Roman"/>
          <w:sz w:val="24"/>
        </w:rPr>
        <w:t>1.</w:t>
      </w:r>
      <w:r>
        <w:rPr>
          <w:rFonts w:ascii="Times New Roman" w:hAnsi="Times New Roman" w:cs="Times New Roman"/>
          <w:sz w:val="24"/>
        </w:rPr>
        <w:tab/>
      </w:r>
      <w:r w:rsidRPr="007C57FA">
        <w:rPr>
          <w:rFonts w:ascii="Times New Roman" w:hAnsi="Times New Roman" w:cs="Times New Roman"/>
          <w:sz w:val="24"/>
        </w:rPr>
        <w:t>Vijeće Gradske četvrti Peščenica - Žitnjak daje pozitivno mišljenje o Prijedlogu odluke o korištenju proširene otvorene terase radi okolnosti uzrokovanih koronavirusom COVID-19.</w:t>
      </w:r>
    </w:p>
    <w:p w14:paraId="05390026" w14:textId="5E3F8F0C" w:rsidR="00463329" w:rsidRDefault="007C57FA" w:rsidP="007C57FA">
      <w:pPr>
        <w:jc w:val="both"/>
        <w:rPr>
          <w:rFonts w:ascii="Times New Roman" w:hAnsi="Times New Roman" w:cs="Times New Roman"/>
          <w:sz w:val="24"/>
        </w:rPr>
      </w:pPr>
      <w:r w:rsidRPr="007C57FA">
        <w:rPr>
          <w:rFonts w:ascii="Times New Roman" w:hAnsi="Times New Roman" w:cs="Times New Roman"/>
          <w:sz w:val="24"/>
        </w:rPr>
        <w:t>2.</w:t>
      </w:r>
      <w:r>
        <w:rPr>
          <w:rFonts w:ascii="Times New Roman" w:hAnsi="Times New Roman" w:cs="Times New Roman"/>
          <w:sz w:val="24"/>
        </w:rPr>
        <w:tab/>
      </w:r>
      <w:r w:rsidRPr="007C57FA">
        <w:rPr>
          <w:rFonts w:ascii="Times New Roman" w:hAnsi="Times New Roman" w:cs="Times New Roman"/>
          <w:sz w:val="24"/>
        </w:rPr>
        <w:t>Ovaj će zaključak biti upućen Stručnoj službi gradonačelnika.</w:t>
      </w:r>
    </w:p>
    <w:p w14:paraId="475FA5F0" w14:textId="77777777" w:rsidR="00D31A67" w:rsidRDefault="00D31A67" w:rsidP="007C57FA">
      <w:pPr>
        <w:jc w:val="both"/>
        <w:rPr>
          <w:rFonts w:ascii="Times New Roman" w:hAnsi="Times New Roman" w:cs="Times New Roman"/>
          <w:sz w:val="24"/>
        </w:rPr>
      </w:pPr>
    </w:p>
    <w:p w14:paraId="39EF45A1" w14:textId="77777777" w:rsidR="00EF2EA8" w:rsidRDefault="00EF2EA8" w:rsidP="00EF2EA8">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p>
    <w:p w14:paraId="50D0EE1A" w14:textId="77777777" w:rsidR="007C57FA" w:rsidRDefault="007C57FA" w:rsidP="007C57FA">
      <w:pPr>
        <w:jc w:val="both"/>
        <w:rPr>
          <w:rFonts w:ascii="Times New Roman" w:hAnsi="Times New Roman" w:cs="Times New Roman"/>
          <w:sz w:val="24"/>
        </w:rPr>
      </w:pPr>
    </w:p>
    <w:p w14:paraId="035C80F8" w14:textId="77777777" w:rsidR="007C57FA" w:rsidRPr="007C57FA" w:rsidRDefault="007C57FA" w:rsidP="007C57FA">
      <w:pPr>
        <w:jc w:val="center"/>
        <w:rPr>
          <w:rFonts w:ascii="Times New Roman" w:hAnsi="Times New Roman" w:cs="Times New Roman"/>
          <w:b/>
          <w:sz w:val="24"/>
        </w:rPr>
      </w:pPr>
      <w:r w:rsidRPr="007C57FA">
        <w:rPr>
          <w:rFonts w:ascii="Times New Roman" w:hAnsi="Times New Roman" w:cs="Times New Roman"/>
          <w:b/>
          <w:sz w:val="24"/>
        </w:rPr>
        <w:t>Z A K LJ U Č A K</w:t>
      </w:r>
    </w:p>
    <w:p w14:paraId="0ECC6E5B" w14:textId="77777777" w:rsidR="007C57FA" w:rsidRPr="007C57FA" w:rsidRDefault="007C57FA" w:rsidP="007C57FA">
      <w:pPr>
        <w:jc w:val="center"/>
        <w:rPr>
          <w:rFonts w:ascii="Times New Roman" w:hAnsi="Times New Roman" w:cs="Times New Roman"/>
          <w:b/>
          <w:sz w:val="24"/>
        </w:rPr>
      </w:pPr>
      <w:r w:rsidRPr="007C57FA">
        <w:rPr>
          <w:rFonts w:ascii="Times New Roman" w:hAnsi="Times New Roman" w:cs="Times New Roman"/>
          <w:b/>
          <w:sz w:val="24"/>
        </w:rPr>
        <w:t>o davanju mišljenja o Prijedlogu Programa "Integrirane sunčane elektrane na zgradama javne namjene, višestambenim zgradama i obiteljskim kućama te poduzetništvu na području Grada Zagreba" za razdoblje 2022 - 2024</w:t>
      </w:r>
    </w:p>
    <w:p w14:paraId="56D1C2EF" w14:textId="48303346" w:rsidR="007C57FA" w:rsidRPr="007C57FA" w:rsidRDefault="007C57FA" w:rsidP="00BE1437">
      <w:pPr>
        <w:pStyle w:val="Odlomakpopisa"/>
        <w:numPr>
          <w:ilvl w:val="0"/>
          <w:numId w:val="74"/>
        </w:numPr>
        <w:ind w:left="567"/>
        <w:rPr>
          <w:rFonts w:ascii="Times New Roman" w:hAnsi="Times New Roman" w:cs="Times New Roman"/>
          <w:sz w:val="24"/>
        </w:rPr>
      </w:pPr>
      <w:r w:rsidRPr="007C57FA">
        <w:rPr>
          <w:rFonts w:ascii="Times New Roman" w:hAnsi="Times New Roman" w:cs="Times New Roman"/>
          <w:sz w:val="24"/>
        </w:rPr>
        <w:t>Vijeće Gradske četvrti Peščenica - Žitnjak daje pozitivno mišljenje o Prijedlogu Programa "Integrirane sunčane elektrane na zgradama javne namjene, višestambenim zgradama i obiteljskim kućama te poduzetništvu na području Grada Zagreba" za razdoblje 2022 - 2024.</w:t>
      </w:r>
    </w:p>
    <w:p w14:paraId="49C836B4" w14:textId="4DB6AB7B" w:rsidR="007C57FA" w:rsidRDefault="007C57FA" w:rsidP="00BE1437">
      <w:pPr>
        <w:pStyle w:val="Odlomakpopisa"/>
        <w:numPr>
          <w:ilvl w:val="0"/>
          <w:numId w:val="74"/>
        </w:numPr>
        <w:ind w:left="567"/>
        <w:rPr>
          <w:rFonts w:ascii="Times New Roman" w:hAnsi="Times New Roman" w:cs="Times New Roman"/>
          <w:sz w:val="24"/>
        </w:rPr>
      </w:pPr>
      <w:r w:rsidRPr="007C57FA">
        <w:rPr>
          <w:rFonts w:ascii="Times New Roman" w:hAnsi="Times New Roman" w:cs="Times New Roman"/>
          <w:sz w:val="24"/>
        </w:rPr>
        <w:t>Ovaj će zaključak biti upućen Stručnoj službi gradonačelnika.</w:t>
      </w:r>
    </w:p>
    <w:p w14:paraId="73DD6413" w14:textId="77777777" w:rsidR="00EF2EA8" w:rsidRPr="00EF2EA8" w:rsidRDefault="00EF2EA8" w:rsidP="00EF2EA8">
      <w:pPr>
        <w:spacing w:after="0"/>
        <w:rPr>
          <w:rFonts w:ascii="Times New Roman" w:hAnsi="Times New Roman" w:cs="Times New Roman"/>
          <w:sz w:val="24"/>
        </w:rPr>
      </w:pPr>
    </w:p>
    <w:p w14:paraId="32925D74" w14:textId="77777777" w:rsidR="00EF2EA8" w:rsidRPr="00EF2EA8" w:rsidRDefault="00EF2EA8" w:rsidP="00EF2EA8">
      <w:pPr>
        <w:spacing w:after="0" w:line="240" w:lineRule="auto"/>
        <w:ind w:left="360"/>
        <w:jc w:val="both"/>
        <w:rPr>
          <w:rFonts w:ascii="Times New Roman" w:hAnsi="Times New Roman" w:cs="Times New Roman"/>
          <w:sz w:val="24"/>
        </w:rPr>
      </w:pPr>
      <w:r w:rsidRPr="00EF2EA8">
        <w:rPr>
          <w:rFonts w:ascii="Times New Roman" w:hAnsi="Times New Roman" w:cs="Times New Roman"/>
          <w:sz w:val="24"/>
        </w:rPr>
        <w:t xml:space="preserve">Vijeće </w:t>
      </w:r>
      <w:r w:rsidRPr="00EF2EA8">
        <w:rPr>
          <w:rFonts w:ascii="Times New Roman" w:hAnsi="Times New Roman" w:cs="Times New Roman"/>
          <w:b/>
          <w:i/>
          <w:sz w:val="24"/>
        </w:rPr>
        <w:t xml:space="preserve">jednoglasno </w:t>
      </w:r>
      <w:r w:rsidRPr="00EF2EA8">
        <w:rPr>
          <w:rFonts w:ascii="Times New Roman" w:hAnsi="Times New Roman" w:cs="Times New Roman"/>
          <w:sz w:val="24"/>
        </w:rPr>
        <w:t>donosi</w:t>
      </w:r>
    </w:p>
    <w:p w14:paraId="134CDD5D" w14:textId="77777777" w:rsidR="00EF2EA8" w:rsidRPr="00EF2EA8" w:rsidRDefault="00EF2EA8" w:rsidP="00EF2EA8">
      <w:pPr>
        <w:spacing w:after="0"/>
        <w:rPr>
          <w:rFonts w:ascii="Times New Roman" w:hAnsi="Times New Roman" w:cs="Times New Roman"/>
          <w:sz w:val="24"/>
        </w:rPr>
      </w:pPr>
    </w:p>
    <w:p w14:paraId="370ADBC3" w14:textId="77777777" w:rsidR="007C57FA" w:rsidRPr="007C57FA" w:rsidRDefault="007C57FA" w:rsidP="007C57FA">
      <w:pPr>
        <w:jc w:val="center"/>
        <w:rPr>
          <w:rFonts w:ascii="Times New Roman" w:hAnsi="Times New Roman" w:cs="Times New Roman"/>
          <w:b/>
          <w:sz w:val="24"/>
        </w:rPr>
      </w:pPr>
      <w:r w:rsidRPr="007C57FA">
        <w:rPr>
          <w:rFonts w:ascii="Times New Roman" w:hAnsi="Times New Roman" w:cs="Times New Roman"/>
          <w:b/>
          <w:sz w:val="24"/>
        </w:rPr>
        <w:t>Z A K LJ U Č A K</w:t>
      </w:r>
    </w:p>
    <w:p w14:paraId="369DAB32" w14:textId="77777777" w:rsidR="007C57FA" w:rsidRPr="007C57FA" w:rsidRDefault="007C57FA" w:rsidP="007C57FA">
      <w:pPr>
        <w:jc w:val="center"/>
        <w:rPr>
          <w:rFonts w:ascii="Times New Roman" w:hAnsi="Times New Roman" w:cs="Times New Roman"/>
          <w:b/>
          <w:sz w:val="24"/>
        </w:rPr>
      </w:pPr>
      <w:r w:rsidRPr="007C57FA">
        <w:rPr>
          <w:rFonts w:ascii="Times New Roman" w:hAnsi="Times New Roman" w:cs="Times New Roman"/>
          <w:b/>
          <w:sz w:val="24"/>
        </w:rPr>
        <w:t>o davanju mišljenja o Prijedlogu zaključka o prihvaćanju Ugovora o sufinanciranju provedbe EU projekta Gradski prozori u prirodu – unaprjeđenje urbane bioraznolikosti i razvoj zelene infrastrukture (Modernizacija II), referentni broj Ugovora: JPF.2020.-6.071.</w:t>
      </w:r>
    </w:p>
    <w:p w14:paraId="53B67C9B" w14:textId="4B4685DA" w:rsidR="007C57FA" w:rsidRPr="007C57FA" w:rsidRDefault="007C57FA" w:rsidP="00703E34">
      <w:pPr>
        <w:ind w:left="709" w:hanging="709"/>
        <w:rPr>
          <w:rFonts w:ascii="Times New Roman" w:hAnsi="Times New Roman" w:cs="Times New Roman"/>
          <w:sz w:val="24"/>
        </w:rPr>
      </w:pPr>
      <w:r w:rsidRPr="007C57FA">
        <w:rPr>
          <w:rFonts w:ascii="Times New Roman" w:hAnsi="Times New Roman" w:cs="Times New Roman"/>
          <w:sz w:val="24"/>
        </w:rPr>
        <w:t>1.</w:t>
      </w:r>
      <w:r>
        <w:rPr>
          <w:rFonts w:ascii="Times New Roman" w:hAnsi="Times New Roman" w:cs="Times New Roman"/>
          <w:sz w:val="24"/>
        </w:rPr>
        <w:tab/>
      </w:r>
      <w:r w:rsidRPr="007C57FA">
        <w:rPr>
          <w:rFonts w:ascii="Times New Roman" w:hAnsi="Times New Roman" w:cs="Times New Roman"/>
          <w:sz w:val="24"/>
        </w:rPr>
        <w:t>Vijeće Gradske četvrti Peščenica - Žitnjak daje pozitivno mišljenje o Prijedlogu zaključka o prihvaćanju Ugovora o sufinanciranju provedbe EU projekta Gradski prozori u prirodu – unaprjeđenje urbane bioraznolikosti i razvoj zelene infrastrukture (Modernizacija II), referentni broj Ugovora: JPF.2020.-6.071..</w:t>
      </w:r>
    </w:p>
    <w:p w14:paraId="49E04929" w14:textId="77777777" w:rsidR="00703E34" w:rsidRDefault="007C57FA" w:rsidP="00703E34">
      <w:pPr>
        <w:ind w:left="709" w:hanging="709"/>
        <w:rPr>
          <w:rFonts w:ascii="Times New Roman" w:hAnsi="Times New Roman" w:cs="Times New Roman"/>
          <w:sz w:val="24"/>
        </w:rPr>
      </w:pPr>
      <w:r w:rsidRPr="007C57FA">
        <w:rPr>
          <w:rFonts w:ascii="Times New Roman" w:hAnsi="Times New Roman" w:cs="Times New Roman"/>
          <w:sz w:val="24"/>
        </w:rPr>
        <w:t>2.</w:t>
      </w:r>
      <w:r>
        <w:rPr>
          <w:rFonts w:ascii="Times New Roman" w:hAnsi="Times New Roman" w:cs="Times New Roman"/>
          <w:sz w:val="24"/>
        </w:rPr>
        <w:tab/>
      </w:r>
      <w:r w:rsidRPr="007C57FA">
        <w:rPr>
          <w:rFonts w:ascii="Times New Roman" w:hAnsi="Times New Roman" w:cs="Times New Roman"/>
          <w:sz w:val="24"/>
        </w:rPr>
        <w:t>Ovaj će zaključak biti upućen Stručnoj službi gradonačelnika.</w:t>
      </w:r>
    </w:p>
    <w:p w14:paraId="45C6EFD0" w14:textId="4C0E4D86" w:rsidR="00703E34" w:rsidRDefault="00703E34" w:rsidP="00703E34">
      <w:pPr>
        <w:spacing w:after="0"/>
        <w:jc w:val="both"/>
        <w:rPr>
          <w:rFonts w:ascii="Times New Roman" w:hAnsi="Times New Roman" w:cs="Times New Roman"/>
          <w:sz w:val="24"/>
        </w:rPr>
      </w:pPr>
    </w:p>
    <w:p w14:paraId="5BC0E1D3" w14:textId="11A434D2" w:rsidR="00D01E59" w:rsidRDefault="00D01E59" w:rsidP="00703E34">
      <w:pPr>
        <w:spacing w:after="0"/>
        <w:jc w:val="both"/>
        <w:rPr>
          <w:rFonts w:ascii="Times New Roman" w:hAnsi="Times New Roman" w:cs="Times New Roman"/>
          <w:sz w:val="24"/>
        </w:rPr>
      </w:pPr>
    </w:p>
    <w:p w14:paraId="5957E53C" w14:textId="013F12ED" w:rsidR="00D01E59" w:rsidRDefault="00D01E59" w:rsidP="00D01E59">
      <w:pPr>
        <w:spacing w:after="0" w:line="240" w:lineRule="auto"/>
        <w:ind w:left="360"/>
        <w:jc w:val="both"/>
        <w:rPr>
          <w:rFonts w:ascii="Times New Roman" w:hAnsi="Times New Roman" w:cs="Times New Roman"/>
          <w:sz w:val="24"/>
        </w:rPr>
      </w:pPr>
      <w:r w:rsidRPr="00EF2EA8">
        <w:rPr>
          <w:rFonts w:ascii="Times New Roman" w:hAnsi="Times New Roman" w:cs="Times New Roman"/>
          <w:sz w:val="24"/>
        </w:rPr>
        <w:lastRenderedPageBreak/>
        <w:t xml:space="preserve">Vijeće </w:t>
      </w:r>
      <w:r w:rsidRPr="00EF2EA8">
        <w:rPr>
          <w:rFonts w:ascii="Times New Roman" w:hAnsi="Times New Roman" w:cs="Times New Roman"/>
          <w:b/>
          <w:i/>
          <w:sz w:val="24"/>
        </w:rPr>
        <w:t xml:space="preserve">jednoglasno </w:t>
      </w:r>
      <w:r w:rsidRPr="00EF2EA8">
        <w:rPr>
          <w:rFonts w:ascii="Times New Roman" w:hAnsi="Times New Roman" w:cs="Times New Roman"/>
          <w:sz w:val="24"/>
        </w:rPr>
        <w:t>donosi</w:t>
      </w:r>
    </w:p>
    <w:p w14:paraId="6BC5B475" w14:textId="77777777" w:rsidR="00D01E59" w:rsidRDefault="00D01E59" w:rsidP="00D01E59">
      <w:pPr>
        <w:spacing w:after="0" w:line="240" w:lineRule="auto"/>
        <w:ind w:left="360"/>
        <w:jc w:val="both"/>
        <w:rPr>
          <w:rFonts w:ascii="Times New Roman" w:hAnsi="Times New Roman" w:cs="Times New Roman"/>
          <w:sz w:val="24"/>
        </w:rPr>
      </w:pPr>
    </w:p>
    <w:p w14:paraId="03982ED4" w14:textId="77777777" w:rsidR="00703E34" w:rsidRPr="00703E34" w:rsidRDefault="00703E34" w:rsidP="00703E34">
      <w:pPr>
        <w:spacing w:after="120" w:line="240" w:lineRule="auto"/>
        <w:jc w:val="center"/>
        <w:rPr>
          <w:rFonts w:ascii="Times New Roman" w:hAnsi="Times New Roman" w:cs="Times New Roman"/>
          <w:b/>
          <w:sz w:val="24"/>
          <w:szCs w:val="24"/>
        </w:rPr>
      </w:pPr>
      <w:r w:rsidRPr="00703E34">
        <w:rPr>
          <w:rFonts w:ascii="Times New Roman" w:hAnsi="Times New Roman" w:cs="Times New Roman"/>
          <w:b/>
          <w:sz w:val="24"/>
          <w:szCs w:val="24"/>
        </w:rPr>
        <w:t>Z A K LJ U Č A K</w:t>
      </w:r>
    </w:p>
    <w:p w14:paraId="00491A91" w14:textId="77777777" w:rsidR="00703E34" w:rsidRPr="00703E34" w:rsidRDefault="00703E34" w:rsidP="00703E34">
      <w:pPr>
        <w:spacing w:after="0" w:line="240" w:lineRule="auto"/>
        <w:jc w:val="center"/>
        <w:rPr>
          <w:rFonts w:ascii="Times New Roman" w:hAnsi="Times New Roman" w:cs="Times New Roman"/>
          <w:b/>
          <w:sz w:val="24"/>
          <w:szCs w:val="24"/>
        </w:rPr>
      </w:pPr>
      <w:r w:rsidRPr="00703E34">
        <w:rPr>
          <w:rFonts w:ascii="Times New Roman" w:hAnsi="Times New Roman" w:cs="Times New Roman"/>
          <w:b/>
          <w:sz w:val="24"/>
          <w:szCs w:val="24"/>
        </w:rPr>
        <w:t>o prijedlogu aktivnosti na području GČ Peščenica-Žitnjak za donošenje Programa građenja komunalne infrastrukture i Programa održavanja javnih prometnih površina,</w:t>
      </w:r>
    </w:p>
    <w:p w14:paraId="0F8CCBD9" w14:textId="77777777" w:rsidR="00703E34" w:rsidRPr="00703E34" w:rsidRDefault="00703E34" w:rsidP="00703E34">
      <w:pPr>
        <w:spacing w:after="0" w:line="240" w:lineRule="auto"/>
        <w:jc w:val="center"/>
        <w:rPr>
          <w:rFonts w:ascii="Times New Roman" w:hAnsi="Times New Roman" w:cs="Times New Roman"/>
          <w:b/>
          <w:sz w:val="24"/>
          <w:szCs w:val="24"/>
        </w:rPr>
      </w:pPr>
      <w:r w:rsidRPr="00703E34">
        <w:rPr>
          <w:rFonts w:ascii="Times New Roman" w:hAnsi="Times New Roman" w:cs="Times New Roman"/>
          <w:b/>
          <w:sz w:val="24"/>
          <w:szCs w:val="24"/>
        </w:rPr>
        <w:t>građevina i uređaja javne namjene, javne rasvjete te izvanrednog održavanja nerazvrstanih cesta na području Grada Zagreba u 2022.</w:t>
      </w:r>
    </w:p>
    <w:p w14:paraId="27750CE4" w14:textId="77777777" w:rsidR="00703E34" w:rsidRPr="00703E34" w:rsidRDefault="00703E34" w:rsidP="00703E34">
      <w:pPr>
        <w:spacing w:after="0" w:line="240" w:lineRule="auto"/>
        <w:jc w:val="center"/>
        <w:rPr>
          <w:rFonts w:ascii="Times New Roman" w:hAnsi="Times New Roman" w:cs="Times New Roman"/>
          <w:b/>
          <w:sz w:val="24"/>
          <w:szCs w:val="24"/>
        </w:rPr>
      </w:pPr>
    </w:p>
    <w:p w14:paraId="4B8F5CA2" w14:textId="77777777" w:rsidR="00703E34" w:rsidRPr="00703E34" w:rsidRDefault="00703E34" w:rsidP="00BE1437">
      <w:pPr>
        <w:pStyle w:val="Odlomakpopisa"/>
        <w:numPr>
          <w:ilvl w:val="0"/>
          <w:numId w:val="85"/>
        </w:numPr>
        <w:spacing w:after="360" w:line="240" w:lineRule="auto"/>
        <w:ind w:left="567" w:hanging="567"/>
        <w:contextualSpacing w:val="0"/>
        <w:jc w:val="both"/>
        <w:rPr>
          <w:rFonts w:ascii="Times New Roman" w:hAnsi="Times New Roman" w:cs="Times New Roman"/>
          <w:sz w:val="24"/>
          <w:szCs w:val="24"/>
        </w:rPr>
      </w:pPr>
      <w:r w:rsidRPr="00703E34">
        <w:rPr>
          <w:rFonts w:ascii="Times New Roman" w:hAnsi="Times New Roman" w:cs="Times New Roman"/>
          <w:sz w:val="24"/>
          <w:szCs w:val="24"/>
        </w:rPr>
        <w:t xml:space="preserve">Pod točkom </w:t>
      </w:r>
      <w:r w:rsidRPr="00703E34">
        <w:rPr>
          <w:rFonts w:ascii="Times New Roman" w:hAnsi="Times New Roman" w:cs="Times New Roman"/>
          <w:b/>
          <w:sz w:val="24"/>
          <w:szCs w:val="24"/>
          <w:u w:val="single"/>
        </w:rPr>
        <w:t>3.1.</w:t>
      </w:r>
      <w:r w:rsidRPr="00703E34">
        <w:rPr>
          <w:rFonts w:ascii="Times New Roman" w:hAnsi="Times New Roman" w:cs="Times New Roman"/>
          <w:sz w:val="24"/>
          <w:szCs w:val="24"/>
          <w:u w:val="single"/>
        </w:rPr>
        <w:t xml:space="preserve"> </w:t>
      </w:r>
      <w:r w:rsidRPr="00703E34">
        <w:rPr>
          <w:rFonts w:ascii="Times New Roman" w:hAnsi="Times New Roman" w:cs="Times New Roman"/>
          <w:b/>
          <w:sz w:val="24"/>
          <w:szCs w:val="24"/>
          <w:u w:val="single"/>
        </w:rPr>
        <w:t>POVRŠINE TE GRAĐEVINE I UREĐAJI JAVNE NAMJENE</w:t>
      </w:r>
      <w:r w:rsidRPr="00703E34">
        <w:rPr>
          <w:rFonts w:ascii="Times New Roman" w:hAnsi="Times New Roman" w:cs="Times New Roman"/>
          <w:b/>
          <w:i/>
          <w:sz w:val="24"/>
          <w:szCs w:val="24"/>
        </w:rPr>
        <w:t xml:space="preserve"> </w:t>
      </w:r>
      <w:r w:rsidRPr="00703E34">
        <w:rPr>
          <w:rFonts w:ascii="Times New Roman" w:hAnsi="Times New Roman" w:cs="Times New Roman"/>
          <w:sz w:val="24"/>
          <w:szCs w:val="24"/>
        </w:rPr>
        <w:t>predlažu se sljedeće aktivnosti:</w:t>
      </w:r>
    </w:p>
    <w:p w14:paraId="55E18B0B" w14:textId="77777777" w:rsidR="00703E34" w:rsidRPr="00703E34" w:rsidRDefault="00703E34" w:rsidP="00703E34">
      <w:pPr>
        <w:spacing w:after="60"/>
        <w:jc w:val="both"/>
        <w:rPr>
          <w:rFonts w:ascii="Times New Roman" w:hAnsi="Times New Roman" w:cs="Times New Roman"/>
          <w:b/>
          <w:i/>
          <w:sz w:val="24"/>
          <w:szCs w:val="24"/>
        </w:rPr>
      </w:pPr>
      <w:r w:rsidRPr="00703E34">
        <w:rPr>
          <w:rFonts w:ascii="Times New Roman" w:hAnsi="Times New Roman" w:cs="Times New Roman"/>
          <w:b/>
          <w:sz w:val="24"/>
          <w:szCs w:val="24"/>
        </w:rPr>
        <w:t>Uređivanje pothodnika</w:t>
      </w:r>
    </w:p>
    <w:p w14:paraId="489FF6D1" w14:textId="77777777" w:rsidR="00703E34" w:rsidRPr="00703E34" w:rsidRDefault="00703E34" w:rsidP="00BE1437">
      <w:pPr>
        <w:pStyle w:val="Odlomakpopisa"/>
        <w:numPr>
          <w:ilvl w:val="0"/>
          <w:numId w:val="81"/>
        </w:numPr>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pothodnik ispod Nove Branimirove, koji povezuje Ulicu Jure Kaštelana prema okretištu tramvaja Borongaj, uređivanje pothodnika uključujući stepenice i rampu za invalide - VMO</w:t>
      </w:r>
    </w:p>
    <w:p w14:paraId="3BCC9741" w14:textId="77777777" w:rsidR="00703E34" w:rsidRPr="00703E34" w:rsidRDefault="00703E34" w:rsidP="00703E34">
      <w:pPr>
        <w:jc w:val="both"/>
        <w:rPr>
          <w:rFonts w:ascii="Times New Roman" w:hAnsi="Times New Roman" w:cs="Times New Roman"/>
          <w:sz w:val="24"/>
          <w:szCs w:val="24"/>
        </w:rPr>
      </w:pPr>
    </w:p>
    <w:p w14:paraId="32D35E99" w14:textId="77777777" w:rsidR="00703E34" w:rsidRPr="00703E34" w:rsidRDefault="00703E34" w:rsidP="00703E34">
      <w:pPr>
        <w:spacing w:after="60"/>
        <w:jc w:val="both"/>
        <w:rPr>
          <w:rFonts w:ascii="Times New Roman" w:hAnsi="Times New Roman" w:cs="Times New Roman"/>
          <w:b/>
          <w:i/>
          <w:sz w:val="24"/>
          <w:szCs w:val="24"/>
        </w:rPr>
      </w:pPr>
      <w:r w:rsidRPr="00703E34">
        <w:rPr>
          <w:rFonts w:ascii="Times New Roman" w:hAnsi="Times New Roman" w:cs="Times New Roman"/>
          <w:b/>
          <w:sz w:val="24"/>
          <w:szCs w:val="24"/>
        </w:rPr>
        <w:t>Uređivanje nadstrešnica na tramvajskim stajalištima:</w:t>
      </w:r>
    </w:p>
    <w:p w14:paraId="71E0E015" w14:textId="77777777" w:rsidR="00703E34" w:rsidRPr="00703E34" w:rsidRDefault="00703E34" w:rsidP="00BE1437">
      <w:pPr>
        <w:pStyle w:val="Odlomakpopisa"/>
        <w:numPr>
          <w:ilvl w:val="0"/>
          <w:numId w:val="75"/>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FERENŠČICA: </w:t>
      </w:r>
      <w:r w:rsidRPr="00703E34">
        <w:rPr>
          <w:rFonts w:ascii="Times New Roman" w:hAnsi="Times New Roman" w:cs="Times New Roman"/>
          <w:sz w:val="24"/>
          <w:szCs w:val="24"/>
        </w:rPr>
        <w:t xml:space="preserve"> tramvajska stajališta od Donjih Svetica do Žitnjaka u smjeru istoka</w:t>
      </w:r>
    </w:p>
    <w:p w14:paraId="5B0170ED" w14:textId="77777777" w:rsidR="00703E34" w:rsidRPr="00703E34" w:rsidRDefault="00703E34" w:rsidP="00D01E59">
      <w:pPr>
        <w:pStyle w:val="Odlomakpopisa"/>
        <w:shd w:val="clear" w:color="auto" w:fill="FFFFFF"/>
        <w:spacing w:after="0" w:line="240" w:lineRule="auto"/>
        <w:jc w:val="both"/>
        <w:rPr>
          <w:rFonts w:ascii="Times New Roman" w:hAnsi="Times New Roman" w:cs="Times New Roman"/>
          <w:sz w:val="24"/>
          <w:szCs w:val="24"/>
        </w:rPr>
      </w:pPr>
    </w:p>
    <w:p w14:paraId="61561222" w14:textId="77777777" w:rsidR="00703E34" w:rsidRPr="00703E34" w:rsidRDefault="00703E34" w:rsidP="00703E34">
      <w:pPr>
        <w:spacing w:after="60"/>
        <w:jc w:val="both"/>
        <w:rPr>
          <w:rFonts w:ascii="Times New Roman" w:hAnsi="Times New Roman" w:cs="Times New Roman"/>
          <w:b/>
          <w:i/>
          <w:sz w:val="24"/>
          <w:szCs w:val="24"/>
        </w:rPr>
      </w:pPr>
      <w:r w:rsidRPr="00703E34">
        <w:rPr>
          <w:rFonts w:ascii="Times New Roman" w:hAnsi="Times New Roman" w:cs="Times New Roman"/>
          <w:b/>
          <w:sz w:val="24"/>
          <w:szCs w:val="24"/>
        </w:rPr>
        <w:t>Biciklističke i pješačke staze:</w:t>
      </w:r>
    </w:p>
    <w:p w14:paraId="3E027A9E" w14:textId="588FF0EC" w:rsidR="00703E34" w:rsidRPr="00D31A67" w:rsidRDefault="00703E34" w:rsidP="00BE1437">
      <w:pPr>
        <w:pStyle w:val="Odlomakpopisa"/>
        <w:numPr>
          <w:ilvl w:val="0"/>
          <w:numId w:val="76"/>
        </w:numPr>
        <w:shd w:val="clear" w:color="auto" w:fill="FFFFFF"/>
        <w:spacing w:after="120" w:line="240" w:lineRule="auto"/>
        <w:contextualSpacing w:val="0"/>
        <w:jc w:val="both"/>
        <w:rPr>
          <w:rFonts w:ascii="Times New Roman" w:hAnsi="Times New Roman" w:cs="Times New Roman"/>
          <w:b/>
          <w:sz w:val="24"/>
          <w:szCs w:val="24"/>
        </w:rPr>
      </w:pPr>
      <w:r w:rsidRPr="00703E34">
        <w:rPr>
          <w:rFonts w:ascii="Times New Roman" w:hAnsi="Times New Roman" w:cs="Times New Roman"/>
          <w:b/>
          <w:sz w:val="24"/>
          <w:szCs w:val="24"/>
        </w:rPr>
        <w:t>MO DONJE SVETICE – VOLOVČICA- “BRUNO BUŠIĆ” -</w:t>
      </w:r>
      <w:r w:rsidRPr="00703E34">
        <w:rPr>
          <w:rFonts w:ascii="Times New Roman" w:hAnsi="Times New Roman" w:cs="Times New Roman"/>
          <w:sz w:val="24"/>
          <w:szCs w:val="24"/>
        </w:rPr>
        <w:t xml:space="preserve"> projektiranje biciklističke staze na kolniku duž Planinske ulice (od Heinzelove do Trga Volovčica) i Borongajske ceste (od trga Volovčica do Čavićeve)</w:t>
      </w:r>
    </w:p>
    <w:p w14:paraId="251A6DDF" w14:textId="77777777" w:rsidR="00D31A67" w:rsidRPr="00703E34" w:rsidRDefault="00D31A67" w:rsidP="00D31A67">
      <w:pPr>
        <w:pStyle w:val="Odlomakpopisa"/>
        <w:shd w:val="clear" w:color="auto" w:fill="FFFFFF"/>
        <w:spacing w:after="120" w:line="240" w:lineRule="auto"/>
        <w:contextualSpacing w:val="0"/>
        <w:jc w:val="both"/>
        <w:rPr>
          <w:rFonts w:ascii="Times New Roman" w:hAnsi="Times New Roman" w:cs="Times New Roman"/>
          <w:b/>
          <w:sz w:val="24"/>
          <w:szCs w:val="24"/>
        </w:rPr>
      </w:pPr>
    </w:p>
    <w:p w14:paraId="0026D831" w14:textId="77777777" w:rsidR="00703E34" w:rsidRPr="00703E34" w:rsidRDefault="00703E34" w:rsidP="00703E34">
      <w:pPr>
        <w:spacing w:after="60"/>
        <w:jc w:val="both"/>
        <w:rPr>
          <w:rFonts w:ascii="Times New Roman" w:hAnsi="Times New Roman" w:cs="Times New Roman"/>
          <w:b/>
          <w:i/>
          <w:sz w:val="24"/>
          <w:szCs w:val="24"/>
        </w:rPr>
      </w:pPr>
      <w:r w:rsidRPr="00703E34">
        <w:rPr>
          <w:rFonts w:ascii="Times New Roman" w:hAnsi="Times New Roman" w:cs="Times New Roman"/>
          <w:b/>
          <w:sz w:val="24"/>
          <w:szCs w:val="24"/>
        </w:rPr>
        <w:t>Postava javnih zdenaca /česmi:</w:t>
      </w:r>
    </w:p>
    <w:p w14:paraId="6D408CA4"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MO BORONGAJ LUGOVI</w:t>
      </w:r>
      <w:r w:rsidRPr="00703E34">
        <w:rPr>
          <w:rFonts w:ascii="Times New Roman" w:hAnsi="Times New Roman" w:cs="Times New Roman"/>
          <w:sz w:val="24"/>
          <w:szCs w:val="24"/>
        </w:rPr>
        <w:t xml:space="preserve"> - dječje igralište u Ulici Vukomerec kod k.br. 36 ili ograđeni park kod pizzerije Toccare</w:t>
      </w:r>
    </w:p>
    <w:p w14:paraId="60605C4D"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MO BORONGAJ LUGOVI</w:t>
      </w:r>
      <w:r w:rsidRPr="00703E34">
        <w:rPr>
          <w:rFonts w:ascii="Times New Roman" w:hAnsi="Times New Roman" w:cs="Times New Roman"/>
          <w:sz w:val="24"/>
          <w:szCs w:val="24"/>
        </w:rPr>
        <w:t xml:space="preserve"> - zelena površina na Ul. grada Gospića između Tekstilprometa i Getaldićeve</w:t>
      </w:r>
    </w:p>
    <w:p w14:paraId="6BC1CD69"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BORONGAJ LUGOVI – </w:t>
      </w:r>
      <w:r w:rsidRPr="00703E34">
        <w:rPr>
          <w:rFonts w:ascii="Times New Roman" w:hAnsi="Times New Roman" w:cs="Times New Roman"/>
          <w:sz w:val="24"/>
          <w:szCs w:val="24"/>
        </w:rPr>
        <w:t>kod hidranta u Savudrijskoj (igrališta)</w:t>
      </w:r>
    </w:p>
    <w:p w14:paraId="04F23460"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 xml:space="preserve">dvorište OŠ D. Cesarića </w:t>
      </w:r>
    </w:p>
    <w:p w14:paraId="5AD00AD5"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street workout park (sjeverna strana Jakšićeva 13)</w:t>
      </w:r>
    </w:p>
    <w:p w14:paraId="7A3C83EA"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igralište (zapadna strana Jakšićeva 57)</w:t>
      </w:r>
    </w:p>
    <w:p w14:paraId="7E9D8F7B"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MO DONJE SVETICE –</w:t>
      </w:r>
      <w:r w:rsidRPr="00703E34">
        <w:rPr>
          <w:rFonts w:ascii="Times New Roman" w:hAnsi="Times New Roman" w:cs="Times New Roman"/>
          <w:sz w:val="24"/>
          <w:szCs w:val="24"/>
        </w:rPr>
        <w:t xml:space="preserve"> kod ulaza u NK HAŠK, Donje Svetice 87</w:t>
      </w:r>
    </w:p>
    <w:p w14:paraId="7D965C0A"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MO DONJE SVETICE –</w:t>
      </w:r>
      <w:r w:rsidRPr="00703E34">
        <w:rPr>
          <w:rFonts w:ascii="Times New Roman" w:hAnsi="Times New Roman" w:cs="Times New Roman"/>
          <w:sz w:val="24"/>
          <w:szCs w:val="24"/>
        </w:rPr>
        <w:t xml:space="preserve"> kod ulaza u ambulante Veterinarskog fakulteta sa strane ulice Charlesa Darwina</w:t>
      </w:r>
    </w:p>
    <w:p w14:paraId="0C55DD4D"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MO DONJE SVETICE –</w:t>
      </w:r>
      <w:r w:rsidRPr="00703E34">
        <w:rPr>
          <w:rFonts w:ascii="Times New Roman" w:hAnsi="Times New Roman" w:cs="Times New Roman"/>
          <w:sz w:val="24"/>
          <w:szCs w:val="24"/>
        </w:rPr>
        <w:t xml:space="preserve"> u dvorištu OŠ Frana Krste Frankopana, Ivanićgradska 24</w:t>
      </w:r>
    </w:p>
    <w:p w14:paraId="55179B94"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FERENŠČICA - </w:t>
      </w:r>
      <w:r w:rsidRPr="00703E34">
        <w:rPr>
          <w:rFonts w:ascii="Times New Roman" w:hAnsi="Times New Roman" w:cs="Times New Roman"/>
          <w:sz w:val="24"/>
          <w:szCs w:val="24"/>
        </w:rPr>
        <w:t>IV. Ferenščica kod k.br.5, iza bivšeg Rubelja (na lokaciji gdje je do prije nekoliko godina bila česma)</w:t>
      </w:r>
    </w:p>
    <w:p w14:paraId="05B856FC"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FERENŠČICA - </w:t>
      </w:r>
      <w:r w:rsidRPr="00703E34">
        <w:rPr>
          <w:rFonts w:ascii="Times New Roman" w:hAnsi="Times New Roman" w:cs="Times New Roman"/>
          <w:sz w:val="24"/>
          <w:szCs w:val="24"/>
        </w:rPr>
        <w:t>Ivanićgradska 66, na lokaciji dječjeg igrališta i street workout poligona.</w:t>
      </w:r>
    </w:p>
    <w:p w14:paraId="0BEDA956"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FOLNEGOVIĆEVO NASELJE – </w:t>
      </w:r>
      <w:r w:rsidRPr="00703E34">
        <w:rPr>
          <w:rFonts w:ascii="Times New Roman" w:hAnsi="Times New Roman" w:cs="Times New Roman"/>
          <w:sz w:val="24"/>
          <w:szCs w:val="24"/>
        </w:rPr>
        <w:t xml:space="preserve">SRC Folka kod roštilja, klupa i košarkaškog igrališta i u parku za pse </w:t>
      </w:r>
    </w:p>
    <w:p w14:paraId="37860D07"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MO “JANKO MATKO”</w:t>
      </w:r>
      <w:r w:rsidRPr="00703E34">
        <w:rPr>
          <w:rFonts w:ascii="Times New Roman" w:hAnsi="Times New Roman" w:cs="Times New Roman"/>
          <w:sz w:val="24"/>
          <w:szCs w:val="24"/>
        </w:rPr>
        <w:t xml:space="preserve"> - Avenija Marina Držića 85, na zelenoj površini pored kioska Tiska i kioska Hrvatske lutrije</w:t>
      </w:r>
    </w:p>
    <w:p w14:paraId="2CAE95A5"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lastRenderedPageBreak/>
        <w:t xml:space="preserve">MO PEŠČENICA - </w:t>
      </w:r>
      <w:r w:rsidRPr="00703E34">
        <w:rPr>
          <w:rFonts w:ascii="Times New Roman" w:hAnsi="Times New Roman" w:cs="Times New Roman"/>
          <w:sz w:val="24"/>
          <w:szCs w:val="24"/>
        </w:rPr>
        <w:t xml:space="preserve">park za pse Nova Branimirova kod Čerinine </w:t>
      </w:r>
    </w:p>
    <w:p w14:paraId="40AF9516"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 </w:t>
      </w:r>
      <w:r w:rsidRPr="00703E34">
        <w:rPr>
          <w:rFonts w:ascii="Times New Roman" w:hAnsi="Times New Roman" w:cs="Times New Roman"/>
          <w:sz w:val="24"/>
          <w:szCs w:val="24"/>
        </w:rPr>
        <w:t>iza O.Š D. Kušlana, IV Stara Peščenica,</w:t>
      </w:r>
    </w:p>
    <w:p w14:paraId="2AF74509"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 </w:t>
      </w:r>
      <w:r w:rsidRPr="00703E34">
        <w:rPr>
          <w:rFonts w:ascii="Times New Roman" w:hAnsi="Times New Roman" w:cs="Times New Roman"/>
          <w:sz w:val="24"/>
          <w:szCs w:val="24"/>
        </w:rPr>
        <w:t xml:space="preserve"> u blizini parka za pse okretište Borongaj/Branimirova, kod DV Duga</w:t>
      </w:r>
    </w:p>
    <w:p w14:paraId="6B202E27"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 </w:t>
      </w:r>
      <w:r w:rsidRPr="00703E34">
        <w:rPr>
          <w:rFonts w:ascii="Times New Roman" w:hAnsi="Times New Roman" w:cs="Times New Roman"/>
          <w:sz w:val="24"/>
          <w:szCs w:val="24"/>
        </w:rPr>
        <w:t>dječji park Galovićeva 10</w:t>
      </w:r>
    </w:p>
    <w:p w14:paraId="4C977DBC"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VOLOVČICA - </w:t>
      </w:r>
      <w:r w:rsidRPr="00703E34">
        <w:rPr>
          <w:rFonts w:ascii="Times New Roman" w:hAnsi="Times New Roman" w:cs="Times New Roman"/>
          <w:sz w:val="24"/>
          <w:szCs w:val="24"/>
        </w:rPr>
        <w:t>Šetalište Ranka Marinkovića, kod OŠ Petra Preradovića (k.č. 4352/1 k.o. Peščenica)</w:t>
      </w:r>
    </w:p>
    <w:p w14:paraId="6ABF80F7"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VOLOVČICA - </w:t>
      </w:r>
      <w:r w:rsidRPr="00703E34">
        <w:rPr>
          <w:rFonts w:ascii="Times New Roman" w:hAnsi="Times New Roman" w:cs="Times New Roman"/>
          <w:sz w:val="24"/>
          <w:szCs w:val="24"/>
        </w:rPr>
        <w:t>Tržnica Volovčica (k.č. 432/22 k.o. Peščenica, Javno dobro putevi)</w:t>
      </w:r>
    </w:p>
    <w:p w14:paraId="4FC3849B"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VOLOVČICA - </w:t>
      </w:r>
      <w:r w:rsidRPr="00703E34">
        <w:rPr>
          <w:rFonts w:ascii="Times New Roman" w:hAnsi="Times New Roman" w:cs="Times New Roman"/>
          <w:sz w:val="24"/>
          <w:szCs w:val="24"/>
        </w:rPr>
        <w:t>Park na Moslavačkom trgu (k.č. 2535 ili k.č. 2534 k.o. Peščenica)</w:t>
      </w:r>
    </w:p>
    <w:p w14:paraId="1AC31856" w14:textId="77777777" w:rsidR="00703E34" w:rsidRPr="00703E34" w:rsidRDefault="00703E34" w:rsidP="00BE1437">
      <w:pPr>
        <w:pStyle w:val="Odlomakpopisa"/>
        <w:numPr>
          <w:ilvl w:val="0"/>
          <w:numId w:val="77"/>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VOLOVČICA - </w:t>
      </w:r>
      <w:r w:rsidRPr="00703E34">
        <w:rPr>
          <w:rFonts w:ascii="Times New Roman" w:hAnsi="Times New Roman" w:cs="Times New Roman"/>
          <w:sz w:val="24"/>
          <w:szCs w:val="24"/>
        </w:rPr>
        <w:t>U blizini parka za pse kod Sportske dvorane Peščenica (k.č. 2687/1 ili k.o. 2686/1 k.o. Peščenica)</w:t>
      </w:r>
    </w:p>
    <w:p w14:paraId="49894F8B" w14:textId="77777777" w:rsidR="00703E34" w:rsidRPr="00703E34" w:rsidRDefault="00703E34" w:rsidP="00BE1437">
      <w:pPr>
        <w:pStyle w:val="Odlomakpopisa"/>
        <w:numPr>
          <w:ilvl w:val="0"/>
          <w:numId w:val="77"/>
        </w:numPr>
        <w:shd w:val="clear" w:color="auto" w:fill="FFFFFF"/>
        <w:spacing w:after="240" w:line="240" w:lineRule="auto"/>
        <w:ind w:left="714" w:hanging="357"/>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VOLOVČICA - </w:t>
      </w:r>
      <w:r w:rsidRPr="00703E34">
        <w:rPr>
          <w:rFonts w:ascii="Times New Roman" w:hAnsi="Times New Roman" w:cs="Times New Roman"/>
          <w:sz w:val="24"/>
          <w:szCs w:val="24"/>
        </w:rPr>
        <w:t>Park s ping-pong stolovima na križanju ulice Hermana Dalmatina i Zapoljske ulice (k.č. 2651 k.o. Peščenica)</w:t>
      </w:r>
    </w:p>
    <w:p w14:paraId="33BD5918" w14:textId="77777777" w:rsidR="00703E34" w:rsidRPr="00703E34" w:rsidRDefault="00703E34" w:rsidP="00703E34">
      <w:pPr>
        <w:spacing w:after="100"/>
        <w:jc w:val="both"/>
        <w:rPr>
          <w:rFonts w:ascii="Times New Roman" w:hAnsi="Times New Roman" w:cs="Times New Roman"/>
          <w:b/>
          <w:i/>
          <w:sz w:val="24"/>
          <w:szCs w:val="24"/>
        </w:rPr>
      </w:pPr>
      <w:r w:rsidRPr="00703E34">
        <w:rPr>
          <w:rFonts w:ascii="Times New Roman" w:hAnsi="Times New Roman" w:cs="Times New Roman"/>
          <w:b/>
          <w:sz w:val="24"/>
          <w:szCs w:val="24"/>
        </w:rPr>
        <w:t>Javni prolaz/stube:</w:t>
      </w:r>
    </w:p>
    <w:p w14:paraId="020FC025" w14:textId="77777777" w:rsidR="00703E34" w:rsidRPr="00703E34" w:rsidRDefault="00703E34" w:rsidP="00BE1437">
      <w:pPr>
        <w:pStyle w:val="Odlomakpopisa"/>
        <w:numPr>
          <w:ilvl w:val="0"/>
          <w:numId w:val="78"/>
        </w:numPr>
        <w:shd w:val="clear" w:color="auto" w:fill="FFFFFF"/>
        <w:spacing w:after="80" w:line="240" w:lineRule="auto"/>
        <w:ind w:left="714" w:hanging="357"/>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VOLOVČICA - </w:t>
      </w:r>
      <w:r w:rsidRPr="00703E34">
        <w:rPr>
          <w:rFonts w:ascii="Times New Roman" w:hAnsi="Times New Roman" w:cs="Times New Roman"/>
          <w:sz w:val="24"/>
          <w:szCs w:val="24"/>
        </w:rPr>
        <w:t>Ivanićgradska ulica kod kućnog broja 59B (k.č. 2637/1 k.o. Peščenica), uz prilaznu cestu parkiralištu Trg Stjepana Konzula 1-5.</w:t>
      </w:r>
    </w:p>
    <w:p w14:paraId="314AF76D" w14:textId="77777777" w:rsidR="00703E34" w:rsidRPr="00703E34" w:rsidRDefault="00703E34" w:rsidP="00703E34">
      <w:pPr>
        <w:spacing w:after="100"/>
        <w:jc w:val="both"/>
        <w:rPr>
          <w:rFonts w:ascii="Times New Roman" w:hAnsi="Times New Roman" w:cs="Times New Roman"/>
          <w:b/>
          <w:sz w:val="24"/>
          <w:szCs w:val="24"/>
        </w:rPr>
      </w:pPr>
      <w:r w:rsidRPr="00703E34">
        <w:rPr>
          <w:rFonts w:ascii="Times New Roman" w:hAnsi="Times New Roman" w:cs="Times New Roman"/>
          <w:b/>
          <w:sz w:val="24"/>
          <w:szCs w:val="24"/>
        </w:rPr>
        <w:t>Građevine i uređaji javne namjene:</w:t>
      </w:r>
    </w:p>
    <w:p w14:paraId="2402DBFB" w14:textId="77777777" w:rsidR="00703E34" w:rsidRPr="00703E34" w:rsidRDefault="00703E34" w:rsidP="00BE1437">
      <w:pPr>
        <w:pStyle w:val="Odlomakpopisa"/>
        <w:numPr>
          <w:ilvl w:val="0"/>
          <w:numId w:val="79"/>
        </w:numPr>
        <w:shd w:val="clear" w:color="auto" w:fill="FFFFFF"/>
        <w:spacing w:after="0" w:line="240" w:lineRule="auto"/>
        <w:jc w:val="both"/>
        <w:rPr>
          <w:rFonts w:ascii="Times New Roman" w:hAnsi="Times New Roman" w:cs="Times New Roman"/>
          <w:sz w:val="24"/>
          <w:szCs w:val="24"/>
        </w:rPr>
      </w:pPr>
      <w:r w:rsidRPr="00703E34">
        <w:rPr>
          <w:rFonts w:ascii="Times New Roman" w:hAnsi="Times New Roman" w:cs="Times New Roman"/>
          <w:b/>
          <w:sz w:val="24"/>
          <w:szCs w:val="24"/>
        </w:rPr>
        <w:t xml:space="preserve">MO KOZARI BOK - </w:t>
      </w:r>
      <w:r w:rsidRPr="00703E34">
        <w:rPr>
          <w:rFonts w:ascii="Times New Roman" w:hAnsi="Times New Roman" w:cs="Times New Roman"/>
          <w:sz w:val="24"/>
          <w:szCs w:val="24"/>
        </w:rPr>
        <w:t>zatvaranje otvorenog dijela GOK-a, VMO</w:t>
      </w:r>
    </w:p>
    <w:p w14:paraId="1CBDEC53" w14:textId="77777777" w:rsidR="00703E34" w:rsidRPr="00703E34" w:rsidRDefault="00703E34" w:rsidP="00703E34">
      <w:pPr>
        <w:shd w:val="clear" w:color="auto" w:fill="FFFFFF"/>
        <w:jc w:val="both"/>
        <w:rPr>
          <w:rFonts w:ascii="Times New Roman" w:hAnsi="Times New Roman" w:cs="Times New Roman"/>
          <w:sz w:val="24"/>
          <w:szCs w:val="24"/>
        </w:rPr>
      </w:pPr>
    </w:p>
    <w:p w14:paraId="3D1FF236" w14:textId="77777777" w:rsidR="00703E34" w:rsidRPr="00703E34" w:rsidRDefault="00703E34" w:rsidP="00BE1437">
      <w:pPr>
        <w:pStyle w:val="Odlomakpopisa"/>
        <w:numPr>
          <w:ilvl w:val="0"/>
          <w:numId w:val="85"/>
        </w:numPr>
        <w:shd w:val="clear" w:color="auto" w:fill="FFFFFF"/>
        <w:spacing w:after="240" w:line="240" w:lineRule="auto"/>
        <w:ind w:left="567" w:hanging="567"/>
        <w:contextualSpacing w:val="0"/>
        <w:jc w:val="both"/>
        <w:rPr>
          <w:rFonts w:ascii="Times New Roman" w:hAnsi="Times New Roman" w:cs="Times New Roman"/>
          <w:b/>
          <w:i/>
          <w:sz w:val="24"/>
          <w:szCs w:val="24"/>
        </w:rPr>
      </w:pPr>
      <w:r w:rsidRPr="00703E34">
        <w:rPr>
          <w:rFonts w:ascii="Times New Roman" w:hAnsi="Times New Roman" w:cs="Times New Roman"/>
          <w:sz w:val="24"/>
          <w:szCs w:val="24"/>
        </w:rPr>
        <w:t>Pod točkom</w:t>
      </w:r>
      <w:r w:rsidRPr="00703E34">
        <w:rPr>
          <w:rFonts w:ascii="Times New Roman" w:hAnsi="Times New Roman" w:cs="Times New Roman"/>
          <w:b/>
          <w:sz w:val="24"/>
          <w:szCs w:val="24"/>
        </w:rPr>
        <w:t xml:space="preserve"> </w:t>
      </w:r>
      <w:r w:rsidRPr="00703E34">
        <w:rPr>
          <w:rFonts w:ascii="Times New Roman" w:hAnsi="Times New Roman" w:cs="Times New Roman"/>
          <w:b/>
          <w:sz w:val="24"/>
          <w:szCs w:val="24"/>
          <w:u w:val="single"/>
        </w:rPr>
        <w:t>3.2. NERAZVRSTANE CESTE</w:t>
      </w:r>
      <w:r w:rsidRPr="00703E34">
        <w:rPr>
          <w:rFonts w:ascii="Times New Roman" w:hAnsi="Times New Roman" w:cs="Times New Roman"/>
          <w:b/>
          <w:i/>
          <w:sz w:val="24"/>
          <w:szCs w:val="24"/>
        </w:rPr>
        <w:t xml:space="preserve"> </w:t>
      </w:r>
      <w:r w:rsidRPr="00703E34">
        <w:rPr>
          <w:rFonts w:ascii="Times New Roman" w:hAnsi="Times New Roman" w:cs="Times New Roman"/>
          <w:sz w:val="24"/>
          <w:szCs w:val="24"/>
        </w:rPr>
        <w:t>predlažu se sljedeće aktivnosti:</w:t>
      </w:r>
    </w:p>
    <w:p w14:paraId="0D9BD517" w14:textId="77777777" w:rsidR="00703E34" w:rsidRPr="00703E34" w:rsidRDefault="00703E34" w:rsidP="00703E34">
      <w:pPr>
        <w:spacing w:after="120"/>
        <w:ind w:left="709" w:hanging="709"/>
        <w:jc w:val="both"/>
        <w:rPr>
          <w:rFonts w:ascii="Times New Roman" w:hAnsi="Times New Roman" w:cs="Times New Roman"/>
          <w:sz w:val="24"/>
          <w:szCs w:val="24"/>
        </w:rPr>
      </w:pPr>
      <w:r w:rsidRPr="00703E34">
        <w:rPr>
          <w:rFonts w:ascii="Times New Roman" w:hAnsi="Times New Roman" w:cs="Times New Roman"/>
          <w:b/>
          <w:i/>
          <w:sz w:val="24"/>
          <w:szCs w:val="24"/>
        </w:rPr>
        <w:t>3.2.2. - 2. GRADNJA I REKONSTRUKCIJA NERAZVRSTANIH CESTA PO GRADSKIM ČETVRTIM</w:t>
      </w:r>
      <w:r w:rsidRPr="00703E34">
        <w:rPr>
          <w:rFonts w:ascii="Times New Roman" w:hAnsi="Times New Roman" w:cs="Times New Roman"/>
          <w:b/>
          <w:sz w:val="24"/>
          <w:szCs w:val="24"/>
        </w:rPr>
        <w:t>A</w:t>
      </w:r>
      <w:r w:rsidRPr="00703E34">
        <w:rPr>
          <w:rFonts w:ascii="Times New Roman" w:hAnsi="Times New Roman" w:cs="Times New Roman"/>
          <w:sz w:val="24"/>
          <w:szCs w:val="24"/>
        </w:rPr>
        <w:t xml:space="preserve"> </w:t>
      </w:r>
    </w:p>
    <w:p w14:paraId="2E4A942B"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BORONGAJ LUGOVI:</w:t>
      </w:r>
      <w:r w:rsidRPr="00703E34">
        <w:rPr>
          <w:rFonts w:ascii="Times New Roman" w:hAnsi="Times New Roman" w:cs="Times New Roman"/>
          <w:sz w:val="24"/>
          <w:szCs w:val="24"/>
        </w:rPr>
        <w:t xml:space="preserve"> rekonstrukcija ulice Vukomerec kod k.br. 39 s izgradnjom prepumpne stanice, zbog problema poplavljivanja ulice. </w:t>
      </w:r>
    </w:p>
    <w:p w14:paraId="7E231407"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BORONGAJ LUGOVI -</w:t>
      </w:r>
      <w:r w:rsidRPr="00703E34">
        <w:rPr>
          <w:rFonts w:ascii="Times New Roman" w:hAnsi="Times New Roman" w:cs="Times New Roman"/>
          <w:sz w:val="24"/>
          <w:szCs w:val="24"/>
        </w:rPr>
        <w:t xml:space="preserve"> Odvojak Borongajske ceste, gradnja  (izostavljeno Izmjenom Programa građenja za 2021.)</w:t>
      </w:r>
    </w:p>
    <w:p w14:paraId="22C44BA7"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BORONGAJ LUGOVI –</w:t>
      </w:r>
      <w:r w:rsidRPr="00703E34">
        <w:rPr>
          <w:rFonts w:ascii="Times New Roman" w:hAnsi="Times New Roman" w:cs="Times New Roman"/>
          <w:sz w:val="24"/>
          <w:szCs w:val="24"/>
        </w:rPr>
        <w:t xml:space="preserve"> gradnja nogostupa u ulici Vukomerec od k.br. 29 - 33</w:t>
      </w:r>
    </w:p>
    <w:p w14:paraId="5F9709ED" w14:textId="77777777" w:rsidR="00703E34" w:rsidRPr="00703E34" w:rsidRDefault="00703E34" w:rsidP="00BE1437">
      <w:pPr>
        <w:pStyle w:val="Odlomakpopisa"/>
        <w:numPr>
          <w:ilvl w:val="0"/>
          <w:numId w:val="80"/>
        </w:numPr>
        <w:spacing w:after="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 xml:space="preserve">proširenje parkirališta u ulici Ante Jakšića 14, 16, 18 i 20, istočna strana zgrade. </w:t>
      </w:r>
    </w:p>
    <w:p w14:paraId="4064B525" w14:textId="77777777" w:rsidR="00703E34" w:rsidRPr="00703E34" w:rsidRDefault="00703E34" w:rsidP="00703E34">
      <w:pPr>
        <w:pStyle w:val="Odlomakpopisa"/>
        <w:spacing w:after="120"/>
        <w:ind w:left="709" w:hanging="1"/>
        <w:contextualSpacing w:val="0"/>
        <w:jc w:val="both"/>
        <w:rPr>
          <w:rFonts w:ascii="Times New Roman" w:hAnsi="Times New Roman" w:cs="Times New Roman"/>
          <w:sz w:val="24"/>
          <w:szCs w:val="24"/>
        </w:rPr>
      </w:pPr>
      <w:r w:rsidRPr="00703E34">
        <w:rPr>
          <w:rFonts w:ascii="Times New Roman" w:hAnsi="Times New Roman" w:cs="Times New Roman"/>
          <w:sz w:val="24"/>
          <w:szCs w:val="24"/>
        </w:rPr>
        <w:t>Na tom parkiralištu asfalt je u jako lošem stanju, nema ga smisla uređivati ako se ne radi i proširenje s kojim bi se moglo dobiti 10-tak novih mjesta. (kat. čestica 1406/1)</w:t>
      </w:r>
    </w:p>
    <w:p w14:paraId="7286236E" w14:textId="77777777" w:rsidR="00703E34" w:rsidRPr="00703E34" w:rsidRDefault="00703E34" w:rsidP="00BE1437">
      <w:pPr>
        <w:pStyle w:val="Odlomakpopisa"/>
        <w:numPr>
          <w:ilvl w:val="0"/>
          <w:numId w:val="80"/>
        </w:numPr>
        <w:shd w:val="clear" w:color="auto" w:fill="FFFFFF"/>
        <w:spacing w:after="120" w:line="240" w:lineRule="auto"/>
        <w:ind w:left="709" w:hanging="425"/>
        <w:contextualSpacing w:val="0"/>
        <w:jc w:val="both"/>
        <w:rPr>
          <w:rFonts w:ascii="Times New Roman" w:hAnsi="Times New Roman" w:cs="Times New Roman"/>
          <w:b/>
          <w:sz w:val="24"/>
          <w:szCs w:val="24"/>
        </w:rPr>
      </w:pPr>
      <w:r w:rsidRPr="00703E34">
        <w:rPr>
          <w:rFonts w:ascii="Times New Roman" w:hAnsi="Times New Roman" w:cs="Times New Roman"/>
          <w:b/>
          <w:sz w:val="24"/>
          <w:szCs w:val="24"/>
        </w:rPr>
        <w:t>MO DONJE SVETICE</w:t>
      </w:r>
      <w:r w:rsidRPr="00703E34">
        <w:rPr>
          <w:rFonts w:ascii="Times New Roman" w:hAnsi="Times New Roman" w:cs="Times New Roman"/>
          <w:sz w:val="24"/>
          <w:szCs w:val="24"/>
        </w:rPr>
        <w:t xml:space="preserve"> - rekonstrukcija nogostupa i uređenje pješačko biciklističke staze na nogostupu od Ivanićgradske ulice do Ulice Donje Svetice </w:t>
      </w:r>
    </w:p>
    <w:p w14:paraId="1F0A2EBF" w14:textId="77777777" w:rsidR="00703E34" w:rsidRPr="00703E34" w:rsidRDefault="00703E34" w:rsidP="00BE1437">
      <w:pPr>
        <w:pStyle w:val="Odlomakpopisa"/>
        <w:numPr>
          <w:ilvl w:val="0"/>
          <w:numId w:val="80"/>
        </w:numPr>
        <w:shd w:val="clear" w:color="auto" w:fill="FFFFFF"/>
        <w:spacing w:after="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DONJE SVETICE i MO VOLOVČICA</w:t>
      </w:r>
      <w:r w:rsidRPr="00703E34">
        <w:rPr>
          <w:rFonts w:ascii="Times New Roman" w:hAnsi="Times New Roman" w:cs="Times New Roman"/>
          <w:sz w:val="24"/>
          <w:szCs w:val="24"/>
        </w:rPr>
        <w:t xml:space="preserve"> - uređenje nogostupa u Ivanićgradskoj ulici od Turopoljske do Trga Volovčica k.č.</w:t>
      </w:r>
      <w:r w:rsidRPr="00703E34">
        <w:rPr>
          <w:rFonts w:ascii="Times New Roman" w:hAnsi="Times New Roman" w:cs="Times New Roman"/>
          <w:sz w:val="24"/>
          <w:szCs w:val="24"/>
        </w:rPr>
        <w:tab/>
        <w:t xml:space="preserve"> 4325 k.o. Peščenica.</w:t>
      </w:r>
    </w:p>
    <w:p w14:paraId="64B00B8F" w14:textId="77777777" w:rsidR="00703E34" w:rsidRPr="00703E34" w:rsidRDefault="00703E34" w:rsidP="00703E34">
      <w:pPr>
        <w:pStyle w:val="Odlomakpopisa"/>
        <w:shd w:val="clear" w:color="auto" w:fill="FFFFFF"/>
        <w:spacing w:after="120"/>
        <w:ind w:left="709" w:hanging="425"/>
        <w:contextualSpacing w:val="0"/>
        <w:jc w:val="both"/>
        <w:rPr>
          <w:rFonts w:ascii="Times New Roman" w:hAnsi="Times New Roman" w:cs="Times New Roman"/>
          <w:sz w:val="24"/>
          <w:szCs w:val="24"/>
        </w:rPr>
      </w:pPr>
      <w:r w:rsidRPr="00703E34">
        <w:rPr>
          <w:rFonts w:ascii="Times New Roman" w:hAnsi="Times New Roman" w:cs="Times New Roman"/>
          <w:sz w:val="24"/>
          <w:szCs w:val="24"/>
        </w:rPr>
        <w:t>Voditi računa o arhitektonskoj vrijednosti žardinjera (i iskorištavanju postojećeg materijala kada je god to moguće - betonske cigle i to na svim žardinjerama u ulici), rasvjete, kamenih klupica i pločnika ispred ulaza u Kulturni centar Peščenica te da su nogostupi s obje strane ulice ujednačeno uređeni (da su žardinijere istih dimenzija, da su svim stanarima jednako osigurani kolni pristupi i slično)</w:t>
      </w:r>
    </w:p>
    <w:p w14:paraId="50B8534D"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FERENŠČICA -</w:t>
      </w:r>
      <w:r w:rsidRPr="00703E34">
        <w:rPr>
          <w:rFonts w:ascii="Times New Roman" w:hAnsi="Times New Roman" w:cs="Times New Roman"/>
          <w:sz w:val="24"/>
          <w:szCs w:val="24"/>
        </w:rPr>
        <w:t xml:space="preserve"> parkiralište i nogostup I. Ferenščica 74-82</w:t>
      </w:r>
    </w:p>
    <w:p w14:paraId="4A608F75" w14:textId="77777777" w:rsidR="00703E34" w:rsidRPr="00703E34" w:rsidRDefault="00703E34" w:rsidP="00BE1437">
      <w:pPr>
        <w:pStyle w:val="Odlomakpopisa"/>
        <w:numPr>
          <w:ilvl w:val="0"/>
          <w:numId w:val="80"/>
        </w:numPr>
        <w:shd w:val="clear" w:color="auto" w:fill="FFFFFF"/>
        <w:spacing w:after="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lastRenderedPageBreak/>
        <w:t>MO FERENŠČICA</w:t>
      </w:r>
      <w:r w:rsidRPr="00703E34">
        <w:rPr>
          <w:rFonts w:ascii="Times New Roman" w:hAnsi="Times New Roman" w:cs="Times New Roman"/>
          <w:sz w:val="24"/>
          <w:szCs w:val="24"/>
        </w:rPr>
        <w:t xml:space="preserve"> - Sanacija igrališta Ivekovićeva 17-19 (GORUĆI PROBLEM!), ispod njega su garaže koje zbog sanacije od prije 15-ak godina su u lošem stanju zbog curenja vode i loše izvedene drenaže.</w:t>
      </w:r>
    </w:p>
    <w:p w14:paraId="756C5737" w14:textId="77777777" w:rsidR="00703E34" w:rsidRPr="00703E34" w:rsidRDefault="00703E34" w:rsidP="00BE1437">
      <w:pPr>
        <w:pStyle w:val="Odlomakpopisa"/>
        <w:numPr>
          <w:ilvl w:val="0"/>
          <w:numId w:val="80"/>
        </w:numPr>
        <w:shd w:val="clear" w:color="auto" w:fill="FFFFFF"/>
        <w:spacing w:after="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 </w:t>
      </w:r>
      <w:r w:rsidRPr="00703E34">
        <w:rPr>
          <w:rFonts w:ascii="Times New Roman" w:hAnsi="Times New Roman" w:cs="Times New Roman"/>
          <w:sz w:val="24"/>
          <w:szCs w:val="24"/>
        </w:rPr>
        <w:t>uređenje</w:t>
      </w:r>
      <w:r w:rsidRPr="00703E34">
        <w:rPr>
          <w:rFonts w:ascii="Times New Roman" w:hAnsi="Times New Roman" w:cs="Times New Roman"/>
          <w:b/>
          <w:sz w:val="24"/>
          <w:szCs w:val="24"/>
        </w:rPr>
        <w:t xml:space="preserve"> </w:t>
      </w:r>
      <w:r w:rsidRPr="00703E34">
        <w:rPr>
          <w:rFonts w:ascii="Times New Roman" w:hAnsi="Times New Roman" w:cs="Times New Roman"/>
          <w:sz w:val="24"/>
          <w:szCs w:val="24"/>
        </w:rPr>
        <w:t>nogostupa Kušlanova istočni dio, Njegoševa južni dio i Harambašićeva do Zvonimirove zapadni dio.</w:t>
      </w:r>
    </w:p>
    <w:p w14:paraId="585ABF68" w14:textId="77777777" w:rsidR="00703E34" w:rsidRPr="00703E34" w:rsidRDefault="00703E34" w:rsidP="00703E34">
      <w:pPr>
        <w:pStyle w:val="Odlomakpopisa"/>
        <w:shd w:val="clear" w:color="auto" w:fill="FFFFFF"/>
        <w:spacing w:after="120"/>
        <w:ind w:left="709" w:hanging="1"/>
        <w:contextualSpacing w:val="0"/>
        <w:jc w:val="both"/>
        <w:rPr>
          <w:rFonts w:ascii="Times New Roman" w:hAnsi="Times New Roman" w:cs="Times New Roman"/>
          <w:sz w:val="24"/>
          <w:szCs w:val="24"/>
        </w:rPr>
      </w:pPr>
      <w:r w:rsidRPr="00703E34">
        <w:rPr>
          <w:rFonts w:ascii="Times New Roman" w:hAnsi="Times New Roman" w:cs="Times New Roman"/>
          <w:sz w:val="24"/>
          <w:szCs w:val="24"/>
        </w:rPr>
        <w:t>Urediti nogostupe s ugradnjom traka za slijepe (ne samo zalijepiti), koridor prolaska korisnika “Vinko Bek”. Prilikom izrade idejnog rješenja, obavezna konzultacija ravnateljice i stručnih suradnika centra “Vinko Bek”</w:t>
      </w:r>
    </w:p>
    <w:p w14:paraId="2C6DDE50" w14:textId="77777777" w:rsidR="00703E34" w:rsidRPr="00703E34" w:rsidRDefault="00703E34" w:rsidP="00BE1437">
      <w:pPr>
        <w:pStyle w:val="Odlomakpopisa"/>
        <w:numPr>
          <w:ilvl w:val="0"/>
          <w:numId w:val="80"/>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PEŠČENICA</w:t>
      </w:r>
      <w:r w:rsidRPr="00703E34">
        <w:rPr>
          <w:rFonts w:ascii="Times New Roman" w:hAnsi="Times New Roman" w:cs="Times New Roman"/>
          <w:sz w:val="24"/>
          <w:szCs w:val="24"/>
        </w:rPr>
        <w:t>: sanacija nogostupa s izgradnjom biciklističke staze Zvonimirova ulica – Svetice, (rješenje za biciklističku stazu zatraženo od MEGA ureda u 2021.)</w:t>
      </w:r>
    </w:p>
    <w:p w14:paraId="0DF65B43" w14:textId="77777777" w:rsidR="00703E34" w:rsidRPr="00703E34" w:rsidRDefault="00703E34" w:rsidP="00BE1437">
      <w:pPr>
        <w:pStyle w:val="Odlomakpopisa"/>
        <w:numPr>
          <w:ilvl w:val="0"/>
          <w:numId w:val="80"/>
        </w:numPr>
        <w:shd w:val="clear" w:color="auto" w:fill="FFFFFF"/>
        <w:spacing w:after="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PEŠČENICA</w:t>
      </w:r>
      <w:r w:rsidRPr="00703E34">
        <w:rPr>
          <w:rFonts w:ascii="Times New Roman" w:hAnsi="Times New Roman" w:cs="Times New Roman"/>
          <w:sz w:val="24"/>
          <w:szCs w:val="24"/>
        </w:rPr>
        <w:t>: uređenje kolnika, nogostupa i parkirališta  u Resničkoj ulici, (kolnik na k.č.291 k.o.Peščenica i parkiralište).</w:t>
      </w:r>
    </w:p>
    <w:p w14:paraId="3F17D5A8" w14:textId="77777777" w:rsidR="00703E34" w:rsidRPr="00703E34" w:rsidRDefault="00703E34" w:rsidP="00703E34">
      <w:pPr>
        <w:pStyle w:val="Odlomakpopisa"/>
        <w:shd w:val="clear" w:color="auto" w:fill="FFFFFF"/>
        <w:spacing w:after="120"/>
        <w:ind w:left="709" w:hanging="425"/>
        <w:contextualSpacing w:val="0"/>
        <w:jc w:val="both"/>
        <w:rPr>
          <w:rFonts w:ascii="Times New Roman" w:hAnsi="Times New Roman" w:cs="Times New Roman"/>
          <w:sz w:val="24"/>
          <w:szCs w:val="24"/>
        </w:rPr>
      </w:pPr>
      <w:r w:rsidRPr="00703E34">
        <w:rPr>
          <w:rFonts w:ascii="Times New Roman" w:hAnsi="Times New Roman" w:cs="Times New Roman"/>
          <w:sz w:val="24"/>
          <w:szCs w:val="24"/>
        </w:rPr>
        <w:t xml:space="preserve">Uređenje kolnika, nogostupa i parkirališta (sada je kroz cijelu ulicu divlji parking koji se oslanja na park). Planirana je izgradnja ceste  koju su građani zaustavili, ali ulica je u katastrofalnom stanju, nema nogostupa.  </w:t>
      </w:r>
    </w:p>
    <w:p w14:paraId="106C7057"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PEŠČENICA:</w:t>
      </w:r>
      <w:r w:rsidRPr="00703E34">
        <w:rPr>
          <w:rFonts w:ascii="Times New Roman" w:hAnsi="Times New Roman" w:cs="Times New Roman"/>
          <w:sz w:val="24"/>
          <w:szCs w:val="24"/>
        </w:rPr>
        <w:t xml:space="preserve"> Galovićeva 12, izgradnja parkirališta. </w:t>
      </w:r>
    </w:p>
    <w:p w14:paraId="2B1E7912" w14:textId="77777777" w:rsidR="00703E34" w:rsidRPr="00703E34" w:rsidRDefault="00703E34" w:rsidP="00703E34">
      <w:pPr>
        <w:pStyle w:val="Odlomakpopisa"/>
        <w:spacing w:after="120"/>
        <w:ind w:left="709" w:hanging="1"/>
        <w:contextualSpacing w:val="0"/>
        <w:jc w:val="both"/>
        <w:rPr>
          <w:rFonts w:ascii="Times New Roman" w:hAnsi="Times New Roman" w:cs="Times New Roman"/>
          <w:sz w:val="24"/>
          <w:szCs w:val="24"/>
        </w:rPr>
      </w:pPr>
      <w:r w:rsidRPr="00703E34">
        <w:rPr>
          <w:rFonts w:ascii="Times New Roman" w:hAnsi="Times New Roman" w:cs="Times New Roman"/>
          <w:sz w:val="24"/>
          <w:szCs w:val="24"/>
        </w:rPr>
        <w:t xml:space="preserve">Bilo je već u PKA prošlog saziva. U planu o probijanju Sesvetske na Galovićevu koji nam je dostavljen od strane pročelnika MEGA ureda postoji taj parking. Vijeće Mjesnog odbora se </w:t>
      </w:r>
      <w:r w:rsidRPr="00703E34">
        <w:rPr>
          <w:rFonts w:ascii="Times New Roman" w:hAnsi="Times New Roman" w:cs="Times New Roman"/>
          <w:b/>
          <w:sz w:val="24"/>
          <w:szCs w:val="24"/>
        </w:rPr>
        <w:t>ne slaže</w:t>
      </w:r>
      <w:r w:rsidRPr="00703E34">
        <w:rPr>
          <w:rFonts w:ascii="Times New Roman" w:hAnsi="Times New Roman" w:cs="Times New Roman"/>
          <w:sz w:val="24"/>
          <w:szCs w:val="24"/>
        </w:rPr>
        <w:t xml:space="preserve"> s probijanjem Sesvetske, ali smatra da je parking prijeko potreban. Dakle idejni projekt za parkiralište je napravljen i VMO se slaže s prijedlogom za izgradnju 14 parkirnih mjesta i ostalim što je vezano uz njega. </w:t>
      </w:r>
    </w:p>
    <w:p w14:paraId="4B177B9C"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VOLOVČICA</w:t>
      </w:r>
      <w:r w:rsidRPr="00703E34">
        <w:rPr>
          <w:rFonts w:ascii="Times New Roman" w:hAnsi="Times New Roman" w:cs="Times New Roman"/>
          <w:sz w:val="24"/>
          <w:szCs w:val="24"/>
        </w:rPr>
        <w:t>: uređivanje pješačko - biciklističkog prijelaza na zavoju Ulice grada Gospića i Ulice grada Vukovara (iscrtavanje pješačko biciklističkog prijelaza te spuštanje rubnjaka na samom kraju k.č. 4340/2 k.o. Peščenica, zavoj Ulice grada Gospića prema Ulici grada Vukovara)</w:t>
      </w:r>
    </w:p>
    <w:p w14:paraId="5EEDE1DE"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IVANJA REKA -</w:t>
      </w:r>
      <w:r w:rsidRPr="00703E34">
        <w:rPr>
          <w:rFonts w:ascii="Times New Roman" w:hAnsi="Times New Roman" w:cs="Times New Roman"/>
          <w:sz w:val="24"/>
          <w:szCs w:val="24"/>
        </w:rPr>
        <w:t xml:space="preserve"> Produljenje desnog skretača i izgradnja pješačko-biciklističke staze uz Slavonsku aveniju kod Ivanje Reke – gradnja  (izostavljeno Izmjenom Programa građenja za 2021.)</w:t>
      </w:r>
    </w:p>
    <w:p w14:paraId="66FEE573"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PETRUŠEVEC -</w:t>
      </w:r>
      <w:r w:rsidRPr="00703E34">
        <w:rPr>
          <w:rFonts w:ascii="Times New Roman" w:hAnsi="Times New Roman" w:cs="Times New Roman"/>
          <w:sz w:val="24"/>
          <w:szCs w:val="24"/>
        </w:rPr>
        <w:t xml:space="preserve"> Odvojak Radničke  ceste, I. etapa, gradnja  (izostavljeno Izmjenom Programa građenja za 2021.)</w:t>
      </w:r>
    </w:p>
    <w:p w14:paraId="5BB56AE1"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PETRUŠEVEC -</w:t>
      </w:r>
      <w:r w:rsidRPr="00703E34">
        <w:rPr>
          <w:rFonts w:ascii="Times New Roman" w:hAnsi="Times New Roman" w:cs="Times New Roman"/>
          <w:sz w:val="24"/>
          <w:szCs w:val="24"/>
        </w:rPr>
        <w:t xml:space="preserve"> Odvojak Radničke ceste - I. Petruševec IV. odvojak, gradnja  (izostavljeno Izmjenom Programa građenja za 2021.)</w:t>
      </w:r>
    </w:p>
    <w:p w14:paraId="59D22E7A"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DONJE SVETICE</w:t>
      </w:r>
      <w:r w:rsidRPr="00703E34">
        <w:rPr>
          <w:rFonts w:ascii="Times New Roman" w:hAnsi="Times New Roman" w:cs="Times New Roman"/>
          <w:sz w:val="24"/>
          <w:szCs w:val="24"/>
        </w:rPr>
        <w:t xml:space="preserve"> - Zapadni nogostup u Ulici Donje Svetice, od Ulice grada Vukovara do Planinske ulice, rekonstrukcija nogostupa</w:t>
      </w:r>
    </w:p>
    <w:p w14:paraId="6F4DD802"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IVANJA REKA</w:t>
      </w:r>
      <w:r w:rsidRPr="00703E34">
        <w:rPr>
          <w:rFonts w:ascii="Times New Roman" w:hAnsi="Times New Roman" w:cs="Times New Roman"/>
          <w:sz w:val="24"/>
          <w:szCs w:val="24"/>
        </w:rPr>
        <w:t xml:space="preserve"> – Ivanjorečka cesta, izrada projektne dokumentacije za gradnju nogostupa s južne strane</w:t>
      </w:r>
    </w:p>
    <w:p w14:paraId="1864AED4"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IVANJA REKA</w:t>
      </w:r>
      <w:r w:rsidRPr="00703E34">
        <w:rPr>
          <w:rFonts w:ascii="Times New Roman" w:hAnsi="Times New Roman" w:cs="Times New Roman"/>
          <w:sz w:val="24"/>
          <w:szCs w:val="24"/>
        </w:rPr>
        <w:t xml:space="preserve"> - Marofska ulica, od Ulice F. Lukasa do Slavonske avenije  - k.č. 5112 k.o. Resnik, gradnja nogostupa</w:t>
      </w:r>
    </w:p>
    <w:p w14:paraId="6993B648"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IVANJA REKA</w:t>
      </w:r>
      <w:r w:rsidRPr="00703E34">
        <w:rPr>
          <w:rFonts w:ascii="Times New Roman" w:hAnsi="Times New Roman" w:cs="Times New Roman"/>
          <w:sz w:val="24"/>
          <w:szCs w:val="24"/>
        </w:rPr>
        <w:t xml:space="preserve"> - Uz Slavonsku aveniju – od Rimskog puta do Ulice Sv. Ivana – k.č. 5748/2 k.o. Resnik, gradnja nogostupa i biciklističke staze </w:t>
      </w:r>
    </w:p>
    <w:p w14:paraId="62C4DBFE"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KOZARI PUTEVI -</w:t>
      </w:r>
      <w:r w:rsidRPr="00703E34">
        <w:rPr>
          <w:rFonts w:ascii="Times New Roman" w:hAnsi="Times New Roman" w:cs="Times New Roman"/>
          <w:sz w:val="24"/>
          <w:szCs w:val="24"/>
        </w:rPr>
        <w:t xml:space="preserve"> Spojna prometnica Radnička cesta - obilaznica Kozari Putevi (uz željezničku prugu) - Slavonska avenija (Bauhaus), gradnja prometnice</w:t>
      </w:r>
    </w:p>
    <w:p w14:paraId="3538986F"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lastRenderedPageBreak/>
        <w:t>MO KOZARI PUTEVI</w:t>
      </w:r>
      <w:r w:rsidRPr="00703E34">
        <w:rPr>
          <w:rFonts w:ascii="Times New Roman" w:hAnsi="Times New Roman" w:cs="Times New Roman"/>
          <w:sz w:val="24"/>
          <w:szCs w:val="24"/>
        </w:rPr>
        <w:t xml:space="preserve"> - Ulica Kanalski put  (prema izlazu na Radničku cestu), rekonstrukcija prometnice s izgradnjom nogostupa i pješačko-biciklističke staze</w:t>
      </w:r>
    </w:p>
    <w:p w14:paraId="573CA926"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PETRUŠEVEC</w:t>
      </w:r>
      <w:r w:rsidRPr="00703E34">
        <w:rPr>
          <w:rFonts w:ascii="Times New Roman" w:hAnsi="Times New Roman" w:cs="Times New Roman"/>
          <w:sz w:val="24"/>
          <w:szCs w:val="24"/>
        </w:rPr>
        <w:t xml:space="preserve"> - Ulica Novi Petruševec – od Radničke ceste do Novog Petruševca kbr. 6, </w:t>
      </w:r>
      <w:r w:rsidRPr="00703E34">
        <w:rPr>
          <w:rFonts w:ascii="Times New Roman" w:hAnsi="Times New Roman" w:cs="Times New Roman"/>
          <w:sz w:val="24"/>
          <w:szCs w:val="24"/>
        </w:rPr>
        <w:tab/>
        <w:t xml:space="preserve">izgradnja nogostupa i po potrebi proširenje postojeće prometnice  </w:t>
      </w:r>
    </w:p>
    <w:p w14:paraId="4D31F3F1"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PETRUŠEVEC</w:t>
      </w:r>
      <w:r w:rsidRPr="00703E34">
        <w:rPr>
          <w:rFonts w:ascii="Times New Roman" w:hAnsi="Times New Roman" w:cs="Times New Roman"/>
          <w:sz w:val="24"/>
          <w:szCs w:val="24"/>
        </w:rPr>
        <w:t xml:space="preserve"> - Črnkovečka cesta, k.č. 4352 k.o. Žitnjak, uređivanje kolnika</w:t>
      </w:r>
    </w:p>
    <w:p w14:paraId="106835ED"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PEŠČENICA</w:t>
      </w:r>
      <w:r w:rsidRPr="00703E34">
        <w:rPr>
          <w:rFonts w:ascii="Times New Roman" w:hAnsi="Times New Roman" w:cs="Times New Roman"/>
          <w:sz w:val="24"/>
          <w:szCs w:val="24"/>
        </w:rPr>
        <w:t xml:space="preserve"> - Harambašićeva ulica, od raskrižja s Galovićevom ulicom, od istočne strane prema jugu (na k.č. 4308 k.o. Peščenica), izgradnja parkirališta </w:t>
      </w:r>
    </w:p>
    <w:p w14:paraId="08E9829E"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SAVICA ŠANCI -</w:t>
      </w:r>
      <w:r w:rsidRPr="00703E34">
        <w:rPr>
          <w:rFonts w:ascii="Times New Roman" w:hAnsi="Times New Roman" w:cs="Times New Roman"/>
          <w:sz w:val="24"/>
          <w:szCs w:val="24"/>
        </w:rPr>
        <w:t xml:space="preserve"> Velikogorička ulica, od Capraške ulice do Ulice I. Savica, k.č. 4272 k.o. Žitnjak, izgradnja nogostupa </w:t>
      </w:r>
    </w:p>
    <w:p w14:paraId="01449FC0"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VOLOVČICA – BORONGAJ LUGOVI</w:t>
      </w:r>
      <w:r w:rsidRPr="00703E34">
        <w:rPr>
          <w:rFonts w:ascii="Times New Roman" w:hAnsi="Times New Roman" w:cs="Times New Roman"/>
          <w:sz w:val="24"/>
          <w:szCs w:val="24"/>
        </w:rPr>
        <w:t xml:space="preserve"> - Produžetak Ulice grada Gospića od Ulice grada Vukovara do Mandlove ulice, gradnja produžetka prometnice</w:t>
      </w:r>
    </w:p>
    <w:p w14:paraId="40B12CA4"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ŽITNJAK - </w:t>
      </w:r>
      <w:r w:rsidRPr="00703E34">
        <w:rPr>
          <w:rFonts w:ascii="Times New Roman" w:hAnsi="Times New Roman" w:cs="Times New Roman"/>
          <w:sz w:val="24"/>
          <w:szCs w:val="24"/>
        </w:rPr>
        <w:t>Ulica Žitnjak – Martinci - k.č. 4289/8 k.o. Žitnjak, gradnja nogostupa</w:t>
      </w:r>
    </w:p>
    <w:p w14:paraId="680A69A4"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ŽITNJAK</w:t>
      </w:r>
      <w:r w:rsidRPr="00703E34">
        <w:rPr>
          <w:rFonts w:ascii="Times New Roman" w:hAnsi="Times New Roman" w:cs="Times New Roman"/>
          <w:sz w:val="24"/>
          <w:szCs w:val="24"/>
        </w:rPr>
        <w:t xml:space="preserve"> - Ulica Žitnjak – Kovačići, k.č. 4328; 2380/11; 2379/9 k.o. Žitnjak,  uređivanje kolnika</w:t>
      </w:r>
    </w:p>
    <w:p w14:paraId="7283AA9E" w14:textId="77777777" w:rsidR="00703E34" w:rsidRPr="00703E34" w:rsidRDefault="00703E34" w:rsidP="00BE1437">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ŽITNJAK</w:t>
      </w:r>
      <w:r w:rsidRPr="00703E34">
        <w:rPr>
          <w:rFonts w:ascii="Times New Roman" w:hAnsi="Times New Roman" w:cs="Times New Roman"/>
          <w:sz w:val="24"/>
          <w:szCs w:val="24"/>
        </w:rPr>
        <w:t xml:space="preserve"> - Ulica Žitnjak – Bogdani, k.č. 4289/6 k.o. Žitnjak, uređivanje kolnika</w:t>
      </w:r>
    </w:p>
    <w:p w14:paraId="389FC10E" w14:textId="01368D4E" w:rsidR="00703E34" w:rsidRDefault="00703E34" w:rsidP="00D01E59">
      <w:pPr>
        <w:pStyle w:val="Odlomakpopisa"/>
        <w:numPr>
          <w:ilvl w:val="0"/>
          <w:numId w:val="80"/>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ŽITNJAK</w:t>
      </w:r>
      <w:r w:rsidRPr="00703E34">
        <w:rPr>
          <w:rFonts w:ascii="Times New Roman" w:hAnsi="Times New Roman" w:cs="Times New Roman"/>
          <w:sz w:val="24"/>
          <w:szCs w:val="24"/>
        </w:rPr>
        <w:t xml:space="preserve"> - Ulica IV. Struge od kbr. 26 do kbr. 34, k.č. 1089/5 k.o. Žitnjak, proširenje kolnika</w:t>
      </w:r>
    </w:p>
    <w:p w14:paraId="7ACDCE54" w14:textId="77777777" w:rsidR="00D31A67" w:rsidRPr="00D01E59" w:rsidRDefault="00D31A67" w:rsidP="00D01E59">
      <w:pPr>
        <w:pStyle w:val="Odlomakpopisa"/>
        <w:spacing w:after="0" w:line="240" w:lineRule="auto"/>
        <w:ind w:left="709"/>
        <w:contextualSpacing w:val="0"/>
        <w:jc w:val="both"/>
        <w:rPr>
          <w:rFonts w:ascii="Times New Roman" w:hAnsi="Times New Roman" w:cs="Times New Roman"/>
          <w:sz w:val="24"/>
          <w:szCs w:val="24"/>
        </w:rPr>
      </w:pPr>
    </w:p>
    <w:p w14:paraId="63BE0B21" w14:textId="77777777" w:rsidR="00703E34" w:rsidRPr="00703E34" w:rsidRDefault="00703E34" w:rsidP="00703E34">
      <w:pPr>
        <w:spacing w:after="120"/>
        <w:jc w:val="both"/>
        <w:rPr>
          <w:rFonts w:ascii="Times New Roman" w:hAnsi="Times New Roman" w:cs="Times New Roman"/>
          <w:sz w:val="24"/>
          <w:szCs w:val="24"/>
        </w:rPr>
      </w:pPr>
      <w:r w:rsidRPr="00703E34">
        <w:rPr>
          <w:rFonts w:ascii="Times New Roman" w:hAnsi="Times New Roman" w:cs="Times New Roman"/>
          <w:sz w:val="24"/>
          <w:szCs w:val="24"/>
        </w:rPr>
        <w:t xml:space="preserve">Polazeći od zaključaka Vijeća MO Peščenica predlaže se da se u Programu građenja KI za 2022. </w:t>
      </w:r>
      <w:r w:rsidRPr="00703E34">
        <w:rPr>
          <w:rFonts w:ascii="Times New Roman" w:hAnsi="Times New Roman" w:cs="Times New Roman"/>
          <w:b/>
          <w:sz w:val="24"/>
          <w:szCs w:val="24"/>
        </w:rPr>
        <w:t>ne planira izgradnja</w:t>
      </w:r>
      <w:r w:rsidRPr="00703E34">
        <w:rPr>
          <w:rFonts w:ascii="Times New Roman" w:hAnsi="Times New Roman" w:cs="Times New Roman"/>
          <w:sz w:val="24"/>
          <w:szCs w:val="24"/>
        </w:rPr>
        <w:t xml:space="preserve"> sljedećih prometnica na području MO Peščenica (a za što je Programom građenja KI u 2021. bila predviđena izrada TD):</w:t>
      </w:r>
    </w:p>
    <w:p w14:paraId="0CBDD10D" w14:textId="77777777" w:rsidR="00703E34" w:rsidRPr="00703E34" w:rsidRDefault="00703E34" w:rsidP="00BE1437">
      <w:pPr>
        <w:pStyle w:val="Odlomakpopisa"/>
        <w:numPr>
          <w:ilvl w:val="0"/>
          <w:numId w:val="83"/>
        </w:numPr>
        <w:spacing w:after="120" w:line="240" w:lineRule="auto"/>
        <w:jc w:val="both"/>
        <w:rPr>
          <w:rFonts w:ascii="Times New Roman" w:hAnsi="Times New Roman" w:cs="Times New Roman"/>
          <w:sz w:val="24"/>
          <w:szCs w:val="24"/>
        </w:rPr>
      </w:pPr>
      <w:r w:rsidRPr="00703E34">
        <w:rPr>
          <w:rFonts w:ascii="Times New Roman" w:hAnsi="Times New Roman" w:cs="Times New Roman"/>
          <w:sz w:val="24"/>
          <w:szCs w:val="24"/>
        </w:rPr>
        <w:t>Spojna cesta od Ulice Alberta O. Štrige do II. Stare Peščenice</w:t>
      </w:r>
    </w:p>
    <w:p w14:paraId="69098DF4" w14:textId="77777777" w:rsidR="00703E34" w:rsidRPr="00703E34" w:rsidRDefault="00703E34" w:rsidP="00BE1437">
      <w:pPr>
        <w:pStyle w:val="Odlomakpopisa"/>
        <w:numPr>
          <w:ilvl w:val="0"/>
          <w:numId w:val="83"/>
        </w:numPr>
        <w:spacing w:after="120" w:line="240" w:lineRule="auto"/>
        <w:jc w:val="both"/>
        <w:rPr>
          <w:rFonts w:ascii="Times New Roman" w:hAnsi="Times New Roman" w:cs="Times New Roman"/>
          <w:sz w:val="24"/>
          <w:szCs w:val="24"/>
        </w:rPr>
      </w:pPr>
      <w:r w:rsidRPr="00703E34">
        <w:rPr>
          <w:rFonts w:ascii="Times New Roman" w:hAnsi="Times New Roman" w:cs="Times New Roman"/>
          <w:sz w:val="24"/>
          <w:szCs w:val="24"/>
        </w:rPr>
        <w:t>Spojna cesta II. Stara Peščenica – Prometnica 1</w:t>
      </w:r>
    </w:p>
    <w:p w14:paraId="2E97A641" w14:textId="77777777" w:rsidR="00703E34" w:rsidRPr="00703E34" w:rsidRDefault="00703E34" w:rsidP="00BE1437">
      <w:pPr>
        <w:pStyle w:val="Odlomakpopisa"/>
        <w:numPr>
          <w:ilvl w:val="0"/>
          <w:numId w:val="83"/>
        </w:numPr>
        <w:spacing w:after="120" w:line="240" w:lineRule="auto"/>
        <w:jc w:val="both"/>
        <w:rPr>
          <w:rFonts w:ascii="Times New Roman" w:hAnsi="Times New Roman" w:cs="Times New Roman"/>
          <w:sz w:val="24"/>
          <w:szCs w:val="24"/>
        </w:rPr>
      </w:pPr>
      <w:r w:rsidRPr="00703E34">
        <w:rPr>
          <w:rFonts w:ascii="Times New Roman" w:hAnsi="Times New Roman" w:cs="Times New Roman"/>
          <w:sz w:val="24"/>
          <w:szCs w:val="24"/>
        </w:rPr>
        <w:t>Ulica Dvorište, Resnička, Galovićeva i spojne ulice Dvorište i Svetice</w:t>
      </w:r>
    </w:p>
    <w:p w14:paraId="0AD1D293" w14:textId="77777777" w:rsidR="00703E34" w:rsidRPr="00703E34" w:rsidRDefault="00703E34" w:rsidP="00BE1437">
      <w:pPr>
        <w:pStyle w:val="Odlomakpopisa"/>
        <w:numPr>
          <w:ilvl w:val="0"/>
          <w:numId w:val="83"/>
        </w:numPr>
        <w:spacing w:after="120" w:line="240" w:lineRule="auto"/>
        <w:jc w:val="both"/>
        <w:rPr>
          <w:rFonts w:ascii="Times New Roman" w:hAnsi="Times New Roman" w:cs="Times New Roman"/>
          <w:sz w:val="24"/>
          <w:szCs w:val="24"/>
        </w:rPr>
      </w:pPr>
      <w:r w:rsidRPr="00703E34">
        <w:rPr>
          <w:rFonts w:ascii="Times New Roman" w:hAnsi="Times New Roman" w:cs="Times New Roman"/>
          <w:sz w:val="24"/>
          <w:szCs w:val="24"/>
        </w:rPr>
        <w:t>Čerinina (ulica unutar UPU Peščenica-sjever – Štrigina</w:t>
      </w:r>
    </w:p>
    <w:p w14:paraId="2E880567" w14:textId="77777777" w:rsidR="00703E34" w:rsidRPr="00703E34" w:rsidRDefault="00703E34" w:rsidP="00BE1437">
      <w:pPr>
        <w:pStyle w:val="Odlomakpopisa"/>
        <w:numPr>
          <w:ilvl w:val="0"/>
          <w:numId w:val="83"/>
        </w:numPr>
        <w:spacing w:after="120" w:line="240" w:lineRule="auto"/>
        <w:jc w:val="both"/>
        <w:rPr>
          <w:rFonts w:ascii="Times New Roman" w:hAnsi="Times New Roman" w:cs="Times New Roman"/>
          <w:sz w:val="24"/>
          <w:szCs w:val="24"/>
        </w:rPr>
      </w:pPr>
      <w:r w:rsidRPr="00703E34">
        <w:rPr>
          <w:rFonts w:ascii="Times New Roman" w:hAnsi="Times New Roman" w:cs="Times New Roman"/>
          <w:sz w:val="24"/>
          <w:szCs w:val="24"/>
        </w:rPr>
        <w:t>Stara Peščenica</w:t>
      </w:r>
    </w:p>
    <w:p w14:paraId="33441C82" w14:textId="01F5B937" w:rsidR="00703E34" w:rsidRDefault="00703E34" w:rsidP="00703E34">
      <w:pPr>
        <w:pStyle w:val="Odlomakpopisa"/>
        <w:spacing w:after="120"/>
        <w:ind w:left="1080"/>
        <w:jc w:val="both"/>
        <w:rPr>
          <w:rFonts w:ascii="Times New Roman" w:hAnsi="Times New Roman" w:cs="Times New Roman"/>
          <w:sz w:val="24"/>
          <w:szCs w:val="24"/>
        </w:rPr>
      </w:pPr>
    </w:p>
    <w:p w14:paraId="570663C4" w14:textId="77777777" w:rsidR="00703E34" w:rsidRPr="00703E34" w:rsidRDefault="00703E34" w:rsidP="00703E34">
      <w:pPr>
        <w:spacing w:after="120"/>
        <w:jc w:val="both"/>
        <w:rPr>
          <w:rFonts w:ascii="Times New Roman" w:hAnsi="Times New Roman" w:cs="Times New Roman"/>
          <w:sz w:val="24"/>
          <w:szCs w:val="24"/>
        </w:rPr>
      </w:pPr>
      <w:r w:rsidRPr="00703E34">
        <w:rPr>
          <w:rFonts w:ascii="Times New Roman" w:hAnsi="Times New Roman" w:cs="Times New Roman"/>
          <w:sz w:val="24"/>
          <w:szCs w:val="24"/>
        </w:rPr>
        <w:t>Zbog neriješenih imovinsko-pravnih odnosa i nedostatka dokumentacije predlaže se izostavljanje sljedećih aktivnosti u 2022. godini:</w:t>
      </w:r>
    </w:p>
    <w:p w14:paraId="2B2E4D6A"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Ulica Mije Haleuša 1. 2., 3. i 4. etapa</w:t>
      </w:r>
    </w:p>
    <w:p w14:paraId="2A5CB4F9"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Ivanjorečka cesta – od Mije Haleuša do k.br.. 112</w:t>
      </w:r>
    </w:p>
    <w:p w14:paraId="419789A7"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Ivanjorečka cesta – od k.br. 112 do granice Grada Zagreba i Zag. Županije</w:t>
      </w:r>
    </w:p>
    <w:p w14:paraId="6D88934C"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Baranjski odvojak</w:t>
      </w:r>
    </w:p>
    <w:p w14:paraId="2B87BD53"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Odvojak Čulinečke ceste</w:t>
      </w:r>
    </w:p>
    <w:p w14:paraId="1176F697"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I. Kozari put – Kanalski put</w:t>
      </w:r>
    </w:p>
    <w:p w14:paraId="1BDEC5BD"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Trpinjska ulica</w:t>
      </w:r>
    </w:p>
    <w:p w14:paraId="4C54B70E" w14:textId="77777777" w:rsidR="00703E34" w:rsidRPr="00703E34" w:rsidRDefault="00703E34" w:rsidP="00BE1437">
      <w:pPr>
        <w:pStyle w:val="Odlomakpopisa"/>
        <w:numPr>
          <w:ilvl w:val="0"/>
          <w:numId w:val="84"/>
        </w:numPr>
        <w:spacing w:after="120" w:line="240" w:lineRule="auto"/>
        <w:ind w:left="1134" w:hanging="425"/>
        <w:jc w:val="both"/>
        <w:rPr>
          <w:rFonts w:ascii="Times New Roman" w:hAnsi="Times New Roman" w:cs="Times New Roman"/>
          <w:sz w:val="24"/>
          <w:szCs w:val="24"/>
        </w:rPr>
      </w:pPr>
      <w:r w:rsidRPr="00703E34">
        <w:rPr>
          <w:rFonts w:ascii="Times New Roman" w:hAnsi="Times New Roman" w:cs="Times New Roman"/>
          <w:sz w:val="24"/>
          <w:szCs w:val="24"/>
        </w:rPr>
        <w:t>Sesvetska ulica</w:t>
      </w:r>
    </w:p>
    <w:p w14:paraId="68FF744B" w14:textId="0509AFF0" w:rsidR="00703E34" w:rsidRPr="00D31A67" w:rsidRDefault="00703E34" w:rsidP="00D31A67">
      <w:pPr>
        <w:spacing w:after="120" w:line="240" w:lineRule="auto"/>
        <w:rPr>
          <w:rFonts w:ascii="Times New Roman" w:eastAsia="Times New Roman" w:hAnsi="Times New Roman" w:cs="Times New Roman"/>
          <w:sz w:val="20"/>
          <w:szCs w:val="20"/>
          <w:lang w:eastAsia="hr-HR"/>
        </w:rPr>
      </w:pPr>
    </w:p>
    <w:p w14:paraId="2B1D43C7" w14:textId="77777777" w:rsidR="00703E34" w:rsidRPr="00703E34" w:rsidRDefault="00703E34" w:rsidP="00BE1437">
      <w:pPr>
        <w:pStyle w:val="Odlomakpopisa"/>
        <w:numPr>
          <w:ilvl w:val="0"/>
          <w:numId w:val="85"/>
        </w:numPr>
        <w:spacing w:after="240" w:line="240" w:lineRule="auto"/>
        <w:ind w:left="567" w:hanging="567"/>
        <w:contextualSpacing w:val="0"/>
        <w:jc w:val="both"/>
        <w:rPr>
          <w:rFonts w:ascii="Times New Roman" w:hAnsi="Times New Roman" w:cs="Times New Roman"/>
          <w:sz w:val="24"/>
          <w:szCs w:val="24"/>
        </w:rPr>
      </w:pPr>
      <w:r w:rsidRPr="00703E34">
        <w:rPr>
          <w:rFonts w:ascii="Times New Roman" w:hAnsi="Times New Roman" w:cs="Times New Roman"/>
          <w:sz w:val="24"/>
          <w:szCs w:val="24"/>
        </w:rPr>
        <w:t xml:space="preserve">Pod točkom </w:t>
      </w:r>
      <w:r w:rsidRPr="00703E34">
        <w:rPr>
          <w:rFonts w:ascii="Times New Roman" w:hAnsi="Times New Roman" w:cs="Times New Roman"/>
          <w:b/>
          <w:sz w:val="24"/>
          <w:szCs w:val="24"/>
          <w:u w:val="single"/>
        </w:rPr>
        <w:t>3.4.</w:t>
      </w:r>
      <w:r w:rsidRPr="00703E34">
        <w:rPr>
          <w:rFonts w:ascii="Times New Roman" w:hAnsi="Times New Roman" w:cs="Times New Roman"/>
          <w:sz w:val="24"/>
          <w:szCs w:val="24"/>
          <w:u w:val="single"/>
        </w:rPr>
        <w:t xml:space="preserve"> </w:t>
      </w:r>
      <w:r w:rsidRPr="00703E34">
        <w:rPr>
          <w:rFonts w:ascii="Times New Roman" w:hAnsi="Times New Roman" w:cs="Times New Roman"/>
          <w:b/>
          <w:sz w:val="24"/>
          <w:szCs w:val="24"/>
          <w:u w:val="single"/>
        </w:rPr>
        <w:t>JAVNA RASVJETA</w:t>
      </w:r>
      <w:r w:rsidRPr="00703E34">
        <w:rPr>
          <w:rFonts w:ascii="Times New Roman" w:hAnsi="Times New Roman" w:cs="Times New Roman"/>
          <w:b/>
          <w:sz w:val="24"/>
          <w:szCs w:val="24"/>
        </w:rPr>
        <w:t xml:space="preserve"> </w:t>
      </w:r>
      <w:r w:rsidRPr="00703E34">
        <w:rPr>
          <w:rFonts w:ascii="Times New Roman" w:hAnsi="Times New Roman" w:cs="Times New Roman"/>
          <w:sz w:val="24"/>
          <w:szCs w:val="24"/>
        </w:rPr>
        <w:t>predlaže se izgradnja/dogradnja javne rasvjete na sljedećim lokacijama:</w:t>
      </w:r>
    </w:p>
    <w:p w14:paraId="1CBDFDAA"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Ulica Jure Kaštelana - dogradnja javne rasvjete 16a i 22a, put koji povezuje ulaze u zgrade na južnoj strani zgrada</w:t>
      </w:r>
    </w:p>
    <w:p w14:paraId="3FB92A77"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lastRenderedPageBreak/>
        <w:t xml:space="preserve">MO “BRUNO BUŠIĆ” - </w:t>
      </w:r>
      <w:r w:rsidRPr="00703E34">
        <w:rPr>
          <w:rFonts w:ascii="Times New Roman" w:hAnsi="Times New Roman" w:cs="Times New Roman"/>
          <w:sz w:val="24"/>
          <w:szCs w:val="24"/>
        </w:rPr>
        <w:t xml:space="preserve">Dogradnja javne rasvjete od Ulice Ante Jakšića 30 prema Ulici Vladimira Vidrića, uz pješačku stazu </w:t>
      </w:r>
    </w:p>
    <w:p w14:paraId="3D9EEA8D"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Dogradnja javne rasvjete - u dječjem parku u Šimunovićevoj (preko puta broja 35) i na kraju staze kod Begovićeve ulice.</w:t>
      </w:r>
    </w:p>
    <w:p w14:paraId="1498FC77"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 xml:space="preserve"> Ulica Ante Jakšića 1 – 5, (gradnja JR - izostavljena Izmjenom Programa građenja za 2021.)</w:t>
      </w:r>
    </w:p>
    <w:p w14:paraId="4C1A2185"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“BRUNO BUŠIĆ” - </w:t>
      </w:r>
      <w:r w:rsidRPr="00703E34">
        <w:rPr>
          <w:rFonts w:ascii="Times New Roman" w:hAnsi="Times New Roman" w:cs="Times New Roman"/>
          <w:sz w:val="24"/>
          <w:szCs w:val="24"/>
        </w:rPr>
        <w:t xml:space="preserve"> Ulica Ante Jakšića 31 – 35, (gradnja JR - izostavljena Izmjenom Programa građenja za 2021.)</w:t>
      </w:r>
    </w:p>
    <w:p w14:paraId="2184BF50"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FERENŠČICA:</w:t>
      </w:r>
      <w:r w:rsidRPr="00703E34">
        <w:rPr>
          <w:rFonts w:ascii="Times New Roman" w:hAnsi="Times New Roman" w:cs="Times New Roman"/>
          <w:sz w:val="24"/>
          <w:szCs w:val="24"/>
        </w:rPr>
        <w:t xml:space="preserve"> Ivanićgradska 66, igralište, gradnja javne rasvjete, (izrada TD planirana Izmjenom Programa građenja za 2021.)</w:t>
      </w:r>
    </w:p>
    <w:p w14:paraId="7CAC2B4A"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FERENŠČICA:</w:t>
      </w:r>
      <w:r w:rsidRPr="00703E34">
        <w:rPr>
          <w:rFonts w:ascii="Times New Roman" w:hAnsi="Times New Roman" w:cs="Times New Roman"/>
          <w:sz w:val="24"/>
          <w:szCs w:val="24"/>
        </w:rPr>
        <w:t xml:space="preserve"> dogradnja javne rasvjete na adresi Ivekovićeva ulica 17</w:t>
      </w:r>
    </w:p>
    <w:p w14:paraId="74059DCE"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FERENŠČICA:</w:t>
      </w:r>
      <w:r w:rsidRPr="00703E34">
        <w:rPr>
          <w:rFonts w:ascii="Times New Roman" w:hAnsi="Times New Roman" w:cs="Times New Roman"/>
          <w:sz w:val="24"/>
          <w:szCs w:val="24"/>
        </w:rPr>
        <w:t xml:space="preserve"> zamjena postojeće javne rasvjete na Ivanićgradskoj od križanja sa ulicom grada Vukovara do križanja sa Ivekovićevom ulicom (s obzirom da je ostatak Ivanićgradske sa strane MO Volovčica već promijenio rasvjetu ovo bi bio logičan slijed)</w:t>
      </w:r>
    </w:p>
    <w:p w14:paraId="1683E5A5" w14:textId="77777777" w:rsidR="00703E34" w:rsidRPr="00703E34" w:rsidRDefault="00703E34" w:rsidP="00BE1437">
      <w:pPr>
        <w:pStyle w:val="Odlomakpopisa"/>
        <w:numPr>
          <w:ilvl w:val="0"/>
          <w:numId w:val="82"/>
        </w:numPr>
        <w:spacing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FERENŠČICA:</w:t>
      </w:r>
      <w:r w:rsidRPr="00703E34">
        <w:rPr>
          <w:rFonts w:ascii="Times New Roman" w:hAnsi="Times New Roman" w:cs="Times New Roman"/>
          <w:sz w:val="24"/>
          <w:szCs w:val="24"/>
        </w:rPr>
        <w:t xml:space="preserve"> zamjena postojeće javne rasvjete na parkiralištu iza stambenih zgrada 1. Ferenščica 51-61 i 1. Ferenščica 45-49</w:t>
      </w:r>
    </w:p>
    <w:p w14:paraId="5D0D9D84" w14:textId="77777777" w:rsidR="00703E34" w:rsidRPr="00703E34" w:rsidRDefault="00703E34" w:rsidP="00BE1437">
      <w:pPr>
        <w:pStyle w:val="Odlomakpopisa"/>
        <w:numPr>
          <w:ilvl w:val="0"/>
          <w:numId w:val="82"/>
        </w:numPr>
        <w:shd w:val="clear" w:color="auto" w:fill="FFFFFF"/>
        <w:spacing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FOLNEGOVIĆEVO NASELJE -</w:t>
      </w:r>
      <w:r w:rsidRPr="00703E34">
        <w:rPr>
          <w:rFonts w:ascii="Times New Roman" w:hAnsi="Times New Roman" w:cs="Times New Roman"/>
          <w:sz w:val="24"/>
          <w:szCs w:val="24"/>
        </w:rPr>
        <w:t xml:space="preserve"> Ulica Milke Trnine 2 – 10, dječje i športsko igralište, (gradnja JR - izostavljena Izmjenom Programa građenja za 2021.)</w:t>
      </w:r>
    </w:p>
    <w:p w14:paraId="6E60C218" w14:textId="77777777" w:rsidR="00703E34" w:rsidRPr="00703E34" w:rsidRDefault="00703E34" w:rsidP="00BE1437">
      <w:pPr>
        <w:pStyle w:val="Odlomakpopisa"/>
        <w:numPr>
          <w:ilvl w:val="0"/>
          <w:numId w:val="82"/>
        </w:numPr>
        <w:shd w:val="clear" w:color="auto" w:fill="FFFFFF"/>
        <w:spacing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“JANKO MATKO” –</w:t>
      </w:r>
      <w:r w:rsidRPr="00703E34">
        <w:rPr>
          <w:rFonts w:ascii="Times New Roman" w:hAnsi="Times New Roman" w:cs="Times New Roman"/>
          <w:sz w:val="24"/>
          <w:szCs w:val="24"/>
        </w:rPr>
        <w:t xml:space="preserve"> uz nogostup/pješačku stazu od Ulice Šime Starčevića -  Janka Polića Kamova - Ulice Marije Jurić Zagorke do Ulice Franje Horvata Kiša potrebno je postaviti rasvjetu obzirom je navedeni put bez ikakve rasvjete, a koriste ga svi stanovnici, te se nalazi uz dječji vrtić. Isto je već traženo u prethodnim mandatima te je očito neophodno - (gradnja JR - izostavljena Izmjenom Programa građenja za 2021.)</w:t>
      </w:r>
    </w:p>
    <w:p w14:paraId="1102F733" w14:textId="77777777" w:rsidR="00703E34" w:rsidRPr="00703E34" w:rsidRDefault="00703E34" w:rsidP="00BE1437">
      <w:pPr>
        <w:pStyle w:val="Odlomakpopisa"/>
        <w:numPr>
          <w:ilvl w:val="0"/>
          <w:numId w:val="82"/>
        </w:numPr>
        <w:shd w:val="clear" w:color="auto" w:fill="FFFFFF"/>
        <w:spacing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PEŠČENICA:</w:t>
      </w:r>
      <w:r w:rsidRPr="00703E34">
        <w:rPr>
          <w:rFonts w:ascii="Times New Roman" w:hAnsi="Times New Roman" w:cs="Times New Roman"/>
          <w:sz w:val="24"/>
          <w:szCs w:val="24"/>
        </w:rPr>
        <w:t xml:space="preserve"> postavljanje rasvjete na pješačkoj stazi koja spaja Sesvetsku s Zvonimirovom, između Poštanske i telekomunikacijske škole i Škole za cestovni promet u dijelu Galovićeve ulice i u nastavku uz pješačku komunikaciju kroz zelenu površinu prema Trgu J.F.Kennedya, potez cca 130 m. k.č.245/1, (245/20, 270/1,) 269/1, 261/2 sve k.o. Peščenica</w:t>
      </w:r>
    </w:p>
    <w:p w14:paraId="39D22955" w14:textId="77777777" w:rsidR="00703E34" w:rsidRPr="00703E34" w:rsidRDefault="00703E34" w:rsidP="00BE1437">
      <w:pPr>
        <w:pStyle w:val="Odlomakpopisa"/>
        <w:numPr>
          <w:ilvl w:val="0"/>
          <w:numId w:val="82"/>
        </w:numPr>
        <w:shd w:val="clear" w:color="auto" w:fill="FFFFFF"/>
        <w:spacing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w:t>
      </w:r>
      <w:r w:rsidRPr="00703E34">
        <w:rPr>
          <w:rFonts w:ascii="Times New Roman" w:hAnsi="Times New Roman" w:cs="Times New Roman"/>
          <w:sz w:val="24"/>
          <w:szCs w:val="24"/>
        </w:rPr>
        <w:t>dogradnja javne rasvjete, Galovićeva 10, dječji park-K.Č.261/2</w:t>
      </w:r>
    </w:p>
    <w:p w14:paraId="4E88787F"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w:t>
      </w:r>
      <w:r w:rsidRPr="00703E34">
        <w:rPr>
          <w:rFonts w:ascii="Times New Roman" w:hAnsi="Times New Roman" w:cs="Times New Roman"/>
          <w:sz w:val="24"/>
          <w:szCs w:val="24"/>
        </w:rPr>
        <w:t>dogradnja javne rasvjete, Kušlanova 50/b, nesuđeni park “kod Nosonje”, k.č.1817/1, ovo ne izgleda tako mračno jer je kuća u pozadini osvjetljena, ali javne rasvjete nema</w:t>
      </w:r>
    </w:p>
    <w:p w14:paraId="64837913"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PEŠČENICA: </w:t>
      </w:r>
      <w:r w:rsidRPr="00703E34">
        <w:rPr>
          <w:rFonts w:ascii="Times New Roman" w:hAnsi="Times New Roman" w:cs="Times New Roman"/>
          <w:sz w:val="24"/>
          <w:szCs w:val="24"/>
        </w:rPr>
        <w:t xml:space="preserve">Trpinjska 2, dječje igralište – (iza stambene zgrade kod k.br. 17,19 i 8) </w:t>
      </w:r>
      <w:bookmarkStart w:id="2" w:name="_Hlk85537528"/>
      <w:r w:rsidRPr="00703E34">
        <w:rPr>
          <w:rFonts w:ascii="Times New Roman" w:hAnsi="Times New Roman" w:cs="Times New Roman"/>
          <w:sz w:val="24"/>
          <w:szCs w:val="24"/>
        </w:rPr>
        <w:t>(gradnja JR - izostavljeno Izmjenom Programa građenja za 2021.)</w:t>
      </w:r>
      <w:bookmarkEnd w:id="2"/>
    </w:p>
    <w:p w14:paraId="22C8BF0C" w14:textId="77777777" w:rsidR="00703E34" w:rsidRPr="00703E34" w:rsidRDefault="00703E34" w:rsidP="00BE1437">
      <w:pPr>
        <w:pStyle w:val="Odlomakpopisa"/>
        <w:numPr>
          <w:ilvl w:val="0"/>
          <w:numId w:val="82"/>
        </w:numPr>
        <w:spacing w:after="120" w:line="240" w:lineRule="auto"/>
        <w:ind w:left="709" w:hanging="425"/>
        <w:jc w:val="both"/>
        <w:rPr>
          <w:rFonts w:ascii="Times New Roman" w:hAnsi="Times New Roman" w:cs="Times New Roman"/>
          <w:sz w:val="24"/>
          <w:szCs w:val="24"/>
        </w:rPr>
      </w:pPr>
      <w:r w:rsidRPr="00703E34">
        <w:rPr>
          <w:rFonts w:ascii="Times New Roman" w:hAnsi="Times New Roman" w:cs="Times New Roman"/>
          <w:b/>
          <w:sz w:val="24"/>
          <w:szCs w:val="24"/>
        </w:rPr>
        <w:t>MO VOLOVČICA:</w:t>
      </w:r>
      <w:r w:rsidRPr="00703E34">
        <w:rPr>
          <w:rFonts w:ascii="Times New Roman" w:hAnsi="Times New Roman" w:cs="Times New Roman"/>
          <w:sz w:val="24"/>
          <w:szCs w:val="24"/>
        </w:rPr>
        <w:t xml:space="preserve"> postavljanje energetski učinkovite, usmjerene i umjerenog intenziteta javne rasvjete na šetnici u Ulici grada Vukovara (dio - bez k.br. od Ivanićgradske ulice do Ulice grada Gospića) na k.č. 4340/1 k.o. Peščenica i na asfaltiranom spoju navedene šetnice prema Šetalištu Ranka Marinkovića na k.č. 2662/93 i k.č. 4340/1 k.o. Peščenica</w:t>
      </w:r>
    </w:p>
    <w:p w14:paraId="0A55ED7B" w14:textId="77777777" w:rsidR="00703E34" w:rsidRPr="00703E34" w:rsidRDefault="00703E34" w:rsidP="00703E34">
      <w:pPr>
        <w:pStyle w:val="Odlomakpopisa"/>
        <w:spacing w:after="120"/>
        <w:ind w:left="709" w:hanging="425"/>
        <w:jc w:val="both"/>
        <w:rPr>
          <w:rFonts w:ascii="Times New Roman" w:hAnsi="Times New Roman" w:cs="Times New Roman"/>
          <w:sz w:val="24"/>
          <w:szCs w:val="24"/>
        </w:rPr>
      </w:pPr>
    </w:p>
    <w:p w14:paraId="1D842B0D" w14:textId="77777777" w:rsidR="00703E34" w:rsidRPr="00703E34" w:rsidRDefault="00703E34" w:rsidP="00BE1437">
      <w:pPr>
        <w:pStyle w:val="Odlomakpopisa"/>
        <w:numPr>
          <w:ilvl w:val="0"/>
          <w:numId w:val="82"/>
        </w:numPr>
        <w:shd w:val="clear" w:color="auto" w:fill="FFFFFF"/>
        <w:spacing w:after="0" w:line="240" w:lineRule="auto"/>
        <w:ind w:left="709" w:hanging="425"/>
        <w:jc w:val="both"/>
        <w:rPr>
          <w:rFonts w:ascii="Times New Roman" w:hAnsi="Times New Roman" w:cs="Times New Roman"/>
          <w:sz w:val="24"/>
          <w:szCs w:val="24"/>
        </w:rPr>
      </w:pPr>
      <w:r w:rsidRPr="00703E34">
        <w:rPr>
          <w:rFonts w:ascii="Times New Roman" w:hAnsi="Times New Roman" w:cs="Times New Roman"/>
          <w:b/>
          <w:sz w:val="24"/>
          <w:szCs w:val="24"/>
        </w:rPr>
        <w:lastRenderedPageBreak/>
        <w:t>MO VOLOVČICA</w:t>
      </w:r>
      <w:r w:rsidRPr="00703E34">
        <w:rPr>
          <w:rFonts w:ascii="Times New Roman" w:hAnsi="Times New Roman" w:cs="Times New Roman"/>
          <w:sz w:val="24"/>
          <w:szCs w:val="24"/>
        </w:rPr>
        <w:t>: dogradnja javne rasvjete na Borongajskoj cesti 50-58 na k.č. 4322/2 k.o. Peščenica</w:t>
      </w:r>
    </w:p>
    <w:p w14:paraId="7274615E" w14:textId="77777777" w:rsidR="00703E34" w:rsidRPr="00703E34" w:rsidRDefault="00703E34" w:rsidP="00703E34">
      <w:pPr>
        <w:pStyle w:val="Odlomakpopisa"/>
        <w:ind w:left="709" w:hanging="425"/>
        <w:rPr>
          <w:rFonts w:ascii="Times New Roman" w:hAnsi="Times New Roman" w:cs="Times New Roman"/>
          <w:sz w:val="24"/>
          <w:szCs w:val="24"/>
        </w:rPr>
      </w:pPr>
    </w:p>
    <w:p w14:paraId="75C85692" w14:textId="77777777" w:rsidR="00703E34" w:rsidRPr="00703E34" w:rsidRDefault="00703E34" w:rsidP="00BE1437">
      <w:pPr>
        <w:pStyle w:val="Odlomakpopisa"/>
        <w:numPr>
          <w:ilvl w:val="0"/>
          <w:numId w:val="82"/>
        </w:numPr>
        <w:shd w:val="clear" w:color="auto" w:fill="FFFFFF"/>
        <w:spacing w:after="120" w:line="240" w:lineRule="auto"/>
        <w:ind w:left="709" w:hanging="425"/>
        <w:contextualSpacing w:val="0"/>
        <w:jc w:val="both"/>
        <w:rPr>
          <w:rFonts w:ascii="Times New Roman" w:hAnsi="Times New Roman" w:cs="Times New Roman"/>
          <w:b/>
          <w:sz w:val="24"/>
          <w:szCs w:val="24"/>
        </w:rPr>
      </w:pPr>
      <w:r w:rsidRPr="00703E34">
        <w:rPr>
          <w:rFonts w:ascii="Times New Roman" w:hAnsi="Times New Roman" w:cs="Times New Roman"/>
          <w:b/>
          <w:sz w:val="24"/>
          <w:szCs w:val="24"/>
        </w:rPr>
        <w:t>MO VOLOVČICA</w:t>
      </w:r>
      <w:r w:rsidRPr="00703E34">
        <w:rPr>
          <w:rFonts w:ascii="Times New Roman" w:hAnsi="Times New Roman" w:cs="Times New Roman"/>
          <w:sz w:val="24"/>
          <w:szCs w:val="24"/>
        </w:rPr>
        <w:t xml:space="preserve"> - Kolarova ulica, park za pse (gradnja JR - izostavljena Izmjenom Programa građenja za 2021.)</w:t>
      </w:r>
    </w:p>
    <w:p w14:paraId="21AE0FF5"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BORONGAJ LUGOVI - </w:t>
      </w:r>
      <w:r w:rsidRPr="00703E34">
        <w:rPr>
          <w:rFonts w:ascii="Times New Roman" w:hAnsi="Times New Roman" w:cs="Times New Roman"/>
          <w:sz w:val="24"/>
          <w:szCs w:val="24"/>
        </w:rPr>
        <w:t>Savudrijska ulica, oko SRC Borongaj Lugovi, dogradnja javne rasvjete</w:t>
      </w:r>
    </w:p>
    <w:p w14:paraId="2DA6F9A7"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FOLNEGOVIĆEVO NASELJE - </w:t>
      </w:r>
      <w:r w:rsidRPr="00703E34">
        <w:rPr>
          <w:rFonts w:ascii="Times New Roman" w:hAnsi="Times New Roman" w:cs="Times New Roman"/>
          <w:sz w:val="24"/>
          <w:szCs w:val="24"/>
        </w:rPr>
        <w:t>Strozzijeva ulica, dogradnja javne rasvjete</w:t>
      </w:r>
    </w:p>
    <w:p w14:paraId="79C458BA"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FOLNEGOVIĆEVO NASELJE -</w:t>
      </w:r>
      <w:r w:rsidRPr="00703E34">
        <w:rPr>
          <w:rFonts w:ascii="Times New Roman" w:hAnsi="Times New Roman" w:cs="Times New Roman"/>
          <w:sz w:val="24"/>
          <w:szCs w:val="24"/>
        </w:rPr>
        <w:t xml:space="preserve"> SRC Folka - Ulica Augusta Cilića, igrališta, dogradnja javne rasvjete</w:t>
      </w:r>
    </w:p>
    <w:p w14:paraId="7C8CC856"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IVANJA REKA - </w:t>
      </w:r>
      <w:r w:rsidRPr="00703E34">
        <w:rPr>
          <w:rFonts w:ascii="Times New Roman" w:hAnsi="Times New Roman" w:cs="Times New Roman"/>
          <w:sz w:val="24"/>
          <w:szCs w:val="24"/>
        </w:rPr>
        <w:t>Ulica Palašići od kbr. 1 do 3 (k.o. Resnik Novi, k.č. 6267), projektiranje nove javne rasvjete</w:t>
      </w:r>
    </w:p>
    <w:p w14:paraId="3FEE7351"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„JANKO MATKO“ - </w:t>
      </w:r>
      <w:r w:rsidRPr="00703E34">
        <w:rPr>
          <w:rFonts w:ascii="Times New Roman" w:hAnsi="Times New Roman" w:cs="Times New Roman"/>
          <w:sz w:val="24"/>
          <w:szCs w:val="24"/>
        </w:rPr>
        <w:t>Parkiralište u Aveniji Marina Držića 73 - 73 A-B, dogradnja javne rasvjete</w:t>
      </w:r>
    </w:p>
    <w:p w14:paraId="39CACFCE"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KOZARI BOK -</w:t>
      </w:r>
      <w:r w:rsidRPr="00703E34">
        <w:rPr>
          <w:rFonts w:ascii="Times New Roman" w:hAnsi="Times New Roman" w:cs="Times New Roman"/>
          <w:sz w:val="24"/>
          <w:szCs w:val="24"/>
        </w:rPr>
        <w:t xml:space="preserve"> Kozari bok IX. odvojak – igralište, (gradnja JR - izostavljeno Izmjenom Programa građenja za 2021.)</w:t>
      </w:r>
    </w:p>
    <w:p w14:paraId="3492E276"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KOZARI PUTEVI -</w:t>
      </w:r>
      <w:r w:rsidRPr="00703E34">
        <w:rPr>
          <w:rFonts w:ascii="Times New Roman" w:hAnsi="Times New Roman" w:cs="Times New Roman"/>
          <w:sz w:val="24"/>
          <w:szCs w:val="24"/>
        </w:rPr>
        <w:t xml:space="preserve"> Ulica Kanalski put, od Koledovčine do izlaza na Radničku cestu, (uz Lotus), projektiranje nove javne rasvjete</w:t>
      </w:r>
    </w:p>
    <w:p w14:paraId="02068D6E"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KOZARI PUTEVI -</w:t>
      </w:r>
      <w:r w:rsidRPr="00703E34">
        <w:rPr>
          <w:rFonts w:ascii="Times New Roman" w:hAnsi="Times New Roman" w:cs="Times New Roman"/>
          <w:sz w:val="24"/>
          <w:szCs w:val="24"/>
        </w:rPr>
        <w:t xml:space="preserve"> Kozari I. odvojak, dječje i polivalentno igralište, postaviti dodatne stupove rasvjete </w:t>
      </w:r>
    </w:p>
    <w:p w14:paraId="506C7027"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KOZARI PUTEVI -</w:t>
      </w:r>
      <w:r w:rsidRPr="00703E34">
        <w:rPr>
          <w:rFonts w:ascii="Times New Roman" w:hAnsi="Times New Roman" w:cs="Times New Roman"/>
          <w:sz w:val="24"/>
          <w:szCs w:val="24"/>
        </w:rPr>
        <w:t xml:space="preserve"> Na nogometnom igralištu na SRC Kozari Bok-Kozari Putevi, projektiranje nove rasvjete</w:t>
      </w:r>
    </w:p>
    <w:p w14:paraId="6B17750A"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PEŠČENICA -</w:t>
      </w:r>
      <w:r w:rsidRPr="00703E34">
        <w:rPr>
          <w:rFonts w:ascii="Times New Roman" w:hAnsi="Times New Roman" w:cs="Times New Roman"/>
          <w:sz w:val="24"/>
          <w:szCs w:val="24"/>
        </w:rPr>
        <w:t xml:space="preserve"> Ulica Svetice kod kbr. 21 i 25 (dječji park), projektiranje nove javne rasvjete</w:t>
      </w:r>
    </w:p>
    <w:p w14:paraId="7DF1EE8D"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PETRUŠEVEC - </w:t>
      </w:r>
      <w:r w:rsidRPr="00703E34">
        <w:rPr>
          <w:rFonts w:ascii="Times New Roman" w:hAnsi="Times New Roman" w:cs="Times New Roman"/>
          <w:sz w:val="24"/>
          <w:szCs w:val="24"/>
        </w:rPr>
        <w:t>OŠ Žitnjak, I. Petruševec 1, oko dvorišta i sportskih terena -  k.č. 3138/1 k.o. Žitnjak, dogradnja javne rasvjete, (izrada TD planirana Izmjenom Programa građenja za 2021.)</w:t>
      </w:r>
    </w:p>
    <w:p w14:paraId="4559830B"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RESNIK - </w:t>
      </w:r>
      <w:r w:rsidRPr="00703E34">
        <w:rPr>
          <w:rFonts w:ascii="Times New Roman" w:hAnsi="Times New Roman" w:cs="Times New Roman"/>
          <w:sz w:val="24"/>
          <w:szCs w:val="24"/>
        </w:rPr>
        <w:t>I. Resnik, dječje i sportsko igralište (gradnja JR - izostavljeno Izmjenom Programa građenja za 2021.)</w:t>
      </w:r>
    </w:p>
    <w:p w14:paraId="16052586" w14:textId="77777777" w:rsidR="00703E34" w:rsidRP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 xml:space="preserve">MO RESNIK - </w:t>
      </w:r>
      <w:r w:rsidRPr="00703E34">
        <w:rPr>
          <w:rFonts w:ascii="Times New Roman" w:hAnsi="Times New Roman" w:cs="Times New Roman"/>
          <w:sz w:val="24"/>
          <w:szCs w:val="24"/>
        </w:rPr>
        <w:t>Ulica I. Resnik (kod groblja, crkve i autobusne postaje) – k.č. dio 4970 k.o. Resnik (groblje i oko crkve) i k.č. 4018 k.o. Resnik (okretište autobusa), projektiranje nove javne rasvjete</w:t>
      </w:r>
    </w:p>
    <w:p w14:paraId="5E7D4811" w14:textId="5E3712F3" w:rsidR="00703E34" w:rsidRDefault="00703E34" w:rsidP="00BE1437">
      <w:pPr>
        <w:pStyle w:val="Odlomakpopisa"/>
        <w:numPr>
          <w:ilvl w:val="0"/>
          <w:numId w:val="82"/>
        </w:numPr>
        <w:spacing w:after="120" w:line="240" w:lineRule="auto"/>
        <w:ind w:left="709" w:hanging="425"/>
        <w:contextualSpacing w:val="0"/>
        <w:jc w:val="both"/>
        <w:rPr>
          <w:rFonts w:ascii="Times New Roman" w:hAnsi="Times New Roman" w:cs="Times New Roman"/>
          <w:sz w:val="24"/>
          <w:szCs w:val="24"/>
        </w:rPr>
      </w:pPr>
      <w:r w:rsidRPr="00703E34">
        <w:rPr>
          <w:rFonts w:ascii="Times New Roman" w:hAnsi="Times New Roman" w:cs="Times New Roman"/>
          <w:b/>
          <w:sz w:val="24"/>
          <w:szCs w:val="24"/>
        </w:rPr>
        <w:t>MO FOLNEGOVIĆEVO NASELJE -</w:t>
      </w:r>
      <w:r w:rsidRPr="00703E34">
        <w:rPr>
          <w:rFonts w:ascii="Times New Roman" w:hAnsi="Times New Roman" w:cs="Times New Roman"/>
          <w:sz w:val="24"/>
          <w:szCs w:val="24"/>
        </w:rPr>
        <w:t xml:space="preserve"> na pomoćnom igralištu NK ZET, I. Savica 3 i parku za pse, dogradnja javne rasvjete</w:t>
      </w:r>
      <w:r>
        <w:rPr>
          <w:rFonts w:ascii="Times New Roman" w:hAnsi="Times New Roman" w:cs="Times New Roman"/>
          <w:sz w:val="24"/>
          <w:szCs w:val="24"/>
        </w:rPr>
        <w:t>.</w:t>
      </w:r>
    </w:p>
    <w:p w14:paraId="01DEDB28" w14:textId="77777777" w:rsidR="00703E34" w:rsidRPr="00703E34" w:rsidRDefault="00703E34" w:rsidP="00703E34">
      <w:pPr>
        <w:pStyle w:val="Odlomakpopisa"/>
        <w:spacing w:after="120" w:line="240" w:lineRule="auto"/>
        <w:ind w:left="709"/>
        <w:contextualSpacing w:val="0"/>
        <w:jc w:val="both"/>
        <w:rPr>
          <w:rFonts w:ascii="Times New Roman" w:hAnsi="Times New Roman" w:cs="Times New Roman"/>
          <w:sz w:val="24"/>
          <w:szCs w:val="24"/>
        </w:rPr>
      </w:pPr>
    </w:p>
    <w:p w14:paraId="71863D4C" w14:textId="77777777" w:rsidR="00703E34" w:rsidRPr="00703E34" w:rsidRDefault="00703E34" w:rsidP="00BE1437">
      <w:pPr>
        <w:pStyle w:val="Odlomakpopisa"/>
        <w:numPr>
          <w:ilvl w:val="0"/>
          <w:numId w:val="85"/>
        </w:numPr>
        <w:spacing w:after="240" w:line="240" w:lineRule="auto"/>
        <w:ind w:left="709" w:hanging="709"/>
        <w:contextualSpacing w:val="0"/>
        <w:jc w:val="both"/>
        <w:rPr>
          <w:rFonts w:ascii="Times New Roman" w:hAnsi="Times New Roman" w:cs="Times New Roman"/>
          <w:b/>
          <w:bCs/>
          <w:sz w:val="24"/>
          <w:szCs w:val="24"/>
        </w:rPr>
      </w:pPr>
      <w:r w:rsidRPr="00703E34">
        <w:rPr>
          <w:rFonts w:ascii="Times New Roman" w:hAnsi="Times New Roman" w:cs="Times New Roman"/>
          <w:sz w:val="24"/>
          <w:szCs w:val="24"/>
        </w:rPr>
        <w:t>Ovaj će zaključak biti upućen Gradskom uredu za prostorno uređenje, izgradnju Grada, graditeljstvo, komunalne poslove i promet.</w:t>
      </w:r>
    </w:p>
    <w:p w14:paraId="07E7CB33" w14:textId="4928FDC3" w:rsidR="00D01E59" w:rsidRDefault="00D01E59" w:rsidP="00703E34">
      <w:pPr>
        <w:pStyle w:val="Odlomakpopisa"/>
        <w:spacing w:after="240" w:line="240" w:lineRule="auto"/>
        <w:ind w:left="709"/>
        <w:contextualSpacing w:val="0"/>
        <w:jc w:val="both"/>
        <w:rPr>
          <w:rFonts w:ascii="Times New Roman" w:hAnsi="Times New Roman" w:cs="Times New Roman"/>
          <w:sz w:val="24"/>
          <w:szCs w:val="24"/>
        </w:rPr>
      </w:pPr>
    </w:p>
    <w:p w14:paraId="449C0C76" w14:textId="77777777" w:rsidR="00D01E59" w:rsidRDefault="00D01E59" w:rsidP="00703E34">
      <w:pPr>
        <w:pStyle w:val="Odlomakpopisa"/>
        <w:spacing w:after="240" w:line="240" w:lineRule="auto"/>
        <w:ind w:left="709"/>
        <w:contextualSpacing w:val="0"/>
        <w:jc w:val="both"/>
        <w:rPr>
          <w:rFonts w:ascii="Times New Roman" w:hAnsi="Times New Roman" w:cs="Times New Roman"/>
          <w:sz w:val="24"/>
          <w:szCs w:val="24"/>
        </w:rPr>
      </w:pPr>
    </w:p>
    <w:p w14:paraId="15199A9E" w14:textId="45EA6DCB" w:rsidR="00BD57D8" w:rsidRPr="00703E34" w:rsidRDefault="00D6690C" w:rsidP="00703E34">
      <w:pPr>
        <w:pStyle w:val="Odlomakpopisa"/>
        <w:spacing w:after="240" w:line="240" w:lineRule="auto"/>
        <w:ind w:left="0"/>
        <w:contextualSpacing w:val="0"/>
        <w:jc w:val="both"/>
        <w:rPr>
          <w:rStyle w:val="normalchar1"/>
          <w:b/>
          <w:bCs/>
          <w:sz w:val="24"/>
          <w:szCs w:val="24"/>
        </w:rPr>
      </w:pPr>
      <w:r w:rsidRPr="00703E34">
        <w:rPr>
          <w:rFonts w:ascii="Times New Roman" w:hAnsi="Times New Roman" w:cs="Times New Roman"/>
          <w:b/>
          <w:sz w:val="24"/>
          <w:szCs w:val="24"/>
        </w:rPr>
        <w:lastRenderedPageBreak/>
        <w:t>Ad 4</w:t>
      </w:r>
      <w:r w:rsidR="00485A9E" w:rsidRPr="00703E34">
        <w:rPr>
          <w:rFonts w:ascii="Times New Roman" w:hAnsi="Times New Roman" w:cs="Times New Roman"/>
          <w:b/>
          <w:sz w:val="24"/>
          <w:szCs w:val="24"/>
        </w:rPr>
        <w:t xml:space="preserve">) </w:t>
      </w:r>
      <w:r w:rsidRPr="00703E34">
        <w:rPr>
          <w:rStyle w:val="normalchar1"/>
          <w:b/>
          <w:bCs/>
          <w:sz w:val="24"/>
          <w:szCs w:val="24"/>
        </w:rPr>
        <w:t>Prijedlog zaključka o davanju mišljenja o nacrtu Prijedloga odluke o mjestima za trgovinu na malo izvan prodavaonica i tržnica na malo koja se obavlja na pokretnim napravama i vanjskom izgledu pokretnih naprava i privremenih građevina</w:t>
      </w:r>
    </w:p>
    <w:p w14:paraId="56D00A48" w14:textId="77777777" w:rsidR="00BD57D8" w:rsidRPr="00BD57D8" w:rsidRDefault="00BD57D8" w:rsidP="00BD57D8">
      <w:pPr>
        <w:pStyle w:val="Normal1"/>
        <w:spacing w:after="100"/>
        <w:ind w:left="567" w:hanging="567"/>
        <w:jc w:val="both"/>
        <w:rPr>
          <w:rStyle w:val="normalchar1"/>
          <w:b/>
          <w:bCs/>
          <w:sz w:val="24"/>
          <w:szCs w:val="24"/>
        </w:rPr>
      </w:pPr>
    </w:p>
    <w:p w14:paraId="5A45373A" w14:textId="6E12800D" w:rsidR="00100E29" w:rsidRDefault="004D75F5" w:rsidP="00714914">
      <w:pPr>
        <w:pStyle w:val="Normal1"/>
        <w:spacing w:after="100"/>
        <w:ind w:firstLine="567"/>
        <w:jc w:val="both"/>
        <w:rPr>
          <w:rStyle w:val="normalchar1"/>
          <w:bCs/>
          <w:sz w:val="24"/>
          <w:szCs w:val="24"/>
        </w:rPr>
      </w:pPr>
      <w:r w:rsidRPr="004D75F5">
        <w:rPr>
          <w:rStyle w:val="normalchar1"/>
          <w:bCs/>
          <w:sz w:val="24"/>
          <w:szCs w:val="24"/>
        </w:rPr>
        <w:t xml:space="preserve">Predsjednik Vijeća </w:t>
      </w:r>
      <w:r w:rsidR="00100E29">
        <w:rPr>
          <w:rStyle w:val="normalchar1"/>
          <w:bCs/>
          <w:sz w:val="24"/>
          <w:szCs w:val="24"/>
        </w:rPr>
        <w:t>napominje da su to dobili u materijalima i da je prijedlog zaključka da daju pozitivno mišljenje o mjestima za trgovinu na malo s tim da u Mjesn</w:t>
      </w:r>
      <w:r w:rsidR="00D022DF">
        <w:rPr>
          <w:rStyle w:val="normalchar1"/>
          <w:bCs/>
          <w:sz w:val="24"/>
          <w:szCs w:val="24"/>
        </w:rPr>
        <w:t xml:space="preserve">im odborima  Folnegovićevo naselje, Volovčica i u Mjesnom odboru Janko Matko imaju dopune koje su već stavljene u Zaključak </w:t>
      </w:r>
    </w:p>
    <w:p w14:paraId="5C6CC2F4" w14:textId="1DB4BEBB" w:rsidR="00BD57D8" w:rsidRDefault="00BD57D8" w:rsidP="00BD57D8">
      <w:pPr>
        <w:pStyle w:val="Normal1"/>
        <w:jc w:val="both"/>
        <w:rPr>
          <w:rStyle w:val="normalchar1"/>
          <w:bCs/>
          <w:sz w:val="24"/>
          <w:szCs w:val="24"/>
        </w:rPr>
      </w:pPr>
      <w:r>
        <w:rPr>
          <w:rStyle w:val="normalchar1"/>
          <w:bCs/>
          <w:sz w:val="24"/>
          <w:szCs w:val="24"/>
        </w:rPr>
        <w:t>S obzirom da nema drugih prijedloga pr</w:t>
      </w:r>
      <w:r w:rsidR="00D022DF">
        <w:rPr>
          <w:rStyle w:val="normalchar1"/>
          <w:bCs/>
          <w:sz w:val="24"/>
          <w:szCs w:val="24"/>
        </w:rPr>
        <w:t>edsjednik stavlja na glasovanje.</w:t>
      </w:r>
      <w:r>
        <w:rPr>
          <w:rStyle w:val="normalchar1"/>
          <w:bCs/>
          <w:sz w:val="24"/>
          <w:szCs w:val="24"/>
        </w:rPr>
        <w:t xml:space="preserve"> </w:t>
      </w:r>
    </w:p>
    <w:p w14:paraId="7CCFFC72" w14:textId="77777777" w:rsidR="00BD57D8" w:rsidRPr="00BD57D8" w:rsidRDefault="00BD57D8" w:rsidP="00BD57D8">
      <w:pPr>
        <w:pStyle w:val="Normal1"/>
        <w:jc w:val="both"/>
        <w:rPr>
          <w:rStyle w:val="normalchar1"/>
          <w:bCs/>
        </w:rPr>
      </w:pPr>
    </w:p>
    <w:p w14:paraId="6C28FA3E" w14:textId="017C78A1" w:rsidR="00BD57D8" w:rsidRDefault="00BD57D8" w:rsidP="00BD57D8">
      <w:pPr>
        <w:pStyle w:val="Normal1"/>
        <w:jc w:val="both"/>
        <w:rPr>
          <w:rStyle w:val="normalchar1"/>
          <w:bCs/>
          <w:sz w:val="24"/>
          <w:szCs w:val="24"/>
        </w:rPr>
      </w:pPr>
      <w:r>
        <w:rPr>
          <w:rStyle w:val="normalchar1"/>
          <w:bCs/>
          <w:sz w:val="24"/>
          <w:szCs w:val="24"/>
        </w:rPr>
        <w:t xml:space="preserve">Konstatira se da Vijeće </w:t>
      </w:r>
      <w:r>
        <w:rPr>
          <w:rStyle w:val="normalchar1"/>
          <w:b/>
          <w:bCs/>
          <w:i/>
          <w:sz w:val="24"/>
          <w:szCs w:val="24"/>
        </w:rPr>
        <w:t xml:space="preserve">jednoglasno </w:t>
      </w:r>
      <w:r>
        <w:rPr>
          <w:rStyle w:val="normalchar1"/>
          <w:bCs/>
          <w:sz w:val="24"/>
          <w:szCs w:val="24"/>
        </w:rPr>
        <w:t>donosi</w:t>
      </w:r>
    </w:p>
    <w:p w14:paraId="1F2C7927" w14:textId="77777777" w:rsidR="00BD57D8" w:rsidRDefault="00BD57D8" w:rsidP="00BD57D8">
      <w:pPr>
        <w:pStyle w:val="Normal1"/>
        <w:jc w:val="both"/>
        <w:rPr>
          <w:rStyle w:val="normalchar1"/>
          <w:bCs/>
          <w:sz w:val="24"/>
          <w:szCs w:val="24"/>
        </w:rPr>
      </w:pPr>
    </w:p>
    <w:p w14:paraId="3FAAD39E" w14:textId="77777777" w:rsidR="00D022DF" w:rsidRDefault="00D022DF" w:rsidP="00D022DF">
      <w:pPr>
        <w:spacing w:after="0"/>
        <w:jc w:val="center"/>
        <w:rPr>
          <w:rFonts w:ascii="Times New Roman" w:hAnsi="Times New Roman" w:cs="Times New Roman"/>
          <w:b/>
          <w:sz w:val="24"/>
        </w:rPr>
      </w:pPr>
      <w:r>
        <w:rPr>
          <w:rFonts w:ascii="Times New Roman" w:hAnsi="Times New Roman" w:cs="Times New Roman"/>
          <w:b/>
          <w:sz w:val="24"/>
        </w:rPr>
        <w:t>Z A K LJ U Č A K</w:t>
      </w:r>
    </w:p>
    <w:p w14:paraId="178517B0" w14:textId="77777777" w:rsidR="00D022DF" w:rsidRDefault="00D022DF" w:rsidP="00D022DF">
      <w:pPr>
        <w:spacing w:after="0"/>
        <w:jc w:val="center"/>
        <w:rPr>
          <w:rFonts w:ascii="Times New Roman" w:hAnsi="Times New Roman" w:cs="Times New Roman"/>
          <w:b/>
          <w:sz w:val="24"/>
        </w:rPr>
      </w:pPr>
    </w:p>
    <w:p w14:paraId="67EA72C2" w14:textId="77777777" w:rsidR="00D022DF" w:rsidRDefault="00D022DF" w:rsidP="00D022DF">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mjestima za trgovinu na malo izvan prodavaonica i tržnica na malo koja se obavlja na pokretnim napravama i vanjskom izgledu pokretnih naprava i privremenih građevina</w:t>
      </w:r>
    </w:p>
    <w:p w14:paraId="6F737DC2" w14:textId="38A0B459" w:rsidR="00D022DF" w:rsidRDefault="00D022DF" w:rsidP="00D022DF">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8475"/>
      </w:tblGrid>
      <w:tr w:rsidR="00D022DF" w:rsidRPr="00FF24FF" w14:paraId="264BB182" w14:textId="77777777" w:rsidTr="00C2404D">
        <w:tc>
          <w:tcPr>
            <w:tcW w:w="567" w:type="dxa"/>
            <w:shd w:val="clear" w:color="auto" w:fill="auto"/>
          </w:tcPr>
          <w:p w14:paraId="3CAC5F6E" w14:textId="77777777" w:rsidR="00D022DF" w:rsidRPr="00FF24FF" w:rsidRDefault="00D022DF" w:rsidP="00C2404D">
            <w:pPr>
              <w:jc w:val="both"/>
              <w:rPr>
                <w:rFonts w:ascii="Times New Roman" w:hAnsi="Times New Roman" w:cs="Times New Roman"/>
                <w:sz w:val="24"/>
              </w:rPr>
            </w:pPr>
            <w:r w:rsidRPr="00FF24FF">
              <w:rPr>
                <w:rFonts w:ascii="Times New Roman" w:hAnsi="Times New Roman" w:cs="Times New Roman"/>
                <w:sz w:val="24"/>
              </w:rPr>
              <w:t>1.</w:t>
            </w:r>
          </w:p>
        </w:tc>
        <w:tc>
          <w:tcPr>
            <w:tcW w:w="9070" w:type="dxa"/>
            <w:shd w:val="clear" w:color="auto" w:fill="auto"/>
          </w:tcPr>
          <w:p w14:paraId="3BD5E4CA" w14:textId="77777777" w:rsidR="00D022DF" w:rsidRDefault="00D022DF" w:rsidP="00C2404D">
            <w:pPr>
              <w:jc w:val="both"/>
              <w:rPr>
                <w:rFonts w:ascii="Times New Roman" w:hAnsi="Times New Roman" w:cs="Times New Roman"/>
                <w:sz w:val="24"/>
              </w:rPr>
            </w:pPr>
            <w:r>
              <w:rPr>
                <w:rFonts w:ascii="Times New Roman" w:hAnsi="Times New Roman" w:cs="Times New Roman"/>
                <w:sz w:val="24"/>
              </w:rPr>
              <w:t>D</w:t>
            </w:r>
            <w:r w:rsidRPr="00FF24FF">
              <w:rPr>
                <w:rFonts w:ascii="Times New Roman" w:hAnsi="Times New Roman" w:cs="Times New Roman"/>
                <w:sz w:val="24"/>
              </w:rPr>
              <w:t xml:space="preserve">aje </w:t>
            </w:r>
            <w:r>
              <w:rPr>
                <w:rFonts w:ascii="Times New Roman" w:hAnsi="Times New Roman" w:cs="Times New Roman"/>
                <w:sz w:val="24"/>
              </w:rPr>
              <w:t xml:space="preserve">se </w:t>
            </w:r>
            <w:r w:rsidRPr="00FF24FF">
              <w:rPr>
                <w:rFonts w:ascii="Times New Roman" w:hAnsi="Times New Roman" w:cs="Times New Roman"/>
                <w:sz w:val="24"/>
              </w:rPr>
              <w:t xml:space="preserve">pozitivno mišljenje </w:t>
            </w:r>
            <w:r w:rsidRPr="00FF3B18">
              <w:rPr>
                <w:rFonts w:ascii="Times New Roman" w:hAnsi="Times New Roman" w:cs="Times New Roman"/>
                <w:sz w:val="24"/>
              </w:rPr>
              <w:t>o Prijedlogu odluke o mjestima za trgovinu na malo izvan prodavaonica i tržnica na malo koja se obavlja na pokretnim napravama i vanjskom izgledu pokretnih naprava i privremenih građevina</w:t>
            </w:r>
            <w:r>
              <w:rPr>
                <w:rFonts w:ascii="Times New Roman" w:hAnsi="Times New Roman" w:cs="Times New Roman"/>
                <w:sz w:val="24"/>
              </w:rPr>
              <w:t xml:space="preserve"> te se predlaže da se Prijedlog odluke  dopuni sljedećim novim lokacijama: </w:t>
            </w:r>
          </w:p>
          <w:p w14:paraId="17B6ED75" w14:textId="77777777" w:rsidR="00D022DF" w:rsidRDefault="00D022DF" w:rsidP="00C2404D">
            <w:pPr>
              <w:jc w:val="both"/>
              <w:rPr>
                <w:rFonts w:ascii="Times New Roman" w:hAnsi="Times New Roman" w:cs="Times New Roman"/>
                <w:sz w:val="24"/>
              </w:rPr>
            </w:pPr>
          </w:p>
          <w:p w14:paraId="5FC04D56" w14:textId="77777777" w:rsidR="00D022DF" w:rsidRDefault="00D022DF" w:rsidP="00491109">
            <w:pPr>
              <w:pStyle w:val="Odlomakpopisa"/>
              <w:numPr>
                <w:ilvl w:val="0"/>
                <w:numId w:val="6"/>
              </w:numPr>
              <w:jc w:val="both"/>
              <w:rPr>
                <w:rFonts w:ascii="Times New Roman" w:hAnsi="Times New Roman" w:cs="Times New Roman"/>
                <w:sz w:val="24"/>
              </w:rPr>
            </w:pPr>
            <w:r>
              <w:rPr>
                <w:rFonts w:ascii="Times New Roman" w:hAnsi="Times New Roman" w:cs="Times New Roman"/>
                <w:sz w:val="24"/>
              </w:rPr>
              <w:t xml:space="preserve">MO Folnegovićevo Naselje: u Laurenčićevoj ulici (s lijeve strane supermarketa Diona) pokretna naprava (drveni štand za prodaju domaće hrane i drugih proizvoda iz vlastite proizvodnje OPG-ova) </w:t>
            </w:r>
          </w:p>
          <w:p w14:paraId="6F63C00B" w14:textId="77777777" w:rsidR="00D022DF" w:rsidRDefault="00D022DF" w:rsidP="00C2404D">
            <w:pPr>
              <w:pStyle w:val="Odlomakpopisa"/>
              <w:jc w:val="both"/>
              <w:rPr>
                <w:rFonts w:ascii="Times New Roman" w:hAnsi="Times New Roman" w:cs="Times New Roman"/>
                <w:sz w:val="24"/>
              </w:rPr>
            </w:pPr>
          </w:p>
          <w:p w14:paraId="60CB6419" w14:textId="77777777" w:rsidR="00D022DF" w:rsidRDefault="00D022DF" w:rsidP="00491109">
            <w:pPr>
              <w:pStyle w:val="Odlomakpopisa"/>
              <w:numPr>
                <w:ilvl w:val="0"/>
                <w:numId w:val="6"/>
              </w:numPr>
              <w:jc w:val="both"/>
              <w:rPr>
                <w:rFonts w:ascii="Times New Roman" w:hAnsi="Times New Roman" w:cs="Times New Roman"/>
                <w:sz w:val="24"/>
              </w:rPr>
            </w:pPr>
            <w:r>
              <w:rPr>
                <w:rFonts w:ascii="Times New Roman" w:hAnsi="Times New Roman" w:cs="Times New Roman"/>
                <w:sz w:val="24"/>
              </w:rPr>
              <w:t>MO Volovčica: pločnik kod križanja Zapoljske i Ivanićgradske ulice, kod oglasnog stupa.</w:t>
            </w:r>
          </w:p>
          <w:p w14:paraId="75CC07E4" w14:textId="77777777" w:rsidR="00D022DF" w:rsidRPr="00CF6A30" w:rsidRDefault="00D022DF" w:rsidP="00C2404D">
            <w:pPr>
              <w:pStyle w:val="Odlomakpopisa"/>
              <w:rPr>
                <w:rFonts w:ascii="Times New Roman" w:hAnsi="Times New Roman" w:cs="Times New Roman"/>
                <w:sz w:val="24"/>
              </w:rPr>
            </w:pPr>
          </w:p>
          <w:p w14:paraId="2F57BCDA" w14:textId="77777777" w:rsidR="00D022DF" w:rsidRDefault="00D022DF" w:rsidP="00491109">
            <w:pPr>
              <w:pStyle w:val="Odlomakpopisa"/>
              <w:numPr>
                <w:ilvl w:val="0"/>
                <w:numId w:val="6"/>
              </w:numPr>
              <w:jc w:val="both"/>
              <w:rPr>
                <w:rFonts w:ascii="Times New Roman" w:hAnsi="Times New Roman" w:cs="Times New Roman"/>
                <w:sz w:val="24"/>
              </w:rPr>
            </w:pPr>
            <w:r>
              <w:rPr>
                <w:rFonts w:ascii="Times New Roman" w:hAnsi="Times New Roman" w:cs="Times New Roman"/>
                <w:sz w:val="24"/>
              </w:rPr>
              <w:t>MO „Janko Matko“:</w:t>
            </w:r>
          </w:p>
          <w:p w14:paraId="53F4B6F5" w14:textId="77777777" w:rsidR="00D022DF" w:rsidRDefault="00D022DF" w:rsidP="00491109">
            <w:pPr>
              <w:pStyle w:val="Odlomakpopisa"/>
              <w:numPr>
                <w:ilvl w:val="0"/>
                <w:numId w:val="7"/>
              </w:numPr>
              <w:jc w:val="both"/>
              <w:rPr>
                <w:rFonts w:ascii="Times New Roman" w:hAnsi="Times New Roman" w:cs="Times New Roman"/>
                <w:sz w:val="24"/>
              </w:rPr>
            </w:pPr>
            <w:r w:rsidRPr="00CF6A30">
              <w:rPr>
                <w:rFonts w:ascii="Times New Roman" w:hAnsi="Times New Roman" w:cs="Times New Roman"/>
                <w:sz w:val="24"/>
              </w:rPr>
              <w:t>Avenija M</w:t>
            </w:r>
            <w:r>
              <w:rPr>
                <w:rFonts w:ascii="Times New Roman" w:hAnsi="Times New Roman" w:cs="Times New Roman"/>
                <w:sz w:val="24"/>
              </w:rPr>
              <w:t>arina</w:t>
            </w:r>
            <w:r w:rsidRPr="00CF6A30">
              <w:rPr>
                <w:rFonts w:ascii="Times New Roman" w:hAnsi="Times New Roman" w:cs="Times New Roman"/>
                <w:sz w:val="24"/>
              </w:rPr>
              <w:t xml:space="preserve"> Držića 85, kod kioska Tiska, ispred pothodnika, štand s voćem</w:t>
            </w:r>
          </w:p>
          <w:p w14:paraId="6E1BC4F2" w14:textId="77777777" w:rsidR="00D022DF" w:rsidRDefault="00D022DF" w:rsidP="00491109">
            <w:pPr>
              <w:pStyle w:val="Odlomakpopisa"/>
              <w:numPr>
                <w:ilvl w:val="0"/>
                <w:numId w:val="7"/>
              </w:numPr>
              <w:jc w:val="both"/>
              <w:rPr>
                <w:rFonts w:ascii="Times New Roman" w:hAnsi="Times New Roman" w:cs="Times New Roman"/>
                <w:sz w:val="24"/>
              </w:rPr>
            </w:pPr>
            <w:r>
              <w:rPr>
                <w:rFonts w:ascii="Times New Roman" w:hAnsi="Times New Roman" w:cs="Times New Roman"/>
                <w:sz w:val="24"/>
              </w:rPr>
              <w:t>u pothodniku ispod Av. Marina Držića, ulaz s Avenije Marina Držića, štand s odjećom</w:t>
            </w:r>
          </w:p>
          <w:p w14:paraId="3A5F5FFD" w14:textId="77777777" w:rsidR="00D022DF" w:rsidRPr="00CF6A30" w:rsidRDefault="00D022DF" w:rsidP="00C2404D">
            <w:pPr>
              <w:jc w:val="both"/>
              <w:rPr>
                <w:rFonts w:ascii="Times New Roman" w:hAnsi="Times New Roman" w:cs="Times New Roman"/>
                <w:sz w:val="24"/>
              </w:rPr>
            </w:pPr>
          </w:p>
          <w:p w14:paraId="77F25249" w14:textId="77777777" w:rsidR="00D022DF" w:rsidRPr="00FF24FF" w:rsidRDefault="00D022DF" w:rsidP="00C2404D">
            <w:pPr>
              <w:jc w:val="both"/>
              <w:rPr>
                <w:rFonts w:ascii="Times New Roman" w:hAnsi="Times New Roman" w:cs="Times New Roman"/>
                <w:sz w:val="24"/>
              </w:rPr>
            </w:pPr>
          </w:p>
        </w:tc>
      </w:tr>
      <w:tr w:rsidR="00D022DF" w14:paraId="3C58E046" w14:textId="77777777" w:rsidTr="00C2404D">
        <w:tc>
          <w:tcPr>
            <w:tcW w:w="567" w:type="dxa"/>
            <w:shd w:val="clear" w:color="auto" w:fill="auto"/>
          </w:tcPr>
          <w:p w14:paraId="40E58CC9" w14:textId="77777777" w:rsidR="00D022DF" w:rsidRDefault="00D022DF" w:rsidP="00C2404D">
            <w:pPr>
              <w:jc w:val="both"/>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4156DC94" w14:textId="77777777" w:rsidR="00D022DF" w:rsidRDefault="00D022DF" w:rsidP="00C2404D">
            <w:pPr>
              <w:jc w:val="both"/>
              <w:rPr>
                <w:rFonts w:ascii="Times New Roman" w:hAnsi="Times New Roman" w:cs="Times New Roman"/>
                <w:sz w:val="24"/>
              </w:rPr>
            </w:pPr>
            <w:r>
              <w:rPr>
                <w:rFonts w:ascii="Times New Roman" w:hAnsi="Times New Roman" w:cs="Times New Roman"/>
                <w:sz w:val="24"/>
              </w:rPr>
              <w:t xml:space="preserve">Ovaj će zaključak biti upućen Gradskom uredu za prostorno uređenje, izgradnju Grada, graditeljstvo, komunalne poslove i promet, Sektoru za pravne i financijske poslove, Odjelu za normativne poslove. </w:t>
            </w:r>
          </w:p>
        </w:tc>
      </w:tr>
    </w:tbl>
    <w:p w14:paraId="668079D7" w14:textId="77777777" w:rsidR="00BD57D8" w:rsidRPr="00BD57D8" w:rsidRDefault="00BD57D8" w:rsidP="00BD57D8">
      <w:pPr>
        <w:pStyle w:val="Normal1"/>
        <w:jc w:val="both"/>
        <w:rPr>
          <w:rStyle w:val="normalchar1"/>
          <w:bCs/>
          <w:sz w:val="24"/>
          <w:szCs w:val="24"/>
        </w:rPr>
      </w:pPr>
    </w:p>
    <w:p w14:paraId="2BA611D3" w14:textId="083388C9" w:rsidR="006D4F72" w:rsidRPr="006D4F72" w:rsidRDefault="006D4F72" w:rsidP="00485A9E">
      <w:pPr>
        <w:spacing w:after="0"/>
        <w:rPr>
          <w:rFonts w:ascii="Times New Roman" w:hAnsi="Times New Roman" w:cs="Times New Roman"/>
          <w:b/>
          <w:sz w:val="24"/>
        </w:rPr>
      </w:pPr>
    </w:p>
    <w:p w14:paraId="4D7BB900" w14:textId="6885EE52" w:rsidR="001C4237" w:rsidRDefault="008A6C9B" w:rsidP="001C4237">
      <w:pPr>
        <w:pStyle w:val="Normal1"/>
        <w:spacing w:after="100"/>
        <w:ind w:left="709" w:hanging="709"/>
        <w:jc w:val="both"/>
        <w:rPr>
          <w:rStyle w:val="normalchar1"/>
          <w:b/>
          <w:bCs/>
          <w:sz w:val="24"/>
          <w:szCs w:val="24"/>
        </w:rPr>
      </w:pPr>
      <w:r>
        <w:rPr>
          <w:rStyle w:val="normalchar1"/>
          <w:b/>
          <w:bCs/>
          <w:sz w:val="24"/>
          <w:szCs w:val="24"/>
        </w:rPr>
        <w:t>Ad 5</w:t>
      </w:r>
      <w:r w:rsidR="006D4F72" w:rsidRPr="001C4237">
        <w:rPr>
          <w:rStyle w:val="normalchar1"/>
          <w:b/>
          <w:bCs/>
          <w:sz w:val="24"/>
          <w:szCs w:val="24"/>
        </w:rPr>
        <w:t xml:space="preserve">) </w:t>
      </w:r>
      <w:r>
        <w:rPr>
          <w:rStyle w:val="normalchar1"/>
          <w:b/>
          <w:bCs/>
          <w:sz w:val="24"/>
          <w:szCs w:val="24"/>
        </w:rPr>
        <w:t>Predlaganje kandidata za suce porotnike Općinskog kaznenog suda u Zagrebu.</w:t>
      </w:r>
    </w:p>
    <w:p w14:paraId="7EA7AFCD" w14:textId="762F5389" w:rsidR="00D022DF" w:rsidRPr="00AD7F9D" w:rsidRDefault="00935B8D" w:rsidP="00AD7F9D">
      <w:pPr>
        <w:pStyle w:val="Odlomakpopisa"/>
        <w:spacing w:after="0" w:line="240" w:lineRule="auto"/>
        <w:ind w:left="0" w:firstLine="709"/>
        <w:jc w:val="both"/>
        <w:rPr>
          <w:rStyle w:val="normalchar1"/>
          <w:sz w:val="24"/>
          <w:szCs w:val="24"/>
        </w:rPr>
      </w:pPr>
      <w:r>
        <w:rPr>
          <w:rStyle w:val="normalchar1"/>
          <w:sz w:val="24"/>
          <w:szCs w:val="24"/>
        </w:rPr>
        <w:t xml:space="preserve">Predsjednik izvještava da je </w:t>
      </w:r>
      <w:r w:rsidR="00D022DF">
        <w:rPr>
          <w:rStyle w:val="normalchar1"/>
          <w:sz w:val="24"/>
          <w:szCs w:val="24"/>
        </w:rPr>
        <w:t>Općinski kazneni sud</w:t>
      </w:r>
      <w:r>
        <w:rPr>
          <w:rStyle w:val="normalchar1"/>
          <w:sz w:val="24"/>
          <w:szCs w:val="24"/>
        </w:rPr>
        <w:t xml:space="preserve"> u Zagrebu </w:t>
      </w:r>
      <w:r w:rsidR="00CC4973">
        <w:rPr>
          <w:rStyle w:val="normalchar1"/>
          <w:sz w:val="24"/>
          <w:szCs w:val="24"/>
        </w:rPr>
        <w:t>zamolio da se Vijeće predloži jednog</w:t>
      </w:r>
      <w:r w:rsidR="00AD7F9D">
        <w:rPr>
          <w:rStyle w:val="normalchar1"/>
          <w:sz w:val="24"/>
          <w:szCs w:val="24"/>
        </w:rPr>
        <w:t xml:space="preserve"> kandidata za suca porotnika i dva kandidata za suce porotnike za mladež</w:t>
      </w:r>
      <w:r w:rsidR="00CC4973">
        <w:rPr>
          <w:rStyle w:val="normalchar1"/>
          <w:sz w:val="24"/>
          <w:szCs w:val="24"/>
        </w:rPr>
        <w:t>,</w:t>
      </w:r>
      <w:r w:rsidR="00AD7F9D">
        <w:rPr>
          <w:rStyle w:val="normalchar1"/>
          <w:sz w:val="24"/>
          <w:szCs w:val="24"/>
        </w:rPr>
        <w:t xml:space="preserve"> po mogućnosti jednu osobu ženskog spola i jednu muškog.  Napominje da smo primili 4 prijedloga </w:t>
      </w:r>
      <w:r w:rsidR="00AD7F9D">
        <w:rPr>
          <w:rStyle w:val="normalchar1"/>
          <w:sz w:val="24"/>
          <w:szCs w:val="24"/>
        </w:rPr>
        <w:lastRenderedPageBreak/>
        <w:t>te ćemo kandidata Darka Mišića predložiti kao rezervu za suca porotnika i suca porotnika za mladež.</w:t>
      </w:r>
      <w:r w:rsidR="00AD7F9D" w:rsidRPr="00AD7F9D">
        <w:rPr>
          <w:rStyle w:val="normalchar1"/>
          <w:sz w:val="24"/>
          <w:szCs w:val="24"/>
        </w:rPr>
        <w:t xml:space="preserve"> </w:t>
      </w:r>
    </w:p>
    <w:p w14:paraId="7E6B91C0" w14:textId="43F73B38" w:rsidR="00935B8D" w:rsidRDefault="00935B8D" w:rsidP="00935B8D">
      <w:pPr>
        <w:pStyle w:val="Odlomakpopisa"/>
        <w:spacing w:after="0" w:line="240" w:lineRule="auto"/>
        <w:ind w:left="0" w:firstLine="709"/>
        <w:jc w:val="both"/>
        <w:rPr>
          <w:rStyle w:val="normalchar1"/>
          <w:sz w:val="24"/>
          <w:szCs w:val="24"/>
        </w:rPr>
      </w:pPr>
      <w:r>
        <w:rPr>
          <w:rStyle w:val="normalchar1"/>
          <w:sz w:val="24"/>
          <w:szCs w:val="24"/>
        </w:rPr>
        <w:t>Također moli vijećnike ako imaju još kojeg kandidata za suca porotnika da ga slobodno predlože.</w:t>
      </w:r>
    </w:p>
    <w:p w14:paraId="7FC3708D" w14:textId="77777777" w:rsidR="00935B8D" w:rsidRDefault="00935B8D" w:rsidP="00935B8D">
      <w:pPr>
        <w:spacing w:after="0" w:line="240" w:lineRule="auto"/>
        <w:jc w:val="both"/>
        <w:rPr>
          <w:rStyle w:val="normalchar1"/>
          <w:sz w:val="24"/>
          <w:szCs w:val="24"/>
        </w:rPr>
      </w:pPr>
      <w:r>
        <w:rPr>
          <w:rStyle w:val="normalchar1"/>
          <w:sz w:val="24"/>
          <w:szCs w:val="24"/>
        </w:rPr>
        <w:t>Predsjednik daje prijedlog na glasanje:</w:t>
      </w:r>
    </w:p>
    <w:p w14:paraId="07C1D088" w14:textId="51DC56ED" w:rsidR="00935B8D" w:rsidRDefault="00935B8D" w:rsidP="00927F0F">
      <w:pPr>
        <w:spacing w:after="0" w:line="240" w:lineRule="auto"/>
        <w:jc w:val="both"/>
        <w:rPr>
          <w:rStyle w:val="normalchar1"/>
          <w:sz w:val="24"/>
          <w:szCs w:val="22"/>
        </w:rPr>
      </w:pPr>
      <w:r>
        <w:rPr>
          <w:rFonts w:ascii="Times New Roman" w:hAnsi="Times New Roman" w:cs="Times New Roman"/>
          <w:sz w:val="24"/>
        </w:rPr>
        <w:t xml:space="preserve">Nakon provedenog glasovanja konstatira se da je </w:t>
      </w:r>
      <w:r>
        <w:rPr>
          <w:rFonts w:ascii="Times New Roman" w:hAnsi="Times New Roman" w:cs="Times New Roman"/>
          <w:b/>
          <w:i/>
          <w:sz w:val="24"/>
        </w:rPr>
        <w:t>jednoglasno</w:t>
      </w:r>
      <w:r w:rsidR="00AD7F9D">
        <w:rPr>
          <w:rFonts w:ascii="Times New Roman" w:hAnsi="Times New Roman" w:cs="Times New Roman"/>
          <w:sz w:val="24"/>
        </w:rPr>
        <w:t xml:space="preserve"> donesen sljedeći </w:t>
      </w:r>
    </w:p>
    <w:p w14:paraId="10C29E52" w14:textId="27042195" w:rsidR="00935B8D" w:rsidRPr="001C4237" w:rsidRDefault="00935B8D" w:rsidP="00927F0F">
      <w:pPr>
        <w:pStyle w:val="Normal1"/>
        <w:jc w:val="both"/>
        <w:rPr>
          <w:rStyle w:val="normalchar1"/>
          <w:b/>
          <w:bCs/>
          <w:sz w:val="24"/>
          <w:szCs w:val="24"/>
        </w:rPr>
      </w:pPr>
    </w:p>
    <w:p w14:paraId="793A4C31" w14:textId="2FD785E3" w:rsidR="00AD7F9D" w:rsidRDefault="00AD7F9D" w:rsidP="00AD7F9D">
      <w:pPr>
        <w:spacing w:after="0" w:line="240" w:lineRule="auto"/>
        <w:ind w:right="-58"/>
        <w:jc w:val="center"/>
        <w:rPr>
          <w:rFonts w:ascii="Times New Roman" w:hAnsi="Times New Roman" w:cs="Times New Roman"/>
          <w:b/>
          <w:sz w:val="24"/>
          <w:szCs w:val="24"/>
        </w:rPr>
      </w:pPr>
      <w:r w:rsidRPr="00AD7F9D">
        <w:rPr>
          <w:rFonts w:ascii="Times New Roman" w:hAnsi="Times New Roman" w:cs="Times New Roman"/>
          <w:b/>
          <w:sz w:val="24"/>
          <w:szCs w:val="24"/>
        </w:rPr>
        <w:t>Z a k l j u č a k</w:t>
      </w:r>
    </w:p>
    <w:p w14:paraId="7A382E67" w14:textId="77777777" w:rsidR="00AD7F9D" w:rsidRPr="00AD7F9D" w:rsidRDefault="00AD7F9D" w:rsidP="00AD7F9D">
      <w:pPr>
        <w:spacing w:after="0" w:line="240" w:lineRule="auto"/>
        <w:ind w:right="-58"/>
        <w:jc w:val="center"/>
        <w:rPr>
          <w:rFonts w:ascii="Times New Roman" w:hAnsi="Times New Roman" w:cs="Times New Roman"/>
          <w:b/>
          <w:sz w:val="24"/>
          <w:szCs w:val="24"/>
        </w:rPr>
      </w:pPr>
    </w:p>
    <w:p w14:paraId="4C89E2D8" w14:textId="77777777" w:rsidR="00AD7F9D" w:rsidRPr="00AD7F9D" w:rsidRDefault="00AD7F9D" w:rsidP="00AD7F9D">
      <w:pPr>
        <w:spacing w:after="0" w:line="240" w:lineRule="auto"/>
        <w:jc w:val="center"/>
        <w:rPr>
          <w:rFonts w:ascii="Times New Roman" w:hAnsi="Times New Roman" w:cs="Times New Roman"/>
          <w:b/>
          <w:sz w:val="24"/>
          <w:szCs w:val="24"/>
        </w:rPr>
      </w:pPr>
      <w:r w:rsidRPr="00AD7F9D">
        <w:rPr>
          <w:rFonts w:ascii="Times New Roman" w:hAnsi="Times New Roman" w:cs="Times New Roman"/>
          <w:b/>
          <w:sz w:val="24"/>
          <w:szCs w:val="24"/>
        </w:rPr>
        <w:t xml:space="preserve">o predlaganju kandidata za suca porotnika  </w:t>
      </w:r>
    </w:p>
    <w:p w14:paraId="2D9BDCF8" w14:textId="07E07B78" w:rsidR="00AD7F9D" w:rsidRDefault="00AD7F9D" w:rsidP="00AD7F9D">
      <w:pPr>
        <w:spacing w:after="0" w:line="240" w:lineRule="auto"/>
        <w:jc w:val="center"/>
        <w:rPr>
          <w:rFonts w:ascii="Times New Roman" w:hAnsi="Times New Roman" w:cs="Times New Roman"/>
          <w:b/>
          <w:sz w:val="24"/>
          <w:szCs w:val="24"/>
        </w:rPr>
      </w:pPr>
      <w:r w:rsidRPr="00AD7F9D">
        <w:rPr>
          <w:rFonts w:ascii="Times New Roman" w:hAnsi="Times New Roman" w:cs="Times New Roman"/>
          <w:b/>
          <w:sz w:val="24"/>
          <w:szCs w:val="24"/>
        </w:rPr>
        <w:t>Općinskog kaznenog suda u Zagrebu</w:t>
      </w:r>
    </w:p>
    <w:p w14:paraId="49ED4E09" w14:textId="77777777" w:rsidR="00AD7F9D" w:rsidRPr="00AD7F9D" w:rsidRDefault="00AD7F9D" w:rsidP="00AD7F9D">
      <w:pPr>
        <w:spacing w:after="0" w:line="240" w:lineRule="auto"/>
        <w:jc w:val="center"/>
        <w:rPr>
          <w:rFonts w:ascii="Times New Roman" w:hAnsi="Times New Roman" w:cs="Times New Roman"/>
          <w:b/>
          <w:sz w:val="24"/>
          <w:szCs w:val="24"/>
        </w:rPr>
      </w:pPr>
    </w:p>
    <w:p w14:paraId="4F78E36B" w14:textId="77777777" w:rsidR="00AD7F9D" w:rsidRDefault="00AD7F9D" w:rsidP="00491109">
      <w:pPr>
        <w:pStyle w:val="Tijeloteksta-uvlaka2"/>
        <w:numPr>
          <w:ilvl w:val="0"/>
          <w:numId w:val="8"/>
        </w:numPr>
        <w:spacing w:after="200" w:line="240" w:lineRule="auto"/>
        <w:ind w:left="567" w:hanging="567"/>
        <w:jc w:val="both"/>
        <w:rPr>
          <w:sz w:val="24"/>
          <w:szCs w:val="24"/>
          <w:lang w:val="hr-HR"/>
        </w:rPr>
      </w:pPr>
      <w:r>
        <w:rPr>
          <w:sz w:val="24"/>
          <w:szCs w:val="24"/>
          <w:lang w:val="hr-HR"/>
        </w:rPr>
        <w:t xml:space="preserve"> Za suca porotnika Općinskog kaznenog suda u Zagrebu predlaže se </w:t>
      </w:r>
      <w:r>
        <w:rPr>
          <w:b/>
          <w:sz w:val="24"/>
          <w:szCs w:val="24"/>
          <w:lang w:val="hr-HR"/>
        </w:rPr>
        <w:t>Stipo Grgić.</w:t>
      </w:r>
    </w:p>
    <w:p w14:paraId="6BB96B17" w14:textId="77777777" w:rsidR="00AD7F9D" w:rsidRPr="002E12F8" w:rsidRDefault="00AD7F9D" w:rsidP="00491109">
      <w:pPr>
        <w:pStyle w:val="Tijeloteksta-uvlaka2"/>
        <w:numPr>
          <w:ilvl w:val="0"/>
          <w:numId w:val="8"/>
        </w:numPr>
        <w:spacing w:after="200" w:line="240" w:lineRule="auto"/>
        <w:ind w:left="567" w:hanging="567"/>
        <w:jc w:val="both"/>
        <w:rPr>
          <w:sz w:val="24"/>
          <w:szCs w:val="24"/>
          <w:lang w:val="hr-HR"/>
        </w:rPr>
      </w:pPr>
      <w:r w:rsidRPr="002E12F8">
        <w:rPr>
          <w:sz w:val="24"/>
          <w:szCs w:val="24"/>
          <w:lang w:val="hr-HR"/>
        </w:rPr>
        <w:t xml:space="preserve">Vijeće predlaže da se i kandidat </w:t>
      </w:r>
      <w:r w:rsidRPr="002E12F8">
        <w:rPr>
          <w:b/>
          <w:sz w:val="24"/>
          <w:szCs w:val="24"/>
          <w:lang w:val="hr-HR"/>
        </w:rPr>
        <w:t>Darko Mišić</w:t>
      </w:r>
      <w:r w:rsidRPr="002E12F8">
        <w:rPr>
          <w:sz w:val="24"/>
          <w:szCs w:val="24"/>
          <w:lang w:val="hr-HR"/>
        </w:rPr>
        <w:t xml:space="preserve"> uzme u obzir prilikom izbora za suca porotnika Općinskog kaznenog suda ukoliko ostala vijeća gradskih četvrti ne dostave potreban broj kandidata.</w:t>
      </w:r>
    </w:p>
    <w:p w14:paraId="434E4EC9" w14:textId="5859168F" w:rsidR="00AD7F9D" w:rsidRDefault="00AD7F9D" w:rsidP="00491109">
      <w:pPr>
        <w:pStyle w:val="Tijeloteksta-uvlaka2"/>
        <w:numPr>
          <w:ilvl w:val="0"/>
          <w:numId w:val="8"/>
        </w:numPr>
        <w:spacing w:line="240" w:lineRule="auto"/>
        <w:ind w:left="567" w:hanging="567"/>
        <w:jc w:val="both"/>
        <w:rPr>
          <w:sz w:val="24"/>
          <w:szCs w:val="24"/>
          <w:lang w:val="hr-HR"/>
        </w:rPr>
      </w:pPr>
      <w:r>
        <w:rPr>
          <w:sz w:val="24"/>
          <w:szCs w:val="24"/>
          <w:lang w:val="hr-HR"/>
        </w:rPr>
        <w:t>Ovaj Zaključak će se dostaviti Gradskoj skupštini Grada Zagreba, Odboru za izbor i imenovanja) i Gradskom uredu za mjesnu samoupravu.</w:t>
      </w:r>
    </w:p>
    <w:p w14:paraId="6CC35093" w14:textId="1BF7156F" w:rsidR="00AD7F9D" w:rsidRDefault="00AD7F9D" w:rsidP="00927F0F">
      <w:pPr>
        <w:pStyle w:val="Tijeloteksta-uvlaka2"/>
        <w:spacing w:after="0" w:line="240" w:lineRule="auto"/>
        <w:ind w:left="284"/>
        <w:jc w:val="both"/>
        <w:rPr>
          <w:sz w:val="24"/>
          <w:szCs w:val="24"/>
          <w:lang w:val="hr-HR"/>
        </w:rPr>
      </w:pPr>
    </w:p>
    <w:p w14:paraId="6D04E6F3" w14:textId="77777777" w:rsidR="00AD7F9D" w:rsidRPr="00AD7F9D" w:rsidRDefault="00AD7F9D" w:rsidP="00AD7F9D">
      <w:pPr>
        <w:spacing w:after="0"/>
        <w:ind w:right="-58"/>
        <w:jc w:val="center"/>
        <w:rPr>
          <w:rFonts w:ascii="Times New Roman" w:hAnsi="Times New Roman" w:cs="Times New Roman"/>
          <w:b/>
          <w:sz w:val="24"/>
          <w:szCs w:val="24"/>
        </w:rPr>
      </w:pPr>
      <w:r w:rsidRPr="00AD7F9D">
        <w:rPr>
          <w:rFonts w:ascii="Times New Roman" w:hAnsi="Times New Roman" w:cs="Times New Roman"/>
          <w:b/>
          <w:sz w:val="24"/>
          <w:szCs w:val="24"/>
        </w:rPr>
        <w:t>Z a k l j u č a k</w:t>
      </w:r>
    </w:p>
    <w:p w14:paraId="701CF76E" w14:textId="77777777" w:rsidR="00AD7F9D" w:rsidRPr="00AD7F9D" w:rsidRDefault="00AD7F9D" w:rsidP="00927F0F">
      <w:pPr>
        <w:spacing w:after="0" w:line="240" w:lineRule="auto"/>
        <w:jc w:val="center"/>
        <w:rPr>
          <w:rFonts w:ascii="Times New Roman" w:hAnsi="Times New Roman" w:cs="Times New Roman"/>
          <w:b/>
          <w:sz w:val="24"/>
          <w:szCs w:val="24"/>
        </w:rPr>
      </w:pPr>
    </w:p>
    <w:p w14:paraId="224D1A3E" w14:textId="77777777" w:rsidR="00AD7F9D" w:rsidRPr="00AD7F9D" w:rsidRDefault="00AD7F9D" w:rsidP="00AD7F9D">
      <w:pPr>
        <w:spacing w:after="0"/>
        <w:jc w:val="center"/>
        <w:rPr>
          <w:rFonts w:ascii="Times New Roman" w:hAnsi="Times New Roman" w:cs="Times New Roman"/>
          <w:b/>
          <w:sz w:val="24"/>
          <w:szCs w:val="24"/>
        </w:rPr>
      </w:pPr>
      <w:r w:rsidRPr="00AD7F9D">
        <w:rPr>
          <w:rFonts w:ascii="Times New Roman" w:hAnsi="Times New Roman" w:cs="Times New Roman"/>
          <w:b/>
          <w:sz w:val="24"/>
          <w:szCs w:val="24"/>
        </w:rPr>
        <w:t>o predlaganju kandidata za suce porotnike  za mladež</w:t>
      </w:r>
    </w:p>
    <w:p w14:paraId="7A5C14EC" w14:textId="42CEA1C5" w:rsidR="00AD7F9D" w:rsidRDefault="00AD7F9D" w:rsidP="00AD7F9D">
      <w:pPr>
        <w:spacing w:after="0"/>
        <w:jc w:val="center"/>
        <w:rPr>
          <w:rFonts w:ascii="Times New Roman" w:hAnsi="Times New Roman" w:cs="Times New Roman"/>
          <w:b/>
          <w:sz w:val="24"/>
          <w:szCs w:val="24"/>
        </w:rPr>
      </w:pPr>
      <w:r w:rsidRPr="00AD7F9D">
        <w:rPr>
          <w:rFonts w:ascii="Times New Roman" w:hAnsi="Times New Roman" w:cs="Times New Roman"/>
          <w:b/>
          <w:sz w:val="24"/>
          <w:szCs w:val="24"/>
        </w:rPr>
        <w:t>Općinskog kaznenog suda u Zagrebu</w:t>
      </w:r>
    </w:p>
    <w:p w14:paraId="0C20CED9" w14:textId="77777777" w:rsidR="00AD7F9D" w:rsidRPr="00AD7F9D" w:rsidRDefault="00AD7F9D" w:rsidP="00AD7F9D">
      <w:pPr>
        <w:spacing w:after="0"/>
        <w:jc w:val="center"/>
        <w:rPr>
          <w:rFonts w:ascii="Times New Roman" w:hAnsi="Times New Roman" w:cs="Times New Roman"/>
          <w:b/>
          <w:sz w:val="24"/>
          <w:szCs w:val="24"/>
        </w:rPr>
      </w:pPr>
    </w:p>
    <w:p w14:paraId="399B9B0C" w14:textId="77777777" w:rsidR="00AD7F9D" w:rsidRDefault="00AD7F9D" w:rsidP="00491109">
      <w:pPr>
        <w:pStyle w:val="Tijeloteksta-uvlaka2"/>
        <w:numPr>
          <w:ilvl w:val="0"/>
          <w:numId w:val="9"/>
        </w:numPr>
        <w:spacing w:after="80" w:line="240" w:lineRule="auto"/>
        <w:ind w:left="709" w:hanging="357"/>
        <w:jc w:val="both"/>
        <w:rPr>
          <w:sz w:val="24"/>
          <w:szCs w:val="24"/>
          <w:lang w:val="hr-HR"/>
        </w:rPr>
      </w:pPr>
      <w:r>
        <w:rPr>
          <w:sz w:val="24"/>
          <w:szCs w:val="24"/>
          <w:lang w:val="hr-HR"/>
        </w:rPr>
        <w:t>Za suce porotnike za mladež Općinskog kaznenog suda u Zagrebu, predlažu</w:t>
      </w:r>
      <w:r w:rsidRPr="000206AF">
        <w:rPr>
          <w:sz w:val="24"/>
          <w:szCs w:val="24"/>
          <w:lang w:val="hr-HR"/>
        </w:rPr>
        <w:t xml:space="preserve"> </w:t>
      </w:r>
      <w:r>
        <w:rPr>
          <w:sz w:val="24"/>
          <w:szCs w:val="24"/>
          <w:lang w:val="hr-HR"/>
        </w:rPr>
        <w:t>se:</w:t>
      </w:r>
    </w:p>
    <w:p w14:paraId="2197E8C3" w14:textId="77777777" w:rsidR="00AD7F9D" w:rsidRPr="001D157A" w:rsidRDefault="00AD7F9D" w:rsidP="00491109">
      <w:pPr>
        <w:pStyle w:val="Tijeloteksta-uvlaka2"/>
        <w:numPr>
          <w:ilvl w:val="0"/>
          <w:numId w:val="10"/>
        </w:numPr>
        <w:spacing w:after="80" w:line="240" w:lineRule="auto"/>
        <w:ind w:hanging="357"/>
        <w:jc w:val="both"/>
        <w:rPr>
          <w:b/>
          <w:sz w:val="24"/>
          <w:szCs w:val="24"/>
          <w:lang w:val="hr-HR"/>
        </w:rPr>
      </w:pPr>
      <w:r w:rsidRPr="001D157A">
        <w:rPr>
          <w:b/>
          <w:sz w:val="24"/>
          <w:szCs w:val="24"/>
          <w:lang w:val="hr-HR"/>
        </w:rPr>
        <w:t>Višeslav Raos i</w:t>
      </w:r>
    </w:p>
    <w:p w14:paraId="5BC94CAA" w14:textId="77777777" w:rsidR="00AD7F9D" w:rsidRDefault="00AD7F9D" w:rsidP="00491109">
      <w:pPr>
        <w:pStyle w:val="Tijeloteksta-uvlaka2"/>
        <w:numPr>
          <w:ilvl w:val="0"/>
          <w:numId w:val="10"/>
        </w:numPr>
        <w:spacing w:line="240" w:lineRule="auto"/>
        <w:ind w:left="1775" w:hanging="357"/>
        <w:jc w:val="both"/>
        <w:rPr>
          <w:b/>
          <w:sz w:val="24"/>
          <w:szCs w:val="24"/>
          <w:lang w:val="hr-HR"/>
        </w:rPr>
      </w:pPr>
      <w:r w:rsidRPr="001D157A">
        <w:rPr>
          <w:b/>
          <w:sz w:val="24"/>
          <w:szCs w:val="24"/>
          <w:lang w:val="hr-HR"/>
        </w:rPr>
        <w:t>Kornelija Krpačić</w:t>
      </w:r>
      <w:r>
        <w:rPr>
          <w:b/>
          <w:sz w:val="24"/>
          <w:szCs w:val="24"/>
          <w:lang w:val="hr-HR"/>
        </w:rPr>
        <w:t>.</w:t>
      </w:r>
    </w:p>
    <w:p w14:paraId="548F0F11" w14:textId="77777777" w:rsidR="00AD7F9D" w:rsidRPr="000B04E1" w:rsidRDefault="00AD7F9D" w:rsidP="00491109">
      <w:pPr>
        <w:pStyle w:val="Tijeloteksta-uvlaka2"/>
        <w:numPr>
          <w:ilvl w:val="0"/>
          <w:numId w:val="9"/>
        </w:numPr>
        <w:spacing w:line="240" w:lineRule="auto"/>
        <w:ind w:left="709"/>
        <w:jc w:val="both"/>
        <w:rPr>
          <w:sz w:val="24"/>
          <w:szCs w:val="24"/>
          <w:lang w:val="hr-HR"/>
        </w:rPr>
      </w:pPr>
      <w:r w:rsidRPr="000B04E1">
        <w:rPr>
          <w:sz w:val="24"/>
          <w:szCs w:val="24"/>
          <w:lang w:val="hr-HR"/>
        </w:rPr>
        <w:t xml:space="preserve">Vijeće predlaže da se i kandidat </w:t>
      </w:r>
      <w:r w:rsidRPr="00C553E8">
        <w:rPr>
          <w:b/>
          <w:sz w:val="24"/>
          <w:szCs w:val="24"/>
          <w:lang w:val="hr-HR"/>
        </w:rPr>
        <w:t>Darko Mišić</w:t>
      </w:r>
      <w:r w:rsidRPr="000B04E1">
        <w:rPr>
          <w:sz w:val="24"/>
          <w:szCs w:val="24"/>
          <w:lang w:val="hr-HR"/>
        </w:rPr>
        <w:t xml:space="preserve"> uzme u obzir prilikom izbora za suca porotnika Općinskog kaznenog suda ukoliko ostala vijeća gradskih četvrti ne dostave potreban broj kandidata</w:t>
      </w:r>
      <w:r>
        <w:rPr>
          <w:sz w:val="24"/>
          <w:szCs w:val="24"/>
          <w:lang w:val="hr-HR"/>
        </w:rPr>
        <w:t>.</w:t>
      </w:r>
    </w:p>
    <w:p w14:paraId="0F41DBF1" w14:textId="77777777" w:rsidR="00AD7F9D" w:rsidRDefault="00AD7F9D" w:rsidP="00491109">
      <w:pPr>
        <w:pStyle w:val="Tijeloteksta-uvlaka2"/>
        <w:numPr>
          <w:ilvl w:val="0"/>
          <w:numId w:val="9"/>
        </w:numPr>
        <w:spacing w:line="240" w:lineRule="auto"/>
        <w:ind w:left="709"/>
        <w:jc w:val="both"/>
        <w:rPr>
          <w:sz w:val="24"/>
          <w:szCs w:val="24"/>
          <w:lang w:val="hr-HR"/>
        </w:rPr>
      </w:pPr>
      <w:r>
        <w:rPr>
          <w:sz w:val="24"/>
          <w:szCs w:val="24"/>
          <w:lang w:val="hr-HR"/>
        </w:rPr>
        <w:t>Ovaj Zaključak će se dostaviti Gradskoj skupštini Grada Zagreba, Odboru za izbor i imenovanja) i Gradskom uredu za mjesnu samoupravu.</w:t>
      </w:r>
    </w:p>
    <w:p w14:paraId="363FDBA9" w14:textId="3D655A1E" w:rsidR="007B2D7C" w:rsidRDefault="007B2D7C" w:rsidP="00927F0F">
      <w:pPr>
        <w:pStyle w:val="Normal1"/>
        <w:jc w:val="both"/>
        <w:rPr>
          <w:rStyle w:val="normalchar1"/>
          <w:b/>
          <w:bCs/>
          <w:sz w:val="24"/>
          <w:szCs w:val="24"/>
        </w:rPr>
      </w:pPr>
    </w:p>
    <w:p w14:paraId="743F18F9" w14:textId="77777777" w:rsidR="00703E34" w:rsidRDefault="00703E34" w:rsidP="00927F0F">
      <w:pPr>
        <w:pStyle w:val="Normal1"/>
        <w:jc w:val="both"/>
        <w:rPr>
          <w:rStyle w:val="normalchar1"/>
          <w:b/>
          <w:bCs/>
          <w:sz w:val="24"/>
          <w:szCs w:val="24"/>
        </w:rPr>
      </w:pPr>
    </w:p>
    <w:p w14:paraId="62CE1530" w14:textId="4B504E2D" w:rsidR="00B939D9" w:rsidRPr="00B939D9" w:rsidRDefault="008A6C9B" w:rsidP="00B939D9">
      <w:pPr>
        <w:pStyle w:val="Normal1"/>
        <w:spacing w:after="100"/>
        <w:ind w:left="567" w:hanging="567"/>
        <w:jc w:val="both"/>
        <w:rPr>
          <w:rStyle w:val="normalchar1"/>
          <w:b/>
          <w:bCs/>
          <w:sz w:val="24"/>
          <w:szCs w:val="24"/>
        </w:rPr>
      </w:pPr>
      <w:r>
        <w:rPr>
          <w:rStyle w:val="normalchar1"/>
          <w:b/>
          <w:bCs/>
          <w:sz w:val="24"/>
          <w:szCs w:val="24"/>
        </w:rPr>
        <w:t>Ad 6</w:t>
      </w:r>
      <w:r w:rsidR="008E177F" w:rsidRPr="00B939D9">
        <w:rPr>
          <w:rStyle w:val="normalchar1"/>
          <w:b/>
          <w:bCs/>
          <w:sz w:val="24"/>
          <w:szCs w:val="24"/>
        </w:rPr>
        <w:t xml:space="preserve">) </w:t>
      </w:r>
      <w:r>
        <w:rPr>
          <w:rStyle w:val="normalchar1"/>
          <w:b/>
          <w:bCs/>
          <w:sz w:val="24"/>
          <w:szCs w:val="24"/>
        </w:rPr>
        <w:t>Prijedlog zaključka o davanju mišljenja o inicijativi za promjenu voznog reda autobusne linije 222 Remetinec - Žitnjak</w:t>
      </w:r>
    </w:p>
    <w:p w14:paraId="4FA9D57A" w14:textId="691782BB" w:rsidR="006B004C" w:rsidRDefault="006B004C" w:rsidP="006B004C">
      <w:pPr>
        <w:pStyle w:val="Normal1"/>
        <w:spacing w:after="100"/>
        <w:ind w:firstLine="567"/>
        <w:jc w:val="both"/>
        <w:rPr>
          <w:rStyle w:val="normalchar1"/>
          <w:bCs/>
          <w:sz w:val="24"/>
          <w:szCs w:val="24"/>
        </w:rPr>
      </w:pPr>
      <w:r>
        <w:rPr>
          <w:rStyle w:val="normalchar1"/>
          <w:bCs/>
          <w:sz w:val="24"/>
          <w:szCs w:val="24"/>
        </w:rPr>
        <w:t>Predsjednik napominje da se donese zaključak kao što su i donijela  druga vijeća gradskih četvrti kroz koje auto</w:t>
      </w:r>
      <w:r w:rsidR="008D08CA">
        <w:rPr>
          <w:rStyle w:val="normalchar1"/>
          <w:bCs/>
          <w:sz w:val="24"/>
          <w:szCs w:val="24"/>
        </w:rPr>
        <w:t>busna linija prolazi da se pojač</w:t>
      </w:r>
      <w:r>
        <w:rPr>
          <w:rStyle w:val="normalchar1"/>
          <w:bCs/>
          <w:sz w:val="24"/>
          <w:szCs w:val="24"/>
        </w:rPr>
        <w:t>a učestalost reda vožnje.</w:t>
      </w:r>
    </w:p>
    <w:p w14:paraId="45608AA2" w14:textId="633FD17D" w:rsidR="00927F0F" w:rsidRDefault="00927F0F" w:rsidP="006B004C">
      <w:pPr>
        <w:pStyle w:val="Normal1"/>
        <w:spacing w:after="100"/>
        <w:ind w:firstLine="567"/>
        <w:jc w:val="both"/>
        <w:rPr>
          <w:rStyle w:val="normalchar1"/>
          <w:bCs/>
          <w:sz w:val="24"/>
          <w:szCs w:val="24"/>
        </w:rPr>
      </w:pPr>
      <w:r>
        <w:rPr>
          <w:rStyle w:val="normalchar1"/>
          <w:bCs/>
          <w:sz w:val="24"/>
          <w:szCs w:val="24"/>
        </w:rPr>
        <w:t>Otvara raspravu.</w:t>
      </w:r>
    </w:p>
    <w:p w14:paraId="31C854C6" w14:textId="3FA5F706" w:rsidR="00927F0F" w:rsidRDefault="00927F0F" w:rsidP="00246E25">
      <w:pPr>
        <w:spacing w:after="0" w:line="240" w:lineRule="auto"/>
        <w:ind w:firstLine="567"/>
        <w:jc w:val="both"/>
        <w:rPr>
          <w:rFonts w:ascii="Times New Roman" w:eastAsia="Times New Roman" w:hAnsi="Times New Roman" w:cs="Times New Roman"/>
          <w:sz w:val="24"/>
          <w:szCs w:val="24"/>
          <w:lang w:eastAsia="hr-HR"/>
        </w:rPr>
      </w:pPr>
      <w:r w:rsidRPr="00D75D37">
        <w:rPr>
          <w:rStyle w:val="normalchar1"/>
          <w:bCs/>
          <w:sz w:val="24"/>
          <w:szCs w:val="24"/>
        </w:rPr>
        <w:t xml:space="preserve">Vijećnik </w:t>
      </w:r>
      <w:r w:rsidR="00D75D37" w:rsidRPr="00CC4973">
        <w:rPr>
          <w:rStyle w:val="normalchar1"/>
          <w:b/>
          <w:bCs/>
          <w:sz w:val="24"/>
          <w:szCs w:val="24"/>
        </w:rPr>
        <w:t>Mario Sobočan</w:t>
      </w:r>
      <w:r w:rsidR="00D75D37" w:rsidRPr="00D75D37">
        <w:rPr>
          <w:rStyle w:val="normalchar1"/>
          <w:bCs/>
          <w:sz w:val="24"/>
          <w:szCs w:val="24"/>
        </w:rPr>
        <w:t xml:space="preserve"> postavlja pitanje vezano za stavljanje </w:t>
      </w:r>
      <w:r w:rsidR="00D75D37" w:rsidRPr="00D75D37">
        <w:rPr>
          <w:rFonts w:ascii="Times New Roman" w:eastAsia="Times New Roman" w:hAnsi="Times New Roman" w:cs="Times New Roman"/>
          <w:sz w:val="24"/>
          <w:szCs w:val="24"/>
          <w:lang w:eastAsia="hr-HR"/>
        </w:rPr>
        <w:t>u funkciju autobusno stajalište odnosno uvede u dnevni red vožnje stajanje autobusa na stajalištu na Slavonskoj aveniji kod k.br. 100 - benzinska postaja (autobusna linija 281 Novi Jelkovec – Glavni kolodvor).</w:t>
      </w:r>
      <w:r w:rsidR="00D75D37">
        <w:rPr>
          <w:rFonts w:ascii="Times New Roman" w:eastAsia="Times New Roman" w:hAnsi="Times New Roman" w:cs="Times New Roman"/>
          <w:sz w:val="24"/>
          <w:szCs w:val="24"/>
          <w:lang w:eastAsia="hr-HR"/>
        </w:rPr>
        <w:t xml:space="preserve"> Napominje da bi zaključak trebalo poslati na Gradski ured za prostorno uređenje</w:t>
      </w:r>
      <w:r w:rsidR="00C034EE">
        <w:rPr>
          <w:rFonts w:ascii="Times New Roman" w:eastAsia="Times New Roman" w:hAnsi="Times New Roman" w:cs="Times New Roman"/>
          <w:sz w:val="24"/>
          <w:szCs w:val="24"/>
          <w:lang w:eastAsia="hr-HR"/>
        </w:rPr>
        <w:t xml:space="preserve">, izgradnju Grada, graditeljstvo komunalne poslove i promet, Park Stara Trešnjevka 2 na ruke </w:t>
      </w:r>
      <w:r w:rsidR="00C034EE">
        <w:rPr>
          <w:rFonts w:ascii="Times New Roman" w:eastAsia="Times New Roman" w:hAnsi="Times New Roman" w:cs="Times New Roman"/>
          <w:sz w:val="24"/>
          <w:szCs w:val="24"/>
          <w:lang w:eastAsia="hr-HR"/>
        </w:rPr>
        <w:lastRenderedPageBreak/>
        <w:t>gospodina Dražena Bonića. Predsjednik Vijeća, se obavezuje da će se zaključak poslati s dostavom ove sjednice.</w:t>
      </w:r>
    </w:p>
    <w:p w14:paraId="5D0273AD" w14:textId="77777777" w:rsidR="00246E25" w:rsidRPr="00246E25" w:rsidRDefault="00246E25" w:rsidP="00246E25">
      <w:pPr>
        <w:spacing w:after="0" w:line="240" w:lineRule="auto"/>
        <w:ind w:firstLine="567"/>
        <w:jc w:val="both"/>
        <w:rPr>
          <w:rStyle w:val="normalchar1"/>
          <w:rFonts w:eastAsia="Times New Roman"/>
          <w:sz w:val="24"/>
          <w:szCs w:val="24"/>
          <w:lang w:eastAsia="hr-HR"/>
        </w:rPr>
      </w:pPr>
    </w:p>
    <w:p w14:paraId="61E9B5DF" w14:textId="35F6D790" w:rsidR="006B004C" w:rsidRDefault="006B004C" w:rsidP="006B004C">
      <w:pPr>
        <w:pStyle w:val="Normal1"/>
        <w:spacing w:after="100"/>
        <w:ind w:firstLine="567"/>
        <w:jc w:val="both"/>
        <w:rPr>
          <w:rStyle w:val="normalchar1"/>
          <w:bCs/>
          <w:sz w:val="24"/>
          <w:szCs w:val="24"/>
        </w:rPr>
      </w:pPr>
      <w:r>
        <w:rPr>
          <w:rStyle w:val="normalchar1"/>
          <w:bCs/>
          <w:sz w:val="24"/>
          <w:szCs w:val="24"/>
        </w:rPr>
        <w:t>S obzirom da</w:t>
      </w:r>
      <w:r w:rsidR="00C034EE">
        <w:rPr>
          <w:rStyle w:val="normalchar1"/>
          <w:bCs/>
          <w:sz w:val="24"/>
          <w:szCs w:val="24"/>
        </w:rPr>
        <w:t xml:space="preserve"> više</w:t>
      </w:r>
      <w:r>
        <w:rPr>
          <w:rStyle w:val="normalchar1"/>
          <w:bCs/>
          <w:sz w:val="24"/>
          <w:szCs w:val="24"/>
        </w:rPr>
        <w:t xml:space="preserve"> nije bilo rasprave, Vijeće </w:t>
      </w:r>
      <w:r w:rsidRPr="006B004C">
        <w:rPr>
          <w:rStyle w:val="normalchar1"/>
          <w:b/>
          <w:bCs/>
          <w:i/>
          <w:sz w:val="24"/>
          <w:szCs w:val="24"/>
        </w:rPr>
        <w:t>jednoglasno</w:t>
      </w:r>
      <w:r>
        <w:rPr>
          <w:rStyle w:val="normalchar1"/>
          <w:bCs/>
          <w:sz w:val="24"/>
          <w:szCs w:val="24"/>
        </w:rPr>
        <w:t xml:space="preserve"> donosi sljedeći</w:t>
      </w:r>
    </w:p>
    <w:p w14:paraId="0AB0FC14" w14:textId="77777777" w:rsidR="006B004C" w:rsidRPr="008E177F" w:rsidRDefault="006B004C" w:rsidP="006B004C">
      <w:pPr>
        <w:pStyle w:val="Normal1"/>
        <w:ind w:firstLine="567"/>
        <w:jc w:val="both"/>
        <w:rPr>
          <w:rStyle w:val="normalchar1"/>
          <w:bCs/>
          <w:sz w:val="24"/>
          <w:szCs w:val="24"/>
        </w:rPr>
      </w:pPr>
    </w:p>
    <w:p w14:paraId="7F32E22B" w14:textId="421C8D2A" w:rsidR="00850C76" w:rsidRPr="00850C76" w:rsidRDefault="00850C76" w:rsidP="00850C76">
      <w:pPr>
        <w:jc w:val="center"/>
        <w:rPr>
          <w:rFonts w:ascii="Times New Roman" w:hAnsi="Times New Roman" w:cs="Times New Roman"/>
          <w:b/>
          <w:sz w:val="24"/>
          <w:szCs w:val="24"/>
        </w:rPr>
      </w:pPr>
      <w:r w:rsidRPr="00850C76">
        <w:rPr>
          <w:rFonts w:ascii="Times New Roman" w:hAnsi="Times New Roman" w:cs="Times New Roman"/>
          <w:b/>
          <w:sz w:val="24"/>
          <w:szCs w:val="24"/>
        </w:rPr>
        <w:t>Z A K L J U Č A K</w:t>
      </w:r>
    </w:p>
    <w:p w14:paraId="794F799D" w14:textId="76DD249F" w:rsidR="00850C76" w:rsidRPr="00850C76" w:rsidRDefault="00850C76" w:rsidP="00850C76">
      <w:pPr>
        <w:jc w:val="center"/>
        <w:rPr>
          <w:rFonts w:ascii="Times New Roman" w:hAnsi="Times New Roman" w:cs="Times New Roman"/>
          <w:b/>
          <w:sz w:val="24"/>
          <w:szCs w:val="24"/>
        </w:rPr>
      </w:pPr>
      <w:r w:rsidRPr="00850C76">
        <w:rPr>
          <w:rFonts w:ascii="Times New Roman" w:hAnsi="Times New Roman" w:cs="Times New Roman"/>
          <w:b/>
          <w:sz w:val="24"/>
          <w:szCs w:val="24"/>
        </w:rPr>
        <w:t>o podršci inicijativi za promjenu voznog reda linije 222</w:t>
      </w:r>
    </w:p>
    <w:p w14:paraId="12DB8778" w14:textId="6AD98111" w:rsidR="00850C76" w:rsidRPr="00850C76" w:rsidRDefault="00850C76" w:rsidP="00850C76">
      <w:pPr>
        <w:jc w:val="both"/>
        <w:rPr>
          <w:rFonts w:ascii="Times New Roman" w:hAnsi="Times New Roman" w:cs="Times New Roman"/>
          <w:sz w:val="24"/>
          <w:szCs w:val="24"/>
        </w:rPr>
      </w:pPr>
      <w:r w:rsidRPr="00850C76">
        <w:rPr>
          <w:rFonts w:ascii="Times New Roman" w:hAnsi="Times New Roman" w:cs="Times New Roman"/>
          <w:sz w:val="24"/>
          <w:szCs w:val="24"/>
        </w:rPr>
        <w:tab/>
        <w:t>1.</w:t>
      </w:r>
      <w:r w:rsidRPr="00850C76">
        <w:rPr>
          <w:rFonts w:ascii="Times New Roman" w:hAnsi="Times New Roman" w:cs="Times New Roman"/>
          <w:b/>
          <w:sz w:val="24"/>
          <w:szCs w:val="24"/>
        </w:rPr>
        <w:t xml:space="preserve"> </w:t>
      </w:r>
      <w:r w:rsidRPr="00850C76">
        <w:rPr>
          <w:rFonts w:ascii="Times New Roman" w:hAnsi="Times New Roman" w:cs="Times New Roman"/>
          <w:sz w:val="24"/>
          <w:szCs w:val="24"/>
        </w:rPr>
        <w:t>Vijeće Gradske četvrti Peščenica - Žitnjak podržava inicijativu za povećanje učestalosti voznog reda ZET-ove autobusne linije 222 kako bi se ostvarila cjelodnevna dostupnost linije i povećanje frekvencije polazaka, a s ciljem da se ostvari bolja prometna povezanost na potezu od Remetinca do Žitnjaka, smanje automobilske prometne gužve, buka i zagađenje zraka te poboljša prometna sigurnost kao i poveća mobilnost građana bez automobila.</w:t>
      </w:r>
    </w:p>
    <w:p w14:paraId="027A7E43" w14:textId="014D0FEE" w:rsidR="00850C76" w:rsidRPr="00927F0F" w:rsidRDefault="00850C76" w:rsidP="00927F0F">
      <w:pPr>
        <w:jc w:val="both"/>
        <w:rPr>
          <w:rStyle w:val="normalchar1"/>
          <w:sz w:val="24"/>
          <w:szCs w:val="24"/>
        </w:rPr>
      </w:pPr>
      <w:r w:rsidRPr="00850C76">
        <w:rPr>
          <w:rFonts w:ascii="Times New Roman" w:hAnsi="Times New Roman" w:cs="Times New Roman"/>
          <w:sz w:val="24"/>
          <w:szCs w:val="24"/>
        </w:rPr>
        <w:t xml:space="preserve">            2. Ovaj će zaključak biti upućen Zagrebačkom električnom tramvaju d.o.o. i gradskom uredu nadležnom za planiranje i organizaciju javnog gradskog prijevoza da provede potrebne konzultacije i mjere za realizaciju ove inicijative u što kraćem roku.</w:t>
      </w:r>
    </w:p>
    <w:p w14:paraId="330F18DD" w14:textId="77777777" w:rsidR="00850C76" w:rsidRPr="008E177F" w:rsidRDefault="00850C76" w:rsidP="001208DF">
      <w:pPr>
        <w:pStyle w:val="Normal1"/>
        <w:spacing w:after="100"/>
        <w:jc w:val="both"/>
        <w:rPr>
          <w:rStyle w:val="normalchar1"/>
          <w:b/>
          <w:bCs/>
          <w:sz w:val="24"/>
          <w:szCs w:val="24"/>
        </w:rPr>
      </w:pPr>
    </w:p>
    <w:p w14:paraId="32BB4062" w14:textId="430EB879" w:rsidR="00DD5B1B" w:rsidRPr="00DD5B1B" w:rsidRDefault="00DD5B1B" w:rsidP="00DD5B1B">
      <w:pPr>
        <w:pStyle w:val="Normal1"/>
        <w:spacing w:after="100"/>
        <w:jc w:val="both"/>
        <w:rPr>
          <w:rStyle w:val="normalchar1"/>
          <w:b/>
          <w:bCs/>
          <w:sz w:val="24"/>
          <w:szCs w:val="24"/>
        </w:rPr>
      </w:pPr>
      <w:r w:rsidRPr="00DD5B1B">
        <w:rPr>
          <w:rStyle w:val="normalchar1"/>
          <w:b/>
          <w:bCs/>
          <w:sz w:val="24"/>
          <w:szCs w:val="24"/>
        </w:rPr>
        <w:t xml:space="preserve">Ad </w:t>
      </w:r>
      <w:r w:rsidR="008A6C9B">
        <w:rPr>
          <w:rStyle w:val="normalchar1"/>
          <w:b/>
          <w:bCs/>
          <w:sz w:val="24"/>
          <w:szCs w:val="24"/>
        </w:rPr>
        <w:t>7</w:t>
      </w:r>
      <w:r w:rsidRPr="00DD5B1B">
        <w:rPr>
          <w:rStyle w:val="normalchar1"/>
          <w:b/>
          <w:bCs/>
          <w:sz w:val="24"/>
          <w:szCs w:val="24"/>
        </w:rPr>
        <w:t xml:space="preserve">) Prijedlozi zaključaka o rješavanju aktualne komunalne problematike </w:t>
      </w:r>
    </w:p>
    <w:p w14:paraId="03D960A7" w14:textId="2054432F" w:rsidR="008A6C9B" w:rsidRDefault="008A6C9B" w:rsidP="00A467E3">
      <w:pPr>
        <w:pStyle w:val="Normal1"/>
        <w:spacing w:after="100"/>
        <w:ind w:firstLine="708"/>
        <w:jc w:val="both"/>
        <w:rPr>
          <w:rStyle w:val="normalchar1"/>
          <w:bCs/>
          <w:sz w:val="24"/>
          <w:szCs w:val="24"/>
        </w:rPr>
      </w:pPr>
      <w:r w:rsidRPr="008E177F">
        <w:rPr>
          <w:rStyle w:val="normalchar1"/>
          <w:bCs/>
          <w:sz w:val="24"/>
          <w:szCs w:val="24"/>
        </w:rPr>
        <w:t>Predsjednik</w:t>
      </w:r>
      <w:r>
        <w:rPr>
          <w:rStyle w:val="normalchar1"/>
          <w:bCs/>
          <w:sz w:val="24"/>
          <w:szCs w:val="24"/>
        </w:rPr>
        <w:t xml:space="preserve"> izvješćuje nazočne da su e-poštom primili prijedloge zaključaka vezane uz komunalnu problematiku.</w:t>
      </w:r>
    </w:p>
    <w:p w14:paraId="2917A616" w14:textId="46CB710A" w:rsidR="008A6C9B" w:rsidRDefault="00CF120D" w:rsidP="00D63D9B">
      <w:pPr>
        <w:pStyle w:val="Normal1"/>
        <w:spacing w:after="100"/>
        <w:jc w:val="both"/>
        <w:rPr>
          <w:rStyle w:val="normalchar1"/>
          <w:bCs/>
          <w:sz w:val="24"/>
          <w:szCs w:val="24"/>
        </w:rPr>
      </w:pPr>
      <w:r>
        <w:rPr>
          <w:rStyle w:val="normalchar1"/>
          <w:bCs/>
          <w:sz w:val="24"/>
          <w:szCs w:val="24"/>
        </w:rPr>
        <w:t>Otvara se rasprava</w:t>
      </w:r>
      <w:r w:rsidR="00032009">
        <w:rPr>
          <w:rStyle w:val="normalchar1"/>
          <w:bCs/>
          <w:sz w:val="24"/>
          <w:szCs w:val="24"/>
        </w:rPr>
        <w:t>.</w:t>
      </w:r>
    </w:p>
    <w:p w14:paraId="793E675D" w14:textId="2035552B" w:rsidR="0060386F" w:rsidRDefault="008A6C9B" w:rsidP="00D63D9B">
      <w:pPr>
        <w:pStyle w:val="Normal1"/>
        <w:spacing w:after="100"/>
        <w:jc w:val="both"/>
        <w:rPr>
          <w:rStyle w:val="normalchar1"/>
          <w:bCs/>
          <w:sz w:val="24"/>
          <w:szCs w:val="24"/>
        </w:rPr>
      </w:pPr>
      <w:r>
        <w:rPr>
          <w:rStyle w:val="normalchar1"/>
          <w:bCs/>
          <w:sz w:val="24"/>
          <w:szCs w:val="24"/>
        </w:rPr>
        <w:t xml:space="preserve">Vijećnik </w:t>
      </w:r>
      <w:r w:rsidRPr="00CC4973">
        <w:rPr>
          <w:rStyle w:val="normalchar1"/>
          <w:b/>
          <w:bCs/>
          <w:sz w:val="24"/>
          <w:szCs w:val="24"/>
        </w:rPr>
        <w:t>Darko Stošić</w:t>
      </w:r>
      <w:r>
        <w:rPr>
          <w:rStyle w:val="normalchar1"/>
          <w:bCs/>
          <w:sz w:val="24"/>
          <w:szCs w:val="24"/>
        </w:rPr>
        <w:t xml:space="preserve"> ima primjedbu na zaključak V</w:t>
      </w:r>
      <w:r w:rsidR="0060386F">
        <w:rPr>
          <w:rStyle w:val="normalchar1"/>
          <w:bCs/>
          <w:sz w:val="24"/>
          <w:szCs w:val="24"/>
        </w:rPr>
        <w:t xml:space="preserve">ijeća </w:t>
      </w:r>
      <w:r>
        <w:rPr>
          <w:rStyle w:val="normalchar1"/>
          <w:bCs/>
          <w:sz w:val="24"/>
          <w:szCs w:val="24"/>
        </w:rPr>
        <w:t>M</w:t>
      </w:r>
      <w:r w:rsidR="0060386F">
        <w:rPr>
          <w:rStyle w:val="normalchar1"/>
          <w:bCs/>
          <w:sz w:val="24"/>
          <w:szCs w:val="24"/>
        </w:rPr>
        <w:t>jesnog odbora</w:t>
      </w:r>
      <w:r>
        <w:rPr>
          <w:rStyle w:val="normalchar1"/>
          <w:bCs/>
          <w:sz w:val="24"/>
          <w:szCs w:val="24"/>
        </w:rPr>
        <w:t xml:space="preserve"> Peščenica a vezano za</w:t>
      </w:r>
      <w:r w:rsidR="0060386F">
        <w:rPr>
          <w:rStyle w:val="normalchar1"/>
          <w:bCs/>
          <w:sz w:val="24"/>
          <w:szCs w:val="24"/>
        </w:rPr>
        <w:t xml:space="preserve"> postavljanje znaka zabrane pristupa psima</w:t>
      </w:r>
      <w:r w:rsidR="00246E25">
        <w:rPr>
          <w:rStyle w:val="normalchar1"/>
          <w:bCs/>
          <w:sz w:val="24"/>
          <w:szCs w:val="24"/>
        </w:rPr>
        <w:t xml:space="preserve"> na lokaciji Galovićeva 2</w:t>
      </w:r>
      <w:r w:rsidR="0060386F">
        <w:rPr>
          <w:rStyle w:val="normalchar1"/>
          <w:bCs/>
          <w:sz w:val="24"/>
          <w:szCs w:val="24"/>
        </w:rPr>
        <w:t xml:space="preserve">. Napominje da </w:t>
      </w:r>
      <w:r w:rsidR="00A467E3">
        <w:rPr>
          <w:rStyle w:val="normalchar1"/>
          <w:bCs/>
          <w:sz w:val="24"/>
          <w:szCs w:val="24"/>
        </w:rPr>
        <w:t xml:space="preserve">nije potrebno postavljati </w:t>
      </w:r>
      <w:r w:rsidR="00246E25">
        <w:rPr>
          <w:rStyle w:val="normalchar1"/>
          <w:bCs/>
          <w:sz w:val="24"/>
          <w:szCs w:val="24"/>
        </w:rPr>
        <w:t>te znakove zabrane pristupa psima i da je to uzaludno trošenje novaca</w:t>
      </w:r>
    </w:p>
    <w:p w14:paraId="0452E56E" w14:textId="5F572568" w:rsidR="0060386F" w:rsidRDefault="0060386F" w:rsidP="00D63D9B">
      <w:pPr>
        <w:pStyle w:val="Normal1"/>
        <w:spacing w:after="100"/>
        <w:jc w:val="both"/>
        <w:rPr>
          <w:rStyle w:val="normalchar1"/>
          <w:bCs/>
          <w:sz w:val="24"/>
          <w:szCs w:val="24"/>
        </w:rPr>
      </w:pPr>
    </w:p>
    <w:p w14:paraId="2D42DE13" w14:textId="6B64C333" w:rsidR="00246E25" w:rsidRDefault="00246E25" w:rsidP="00D63D9B">
      <w:pPr>
        <w:pStyle w:val="Normal1"/>
        <w:spacing w:after="100"/>
        <w:jc w:val="both"/>
        <w:rPr>
          <w:rStyle w:val="normalchar1"/>
          <w:bCs/>
          <w:sz w:val="24"/>
          <w:szCs w:val="24"/>
        </w:rPr>
      </w:pPr>
      <w:r>
        <w:rPr>
          <w:rStyle w:val="normalchar1"/>
          <w:bCs/>
          <w:sz w:val="24"/>
          <w:szCs w:val="24"/>
        </w:rPr>
        <w:t xml:space="preserve">Nakon rasprave Vijeće </w:t>
      </w:r>
      <w:r w:rsidRPr="00246E25">
        <w:rPr>
          <w:rStyle w:val="normalchar1"/>
          <w:b/>
          <w:bCs/>
          <w:i/>
          <w:sz w:val="24"/>
          <w:szCs w:val="24"/>
        </w:rPr>
        <w:t>jednoglasno</w:t>
      </w:r>
      <w:r>
        <w:rPr>
          <w:rStyle w:val="normalchar1"/>
          <w:bCs/>
          <w:sz w:val="24"/>
          <w:szCs w:val="24"/>
        </w:rPr>
        <w:t xml:space="preserve"> donosi sljedeće zaključke</w:t>
      </w:r>
    </w:p>
    <w:p w14:paraId="692C1917" w14:textId="5BCB77D2" w:rsidR="00246E25" w:rsidRDefault="00246E25" w:rsidP="00D63D9B">
      <w:pPr>
        <w:pStyle w:val="Normal1"/>
        <w:spacing w:after="100"/>
        <w:jc w:val="both"/>
        <w:rPr>
          <w:rStyle w:val="normalchar1"/>
          <w:bCs/>
          <w:sz w:val="24"/>
          <w:szCs w:val="24"/>
        </w:rPr>
      </w:pPr>
    </w:p>
    <w:p w14:paraId="42E3BA5E" w14:textId="77777777" w:rsidR="00600A2C" w:rsidRDefault="00600A2C" w:rsidP="00600A2C">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57176C0" w14:textId="77777777" w:rsidR="00600A2C" w:rsidRPr="002E6D06" w:rsidRDefault="00600A2C" w:rsidP="00600A2C">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686C59EB" w14:textId="10528AB6" w:rsidR="00600A2C" w:rsidRPr="002E6D06" w:rsidRDefault="00600A2C" w:rsidP="00600A2C">
      <w:pPr>
        <w:spacing w:after="0" w:line="240" w:lineRule="auto"/>
        <w:rPr>
          <w:rFonts w:ascii="Times New Roman" w:eastAsia="Times New Roman" w:hAnsi="Times New Roman" w:cs="Times New Roman"/>
          <w:b/>
          <w:sz w:val="24"/>
          <w:szCs w:val="24"/>
          <w:lang w:eastAsia="hr-HR"/>
        </w:rPr>
      </w:pPr>
    </w:p>
    <w:p w14:paraId="1FC26F21" w14:textId="77777777" w:rsidR="00600A2C" w:rsidRDefault="00600A2C" w:rsidP="00600A2C">
      <w:pPr>
        <w:numPr>
          <w:ilvl w:val="0"/>
          <w:numId w:val="2"/>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podržava Zaključak Vijeća Mjesnog odbora „Bruno Bušić“, KLASA:026-02/21-02/1558; URBR:251-06-11-1102-21-4, donesen na 4. sjednici Vijeća te predlaže nadležnom gradskom tijelu da </w:t>
      </w:r>
    </w:p>
    <w:p w14:paraId="012E07E7" w14:textId="77777777" w:rsidR="00600A2C" w:rsidRDefault="00600A2C" w:rsidP="00600A2C">
      <w:pPr>
        <w:pStyle w:val="Odlomakpopisa"/>
        <w:spacing w:line="259" w:lineRule="auto"/>
        <w:ind w:left="1080"/>
        <w:jc w:val="both"/>
        <w:rPr>
          <w:rFonts w:ascii="Times New Roman" w:eastAsia="Times New Roman" w:hAnsi="Times New Roman" w:cs="Times New Roman"/>
          <w:b/>
          <w:i/>
          <w:sz w:val="24"/>
          <w:szCs w:val="24"/>
          <w:lang w:eastAsia="hr-HR"/>
        </w:rPr>
      </w:pPr>
    </w:p>
    <w:p w14:paraId="5DF1E442" w14:textId="77777777" w:rsidR="00600A2C" w:rsidRPr="00F51415" w:rsidRDefault="00600A2C" w:rsidP="00600A2C">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da izvrši privremenu sanaciju pothodnika ispod Nove Branimirove koji vodi prema željezničkoj postaji Maksimir do sveobuhvatne rekonstrukcije, na način da se olakša kretanje bicikala i dječjih kolica po stepenicama jer trenutno postavljena rješenja ne zadovoljavaju obje skupine, sukladno prijedlogu Vijeća MO „Bruno Bušić“,</w:t>
      </w:r>
    </w:p>
    <w:p w14:paraId="23CEB2CA" w14:textId="77777777" w:rsidR="00600A2C" w:rsidRPr="00F51415" w:rsidRDefault="00600A2C" w:rsidP="00600A2C">
      <w:pPr>
        <w:pStyle w:val="Odlomakpopisa"/>
        <w:spacing w:after="0" w:line="240" w:lineRule="auto"/>
        <w:ind w:left="1080"/>
        <w:jc w:val="both"/>
        <w:rPr>
          <w:rFonts w:ascii="Times New Roman" w:eastAsia="Times New Roman" w:hAnsi="Times New Roman" w:cs="Times New Roman"/>
          <w:sz w:val="24"/>
          <w:szCs w:val="24"/>
          <w:lang w:eastAsia="hr-HR"/>
        </w:rPr>
      </w:pPr>
    </w:p>
    <w:p w14:paraId="4BADA328" w14:textId="77777777" w:rsidR="00600A2C" w:rsidRDefault="00600A2C" w:rsidP="00600A2C">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5F592313" w14:textId="77777777" w:rsidR="00600A2C" w:rsidRDefault="00600A2C" w:rsidP="00600A2C">
      <w:pPr>
        <w:spacing w:after="0" w:line="240" w:lineRule="auto"/>
        <w:ind w:left="720"/>
        <w:contextualSpacing/>
        <w:jc w:val="both"/>
        <w:rPr>
          <w:rFonts w:ascii="Times New Roman" w:eastAsia="Times New Roman" w:hAnsi="Times New Roman" w:cs="Times New Roman"/>
          <w:b/>
          <w:i/>
          <w:sz w:val="24"/>
          <w:szCs w:val="24"/>
          <w:lang w:eastAsia="hr-HR"/>
        </w:rPr>
      </w:pPr>
    </w:p>
    <w:p w14:paraId="79A37F2B" w14:textId="77777777" w:rsidR="00600A2C" w:rsidRDefault="00600A2C" w:rsidP="00600A2C">
      <w:pPr>
        <w:pStyle w:val="Odlomakpopisa"/>
        <w:numPr>
          <w:ilvl w:val="0"/>
          <w:numId w:val="2"/>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lastRenderedPageBreak/>
        <w:t>Ovaj Zaključak dostaviti će se Gradskom uredu za prostorno uređenje, izgradnju Grada, graditeljstvo, komunalne poslove i promet.</w:t>
      </w:r>
    </w:p>
    <w:p w14:paraId="77078EA5" w14:textId="77777777" w:rsidR="00026A76" w:rsidRDefault="00026A76" w:rsidP="001208DF">
      <w:pPr>
        <w:pStyle w:val="Normal1"/>
        <w:spacing w:after="100"/>
        <w:jc w:val="both"/>
        <w:rPr>
          <w:rStyle w:val="normalchar1"/>
          <w:b/>
          <w:bCs/>
          <w:sz w:val="24"/>
          <w:szCs w:val="24"/>
        </w:rPr>
      </w:pPr>
    </w:p>
    <w:bookmarkEnd w:id="1"/>
    <w:p w14:paraId="5B8535C1" w14:textId="33ADEDC3" w:rsidR="00600A2C" w:rsidRPr="002E6D06" w:rsidRDefault="00600A2C" w:rsidP="00703E34">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06C2527" w14:textId="77777777" w:rsidR="00600A2C" w:rsidRPr="002E6D06" w:rsidRDefault="00600A2C" w:rsidP="00600A2C">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18ACD864" w14:textId="31A0737A" w:rsidR="00600A2C" w:rsidRPr="002E6D06" w:rsidRDefault="00600A2C" w:rsidP="00600A2C">
      <w:pPr>
        <w:spacing w:after="0" w:line="240" w:lineRule="auto"/>
        <w:rPr>
          <w:rFonts w:ascii="Times New Roman" w:eastAsia="Times New Roman" w:hAnsi="Times New Roman" w:cs="Times New Roman"/>
          <w:b/>
          <w:sz w:val="24"/>
          <w:szCs w:val="24"/>
          <w:lang w:eastAsia="hr-HR"/>
        </w:rPr>
      </w:pPr>
    </w:p>
    <w:p w14:paraId="39F64015" w14:textId="450CD610" w:rsidR="00600A2C" w:rsidRPr="00600A2C" w:rsidRDefault="00600A2C" w:rsidP="00491109">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600A2C">
        <w:rPr>
          <w:rFonts w:ascii="Times New Roman" w:eastAsia="Times New Roman" w:hAnsi="Times New Roman" w:cs="Times New Roman"/>
          <w:sz w:val="24"/>
          <w:szCs w:val="24"/>
          <w:lang w:eastAsia="hr-HR"/>
        </w:rPr>
        <w:t xml:space="preserve">Vijeće Gradske četvrti Peščenica-Žitnjak podržava Zaključak Vijeća Mjesnog odbora Borongaj Lugovi, KLASA:026-02/21-02/1557; URBR:251-06-11-1101-21-4,  donesen na 4. sjednici Vijeća te predlaže nadležnom gradskom tijelu da </w:t>
      </w:r>
    </w:p>
    <w:p w14:paraId="3705319B" w14:textId="77777777" w:rsidR="00600A2C" w:rsidRPr="00B032D4" w:rsidRDefault="00600A2C" w:rsidP="00600A2C">
      <w:pPr>
        <w:spacing w:after="0" w:line="240" w:lineRule="auto"/>
        <w:ind w:left="720"/>
        <w:contextualSpacing/>
        <w:jc w:val="both"/>
        <w:rPr>
          <w:rFonts w:ascii="Times New Roman" w:eastAsia="Times New Roman" w:hAnsi="Times New Roman" w:cs="Times New Roman"/>
          <w:sz w:val="24"/>
          <w:szCs w:val="24"/>
          <w:lang w:eastAsia="hr-HR"/>
        </w:rPr>
      </w:pPr>
    </w:p>
    <w:p w14:paraId="5D4CE830" w14:textId="77777777" w:rsidR="00600A2C" w:rsidRPr="0046366F" w:rsidRDefault="00600A2C" w:rsidP="00600A2C">
      <w:pPr>
        <w:pStyle w:val="Odlomakpopisa"/>
        <w:numPr>
          <w:ilvl w:val="0"/>
          <w:numId w:val="4"/>
        </w:numPr>
        <w:spacing w:after="0" w:line="240" w:lineRule="auto"/>
        <w:ind w:left="993" w:hanging="284"/>
        <w:jc w:val="both"/>
        <w:rPr>
          <w:rFonts w:ascii="Times New Roman" w:eastAsia="Times New Roman" w:hAnsi="Times New Roman" w:cs="Times New Roman"/>
          <w:sz w:val="24"/>
          <w:szCs w:val="24"/>
          <w:lang w:eastAsia="hr-HR"/>
        </w:rPr>
      </w:pPr>
      <w:r w:rsidRPr="007D122F">
        <w:rPr>
          <w:rFonts w:ascii="Times New Roman" w:eastAsia="Times New Roman" w:hAnsi="Times New Roman" w:cs="Times New Roman"/>
          <w:b/>
          <w:i/>
          <w:sz w:val="24"/>
          <w:szCs w:val="24"/>
          <w:lang w:eastAsia="hr-HR"/>
        </w:rPr>
        <w:t xml:space="preserve">izvrši očevid i pokrene postupak za </w:t>
      </w:r>
      <w:r>
        <w:rPr>
          <w:rFonts w:ascii="Times New Roman" w:eastAsia="Times New Roman" w:hAnsi="Times New Roman" w:cs="Times New Roman"/>
          <w:b/>
          <w:i/>
          <w:sz w:val="24"/>
          <w:szCs w:val="24"/>
          <w:lang w:eastAsia="hr-HR"/>
        </w:rPr>
        <w:t>rješavanje prometne problematike u Ulici Vukomerec kod k.br. 12 na način da se postavi odgovarajuća prometna signalizacija i eventualno uspornici prometa, a sve u cilju sigurnijeg odvijanja prometa na ovoj lokaciji,</w:t>
      </w:r>
    </w:p>
    <w:p w14:paraId="6A747451" w14:textId="77777777" w:rsidR="00600A2C" w:rsidRPr="0046366F" w:rsidRDefault="00600A2C" w:rsidP="00600A2C">
      <w:pPr>
        <w:pStyle w:val="Odlomakpopisa"/>
        <w:numPr>
          <w:ilvl w:val="0"/>
          <w:numId w:val="4"/>
        </w:numPr>
        <w:spacing w:after="0" w:line="240" w:lineRule="auto"/>
        <w:ind w:left="993" w:hanging="284"/>
        <w:jc w:val="both"/>
        <w:rPr>
          <w:rFonts w:ascii="Times New Roman" w:eastAsia="Times New Roman" w:hAnsi="Times New Roman" w:cs="Times New Roman"/>
          <w:sz w:val="24"/>
          <w:szCs w:val="24"/>
          <w:lang w:eastAsia="hr-HR"/>
        </w:rPr>
      </w:pPr>
      <w:r w:rsidRPr="0046366F">
        <w:rPr>
          <w:rFonts w:ascii="Times New Roman" w:eastAsia="Times New Roman" w:hAnsi="Times New Roman" w:cs="Times New Roman"/>
          <w:b/>
          <w:i/>
          <w:sz w:val="24"/>
          <w:szCs w:val="24"/>
          <w:lang w:eastAsia="hr-HR"/>
        </w:rPr>
        <w:t xml:space="preserve">se </w:t>
      </w:r>
      <w:r>
        <w:rPr>
          <w:rFonts w:ascii="Times New Roman" w:eastAsia="Times New Roman" w:hAnsi="Times New Roman" w:cs="Times New Roman"/>
          <w:b/>
          <w:i/>
          <w:sz w:val="24"/>
          <w:szCs w:val="24"/>
          <w:lang w:eastAsia="hr-HR"/>
        </w:rPr>
        <w:t>izvrši zamjena poklopca slivnika na istoj lokaciji, zbog stvaranja buke prilikom nailaska vozila</w:t>
      </w:r>
    </w:p>
    <w:p w14:paraId="109F436F" w14:textId="77777777" w:rsidR="00600A2C" w:rsidRPr="0046366F" w:rsidRDefault="00600A2C" w:rsidP="00600A2C">
      <w:pPr>
        <w:pStyle w:val="Odlomakpopisa"/>
        <w:spacing w:after="0" w:line="240" w:lineRule="auto"/>
        <w:ind w:left="993"/>
        <w:jc w:val="both"/>
        <w:rPr>
          <w:rFonts w:ascii="Times New Roman" w:eastAsia="Times New Roman" w:hAnsi="Times New Roman" w:cs="Times New Roman"/>
          <w:sz w:val="24"/>
          <w:szCs w:val="24"/>
          <w:lang w:eastAsia="hr-HR"/>
        </w:rPr>
      </w:pPr>
    </w:p>
    <w:p w14:paraId="48EAC467" w14:textId="77777777" w:rsidR="00600A2C" w:rsidRPr="00F43757" w:rsidRDefault="00600A2C" w:rsidP="00600A2C">
      <w:pPr>
        <w:pStyle w:val="Odlomakpopisa"/>
        <w:numPr>
          <w:ilvl w:val="0"/>
          <w:numId w:val="4"/>
        </w:numPr>
        <w:spacing w:after="0" w:line="240" w:lineRule="auto"/>
        <w:ind w:left="1134"/>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14:paraId="717D7D67" w14:textId="77777777" w:rsidR="00600A2C" w:rsidRDefault="00600A2C" w:rsidP="00600A2C">
      <w:pPr>
        <w:spacing w:after="0" w:line="240" w:lineRule="auto"/>
        <w:ind w:left="720"/>
        <w:contextualSpacing/>
        <w:jc w:val="both"/>
        <w:rPr>
          <w:rFonts w:ascii="Times New Roman" w:eastAsia="Times New Roman" w:hAnsi="Times New Roman" w:cs="Times New Roman"/>
          <w:b/>
          <w:i/>
          <w:sz w:val="24"/>
          <w:szCs w:val="24"/>
          <w:lang w:eastAsia="hr-HR"/>
        </w:rPr>
      </w:pPr>
    </w:p>
    <w:p w14:paraId="7640DE63" w14:textId="77777777" w:rsidR="00600A2C" w:rsidRDefault="00600A2C" w:rsidP="00491109">
      <w:pPr>
        <w:pStyle w:val="Odlomakpopisa"/>
        <w:numPr>
          <w:ilvl w:val="0"/>
          <w:numId w:val="11"/>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Ovaj Zaključak dostaviti će se Gradskom uredu prostorno uređenje, izgradnju Grada, graditeljstvo, komunalne poslove i promet, Sektoru za promet. </w:t>
      </w:r>
    </w:p>
    <w:p w14:paraId="2C8684E4" w14:textId="0BD028B8" w:rsidR="007F2302" w:rsidRDefault="007F2302">
      <w:pPr>
        <w:rPr>
          <w:rFonts w:ascii="Times New Roman" w:hAnsi="Times New Roman" w:cs="Times New Roman"/>
          <w:b/>
          <w:sz w:val="24"/>
        </w:rPr>
      </w:pPr>
    </w:p>
    <w:p w14:paraId="4126D9AA" w14:textId="77777777" w:rsidR="00600A2C" w:rsidRDefault="00600A2C" w:rsidP="00600A2C">
      <w:pPr>
        <w:spacing w:after="12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14:paraId="0A793124" w14:textId="77777777" w:rsidR="00600A2C" w:rsidRDefault="00600A2C" w:rsidP="00600A2C">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64708989" w14:textId="6CDBD6D3" w:rsidR="00600A2C" w:rsidRPr="002E6D06" w:rsidRDefault="00600A2C" w:rsidP="00600A2C">
      <w:pPr>
        <w:spacing w:after="0" w:line="240" w:lineRule="auto"/>
        <w:rPr>
          <w:rFonts w:ascii="Times New Roman" w:eastAsia="Times New Roman" w:hAnsi="Times New Roman" w:cs="Times New Roman"/>
          <w:b/>
          <w:sz w:val="24"/>
          <w:szCs w:val="24"/>
          <w:lang w:eastAsia="hr-HR"/>
        </w:rPr>
      </w:pPr>
    </w:p>
    <w:p w14:paraId="4C5945B4" w14:textId="23B93689" w:rsidR="00600A2C" w:rsidRPr="00600A2C" w:rsidRDefault="00600A2C" w:rsidP="00491109">
      <w:pPr>
        <w:pStyle w:val="Odlomakpopisa"/>
        <w:numPr>
          <w:ilvl w:val="0"/>
          <w:numId w:val="12"/>
        </w:numPr>
        <w:spacing w:after="0" w:line="240" w:lineRule="auto"/>
        <w:jc w:val="both"/>
        <w:rPr>
          <w:rFonts w:ascii="Times New Roman" w:eastAsia="Times New Roman" w:hAnsi="Times New Roman" w:cs="Times New Roman"/>
          <w:sz w:val="24"/>
          <w:szCs w:val="24"/>
          <w:lang w:eastAsia="hr-HR"/>
        </w:rPr>
      </w:pPr>
      <w:r w:rsidRPr="00600A2C">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KLASA:026-02/21-02/1816; URBR:251-06-11-1104-21-5, donesen na 5. sjednici Vijeća te predlaže nadležnom gradskom tijelu da </w:t>
      </w:r>
    </w:p>
    <w:p w14:paraId="17D3EAAD" w14:textId="77777777" w:rsidR="00600A2C" w:rsidRDefault="00600A2C" w:rsidP="00600A2C">
      <w:pPr>
        <w:pStyle w:val="Odlomakpopisa"/>
        <w:ind w:left="1080"/>
        <w:jc w:val="both"/>
        <w:rPr>
          <w:rFonts w:ascii="Times New Roman" w:eastAsia="Times New Roman" w:hAnsi="Times New Roman" w:cs="Times New Roman"/>
          <w:b/>
          <w:i/>
          <w:sz w:val="24"/>
          <w:szCs w:val="24"/>
          <w:lang w:eastAsia="hr-HR"/>
        </w:rPr>
      </w:pPr>
    </w:p>
    <w:p w14:paraId="37DEB1FC" w14:textId="77777777" w:rsidR="00600A2C" w:rsidRDefault="00600A2C" w:rsidP="00600A2C">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vertikalne i horizontalne signalizacije (oznake smirenog prometa) na ulascima i izlascima iz područja MO Ferenščica,</w:t>
      </w:r>
    </w:p>
    <w:p w14:paraId="755EE0CB" w14:textId="77777777" w:rsidR="00600A2C" w:rsidRDefault="00600A2C" w:rsidP="00600A2C">
      <w:pPr>
        <w:pStyle w:val="Odlomakpopisa"/>
        <w:spacing w:after="0" w:line="240" w:lineRule="auto"/>
        <w:ind w:left="1080"/>
        <w:jc w:val="both"/>
        <w:rPr>
          <w:rFonts w:ascii="Times New Roman" w:eastAsia="Times New Roman" w:hAnsi="Times New Roman" w:cs="Times New Roman"/>
          <w:sz w:val="24"/>
          <w:szCs w:val="24"/>
          <w:lang w:eastAsia="hr-HR"/>
        </w:rPr>
      </w:pPr>
    </w:p>
    <w:p w14:paraId="53E2BA31" w14:textId="10DE5CFE" w:rsidR="00600A2C" w:rsidRDefault="00600A2C" w:rsidP="00600A2C">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3DA225DC" w14:textId="77777777" w:rsidR="00600A2C" w:rsidRDefault="00600A2C" w:rsidP="00600A2C">
      <w:pPr>
        <w:spacing w:after="0" w:line="240" w:lineRule="auto"/>
        <w:ind w:left="720"/>
        <w:contextualSpacing/>
        <w:jc w:val="both"/>
        <w:rPr>
          <w:rFonts w:ascii="Times New Roman" w:eastAsia="Times New Roman" w:hAnsi="Times New Roman" w:cs="Times New Roman"/>
          <w:b/>
          <w:i/>
          <w:sz w:val="24"/>
          <w:szCs w:val="24"/>
          <w:lang w:eastAsia="hr-HR"/>
        </w:rPr>
      </w:pPr>
    </w:p>
    <w:p w14:paraId="759BCD51" w14:textId="0D5BABE6" w:rsidR="00600A2C" w:rsidRPr="00600A2C" w:rsidRDefault="00600A2C" w:rsidP="00600A2C">
      <w:pPr>
        <w:spacing w:after="0" w:line="240" w:lineRule="auto"/>
        <w:ind w:left="284"/>
        <w:jc w:val="both"/>
        <w:rPr>
          <w:rFonts w:ascii="Times New Roman" w:eastAsia="Times New Roman" w:hAnsi="Times New Roman" w:cs="Times New Roman"/>
          <w:b/>
          <w:i/>
          <w:sz w:val="24"/>
          <w:szCs w:val="24"/>
          <w:lang w:eastAsia="hr-HR"/>
        </w:rPr>
      </w:pPr>
      <w:r w:rsidRPr="00600A2C">
        <w:rPr>
          <w:rFonts w:ascii="Times New Roman" w:eastAsia="Times New Roman" w:hAnsi="Times New Roman" w:cs="Times New Roman"/>
          <w:sz w:val="24"/>
          <w:szCs w:val="24"/>
          <w:lang w:eastAsia="hr-HR"/>
        </w:rPr>
        <w:t>2.</w:t>
      </w:r>
      <w:r>
        <w:rPr>
          <w:rFonts w:ascii="Times New Roman" w:eastAsia="Times New Roman" w:hAnsi="Times New Roman" w:cs="Times New Roman"/>
          <w:b/>
          <w:i/>
          <w:sz w:val="24"/>
          <w:szCs w:val="24"/>
          <w:lang w:eastAsia="hr-HR"/>
        </w:rPr>
        <w:t xml:space="preserve">   </w:t>
      </w:r>
      <w:r w:rsidRPr="00600A2C">
        <w:rPr>
          <w:rFonts w:ascii="Times New Roman" w:eastAsia="Times New Roman" w:hAnsi="Times New Roman" w:cs="Times New Roman"/>
          <w:sz w:val="24"/>
          <w:szCs w:val="24"/>
          <w:lang w:eastAsia="hr-HR"/>
        </w:rPr>
        <w:t>Prilikom izlaska na teren potrebno je kontaktirati predsjednika Vijeća MO</w:t>
      </w:r>
      <w:r w:rsidRPr="00600A2C">
        <w:rPr>
          <w:rFonts w:ascii="Times New Roman" w:eastAsia="Times New Roman" w:hAnsi="Times New Roman" w:cs="Times New Roman"/>
          <w:b/>
          <w:i/>
          <w:sz w:val="24"/>
          <w:szCs w:val="24"/>
          <w:lang w:eastAsia="hr-HR"/>
        </w:rPr>
        <w:t xml:space="preserve"> </w:t>
      </w:r>
      <w:r w:rsidRPr="00600A2C">
        <w:rPr>
          <w:rFonts w:ascii="Times New Roman" w:eastAsia="Times New Roman" w:hAnsi="Times New Roman" w:cs="Times New Roman"/>
          <w:sz w:val="24"/>
          <w:szCs w:val="24"/>
          <w:lang w:eastAsia="hr-HR"/>
        </w:rPr>
        <w:t>Ferenščica.</w:t>
      </w:r>
      <w:r w:rsidRPr="00600A2C">
        <w:rPr>
          <w:rFonts w:ascii="Times New Roman" w:eastAsia="Times New Roman" w:hAnsi="Times New Roman" w:cs="Times New Roman"/>
          <w:b/>
          <w:i/>
          <w:sz w:val="24"/>
          <w:szCs w:val="24"/>
          <w:lang w:eastAsia="hr-HR"/>
        </w:rPr>
        <w:t xml:space="preserve"> </w:t>
      </w:r>
    </w:p>
    <w:p w14:paraId="7520A312" w14:textId="77777777" w:rsidR="00600A2C" w:rsidRDefault="00600A2C" w:rsidP="00600A2C">
      <w:pPr>
        <w:pStyle w:val="Odlomakpopisa"/>
        <w:spacing w:after="0" w:line="240" w:lineRule="auto"/>
        <w:jc w:val="both"/>
        <w:rPr>
          <w:rFonts w:ascii="Times New Roman" w:eastAsia="Times New Roman" w:hAnsi="Times New Roman" w:cs="Times New Roman"/>
          <w:b/>
          <w:i/>
          <w:sz w:val="24"/>
          <w:szCs w:val="24"/>
          <w:lang w:eastAsia="hr-HR"/>
        </w:rPr>
      </w:pPr>
    </w:p>
    <w:p w14:paraId="001CD31E" w14:textId="77777777" w:rsidR="00600A2C" w:rsidRDefault="00600A2C" w:rsidP="00600A2C">
      <w:pPr>
        <w:pStyle w:val="Odlomakpopisa"/>
        <w:numPr>
          <w:ilvl w:val="0"/>
          <w:numId w:val="2"/>
        </w:numPr>
        <w:spacing w:after="0" w:line="240" w:lineRule="auto"/>
        <w:ind w:left="720" w:hanging="43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4BB6DC1B" w14:textId="2045AA7D" w:rsidR="00600A2C" w:rsidRDefault="00600A2C">
      <w:pPr>
        <w:rPr>
          <w:rFonts w:ascii="Times New Roman" w:hAnsi="Times New Roman" w:cs="Times New Roman"/>
          <w:b/>
          <w:sz w:val="24"/>
        </w:rPr>
      </w:pPr>
    </w:p>
    <w:p w14:paraId="3E66C081"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14:paraId="5589B30A" w14:textId="5C127636"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vlasničko-pravnih odnosa na zemljištu na području MO Ferenščica</w:t>
      </w:r>
    </w:p>
    <w:p w14:paraId="1EA65D67" w14:textId="77777777"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6F59F8EE" w14:textId="1B22F843" w:rsidR="00C2404D" w:rsidRPr="00C2404D" w:rsidRDefault="00C2404D" w:rsidP="00491109">
      <w:pPr>
        <w:pStyle w:val="Odlomakpopisa"/>
        <w:numPr>
          <w:ilvl w:val="0"/>
          <w:numId w:val="13"/>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KLASA:026-02/21-02/1816; URBR:251-06-11-1104-21-4, donesen na 5. sjednici Vijeća te predlaže nadležnom gradskom tijelu da </w:t>
      </w:r>
    </w:p>
    <w:p w14:paraId="69AFAB5C" w14:textId="77777777" w:rsidR="00C2404D" w:rsidRDefault="00C2404D" w:rsidP="00C2404D">
      <w:pPr>
        <w:pStyle w:val="Odlomakpopisa"/>
        <w:ind w:left="1080"/>
        <w:jc w:val="both"/>
        <w:rPr>
          <w:rFonts w:ascii="Times New Roman" w:eastAsia="Times New Roman" w:hAnsi="Times New Roman" w:cs="Times New Roman"/>
          <w:b/>
          <w:i/>
          <w:sz w:val="24"/>
          <w:szCs w:val="24"/>
          <w:lang w:eastAsia="hr-HR"/>
        </w:rPr>
      </w:pPr>
    </w:p>
    <w:p w14:paraId="134DCDA7" w14:textId="77777777" w:rsidR="00C2404D" w:rsidRDefault="00C2404D" w:rsidP="00C2404D">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utvrdi stanje imovinsko-pravnih odnosa na zemljištu oznake k.č. 3969/1, 3969/2 i 3968/1 (parcela nekadašnje trgovine „Unikonzum“) u Andrilovečkoj ulici, radi utvrđivanja mogućnosti budućeg korištenja zemljišta za projekte javne namjene,</w:t>
      </w:r>
    </w:p>
    <w:p w14:paraId="2AD7425B" w14:textId="77777777" w:rsidR="00C2404D" w:rsidRDefault="00C2404D" w:rsidP="00C2404D">
      <w:pPr>
        <w:pStyle w:val="Odlomakpopisa"/>
        <w:spacing w:after="0" w:line="240" w:lineRule="auto"/>
        <w:ind w:left="1080"/>
        <w:jc w:val="both"/>
        <w:rPr>
          <w:rFonts w:ascii="Times New Roman" w:eastAsia="Times New Roman" w:hAnsi="Times New Roman" w:cs="Times New Roman"/>
          <w:sz w:val="24"/>
          <w:szCs w:val="24"/>
          <w:lang w:eastAsia="hr-HR"/>
        </w:rPr>
      </w:pPr>
    </w:p>
    <w:p w14:paraId="1F1969DD"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D58BC7C" w14:textId="47FADF90" w:rsidR="00C2404D" w:rsidRPr="00C2404D" w:rsidRDefault="00C2404D" w:rsidP="00C2404D">
      <w:pPr>
        <w:spacing w:after="0" w:line="240" w:lineRule="auto"/>
        <w:jc w:val="both"/>
        <w:rPr>
          <w:rFonts w:ascii="Times New Roman" w:eastAsia="Times New Roman" w:hAnsi="Times New Roman" w:cs="Times New Roman"/>
          <w:b/>
          <w:i/>
          <w:sz w:val="24"/>
          <w:szCs w:val="24"/>
          <w:lang w:eastAsia="hr-HR"/>
        </w:rPr>
      </w:pPr>
    </w:p>
    <w:p w14:paraId="6043BACF" w14:textId="763D94A5" w:rsidR="00C2404D" w:rsidRPr="00C2404D" w:rsidRDefault="00C2404D" w:rsidP="00491109">
      <w:pPr>
        <w:pStyle w:val="Odlomakpopisa"/>
        <w:numPr>
          <w:ilvl w:val="0"/>
          <w:numId w:val="13"/>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Ovaj Zaključak dostaviti će se Gradskom uredu za imovinsko-pravne poslove.  </w:t>
      </w:r>
    </w:p>
    <w:p w14:paraId="2BAA46B1" w14:textId="77777777" w:rsidR="00C2404D" w:rsidRDefault="00C2404D">
      <w:pPr>
        <w:rPr>
          <w:rFonts w:ascii="Times New Roman" w:hAnsi="Times New Roman" w:cs="Times New Roman"/>
          <w:b/>
          <w:sz w:val="24"/>
        </w:rPr>
      </w:pPr>
    </w:p>
    <w:p w14:paraId="7E5F763E"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F482E0C" w14:textId="77777777"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uvrštavanju ulica s područja MO Ferenščica u plan redovnog održavanja i čišćenja </w:t>
      </w:r>
    </w:p>
    <w:p w14:paraId="55E0F6E4" w14:textId="37D7834D"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326C6990" w14:textId="0B25D980" w:rsidR="00C2404D" w:rsidRPr="00C2404D" w:rsidRDefault="00C2404D" w:rsidP="00491109">
      <w:pPr>
        <w:pStyle w:val="Odlomakpopisa"/>
        <w:numPr>
          <w:ilvl w:val="0"/>
          <w:numId w:val="14"/>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KLASA:026-02/21-02/1816; URBR:251-06-11-1104-21-6, donesen na 5. sjednici Vijeća te predlaže gradskim službama koje obavljaju poslove redovnog održavanja nerazvrstanih cesta te poslove čišćenja i pranja javno-prometnih površina  da </w:t>
      </w:r>
    </w:p>
    <w:p w14:paraId="041A7FE6" w14:textId="77777777" w:rsidR="00C2404D" w:rsidRDefault="00C2404D" w:rsidP="00C2404D">
      <w:pPr>
        <w:pStyle w:val="Odlomakpopisa"/>
        <w:spacing w:line="259" w:lineRule="auto"/>
        <w:ind w:left="1080"/>
        <w:jc w:val="both"/>
        <w:rPr>
          <w:rFonts w:ascii="Times New Roman" w:eastAsia="Times New Roman" w:hAnsi="Times New Roman" w:cs="Times New Roman"/>
          <w:b/>
          <w:i/>
          <w:sz w:val="24"/>
          <w:szCs w:val="24"/>
          <w:lang w:eastAsia="hr-HR"/>
        </w:rPr>
      </w:pPr>
    </w:p>
    <w:p w14:paraId="07A95215" w14:textId="77777777" w:rsidR="00C2404D" w:rsidRPr="00C4159C" w:rsidRDefault="00C2404D" w:rsidP="00C2404D">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 svoje planove redovnog održavanja i čišćenja uvrste ulice: Branka Perice i Dobrovoljačke oružane skupine Ban Jelačić,</w:t>
      </w:r>
    </w:p>
    <w:p w14:paraId="05BE9399" w14:textId="77777777" w:rsidR="00C2404D" w:rsidRPr="00C4159C" w:rsidRDefault="00C2404D" w:rsidP="00C2404D">
      <w:pPr>
        <w:pStyle w:val="Odlomakpopisa"/>
        <w:spacing w:after="0" w:line="240" w:lineRule="auto"/>
        <w:ind w:left="1080"/>
        <w:jc w:val="both"/>
        <w:rPr>
          <w:rFonts w:ascii="Times New Roman" w:eastAsia="Times New Roman" w:hAnsi="Times New Roman" w:cs="Times New Roman"/>
          <w:sz w:val="24"/>
          <w:szCs w:val="24"/>
          <w:lang w:eastAsia="hr-HR"/>
        </w:rPr>
      </w:pPr>
    </w:p>
    <w:p w14:paraId="7B310F3F"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obavijeste Vijeće o učinjenom.</w:t>
      </w:r>
    </w:p>
    <w:p w14:paraId="2422ECB5"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p>
    <w:p w14:paraId="216EEF1A" w14:textId="1336D6BB" w:rsidR="00C2404D" w:rsidRPr="00C2404D" w:rsidRDefault="00C2404D" w:rsidP="00491109">
      <w:pPr>
        <w:pStyle w:val="Odlomakpopisa"/>
        <w:numPr>
          <w:ilvl w:val="0"/>
          <w:numId w:val="14"/>
        </w:numPr>
        <w:spacing w:after="0" w:line="240"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Ovaj Zaključak će se dostaviti Zagrebačkom holdingu d.o.o., Podružnici Zagrebačke cesta i Podružnici Čistoća.</w:t>
      </w:r>
    </w:p>
    <w:p w14:paraId="12009D75" w14:textId="3CA55E28" w:rsidR="00600A2C" w:rsidRDefault="00600A2C">
      <w:pPr>
        <w:rPr>
          <w:rFonts w:ascii="Times New Roman" w:hAnsi="Times New Roman" w:cs="Times New Roman"/>
          <w:b/>
          <w:sz w:val="24"/>
        </w:rPr>
      </w:pPr>
    </w:p>
    <w:p w14:paraId="5A3F9026"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14:paraId="5389E9BB" w14:textId="77777777" w:rsidR="00C2404D"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komunalne problematike </w:t>
      </w:r>
    </w:p>
    <w:p w14:paraId="490B95DE" w14:textId="71C81EA4"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5C815404" w14:textId="4567F3B5" w:rsidR="00C2404D" w:rsidRPr="00C2404D" w:rsidRDefault="00C2404D" w:rsidP="00491109">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KLASA:026-02/21-02/1816; URBR:251-06-11-1104-21-3, donesen na 5. sjednici Vijeća te predlaže nadležnoj gradskoj službi da </w:t>
      </w:r>
    </w:p>
    <w:p w14:paraId="68810CA5" w14:textId="77777777" w:rsidR="00C2404D" w:rsidRDefault="00C2404D" w:rsidP="00C2404D">
      <w:pPr>
        <w:pStyle w:val="Odlomakpopisa"/>
        <w:ind w:left="1080"/>
        <w:jc w:val="both"/>
        <w:rPr>
          <w:rFonts w:ascii="Times New Roman" w:eastAsia="Times New Roman" w:hAnsi="Times New Roman" w:cs="Times New Roman"/>
          <w:b/>
          <w:i/>
          <w:sz w:val="24"/>
          <w:szCs w:val="24"/>
          <w:lang w:eastAsia="hr-HR"/>
        </w:rPr>
      </w:pPr>
    </w:p>
    <w:p w14:paraId="39CF0510" w14:textId="77777777" w:rsidR="00C2404D" w:rsidRPr="001723EC" w:rsidRDefault="00C2404D" w:rsidP="00C2404D">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u Ulici Dobrovoljačke oružane skupine Ban Jelačić </w:t>
      </w:r>
      <w:r w:rsidRPr="001723EC">
        <w:rPr>
          <w:rFonts w:ascii="Times New Roman" w:eastAsia="Times New Roman" w:hAnsi="Times New Roman" w:cs="Times New Roman"/>
          <w:b/>
          <w:i/>
          <w:sz w:val="24"/>
          <w:szCs w:val="24"/>
          <w:lang w:eastAsia="hr-HR"/>
        </w:rPr>
        <w:t>izvrši zamjen</w:t>
      </w:r>
      <w:r>
        <w:rPr>
          <w:rFonts w:ascii="Times New Roman" w:eastAsia="Times New Roman" w:hAnsi="Times New Roman" w:cs="Times New Roman"/>
          <w:b/>
          <w:i/>
          <w:sz w:val="24"/>
          <w:szCs w:val="24"/>
          <w:lang w:eastAsia="hr-HR"/>
        </w:rPr>
        <w:t>u</w:t>
      </w:r>
      <w:r w:rsidRPr="001723EC">
        <w:rPr>
          <w:rFonts w:ascii="Times New Roman" w:eastAsia="Times New Roman" w:hAnsi="Times New Roman" w:cs="Times New Roman"/>
          <w:b/>
          <w:i/>
          <w:sz w:val="24"/>
          <w:szCs w:val="24"/>
          <w:lang w:eastAsia="hr-HR"/>
        </w:rPr>
        <w:t xml:space="preserve"> dva spremnika za miješani komunalni otpad postavom namjenskih  spremnika -  za papir (1kom) i za plastiku (1kom),</w:t>
      </w:r>
    </w:p>
    <w:p w14:paraId="5601F899" w14:textId="77777777" w:rsidR="00C2404D" w:rsidRDefault="00C2404D" w:rsidP="00C2404D">
      <w:pPr>
        <w:pStyle w:val="Odlomakpopisa"/>
        <w:spacing w:after="0" w:line="240" w:lineRule="auto"/>
        <w:ind w:left="1080"/>
        <w:jc w:val="both"/>
        <w:rPr>
          <w:rFonts w:ascii="Times New Roman" w:eastAsia="Times New Roman" w:hAnsi="Times New Roman" w:cs="Times New Roman"/>
          <w:sz w:val="24"/>
          <w:szCs w:val="24"/>
          <w:lang w:eastAsia="hr-HR"/>
        </w:rPr>
      </w:pPr>
    </w:p>
    <w:p w14:paraId="24AAF1DB"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0C2E75C7" w14:textId="7FBA2096" w:rsidR="00C2404D" w:rsidRPr="00C2404D" w:rsidRDefault="00C2404D" w:rsidP="00C2404D">
      <w:pPr>
        <w:spacing w:after="0" w:line="240" w:lineRule="auto"/>
        <w:jc w:val="both"/>
        <w:rPr>
          <w:rFonts w:ascii="Times New Roman" w:eastAsia="Times New Roman" w:hAnsi="Times New Roman" w:cs="Times New Roman"/>
          <w:b/>
          <w:i/>
          <w:sz w:val="24"/>
          <w:szCs w:val="24"/>
          <w:lang w:eastAsia="hr-HR"/>
        </w:rPr>
      </w:pPr>
    </w:p>
    <w:p w14:paraId="6D690A96" w14:textId="7901FDF9" w:rsidR="00C2404D" w:rsidRPr="00C2404D" w:rsidRDefault="00C2404D" w:rsidP="00491109">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Ovaj Zaključak dostaviti će se Zagrebačkom holdingu d.o.o., Podružnici Čistoća.  </w:t>
      </w:r>
    </w:p>
    <w:p w14:paraId="2F19F767" w14:textId="12350037" w:rsidR="00600A2C" w:rsidRDefault="00600A2C">
      <w:pPr>
        <w:rPr>
          <w:rFonts w:ascii="Times New Roman" w:hAnsi="Times New Roman" w:cs="Times New Roman"/>
          <w:b/>
          <w:sz w:val="24"/>
        </w:rPr>
      </w:pPr>
    </w:p>
    <w:p w14:paraId="692E3361"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C75F997" w14:textId="77777777"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0015B9F3" w14:textId="7949D248"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5C8B47F6" w14:textId="21B016FA" w:rsidR="00C2404D" w:rsidRPr="00C2404D" w:rsidRDefault="00C2404D" w:rsidP="00491109">
      <w:pPr>
        <w:pStyle w:val="Odlomakpopisa"/>
        <w:numPr>
          <w:ilvl w:val="0"/>
          <w:numId w:val="16"/>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Vijeće Gradske četvrti Peščenica-Žitnjak podržava Zaključak Vijeća Mjesnog odbora „Folnegovićevo Naselje“, KLASA:026-02/21-02/1632; URBR:251-06-11-1105-21-8, donesen na 4. sjednici Vijeća te predlaže nadležnom gradskom tijelu da </w:t>
      </w:r>
    </w:p>
    <w:p w14:paraId="66549A68" w14:textId="77777777" w:rsidR="00C2404D" w:rsidRDefault="00C2404D" w:rsidP="00C2404D">
      <w:pPr>
        <w:pStyle w:val="Odlomakpopisa"/>
        <w:spacing w:line="259" w:lineRule="auto"/>
        <w:ind w:left="1080"/>
        <w:jc w:val="both"/>
        <w:rPr>
          <w:rFonts w:ascii="Times New Roman" w:eastAsia="Times New Roman" w:hAnsi="Times New Roman" w:cs="Times New Roman"/>
          <w:b/>
          <w:i/>
          <w:sz w:val="24"/>
          <w:szCs w:val="24"/>
          <w:lang w:eastAsia="hr-HR"/>
        </w:rPr>
      </w:pPr>
    </w:p>
    <w:p w14:paraId="56B480CA" w14:textId="77777777" w:rsidR="00C2404D" w:rsidRPr="00217A4B" w:rsidRDefault="00C2404D" w:rsidP="00C2404D">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17A4B">
        <w:rPr>
          <w:rFonts w:ascii="Times New Roman" w:eastAsia="Times New Roman" w:hAnsi="Times New Roman" w:cs="Times New Roman"/>
          <w:b/>
          <w:i/>
          <w:sz w:val="24"/>
          <w:szCs w:val="24"/>
          <w:lang w:eastAsia="hr-HR"/>
        </w:rPr>
        <w:t xml:space="preserve">izvrši očevid i pokrene postupak za donošenje rješenja o </w:t>
      </w:r>
      <w:r>
        <w:rPr>
          <w:rFonts w:ascii="Times New Roman" w:eastAsia="Times New Roman" w:hAnsi="Times New Roman" w:cs="Times New Roman"/>
          <w:b/>
          <w:i/>
          <w:sz w:val="24"/>
          <w:szCs w:val="24"/>
          <w:lang w:eastAsia="hr-HR"/>
        </w:rPr>
        <w:t>uspostavi pješačkog prijelaza uz sjeverozapadni ugao stambene zgrade Laurenčićeva 8</w:t>
      </w:r>
    </w:p>
    <w:p w14:paraId="65BDACA2" w14:textId="77777777" w:rsidR="00C2404D" w:rsidRPr="00217A4B" w:rsidRDefault="00C2404D" w:rsidP="00C2404D">
      <w:pPr>
        <w:pStyle w:val="Odlomakpopisa"/>
        <w:spacing w:after="0" w:line="240" w:lineRule="auto"/>
        <w:ind w:left="1080"/>
        <w:jc w:val="both"/>
        <w:rPr>
          <w:rFonts w:ascii="Times New Roman" w:eastAsia="Times New Roman" w:hAnsi="Times New Roman" w:cs="Times New Roman"/>
          <w:sz w:val="24"/>
          <w:szCs w:val="24"/>
          <w:lang w:eastAsia="hr-HR"/>
        </w:rPr>
      </w:pPr>
    </w:p>
    <w:p w14:paraId="3894A83B"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3A06B00F"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p>
    <w:p w14:paraId="2D9CF403" w14:textId="39DB6BEE" w:rsidR="00C2404D" w:rsidRPr="00C2404D" w:rsidRDefault="00C2404D" w:rsidP="00491109">
      <w:pPr>
        <w:pStyle w:val="Odlomakpopisa"/>
        <w:numPr>
          <w:ilvl w:val="0"/>
          <w:numId w:val="16"/>
        </w:numPr>
        <w:spacing w:after="0" w:line="240"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1655F0A3" w14:textId="02C33B49" w:rsidR="00600A2C" w:rsidRDefault="00600A2C" w:rsidP="00D01E59">
      <w:pPr>
        <w:spacing w:after="0" w:line="240" w:lineRule="auto"/>
        <w:rPr>
          <w:rFonts w:ascii="Times New Roman" w:hAnsi="Times New Roman" w:cs="Times New Roman"/>
          <w:b/>
          <w:sz w:val="24"/>
        </w:rPr>
      </w:pPr>
    </w:p>
    <w:p w14:paraId="45E248AF"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50B4203" w14:textId="77777777"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74CDDB7A" w14:textId="0DAFCECC"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1869C697" w14:textId="14922BC8" w:rsidR="00C2404D" w:rsidRPr="00C2404D" w:rsidRDefault="00C2404D" w:rsidP="00491109">
      <w:pPr>
        <w:pStyle w:val="Odlomakpopisa"/>
        <w:numPr>
          <w:ilvl w:val="0"/>
          <w:numId w:val="17"/>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 xml:space="preserve">Podržavaju se zaključci Vijeća Mjesnog odbora Ivanja Reka, KLASA:026-02/21-02/1667; URBR:251-06-11-1107-21-4 i 5 doneseni na 6. sjednici Vijeća te predlaže gradskom tijelu nadležnom za brigu o pridržavanju propisa vezanih uz uređivanje naselja, čistoću i čuvanje javnih površina i javnih zelenih površina da </w:t>
      </w:r>
    </w:p>
    <w:p w14:paraId="2CF45EA8" w14:textId="77777777" w:rsidR="00C2404D" w:rsidRDefault="00C2404D" w:rsidP="00C2404D">
      <w:pPr>
        <w:pStyle w:val="Odlomakpopisa"/>
        <w:spacing w:line="259" w:lineRule="auto"/>
        <w:ind w:left="1080"/>
        <w:jc w:val="both"/>
        <w:rPr>
          <w:rFonts w:ascii="Times New Roman" w:eastAsia="Times New Roman" w:hAnsi="Times New Roman" w:cs="Times New Roman"/>
          <w:b/>
          <w:i/>
          <w:sz w:val="24"/>
          <w:szCs w:val="24"/>
          <w:lang w:eastAsia="hr-HR"/>
        </w:rPr>
      </w:pPr>
    </w:p>
    <w:p w14:paraId="35E017AB" w14:textId="77777777" w:rsidR="00C2404D" w:rsidRPr="00CA3956" w:rsidRDefault="00C2404D" w:rsidP="00C2404D">
      <w:pPr>
        <w:pStyle w:val="Odlomakpopisa"/>
        <w:numPr>
          <w:ilvl w:val="0"/>
          <w:numId w:val="3"/>
        </w:numPr>
        <w:spacing w:after="120" w:line="240" w:lineRule="auto"/>
        <w:ind w:left="1077"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izda nalog za premještanje postojeće kamere za nadzor navoženja otpada s trenutne lokacije  na autobusnom okretištu kod Crkve na novu lokaciju – na stup javne rasvjete na javnom putu k.č. 5574 nasuprot Ivanjorečke ceste k.br. 104, sukladno mikrolokaciji u prilogu Zaključka Vijeća MO</w:t>
      </w:r>
    </w:p>
    <w:p w14:paraId="70F8BD48" w14:textId="77777777" w:rsidR="00C2404D" w:rsidRPr="00CA3956" w:rsidRDefault="00C2404D" w:rsidP="00C2404D">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izda nalog za premještanje betonskog bloka - new jerseya  (1 kom) s trenutne lokacije na autobusnom okretištu kod Crkve na prolaz između NK Ivanja Reka i OŠ Ivanja Reka kao dopunu postojećim blokovima i dodatnom zatvaranju prolaza, sukladno mikrolokaciji u prilogu Zaključka Vijeća MO</w:t>
      </w:r>
    </w:p>
    <w:p w14:paraId="11825BE9" w14:textId="77777777" w:rsidR="00C2404D" w:rsidRPr="002A6A2D" w:rsidRDefault="00C2404D" w:rsidP="00C2404D">
      <w:pPr>
        <w:pStyle w:val="Odlomakpopisa"/>
        <w:spacing w:after="0" w:line="240" w:lineRule="auto"/>
        <w:ind w:left="1080"/>
        <w:jc w:val="both"/>
        <w:rPr>
          <w:rFonts w:ascii="Times New Roman" w:eastAsia="Times New Roman" w:hAnsi="Times New Roman" w:cs="Times New Roman"/>
          <w:sz w:val="24"/>
          <w:szCs w:val="24"/>
          <w:lang w:eastAsia="hr-HR"/>
        </w:rPr>
      </w:pPr>
    </w:p>
    <w:p w14:paraId="510CAAB9"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6DFE5412"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p>
    <w:p w14:paraId="50EC20B6" w14:textId="32CC3535" w:rsidR="00C2404D" w:rsidRPr="00C2404D" w:rsidRDefault="00C2404D" w:rsidP="00491109">
      <w:pPr>
        <w:pStyle w:val="Odlomakpopisa"/>
        <w:numPr>
          <w:ilvl w:val="0"/>
          <w:numId w:val="17"/>
        </w:numPr>
        <w:spacing w:after="0" w:line="240"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 xml:space="preserve">Ovaj Zaključak dostavit će se Odjelu komunalnog redarstva, IV. Područnom odsjeku Peščenica-Žitnjak. </w:t>
      </w:r>
    </w:p>
    <w:p w14:paraId="16C60609" w14:textId="77777777" w:rsidR="00C2404D" w:rsidRDefault="00C2404D">
      <w:pPr>
        <w:rPr>
          <w:rFonts w:ascii="Times New Roman" w:hAnsi="Times New Roman" w:cs="Times New Roman"/>
          <w:b/>
          <w:sz w:val="24"/>
        </w:rPr>
      </w:pPr>
    </w:p>
    <w:p w14:paraId="1519D11C"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A77EADA" w14:textId="77777777"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1F1F19E5" w14:textId="27158FE8"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07313A57" w14:textId="412213DC" w:rsidR="00C2404D" w:rsidRPr="00C2404D" w:rsidRDefault="00C2404D" w:rsidP="00491109">
      <w:pPr>
        <w:pStyle w:val="Odlomakpopisa"/>
        <w:numPr>
          <w:ilvl w:val="0"/>
          <w:numId w:val="18"/>
        </w:numPr>
        <w:spacing w:after="0" w:line="259"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 xml:space="preserve">Podržava se Zaključak Vijeća Mjesnog odbora Ivanja Reka, KLASA:026-02/21-02/1667; URBR:251-06-11-1107-21-3 donesen na 6. sjednici Vijeća te predlaže društvu nadležnom za održavanje, izgradnju i razvoj distribucijske mreže da </w:t>
      </w:r>
    </w:p>
    <w:p w14:paraId="0697CE69" w14:textId="77777777" w:rsidR="00C2404D" w:rsidRPr="00692401" w:rsidRDefault="00C2404D" w:rsidP="00C2404D">
      <w:pPr>
        <w:spacing w:after="0" w:line="259" w:lineRule="auto"/>
        <w:ind w:left="1080"/>
        <w:contextualSpacing/>
        <w:jc w:val="both"/>
        <w:rPr>
          <w:rFonts w:ascii="Times New Roman" w:eastAsia="Times New Roman" w:hAnsi="Times New Roman" w:cs="Times New Roman"/>
          <w:b/>
          <w:i/>
          <w:sz w:val="24"/>
          <w:szCs w:val="24"/>
          <w:lang w:eastAsia="hr-HR"/>
        </w:rPr>
      </w:pPr>
    </w:p>
    <w:p w14:paraId="08D64B78" w14:textId="77777777" w:rsidR="00C2404D" w:rsidRPr="00CA3956" w:rsidRDefault="00C2404D" w:rsidP="00C2404D">
      <w:pPr>
        <w:pStyle w:val="Odlomakpopisa"/>
        <w:numPr>
          <w:ilvl w:val="0"/>
          <w:numId w:val="3"/>
        </w:numPr>
        <w:spacing w:after="120" w:line="240" w:lineRule="auto"/>
        <w:ind w:left="1077"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uklanjanje i odvoz drvenih stupova javne rasvjete koji više nisu u funkciji na području MO Ivanja Reka (Baranjska i ostale ulice)</w:t>
      </w:r>
    </w:p>
    <w:p w14:paraId="2019EC59" w14:textId="77777777" w:rsidR="00C2404D" w:rsidRPr="002A6A2D" w:rsidRDefault="00C2404D" w:rsidP="00C2404D">
      <w:pPr>
        <w:pStyle w:val="Odlomakpopisa"/>
        <w:spacing w:after="0" w:line="240" w:lineRule="auto"/>
        <w:ind w:left="1080"/>
        <w:jc w:val="both"/>
        <w:rPr>
          <w:rFonts w:ascii="Times New Roman" w:eastAsia="Times New Roman" w:hAnsi="Times New Roman" w:cs="Times New Roman"/>
          <w:sz w:val="24"/>
          <w:szCs w:val="24"/>
          <w:lang w:eastAsia="hr-HR"/>
        </w:rPr>
      </w:pPr>
    </w:p>
    <w:p w14:paraId="1D8CDD30"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00E3F86"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p>
    <w:p w14:paraId="7DA7BD49" w14:textId="339E77B0" w:rsidR="00C2404D" w:rsidRPr="00C2404D" w:rsidRDefault="00C2404D" w:rsidP="00491109">
      <w:pPr>
        <w:pStyle w:val="Odlomakpopisa"/>
        <w:numPr>
          <w:ilvl w:val="0"/>
          <w:numId w:val="18"/>
        </w:numPr>
        <w:spacing w:after="0" w:line="240"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Ovaj Zaključak dostavit će se HEP ODS-u d.o.o. - Elektri Zagreb.</w:t>
      </w:r>
    </w:p>
    <w:p w14:paraId="04D6F5F2" w14:textId="029669CD" w:rsidR="00600A2C" w:rsidRDefault="00600A2C">
      <w:pPr>
        <w:rPr>
          <w:rFonts w:ascii="Times New Roman" w:hAnsi="Times New Roman" w:cs="Times New Roman"/>
          <w:b/>
          <w:sz w:val="24"/>
        </w:rPr>
      </w:pPr>
    </w:p>
    <w:p w14:paraId="2EBC8CE3" w14:textId="06564823" w:rsidR="00C2404D" w:rsidRDefault="00C2404D">
      <w:pPr>
        <w:rPr>
          <w:rFonts w:ascii="Times New Roman" w:hAnsi="Times New Roman" w:cs="Times New Roman"/>
          <w:b/>
          <w:sz w:val="24"/>
        </w:rPr>
      </w:pPr>
    </w:p>
    <w:p w14:paraId="0DDA1B25"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350254C" w14:textId="77777777"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691C0746" w14:textId="63E3A1C3"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734FEF74" w14:textId="1493D7B9" w:rsidR="00C2404D" w:rsidRPr="00C2404D" w:rsidRDefault="00C2404D" w:rsidP="00491109">
      <w:pPr>
        <w:pStyle w:val="Odlomakpopisa"/>
        <w:numPr>
          <w:ilvl w:val="0"/>
          <w:numId w:val="19"/>
        </w:numPr>
        <w:spacing w:after="0" w:line="259"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 xml:space="preserve">Vijeće Gradske četvrti Peščenica-Žitnjak podržava Zaključak Vijeća Mjesnog odbora Ivanja Reka, KLASA:026-02/21-02/1815; URBR:251-06-11-1107-21-3, donesen na 7. sjednici Vijeća te predlaže nadležnom gradskom tijelu da  </w:t>
      </w:r>
    </w:p>
    <w:p w14:paraId="5CA22BFA" w14:textId="77777777" w:rsidR="00C2404D" w:rsidRPr="008B33DA" w:rsidRDefault="00C2404D" w:rsidP="00C2404D">
      <w:pPr>
        <w:spacing w:after="0" w:line="259" w:lineRule="auto"/>
        <w:ind w:left="709"/>
        <w:contextualSpacing/>
        <w:jc w:val="both"/>
        <w:rPr>
          <w:rFonts w:ascii="Times New Roman" w:eastAsia="Times New Roman" w:hAnsi="Times New Roman" w:cs="Times New Roman"/>
          <w:b/>
          <w:i/>
          <w:sz w:val="24"/>
          <w:szCs w:val="24"/>
          <w:lang w:eastAsia="hr-HR"/>
        </w:rPr>
      </w:pPr>
    </w:p>
    <w:p w14:paraId="547DF2F5" w14:textId="77777777" w:rsidR="00C2404D" w:rsidRPr="0011782D" w:rsidRDefault="00C2404D" w:rsidP="00C2404D">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11782D">
        <w:rPr>
          <w:rFonts w:ascii="Times New Roman" w:eastAsia="Times New Roman" w:hAnsi="Times New Roman" w:cs="Times New Roman"/>
          <w:b/>
          <w:i/>
          <w:sz w:val="24"/>
          <w:szCs w:val="24"/>
          <w:lang w:eastAsia="hr-HR"/>
        </w:rPr>
        <w:t xml:space="preserve">izvrši stručni očevid i pokrene postupak za donošenje rješenja </w:t>
      </w:r>
      <w:r>
        <w:rPr>
          <w:rFonts w:ascii="Times New Roman" w:eastAsia="Times New Roman" w:hAnsi="Times New Roman" w:cs="Times New Roman"/>
          <w:b/>
          <w:i/>
          <w:sz w:val="24"/>
          <w:szCs w:val="24"/>
          <w:lang w:eastAsia="hr-HR"/>
        </w:rPr>
        <w:t>o upuštanju rubnjaka i niveliranja nogostupa kod DVD Ivanja Reka, Ivanjorečka cesta 5,</w:t>
      </w:r>
    </w:p>
    <w:p w14:paraId="7EDE725F" w14:textId="77777777" w:rsidR="00C2404D" w:rsidRPr="0011782D" w:rsidRDefault="00C2404D" w:rsidP="00C2404D">
      <w:pPr>
        <w:pStyle w:val="Odlomakpopisa"/>
        <w:spacing w:after="0" w:line="240" w:lineRule="auto"/>
        <w:ind w:left="1276"/>
        <w:jc w:val="both"/>
        <w:rPr>
          <w:rFonts w:ascii="Times New Roman" w:eastAsia="Times New Roman" w:hAnsi="Times New Roman" w:cs="Times New Roman"/>
          <w:sz w:val="24"/>
          <w:szCs w:val="24"/>
          <w:lang w:eastAsia="hr-HR"/>
        </w:rPr>
      </w:pPr>
    </w:p>
    <w:p w14:paraId="36D6B0C1" w14:textId="77777777" w:rsidR="00C2404D" w:rsidRPr="003C5561" w:rsidRDefault="00C2404D" w:rsidP="00C2404D">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6547BAE5" w14:textId="77777777" w:rsidR="00C2404D" w:rsidRDefault="00C2404D" w:rsidP="00C2404D">
      <w:pPr>
        <w:spacing w:after="0" w:line="240" w:lineRule="auto"/>
        <w:ind w:left="709"/>
        <w:contextualSpacing/>
        <w:jc w:val="both"/>
        <w:rPr>
          <w:rFonts w:ascii="Times New Roman" w:eastAsia="Times New Roman" w:hAnsi="Times New Roman" w:cs="Times New Roman"/>
          <w:b/>
          <w:i/>
          <w:sz w:val="24"/>
          <w:szCs w:val="24"/>
          <w:lang w:eastAsia="hr-HR"/>
        </w:rPr>
      </w:pPr>
    </w:p>
    <w:p w14:paraId="0BD9DAC8" w14:textId="066636F4" w:rsidR="00C2404D" w:rsidRPr="00C2404D" w:rsidRDefault="00C2404D" w:rsidP="00491109">
      <w:pPr>
        <w:pStyle w:val="Odlomakpopisa"/>
        <w:numPr>
          <w:ilvl w:val="0"/>
          <w:numId w:val="19"/>
        </w:numPr>
        <w:spacing w:after="0" w:line="240" w:lineRule="auto"/>
        <w:jc w:val="both"/>
        <w:rPr>
          <w:rFonts w:ascii="Times New Roman" w:eastAsia="Times New Roman" w:hAnsi="Times New Roman" w:cs="Times New Roman"/>
          <w:b/>
          <w:i/>
          <w:sz w:val="24"/>
          <w:szCs w:val="24"/>
          <w:lang w:eastAsia="hr-HR"/>
        </w:rPr>
      </w:pPr>
      <w:r w:rsidRPr="00C2404D">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3F7530B3" w14:textId="77777777" w:rsidR="00C2404D" w:rsidRDefault="00C2404D" w:rsidP="00D01E59">
      <w:pPr>
        <w:spacing w:after="0" w:line="240" w:lineRule="auto"/>
        <w:rPr>
          <w:rFonts w:ascii="Times New Roman" w:hAnsi="Times New Roman" w:cs="Times New Roman"/>
          <w:b/>
          <w:sz w:val="24"/>
        </w:rPr>
      </w:pPr>
    </w:p>
    <w:p w14:paraId="1C7355CE" w14:textId="77777777" w:rsidR="00C2404D" w:rsidRDefault="00C2404D" w:rsidP="00C2404D">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FAF8B11" w14:textId="77777777" w:rsidR="00C2404D" w:rsidRPr="002E6D06" w:rsidRDefault="00C2404D" w:rsidP="00C2404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prometne problematike </w:t>
      </w:r>
    </w:p>
    <w:p w14:paraId="54994607" w14:textId="0823BD9A" w:rsidR="00C2404D" w:rsidRPr="002E6D06" w:rsidRDefault="00C2404D" w:rsidP="00C2404D">
      <w:pPr>
        <w:spacing w:after="0" w:line="240" w:lineRule="auto"/>
        <w:rPr>
          <w:rFonts w:ascii="Times New Roman" w:eastAsia="Times New Roman" w:hAnsi="Times New Roman" w:cs="Times New Roman"/>
          <w:b/>
          <w:sz w:val="24"/>
          <w:szCs w:val="24"/>
          <w:lang w:eastAsia="hr-HR"/>
        </w:rPr>
      </w:pPr>
    </w:p>
    <w:p w14:paraId="17204C71" w14:textId="7C89FFE2" w:rsidR="00C2404D" w:rsidRPr="00C2404D" w:rsidRDefault="00C2404D" w:rsidP="00491109">
      <w:pPr>
        <w:pStyle w:val="Odlomakpopisa"/>
        <w:numPr>
          <w:ilvl w:val="0"/>
          <w:numId w:val="21"/>
        </w:numPr>
        <w:spacing w:after="0" w:line="240" w:lineRule="auto"/>
        <w:jc w:val="both"/>
        <w:rPr>
          <w:rFonts w:ascii="Times New Roman" w:eastAsia="Times New Roman" w:hAnsi="Times New Roman" w:cs="Times New Roman"/>
          <w:sz w:val="24"/>
          <w:szCs w:val="24"/>
          <w:lang w:eastAsia="hr-HR"/>
        </w:rPr>
      </w:pPr>
      <w:r w:rsidRPr="00C2404D">
        <w:rPr>
          <w:rFonts w:ascii="Times New Roman" w:eastAsia="Times New Roman" w:hAnsi="Times New Roman" w:cs="Times New Roman"/>
          <w:sz w:val="24"/>
          <w:szCs w:val="24"/>
          <w:lang w:eastAsia="hr-HR"/>
        </w:rPr>
        <w:t>Vijeće Gradske četvrti Peščenica-Žitnjak podržava Zaključak Vijeća Mjesnog odbora Peščenica, KLASA:026-02/21-02/1718; URBR:251-06-11-1110-21-6, donesen na 5. sjednici Vijeća te traži od nadležnog gradskog tijela da</w:t>
      </w:r>
    </w:p>
    <w:p w14:paraId="4D2152FB" w14:textId="77777777" w:rsidR="00C2404D" w:rsidRDefault="00C2404D" w:rsidP="00C2404D">
      <w:pPr>
        <w:spacing w:after="0" w:line="240" w:lineRule="auto"/>
        <w:contextualSpacing/>
        <w:jc w:val="both"/>
        <w:rPr>
          <w:rFonts w:ascii="Times New Roman" w:eastAsia="Times New Roman" w:hAnsi="Times New Roman" w:cs="Times New Roman"/>
          <w:sz w:val="24"/>
          <w:szCs w:val="24"/>
          <w:lang w:eastAsia="hr-HR"/>
        </w:rPr>
      </w:pPr>
    </w:p>
    <w:p w14:paraId="12794F69" w14:textId="77777777" w:rsidR="00C2404D" w:rsidRDefault="00C2404D" w:rsidP="00491109">
      <w:pPr>
        <w:pStyle w:val="Odlomakpopisa"/>
        <w:numPr>
          <w:ilvl w:val="0"/>
          <w:numId w:val="20"/>
        </w:numPr>
        <w:spacing w:after="160" w:line="256" w:lineRule="auto"/>
        <w:ind w:left="1134"/>
        <w:rPr>
          <w:rFonts w:ascii="Times New Roman" w:eastAsia="Times New Roman" w:hAnsi="Times New Roman" w:cs="Times New Roman"/>
          <w:b/>
          <w:i/>
          <w:sz w:val="24"/>
          <w:szCs w:val="24"/>
          <w:lang w:eastAsia="hr-HR"/>
        </w:rPr>
      </w:pPr>
      <w:r w:rsidRPr="00F65403">
        <w:rPr>
          <w:rFonts w:ascii="Times New Roman" w:eastAsia="Times New Roman" w:hAnsi="Times New Roman" w:cs="Times New Roman"/>
          <w:b/>
          <w:i/>
          <w:sz w:val="24"/>
          <w:szCs w:val="24"/>
          <w:lang w:eastAsia="hr-HR"/>
        </w:rPr>
        <w:t>izvrši očevid i pokrene postupak za donošenje rješenja o postavi zaštitnih klamerica u Bistričkoj ulici preko puta k.br. 10, iza rasvjetnog stupa u smjeru istoka, u dužini cca 5 m</w:t>
      </w:r>
      <w:r>
        <w:rPr>
          <w:rFonts w:ascii="Times New Roman" w:eastAsia="Times New Roman" w:hAnsi="Times New Roman" w:cs="Times New Roman"/>
          <w:b/>
          <w:i/>
          <w:sz w:val="24"/>
          <w:szCs w:val="24"/>
          <w:lang w:eastAsia="hr-HR"/>
        </w:rPr>
        <w:t>, radi sprječavanja nedopuštenog parkiranja vozila,</w:t>
      </w:r>
    </w:p>
    <w:p w14:paraId="52E83C05" w14:textId="77777777" w:rsidR="00C2404D" w:rsidRPr="00F65403" w:rsidRDefault="00C2404D" w:rsidP="00C2404D">
      <w:pPr>
        <w:pStyle w:val="Odlomakpopisa"/>
        <w:ind w:left="1134"/>
        <w:rPr>
          <w:rFonts w:ascii="Times New Roman" w:eastAsia="Times New Roman" w:hAnsi="Times New Roman" w:cs="Times New Roman"/>
          <w:b/>
          <w:i/>
          <w:sz w:val="24"/>
          <w:szCs w:val="24"/>
          <w:lang w:eastAsia="hr-HR"/>
        </w:rPr>
      </w:pPr>
    </w:p>
    <w:p w14:paraId="32537398" w14:textId="77777777" w:rsidR="00C2404D" w:rsidRPr="007F7BF4" w:rsidRDefault="00C2404D" w:rsidP="00491109">
      <w:pPr>
        <w:pStyle w:val="Odlomakpopisa"/>
        <w:numPr>
          <w:ilvl w:val="0"/>
          <w:numId w:val="20"/>
        </w:numPr>
        <w:spacing w:after="160" w:line="259" w:lineRule="auto"/>
        <w:ind w:left="1134"/>
        <w:jc w:val="both"/>
        <w:rPr>
          <w:rFonts w:ascii="Times New Roman" w:eastAsia="Times New Roman" w:hAnsi="Times New Roman" w:cs="Times New Roman"/>
          <w:b/>
          <w:i/>
          <w:sz w:val="24"/>
          <w:szCs w:val="24"/>
          <w:lang w:eastAsia="hr-HR"/>
        </w:rPr>
      </w:pPr>
      <w:r w:rsidRPr="007F7BF4">
        <w:rPr>
          <w:rFonts w:ascii="Times New Roman" w:eastAsia="Times New Roman" w:hAnsi="Times New Roman" w:cs="Times New Roman"/>
          <w:b/>
          <w:i/>
          <w:sz w:val="24"/>
          <w:szCs w:val="24"/>
          <w:lang w:eastAsia="hr-HR"/>
        </w:rPr>
        <w:t>izvijest</w:t>
      </w:r>
      <w:r>
        <w:rPr>
          <w:rFonts w:ascii="Times New Roman" w:eastAsia="Times New Roman" w:hAnsi="Times New Roman" w:cs="Times New Roman"/>
          <w:b/>
          <w:i/>
          <w:sz w:val="24"/>
          <w:szCs w:val="24"/>
          <w:lang w:eastAsia="hr-HR"/>
        </w:rPr>
        <w:t>i</w:t>
      </w:r>
      <w:r w:rsidRPr="007F7BF4">
        <w:rPr>
          <w:rFonts w:ascii="Times New Roman" w:eastAsia="Times New Roman" w:hAnsi="Times New Roman" w:cs="Times New Roman"/>
          <w:b/>
          <w:i/>
          <w:sz w:val="24"/>
          <w:szCs w:val="24"/>
          <w:lang w:eastAsia="hr-HR"/>
        </w:rPr>
        <w:t xml:space="preserve"> Vijeće o učinjenom.</w:t>
      </w:r>
    </w:p>
    <w:p w14:paraId="468657A6" w14:textId="77777777" w:rsidR="00C2404D" w:rsidRDefault="00C2404D" w:rsidP="00C2404D">
      <w:pPr>
        <w:spacing w:after="0" w:line="240" w:lineRule="auto"/>
        <w:ind w:left="720"/>
        <w:contextualSpacing/>
        <w:jc w:val="both"/>
        <w:rPr>
          <w:rFonts w:ascii="Times New Roman" w:eastAsia="Times New Roman" w:hAnsi="Times New Roman" w:cs="Times New Roman"/>
          <w:b/>
          <w:i/>
          <w:sz w:val="24"/>
          <w:szCs w:val="24"/>
          <w:lang w:eastAsia="hr-HR"/>
        </w:rPr>
      </w:pPr>
    </w:p>
    <w:p w14:paraId="2ADD5572" w14:textId="7C23CD42" w:rsidR="00C2404D" w:rsidRPr="00C2404D" w:rsidRDefault="00C2404D" w:rsidP="00491109">
      <w:pPr>
        <w:pStyle w:val="Odlomakpopisa"/>
        <w:numPr>
          <w:ilvl w:val="0"/>
          <w:numId w:val="21"/>
        </w:numPr>
        <w:spacing w:after="0" w:line="240" w:lineRule="auto"/>
        <w:jc w:val="both"/>
        <w:rPr>
          <w:rFonts w:ascii="Times New Roman" w:eastAsia="Times New Roman" w:hAnsi="Times New Roman" w:cs="Times New Roman"/>
          <w:b/>
          <w:sz w:val="24"/>
          <w:szCs w:val="24"/>
          <w:lang w:eastAsia="hr-HR"/>
        </w:rPr>
      </w:pPr>
      <w:r w:rsidRPr="00C2404D">
        <w:rPr>
          <w:rFonts w:ascii="Times New Roman" w:eastAsia="Times New Roman" w:hAnsi="Times New Roman" w:cs="Times New Roman"/>
          <w:sz w:val="24"/>
          <w:szCs w:val="24"/>
          <w:lang w:eastAsia="hr-HR"/>
        </w:rPr>
        <w:t xml:space="preserve">Ovaj Zaključak će se dostaviti Gradskom uredu u prostorno uređenje, izgradnju Grada, graditeljstvo, komunalne poslove i promet, Sektoru za promet. </w:t>
      </w:r>
    </w:p>
    <w:p w14:paraId="08E100E7" w14:textId="3AEC5E22" w:rsidR="00600A2C" w:rsidRDefault="00600A2C" w:rsidP="00D01E59">
      <w:pPr>
        <w:spacing w:after="0" w:line="240" w:lineRule="auto"/>
        <w:rPr>
          <w:rFonts w:ascii="Times New Roman" w:hAnsi="Times New Roman" w:cs="Times New Roman"/>
          <w:b/>
          <w:sz w:val="24"/>
        </w:rPr>
      </w:pPr>
    </w:p>
    <w:p w14:paraId="395A269C" w14:textId="77777777" w:rsidR="001B29AC" w:rsidRDefault="001B29AC" w:rsidP="001B29AC">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28812ED" w14:textId="77777777" w:rsidR="001B29AC" w:rsidRPr="002E6D06" w:rsidRDefault="001B29AC" w:rsidP="001B29AC">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prometne problematike </w:t>
      </w:r>
    </w:p>
    <w:p w14:paraId="59E47188" w14:textId="58CD4CCA" w:rsidR="001B29AC" w:rsidRPr="002E6D06" w:rsidRDefault="001B29AC" w:rsidP="001B29AC">
      <w:pPr>
        <w:spacing w:after="0" w:line="240" w:lineRule="auto"/>
        <w:rPr>
          <w:rFonts w:ascii="Times New Roman" w:eastAsia="Times New Roman" w:hAnsi="Times New Roman" w:cs="Times New Roman"/>
          <w:b/>
          <w:sz w:val="24"/>
          <w:szCs w:val="24"/>
          <w:lang w:eastAsia="hr-HR"/>
        </w:rPr>
      </w:pPr>
    </w:p>
    <w:p w14:paraId="2BE44A58" w14:textId="163CFF2A" w:rsidR="001B29AC" w:rsidRPr="00491109" w:rsidRDefault="001B29AC" w:rsidP="00491109">
      <w:pPr>
        <w:pStyle w:val="Odlomakpopisa"/>
        <w:numPr>
          <w:ilvl w:val="0"/>
          <w:numId w:val="23"/>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Vijeće Gradske četvrti Peščenica-Žitnjak podržava Zaključak Vijeća Mjesnog odbora Peščenica, KLASA:026-02/21-02/1566; URBR:251-06-11-1110-21-6, donesen na 4. sjednici Vijeća te predlaže nadležnom gradskom tijelu da</w:t>
      </w:r>
    </w:p>
    <w:p w14:paraId="7004E6EF" w14:textId="77777777" w:rsidR="001B29AC" w:rsidRPr="00D5118B" w:rsidRDefault="001B29AC" w:rsidP="001B29AC">
      <w:pPr>
        <w:spacing w:after="0" w:line="240" w:lineRule="auto"/>
        <w:ind w:left="720"/>
        <w:contextualSpacing/>
        <w:jc w:val="both"/>
        <w:rPr>
          <w:rFonts w:ascii="Times New Roman" w:eastAsia="Times New Roman" w:hAnsi="Times New Roman" w:cs="Times New Roman"/>
          <w:sz w:val="24"/>
          <w:szCs w:val="24"/>
          <w:lang w:eastAsia="hr-HR"/>
        </w:rPr>
      </w:pPr>
    </w:p>
    <w:p w14:paraId="071C5E48" w14:textId="77777777" w:rsidR="001B29AC" w:rsidRPr="00D5118B" w:rsidRDefault="001B29AC" w:rsidP="00491109">
      <w:pPr>
        <w:pStyle w:val="Odlomakpopisa"/>
        <w:numPr>
          <w:ilvl w:val="0"/>
          <w:numId w:val="5"/>
        </w:numPr>
        <w:spacing w:after="0" w:line="240" w:lineRule="auto"/>
        <w:ind w:left="1276"/>
        <w:jc w:val="both"/>
        <w:rPr>
          <w:rFonts w:ascii="Times New Roman" w:eastAsia="Times New Roman" w:hAnsi="Times New Roman" w:cs="Times New Roman"/>
          <w:sz w:val="24"/>
          <w:szCs w:val="24"/>
          <w:lang w:eastAsia="hr-HR"/>
        </w:rPr>
      </w:pPr>
      <w:r w:rsidRPr="00D5118B">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očevid i donese rješenje o postavi uspornika prometa – uzdignutih ploha s iscrtanim pješačkim prijelazima i pratećom svjetlosnom signalizacijom u ulici Svetice ispred k.br. 26C, 28 i 40 (na križanju s Trpinjskom ulicom)</w:t>
      </w:r>
    </w:p>
    <w:p w14:paraId="6659A295" w14:textId="77777777" w:rsidR="001B29AC" w:rsidRPr="00D5118B" w:rsidRDefault="001B29AC" w:rsidP="001B29AC">
      <w:pPr>
        <w:pStyle w:val="Odlomakpopisa"/>
        <w:spacing w:after="0" w:line="240" w:lineRule="auto"/>
        <w:ind w:left="1800"/>
        <w:jc w:val="both"/>
        <w:rPr>
          <w:rFonts w:ascii="Times New Roman" w:eastAsia="Times New Roman" w:hAnsi="Times New Roman" w:cs="Times New Roman"/>
          <w:sz w:val="24"/>
          <w:szCs w:val="24"/>
          <w:lang w:eastAsia="hr-HR"/>
        </w:rPr>
      </w:pPr>
    </w:p>
    <w:p w14:paraId="17BF1156" w14:textId="77777777" w:rsidR="001B29AC" w:rsidRPr="00DE2F1B" w:rsidRDefault="001B29AC" w:rsidP="00491109">
      <w:pPr>
        <w:pStyle w:val="Odlomakpopisa"/>
        <w:numPr>
          <w:ilvl w:val="0"/>
          <w:numId w:val="5"/>
        </w:numPr>
        <w:spacing w:after="0" w:line="240" w:lineRule="auto"/>
        <w:ind w:left="1276" w:hanging="273"/>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izvijesti Vijeće o učinjenom.</w:t>
      </w:r>
    </w:p>
    <w:p w14:paraId="1808D69A" w14:textId="77777777" w:rsidR="001B29AC" w:rsidRDefault="001B29AC" w:rsidP="001B29AC">
      <w:pPr>
        <w:spacing w:after="0" w:line="240" w:lineRule="auto"/>
        <w:ind w:left="720"/>
        <w:contextualSpacing/>
        <w:jc w:val="both"/>
        <w:rPr>
          <w:rFonts w:ascii="Times New Roman" w:eastAsia="Times New Roman" w:hAnsi="Times New Roman" w:cs="Times New Roman"/>
          <w:b/>
          <w:i/>
          <w:sz w:val="24"/>
          <w:szCs w:val="24"/>
          <w:lang w:eastAsia="hr-HR"/>
        </w:rPr>
      </w:pPr>
    </w:p>
    <w:p w14:paraId="261D9AED" w14:textId="6456BE5C" w:rsidR="001B29AC" w:rsidRPr="00491109" w:rsidRDefault="001B29AC" w:rsidP="00491109">
      <w:pPr>
        <w:pStyle w:val="Odlomakpopisa"/>
        <w:numPr>
          <w:ilvl w:val="0"/>
          <w:numId w:val="23"/>
        </w:numPr>
        <w:spacing w:after="0" w:line="240" w:lineRule="auto"/>
        <w:jc w:val="both"/>
        <w:rPr>
          <w:rFonts w:ascii="Times New Roman" w:eastAsia="Times New Roman" w:hAnsi="Times New Roman" w:cs="Times New Roman"/>
          <w:b/>
          <w:sz w:val="24"/>
          <w:szCs w:val="24"/>
          <w:lang w:eastAsia="hr-HR"/>
        </w:rPr>
      </w:pPr>
      <w:r w:rsidRPr="00491109">
        <w:rPr>
          <w:rFonts w:ascii="Times New Roman" w:eastAsia="Times New Roman" w:hAnsi="Times New Roman" w:cs="Times New Roman"/>
          <w:sz w:val="24"/>
          <w:szCs w:val="24"/>
          <w:lang w:eastAsia="hr-HR"/>
        </w:rPr>
        <w:t xml:space="preserve">Ovaj Zaključak će se dostaviti Gradskom uredu za prostorno uređenje, izgradnju Grada, graditeljstvo, komunalne poslove i promet, Sektoru za promet.  </w:t>
      </w:r>
    </w:p>
    <w:p w14:paraId="18E40B61" w14:textId="7F955795" w:rsidR="00600A2C" w:rsidRDefault="00600A2C">
      <w:pPr>
        <w:rPr>
          <w:rFonts w:ascii="Times New Roman" w:hAnsi="Times New Roman" w:cs="Times New Roman"/>
          <w:b/>
          <w:sz w:val="24"/>
        </w:rPr>
      </w:pPr>
    </w:p>
    <w:p w14:paraId="13FF9B55"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bookmarkStart w:id="3" w:name="_Hlk86007413"/>
      <w:r w:rsidRPr="002E6D06">
        <w:rPr>
          <w:rFonts w:ascii="Times New Roman" w:eastAsia="Times New Roman" w:hAnsi="Times New Roman" w:cs="Times New Roman"/>
          <w:b/>
          <w:sz w:val="24"/>
          <w:szCs w:val="24"/>
          <w:lang w:eastAsia="hr-HR"/>
        </w:rPr>
        <w:lastRenderedPageBreak/>
        <w:t>Z a k l j u č a k</w:t>
      </w:r>
    </w:p>
    <w:p w14:paraId="4FF6D89B" w14:textId="77777777" w:rsidR="00491109" w:rsidRPr="002E6D06" w:rsidRDefault="00491109" w:rsidP="0049110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prometne problematike </w:t>
      </w:r>
    </w:p>
    <w:p w14:paraId="006D5F7B" w14:textId="60607450" w:rsidR="00491109" w:rsidRPr="002E6D06" w:rsidRDefault="00491109" w:rsidP="00491109">
      <w:pPr>
        <w:spacing w:after="0" w:line="240" w:lineRule="auto"/>
        <w:rPr>
          <w:rFonts w:ascii="Times New Roman" w:eastAsia="Times New Roman" w:hAnsi="Times New Roman" w:cs="Times New Roman"/>
          <w:b/>
          <w:sz w:val="24"/>
          <w:szCs w:val="24"/>
          <w:lang w:eastAsia="hr-HR"/>
        </w:rPr>
      </w:pPr>
    </w:p>
    <w:p w14:paraId="7EF4A4B5" w14:textId="39AF38C7" w:rsidR="00491109" w:rsidRPr="00491109" w:rsidRDefault="00491109" w:rsidP="00491109">
      <w:pPr>
        <w:pStyle w:val="Odlomakpopisa"/>
        <w:numPr>
          <w:ilvl w:val="0"/>
          <w:numId w:val="24"/>
        </w:numPr>
        <w:spacing w:after="0" w:line="240" w:lineRule="auto"/>
        <w:ind w:left="709" w:hanging="425"/>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Vijeće Gradske četvrti Peščenica-Žitnjak podržava Zaključak Vijeća Mjesnog odbora Peščenica, KLASA:026-02/21-02/1718; URBR:251-06-11-1110-21-7, donesen na 5. sjednici Vijeća te traži od nadležne gradske službe da </w:t>
      </w:r>
    </w:p>
    <w:p w14:paraId="0A5FA859" w14:textId="77777777" w:rsidR="00491109" w:rsidRPr="006224E1" w:rsidRDefault="00491109" w:rsidP="00491109">
      <w:pPr>
        <w:pStyle w:val="Odlomakpopisa"/>
        <w:spacing w:after="0" w:line="240" w:lineRule="auto"/>
        <w:ind w:left="851"/>
        <w:jc w:val="both"/>
        <w:rPr>
          <w:rFonts w:ascii="Times New Roman" w:eastAsia="Times New Roman" w:hAnsi="Times New Roman" w:cs="Times New Roman"/>
          <w:sz w:val="24"/>
          <w:szCs w:val="24"/>
          <w:lang w:eastAsia="hr-HR"/>
        </w:rPr>
      </w:pPr>
    </w:p>
    <w:p w14:paraId="12CA0F43" w14:textId="77777777" w:rsidR="00491109" w:rsidRPr="006224E1" w:rsidRDefault="00491109" w:rsidP="00491109">
      <w:pPr>
        <w:pStyle w:val="Odlomakpopisa"/>
        <w:numPr>
          <w:ilvl w:val="0"/>
          <w:numId w:val="22"/>
        </w:numPr>
        <w:spacing w:after="0" w:line="240" w:lineRule="auto"/>
        <w:ind w:left="1276"/>
        <w:jc w:val="both"/>
        <w:rPr>
          <w:rFonts w:ascii="Times New Roman" w:eastAsia="Times New Roman" w:hAnsi="Times New Roman" w:cs="Times New Roman"/>
          <w:sz w:val="24"/>
          <w:szCs w:val="24"/>
          <w:lang w:eastAsia="hr-HR"/>
        </w:rPr>
      </w:pPr>
      <w:r w:rsidRPr="006224E1">
        <w:rPr>
          <w:rFonts w:ascii="Times New Roman" w:eastAsia="Times New Roman" w:hAnsi="Times New Roman" w:cs="Times New Roman"/>
          <w:b/>
          <w:i/>
          <w:sz w:val="24"/>
          <w:szCs w:val="24"/>
          <w:lang w:eastAsia="hr-HR"/>
        </w:rPr>
        <w:t>izvrši sanaciju oštećene ograde na tramvajskom stajalištu Zvonimirova – Harambašićeva ulica,</w:t>
      </w:r>
    </w:p>
    <w:p w14:paraId="6CB84844" w14:textId="77777777" w:rsidR="00491109" w:rsidRPr="006224E1" w:rsidRDefault="00491109" w:rsidP="00491109">
      <w:pPr>
        <w:pStyle w:val="Odlomakpopisa"/>
        <w:spacing w:after="0" w:line="240" w:lineRule="auto"/>
        <w:ind w:left="1276"/>
        <w:jc w:val="both"/>
        <w:rPr>
          <w:rFonts w:ascii="Times New Roman" w:eastAsia="Times New Roman" w:hAnsi="Times New Roman" w:cs="Times New Roman"/>
          <w:sz w:val="24"/>
          <w:szCs w:val="24"/>
          <w:lang w:eastAsia="hr-HR"/>
        </w:rPr>
      </w:pPr>
    </w:p>
    <w:p w14:paraId="74B94B1E" w14:textId="77777777" w:rsidR="00491109" w:rsidRPr="006224E1" w:rsidRDefault="00491109" w:rsidP="00491109">
      <w:pPr>
        <w:pStyle w:val="Odlomakpopisa"/>
        <w:numPr>
          <w:ilvl w:val="0"/>
          <w:numId w:val="22"/>
        </w:numPr>
        <w:spacing w:after="0" w:line="240" w:lineRule="auto"/>
        <w:ind w:left="1276"/>
        <w:jc w:val="both"/>
        <w:rPr>
          <w:rFonts w:ascii="Times New Roman" w:eastAsia="Times New Roman" w:hAnsi="Times New Roman" w:cs="Times New Roman"/>
          <w:sz w:val="24"/>
          <w:szCs w:val="24"/>
          <w:lang w:eastAsia="hr-HR"/>
        </w:rPr>
      </w:pPr>
      <w:r w:rsidRPr="006224E1">
        <w:rPr>
          <w:rFonts w:ascii="Times New Roman" w:eastAsia="Times New Roman" w:hAnsi="Times New Roman" w:cs="Times New Roman"/>
          <w:b/>
          <w:i/>
          <w:sz w:val="24"/>
          <w:szCs w:val="24"/>
          <w:lang w:eastAsia="hr-HR"/>
        </w:rPr>
        <w:t>izvijesti Vijeće o učinjenom</w:t>
      </w:r>
    </w:p>
    <w:p w14:paraId="0383A5D4"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p>
    <w:p w14:paraId="6C7D6717" w14:textId="332AE38E" w:rsidR="00491109" w:rsidRPr="00491109" w:rsidRDefault="00491109" w:rsidP="00491109">
      <w:pPr>
        <w:pStyle w:val="Odlomakpopisa"/>
        <w:numPr>
          <w:ilvl w:val="0"/>
          <w:numId w:val="24"/>
        </w:numPr>
        <w:spacing w:after="0" w:line="240" w:lineRule="auto"/>
        <w:ind w:left="709"/>
        <w:jc w:val="both"/>
        <w:rPr>
          <w:rFonts w:ascii="Times New Roman" w:eastAsia="Times New Roman" w:hAnsi="Times New Roman" w:cs="Times New Roman"/>
          <w:b/>
          <w:sz w:val="24"/>
          <w:szCs w:val="24"/>
          <w:lang w:eastAsia="hr-HR"/>
        </w:rPr>
      </w:pPr>
      <w:r w:rsidRPr="00491109">
        <w:rPr>
          <w:rFonts w:ascii="Times New Roman" w:eastAsia="Times New Roman" w:hAnsi="Times New Roman" w:cs="Times New Roman"/>
          <w:sz w:val="24"/>
          <w:szCs w:val="24"/>
          <w:lang w:eastAsia="hr-HR"/>
        </w:rPr>
        <w:t>Ovaj Zaključak će se dostaviti Zagrebačkom električnom tramvaju d.o.o.</w:t>
      </w:r>
    </w:p>
    <w:bookmarkEnd w:id="3"/>
    <w:p w14:paraId="1F4DFD0C" w14:textId="0DF16A0A" w:rsidR="00600A2C" w:rsidRDefault="00600A2C">
      <w:pPr>
        <w:rPr>
          <w:rFonts w:ascii="Times New Roman" w:hAnsi="Times New Roman" w:cs="Times New Roman"/>
          <w:b/>
          <w:sz w:val="24"/>
        </w:rPr>
      </w:pPr>
    </w:p>
    <w:p w14:paraId="48577158"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DA41648" w14:textId="77777777" w:rsidR="00491109" w:rsidRPr="002E6D06" w:rsidRDefault="00491109" w:rsidP="0049110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prometne problematike </w:t>
      </w:r>
    </w:p>
    <w:p w14:paraId="0C05632C" w14:textId="2D6E1BD3" w:rsidR="00491109" w:rsidRPr="002E6D06" w:rsidRDefault="00491109" w:rsidP="00491109">
      <w:pPr>
        <w:spacing w:after="0" w:line="240" w:lineRule="auto"/>
        <w:rPr>
          <w:rFonts w:ascii="Times New Roman" w:eastAsia="Times New Roman" w:hAnsi="Times New Roman" w:cs="Times New Roman"/>
          <w:b/>
          <w:sz w:val="24"/>
          <w:szCs w:val="24"/>
          <w:lang w:eastAsia="hr-HR"/>
        </w:rPr>
      </w:pPr>
    </w:p>
    <w:p w14:paraId="45BA3460" w14:textId="75933EF5" w:rsidR="00491109" w:rsidRPr="00491109" w:rsidRDefault="00491109" w:rsidP="00491109">
      <w:pPr>
        <w:pStyle w:val="Odlomakpopisa"/>
        <w:numPr>
          <w:ilvl w:val="0"/>
          <w:numId w:val="25"/>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Vijeće Gradske četvrti Peščenica-Žitnjak podržava Zaključak Vijeća Mjesnog odbora Peščenica, KLASA:026-02/21-02/1718; URBR:251-06-11-1110-21-7, donesen na 5. sjednici Vijeća te traži od nadležnih gradskih tijela i službi </w:t>
      </w:r>
    </w:p>
    <w:p w14:paraId="137812DB" w14:textId="77777777" w:rsidR="00491109" w:rsidRDefault="00491109" w:rsidP="00491109">
      <w:pPr>
        <w:spacing w:after="0" w:line="240" w:lineRule="auto"/>
        <w:contextualSpacing/>
        <w:jc w:val="both"/>
        <w:rPr>
          <w:rFonts w:ascii="Times New Roman" w:eastAsia="Times New Roman" w:hAnsi="Times New Roman" w:cs="Times New Roman"/>
          <w:sz w:val="24"/>
          <w:szCs w:val="24"/>
          <w:lang w:eastAsia="hr-HR"/>
        </w:rPr>
      </w:pPr>
    </w:p>
    <w:p w14:paraId="00781615" w14:textId="77777777" w:rsidR="00491109" w:rsidRDefault="00491109" w:rsidP="00491109">
      <w:pPr>
        <w:pStyle w:val="Odlomakpopisa"/>
        <w:numPr>
          <w:ilvl w:val="0"/>
          <w:numId w:val="20"/>
        </w:numPr>
        <w:spacing w:after="160" w:line="259" w:lineRule="auto"/>
        <w:ind w:left="1134"/>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w:t>
      </w:r>
      <w:r w:rsidRPr="007F7BF4">
        <w:rPr>
          <w:rFonts w:ascii="Times New Roman" w:eastAsia="Times New Roman" w:hAnsi="Times New Roman" w:cs="Times New Roman"/>
          <w:b/>
          <w:i/>
          <w:sz w:val="24"/>
          <w:szCs w:val="24"/>
          <w:lang w:eastAsia="hr-HR"/>
        </w:rPr>
        <w:t>a</w:t>
      </w:r>
      <w:r>
        <w:rPr>
          <w:rFonts w:ascii="Times New Roman" w:eastAsia="Times New Roman" w:hAnsi="Times New Roman" w:cs="Times New Roman"/>
          <w:b/>
          <w:i/>
          <w:sz w:val="24"/>
          <w:szCs w:val="24"/>
          <w:lang w:eastAsia="hr-HR"/>
        </w:rPr>
        <w:t xml:space="preserve"> izvrše očevid kako bi se utvrdila opravdanost postojanja betoniranih autobusnih stajališta u drvoredu u Zvonimirovoj ulici kod k.br. 70 i 100, </w:t>
      </w:r>
    </w:p>
    <w:p w14:paraId="19F3D1CA" w14:textId="77777777" w:rsidR="00491109" w:rsidRPr="00B7360A" w:rsidRDefault="00491109" w:rsidP="00491109">
      <w:pPr>
        <w:pStyle w:val="Odlomakpopisa"/>
        <w:numPr>
          <w:ilvl w:val="0"/>
          <w:numId w:val="20"/>
        </w:numPr>
        <w:spacing w:after="160" w:line="259" w:lineRule="auto"/>
        <w:ind w:left="1134"/>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da sukladno nalazu  razmotre mogućnost njihova uklanjanja,</w:t>
      </w:r>
    </w:p>
    <w:p w14:paraId="39C3E1AA" w14:textId="77777777" w:rsidR="00491109" w:rsidRPr="007F7BF4" w:rsidRDefault="00491109" w:rsidP="00491109">
      <w:pPr>
        <w:pStyle w:val="Odlomakpopisa"/>
        <w:numPr>
          <w:ilvl w:val="0"/>
          <w:numId w:val="20"/>
        </w:numPr>
        <w:spacing w:after="160" w:line="259" w:lineRule="auto"/>
        <w:ind w:left="1134"/>
        <w:jc w:val="both"/>
        <w:rPr>
          <w:rFonts w:ascii="Times New Roman" w:eastAsia="Times New Roman" w:hAnsi="Times New Roman" w:cs="Times New Roman"/>
          <w:b/>
          <w:i/>
          <w:sz w:val="24"/>
          <w:szCs w:val="24"/>
          <w:lang w:eastAsia="hr-HR"/>
        </w:rPr>
      </w:pPr>
      <w:r w:rsidRPr="007F7BF4">
        <w:rPr>
          <w:rFonts w:ascii="Times New Roman" w:eastAsia="Times New Roman" w:hAnsi="Times New Roman" w:cs="Times New Roman"/>
          <w:b/>
          <w:i/>
          <w:sz w:val="24"/>
          <w:szCs w:val="24"/>
          <w:lang w:eastAsia="hr-HR"/>
        </w:rPr>
        <w:t>izvijeste Vijeće o učinjenom.</w:t>
      </w:r>
    </w:p>
    <w:p w14:paraId="2AB50D57"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p>
    <w:p w14:paraId="7ECD84D7" w14:textId="69AE2439" w:rsidR="00491109" w:rsidRPr="00491109" w:rsidRDefault="00491109" w:rsidP="00491109">
      <w:pPr>
        <w:pStyle w:val="Odlomakpopisa"/>
        <w:numPr>
          <w:ilvl w:val="0"/>
          <w:numId w:val="25"/>
        </w:numPr>
        <w:spacing w:after="0" w:line="240" w:lineRule="auto"/>
        <w:jc w:val="both"/>
        <w:rPr>
          <w:rFonts w:ascii="Times New Roman" w:eastAsia="Times New Roman" w:hAnsi="Times New Roman" w:cs="Times New Roman"/>
          <w:b/>
          <w:sz w:val="24"/>
          <w:szCs w:val="24"/>
          <w:lang w:eastAsia="hr-HR"/>
        </w:rPr>
      </w:pPr>
      <w:r w:rsidRPr="00491109">
        <w:rPr>
          <w:rFonts w:ascii="Times New Roman" w:eastAsia="Times New Roman" w:hAnsi="Times New Roman" w:cs="Times New Roman"/>
          <w:sz w:val="24"/>
          <w:szCs w:val="24"/>
          <w:lang w:eastAsia="hr-HR"/>
        </w:rPr>
        <w:t xml:space="preserve">Ovaj Zaključak će se dostaviti Gradskom uredu u prostorno uređenje, izgradnju Grada, graditeljstvo, komunalne poslove i promet i Zagrebačkom električnom tramvaju d.o.o. </w:t>
      </w:r>
    </w:p>
    <w:p w14:paraId="017DA959" w14:textId="4CD67926" w:rsidR="00600A2C" w:rsidRDefault="00600A2C">
      <w:pPr>
        <w:rPr>
          <w:rFonts w:ascii="Times New Roman" w:hAnsi="Times New Roman" w:cs="Times New Roman"/>
          <w:b/>
          <w:sz w:val="24"/>
        </w:rPr>
      </w:pPr>
    </w:p>
    <w:p w14:paraId="1ACA7A11"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4B99E76" w14:textId="77777777" w:rsidR="00491109" w:rsidRPr="002E6D06" w:rsidRDefault="00491109" w:rsidP="0049110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komunalne problematike </w:t>
      </w:r>
    </w:p>
    <w:p w14:paraId="03B1EF4D" w14:textId="70CA1BFC" w:rsidR="00491109" w:rsidRPr="002E6D06" w:rsidRDefault="00491109" w:rsidP="00491109">
      <w:pPr>
        <w:spacing w:after="0" w:line="240" w:lineRule="auto"/>
        <w:rPr>
          <w:rFonts w:ascii="Times New Roman" w:eastAsia="Times New Roman" w:hAnsi="Times New Roman" w:cs="Times New Roman"/>
          <w:b/>
          <w:sz w:val="24"/>
          <w:szCs w:val="24"/>
          <w:lang w:eastAsia="hr-HR"/>
        </w:rPr>
      </w:pPr>
    </w:p>
    <w:p w14:paraId="5C361E89" w14:textId="59C68D50" w:rsidR="00491109" w:rsidRPr="00491109" w:rsidRDefault="00491109" w:rsidP="0049110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Vijeće Gradske četvrti Peščenica-Žitnjak podržava Zaključak Vijeća Mjesnog odbora Peščenica, KLASA:026-02/21-02/1566; URBR:251-06-11-1110-21-3, donesen na 4. sjednici Vijeća te predlaže nadležnoj gradskoj službi </w:t>
      </w:r>
    </w:p>
    <w:p w14:paraId="233E4523" w14:textId="77777777" w:rsidR="00491109" w:rsidRPr="00D5118B" w:rsidRDefault="00491109" w:rsidP="00491109">
      <w:pPr>
        <w:spacing w:after="0" w:line="240" w:lineRule="auto"/>
        <w:ind w:left="720"/>
        <w:contextualSpacing/>
        <w:jc w:val="both"/>
        <w:rPr>
          <w:rFonts w:ascii="Times New Roman" w:eastAsia="Times New Roman" w:hAnsi="Times New Roman" w:cs="Times New Roman"/>
          <w:sz w:val="24"/>
          <w:szCs w:val="24"/>
          <w:lang w:eastAsia="hr-HR"/>
        </w:rPr>
      </w:pPr>
    </w:p>
    <w:p w14:paraId="26EF219D" w14:textId="77777777" w:rsidR="00491109" w:rsidRPr="00BA1B19" w:rsidRDefault="00491109" w:rsidP="00491109">
      <w:pPr>
        <w:pStyle w:val="Odlomakpopisa"/>
        <w:numPr>
          <w:ilvl w:val="0"/>
          <w:numId w:val="5"/>
        </w:numPr>
        <w:spacing w:after="0" w:line="240" w:lineRule="auto"/>
        <w:ind w:left="1276"/>
        <w:jc w:val="both"/>
        <w:rPr>
          <w:rFonts w:ascii="Times New Roman" w:eastAsia="Times New Roman" w:hAnsi="Times New Roman" w:cs="Times New Roman"/>
          <w:sz w:val="24"/>
          <w:szCs w:val="24"/>
          <w:lang w:eastAsia="hr-HR"/>
        </w:rPr>
      </w:pPr>
      <w:r w:rsidRPr="00D5118B">
        <w:rPr>
          <w:rFonts w:ascii="Times New Roman" w:eastAsia="Times New Roman" w:hAnsi="Times New Roman" w:cs="Times New Roman"/>
          <w:b/>
          <w:i/>
          <w:sz w:val="24"/>
          <w:szCs w:val="24"/>
          <w:lang w:eastAsia="hr-HR"/>
        </w:rPr>
        <w:t xml:space="preserve">da se izvrši uklanjanje betonskih žardinjera </w:t>
      </w:r>
      <w:r>
        <w:rPr>
          <w:rFonts w:ascii="Times New Roman" w:eastAsia="Times New Roman" w:hAnsi="Times New Roman" w:cs="Times New Roman"/>
          <w:b/>
          <w:i/>
          <w:sz w:val="24"/>
          <w:szCs w:val="24"/>
          <w:lang w:eastAsia="hr-HR"/>
        </w:rPr>
        <w:t xml:space="preserve">sa sljedećih lokacija: </w:t>
      </w:r>
    </w:p>
    <w:p w14:paraId="3EE94BF7" w14:textId="77777777" w:rsidR="00491109" w:rsidRPr="00D5118B" w:rsidRDefault="00491109" w:rsidP="00491109">
      <w:pPr>
        <w:pStyle w:val="Odlomakpopisa"/>
        <w:spacing w:after="0" w:line="240" w:lineRule="auto"/>
        <w:ind w:left="1276"/>
        <w:jc w:val="both"/>
        <w:rPr>
          <w:rFonts w:ascii="Times New Roman" w:eastAsia="Times New Roman" w:hAnsi="Times New Roman" w:cs="Times New Roman"/>
          <w:sz w:val="24"/>
          <w:szCs w:val="24"/>
          <w:lang w:eastAsia="hr-HR"/>
        </w:rPr>
      </w:pPr>
    </w:p>
    <w:p w14:paraId="17142AF5" w14:textId="77777777" w:rsidR="00491109" w:rsidRDefault="00491109" w:rsidP="00491109">
      <w:pPr>
        <w:pStyle w:val="Odlomakpopisa"/>
        <w:numPr>
          <w:ilvl w:val="1"/>
          <w:numId w:val="2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 južnog dijela Njegoševe ulice, od Kušlanove do Harambašićeve </w:t>
      </w:r>
    </w:p>
    <w:p w14:paraId="7BC0C5E1" w14:textId="77777777" w:rsidR="00491109" w:rsidRDefault="00491109" w:rsidP="00491109">
      <w:pPr>
        <w:pStyle w:val="Odlomakpopisa"/>
        <w:numPr>
          <w:ilvl w:val="1"/>
          <w:numId w:val="2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 križanja Harambašićeve i Njegoševe ulice – sa sjeveroistočnog ugla</w:t>
      </w:r>
    </w:p>
    <w:p w14:paraId="2D743084" w14:textId="77777777" w:rsidR="00491109" w:rsidRDefault="00491109" w:rsidP="00491109">
      <w:pPr>
        <w:pStyle w:val="Odlomakpopisa"/>
        <w:numPr>
          <w:ilvl w:val="1"/>
          <w:numId w:val="2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 križanja Harambašićeve i Njegoševe ulice – s jugoistočnog ugla</w:t>
      </w:r>
    </w:p>
    <w:p w14:paraId="5D760175" w14:textId="77777777" w:rsidR="00491109" w:rsidRPr="00D5118B" w:rsidRDefault="00491109" w:rsidP="00491109">
      <w:pPr>
        <w:pStyle w:val="Odlomakpopisa"/>
        <w:spacing w:after="0" w:line="240" w:lineRule="auto"/>
        <w:ind w:left="1800"/>
        <w:jc w:val="both"/>
        <w:rPr>
          <w:rFonts w:ascii="Times New Roman" w:eastAsia="Times New Roman" w:hAnsi="Times New Roman" w:cs="Times New Roman"/>
          <w:sz w:val="24"/>
          <w:szCs w:val="24"/>
          <w:lang w:eastAsia="hr-HR"/>
        </w:rPr>
      </w:pPr>
    </w:p>
    <w:p w14:paraId="1322C69D" w14:textId="77777777" w:rsidR="00491109" w:rsidRPr="00DE2F1B" w:rsidRDefault="00491109" w:rsidP="00491109">
      <w:pPr>
        <w:pStyle w:val="Odlomakpopisa"/>
        <w:numPr>
          <w:ilvl w:val="0"/>
          <w:numId w:val="5"/>
        </w:numPr>
        <w:spacing w:after="0" w:line="240" w:lineRule="auto"/>
        <w:ind w:left="1276" w:hanging="273"/>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izvijesti Vijeće o učinjenom.</w:t>
      </w:r>
    </w:p>
    <w:p w14:paraId="382A3819"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p>
    <w:p w14:paraId="46B6E05D" w14:textId="2C44B9D5" w:rsidR="00491109" w:rsidRPr="00491109" w:rsidRDefault="00491109" w:rsidP="00491109">
      <w:pPr>
        <w:pStyle w:val="Odlomakpopisa"/>
        <w:numPr>
          <w:ilvl w:val="0"/>
          <w:numId w:val="27"/>
        </w:numPr>
        <w:spacing w:after="0" w:line="240" w:lineRule="auto"/>
        <w:jc w:val="both"/>
        <w:rPr>
          <w:rFonts w:ascii="Times New Roman" w:eastAsia="Times New Roman" w:hAnsi="Times New Roman" w:cs="Times New Roman"/>
          <w:b/>
          <w:sz w:val="24"/>
          <w:szCs w:val="24"/>
          <w:lang w:eastAsia="hr-HR"/>
        </w:rPr>
      </w:pPr>
      <w:r w:rsidRPr="00491109">
        <w:rPr>
          <w:rFonts w:ascii="Times New Roman" w:eastAsia="Times New Roman" w:hAnsi="Times New Roman" w:cs="Times New Roman"/>
          <w:sz w:val="24"/>
          <w:szCs w:val="24"/>
          <w:lang w:eastAsia="hr-HR"/>
        </w:rPr>
        <w:t xml:space="preserve">Ovaj Zaključak će se dostaviti Zagrebačkom holdingu d.o.o., Podružnici Zrinjevac </w:t>
      </w:r>
    </w:p>
    <w:p w14:paraId="5AF27B06" w14:textId="236680C7" w:rsidR="00600A2C" w:rsidRDefault="00600A2C">
      <w:pPr>
        <w:rPr>
          <w:rFonts w:ascii="Times New Roman" w:hAnsi="Times New Roman" w:cs="Times New Roman"/>
          <w:b/>
          <w:sz w:val="24"/>
        </w:rPr>
      </w:pPr>
    </w:p>
    <w:p w14:paraId="46A6273E"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6F3C43BF" w14:textId="77777777" w:rsidR="00491109" w:rsidRPr="002E6D06" w:rsidRDefault="00491109" w:rsidP="0049110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uvrštavanju ulice u plan redovnog održavanja i čišćenja </w:t>
      </w:r>
    </w:p>
    <w:p w14:paraId="758768EA" w14:textId="05993CA5" w:rsidR="00491109" w:rsidRPr="002E6D06" w:rsidRDefault="00491109" w:rsidP="00491109">
      <w:pPr>
        <w:spacing w:after="0" w:line="240" w:lineRule="auto"/>
        <w:rPr>
          <w:rFonts w:ascii="Times New Roman" w:eastAsia="Times New Roman" w:hAnsi="Times New Roman" w:cs="Times New Roman"/>
          <w:b/>
          <w:sz w:val="24"/>
          <w:szCs w:val="24"/>
          <w:lang w:eastAsia="hr-HR"/>
        </w:rPr>
      </w:pPr>
    </w:p>
    <w:p w14:paraId="66D0C0EE" w14:textId="294313F7" w:rsidR="00491109" w:rsidRPr="00491109" w:rsidRDefault="00491109" w:rsidP="00491109">
      <w:pPr>
        <w:pStyle w:val="Odlomakpopisa"/>
        <w:numPr>
          <w:ilvl w:val="0"/>
          <w:numId w:val="28"/>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Vijeće Gradske četvrti Peščenica-Žitnjak podržava Zaključak Vijeća Mjesnog odbora Peščenica, KLASA:026-02/21-02/1718; URBR:251-06-11-1110-21-9, donesen na 5. sjednici Vijeća te predlaže gradskoj službi koja obavlja poslove čišćenja i pranja javno-prometnih površina  </w:t>
      </w:r>
    </w:p>
    <w:p w14:paraId="71866843" w14:textId="77777777" w:rsidR="00491109" w:rsidRDefault="00491109" w:rsidP="00491109">
      <w:pPr>
        <w:spacing w:after="0" w:line="240" w:lineRule="auto"/>
        <w:contextualSpacing/>
        <w:jc w:val="both"/>
        <w:rPr>
          <w:rFonts w:ascii="Times New Roman" w:eastAsia="Times New Roman" w:hAnsi="Times New Roman" w:cs="Times New Roman"/>
          <w:sz w:val="24"/>
          <w:szCs w:val="24"/>
          <w:lang w:eastAsia="hr-HR"/>
        </w:rPr>
      </w:pPr>
    </w:p>
    <w:p w14:paraId="4C5AD191" w14:textId="77777777" w:rsidR="00491109" w:rsidRPr="00AA09A1" w:rsidRDefault="00491109" w:rsidP="00491109">
      <w:pPr>
        <w:pStyle w:val="Odlomakpopisa"/>
        <w:numPr>
          <w:ilvl w:val="0"/>
          <w:numId w:val="5"/>
        </w:numPr>
        <w:spacing w:after="160" w:line="259" w:lineRule="auto"/>
        <w:ind w:left="127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da se ulica Dvorište uvrsti u plan redovnog čišćenja i održavanja,</w:t>
      </w:r>
    </w:p>
    <w:p w14:paraId="53269200" w14:textId="77777777" w:rsidR="00491109" w:rsidRPr="00DE2F1B" w:rsidRDefault="00491109" w:rsidP="00491109">
      <w:pPr>
        <w:pStyle w:val="Odlomakpopisa"/>
        <w:spacing w:after="0" w:line="240" w:lineRule="auto"/>
        <w:ind w:left="1276"/>
        <w:jc w:val="both"/>
        <w:rPr>
          <w:rFonts w:ascii="Times New Roman" w:eastAsia="Times New Roman" w:hAnsi="Times New Roman" w:cs="Times New Roman"/>
          <w:sz w:val="24"/>
          <w:szCs w:val="24"/>
          <w:lang w:eastAsia="hr-HR"/>
        </w:rPr>
      </w:pPr>
    </w:p>
    <w:p w14:paraId="09BBDA2D" w14:textId="77777777" w:rsidR="00491109" w:rsidRPr="00DE2F1B" w:rsidRDefault="00491109" w:rsidP="00491109">
      <w:pPr>
        <w:pStyle w:val="Odlomakpopisa"/>
        <w:numPr>
          <w:ilvl w:val="0"/>
          <w:numId w:val="5"/>
        </w:numPr>
        <w:spacing w:after="0" w:line="240" w:lineRule="auto"/>
        <w:ind w:left="1276" w:hanging="273"/>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izvijesti Vijeće o učinjenom.</w:t>
      </w:r>
    </w:p>
    <w:p w14:paraId="06ADB177"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p>
    <w:p w14:paraId="507DCFC9" w14:textId="0F7AE1E9" w:rsidR="00491109" w:rsidRPr="00491109" w:rsidRDefault="00491109" w:rsidP="00491109">
      <w:pPr>
        <w:pStyle w:val="Odlomakpopisa"/>
        <w:numPr>
          <w:ilvl w:val="0"/>
          <w:numId w:val="28"/>
        </w:numPr>
        <w:spacing w:after="0" w:line="240" w:lineRule="auto"/>
        <w:jc w:val="both"/>
        <w:rPr>
          <w:rFonts w:ascii="Times New Roman" w:eastAsia="Times New Roman" w:hAnsi="Times New Roman" w:cs="Times New Roman"/>
          <w:b/>
          <w:sz w:val="24"/>
          <w:szCs w:val="24"/>
          <w:lang w:eastAsia="hr-HR"/>
        </w:rPr>
      </w:pPr>
      <w:r w:rsidRPr="00491109">
        <w:rPr>
          <w:rFonts w:ascii="Times New Roman" w:eastAsia="Times New Roman" w:hAnsi="Times New Roman" w:cs="Times New Roman"/>
          <w:sz w:val="24"/>
          <w:szCs w:val="24"/>
          <w:lang w:eastAsia="hr-HR"/>
        </w:rPr>
        <w:t xml:space="preserve">Ovaj Zaključak će se dostaviti Zagrebačkom holdingu d.o.o., Podružnici Čistoća. </w:t>
      </w:r>
    </w:p>
    <w:p w14:paraId="2E6725D7" w14:textId="462370E3" w:rsidR="00600A2C" w:rsidRDefault="00600A2C">
      <w:pPr>
        <w:rPr>
          <w:rFonts w:ascii="Times New Roman" w:hAnsi="Times New Roman" w:cs="Times New Roman"/>
          <w:b/>
          <w:sz w:val="24"/>
        </w:rPr>
      </w:pPr>
    </w:p>
    <w:p w14:paraId="0E022B8B"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44D1C69" w14:textId="77777777" w:rsidR="00491109" w:rsidRPr="002E6D06" w:rsidRDefault="00491109" w:rsidP="0049110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komunalne problematike </w:t>
      </w:r>
    </w:p>
    <w:p w14:paraId="602CA8CB" w14:textId="67D69C19" w:rsidR="00491109" w:rsidRPr="002E6D06" w:rsidRDefault="00491109" w:rsidP="00491109">
      <w:pPr>
        <w:spacing w:after="0" w:line="240" w:lineRule="auto"/>
        <w:rPr>
          <w:rFonts w:ascii="Times New Roman" w:eastAsia="Times New Roman" w:hAnsi="Times New Roman" w:cs="Times New Roman"/>
          <w:b/>
          <w:sz w:val="24"/>
          <w:szCs w:val="24"/>
          <w:lang w:eastAsia="hr-HR"/>
        </w:rPr>
      </w:pPr>
    </w:p>
    <w:p w14:paraId="2C5459E0" w14:textId="18CFE411" w:rsidR="00491109" w:rsidRPr="00491109" w:rsidRDefault="00491109" w:rsidP="00491109">
      <w:pPr>
        <w:pStyle w:val="Odlomakpopisa"/>
        <w:numPr>
          <w:ilvl w:val="0"/>
          <w:numId w:val="29"/>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Vijeće Gradske četvrti Peščenica-Žitnjak podržava Zaključak Vijeća Mjesnog odbora Peščenica, KLASA:026-02/21-02/1566; URBR:251-06-11-1110-21-3, donesen na 4. sjednici Vijeća te predlaže nadležnoj gradskoj službi da</w:t>
      </w:r>
    </w:p>
    <w:p w14:paraId="3B08AFF5" w14:textId="77777777" w:rsidR="00491109" w:rsidRPr="00D5118B" w:rsidRDefault="00491109" w:rsidP="00491109">
      <w:pPr>
        <w:spacing w:after="0" w:line="240" w:lineRule="auto"/>
        <w:ind w:left="720"/>
        <w:contextualSpacing/>
        <w:jc w:val="both"/>
        <w:rPr>
          <w:rFonts w:ascii="Times New Roman" w:eastAsia="Times New Roman" w:hAnsi="Times New Roman" w:cs="Times New Roman"/>
          <w:sz w:val="24"/>
          <w:szCs w:val="24"/>
          <w:lang w:eastAsia="hr-HR"/>
        </w:rPr>
      </w:pPr>
    </w:p>
    <w:p w14:paraId="57530BB7" w14:textId="77777777" w:rsidR="00491109" w:rsidRPr="00D5118B" w:rsidRDefault="00491109" w:rsidP="00491109">
      <w:pPr>
        <w:pStyle w:val="Odlomakpopisa"/>
        <w:numPr>
          <w:ilvl w:val="0"/>
          <w:numId w:val="5"/>
        </w:numPr>
        <w:spacing w:after="0" w:line="240" w:lineRule="auto"/>
        <w:ind w:left="1276"/>
        <w:jc w:val="both"/>
        <w:rPr>
          <w:rFonts w:ascii="Times New Roman" w:eastAsia="Times New Roman" w:hAnsi="Times New Roman" w:cs="Times New Roman"/>
          <w:sz w:val="24"/>
          <w:szCs w:val="24"/>
          <w:lang w:eastAsia="hr-HR"/>
        </w:rPr>
      </w:pPr>
      <w:r w:rsidRPr="00D5118B">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ponovnu postavu zaštitnih klamerica na mjesto s kojeg su nasilno uklonjene – ispred ugostiteljskog objekta Melody bar, Ul. V. Heinzela 47, na k.č. 1968/4</w:t>
      </w:r>
    </w:p>
    <w:p w14:paraId="27F550C9" w14:textId="77777777" w:rsidR="00491109" w:rsidRPr="00D5118B" w:rsidRDefault="00491109" w:rsidP="00491109">
      <w:pPr>
        <w:pStyle w:val="Odlomakpopisa"/>
        <w:spacing w:after="0" w:line="240" w:lineRule="auto"/>
        <w:ind w:left="1800"/>
        <w:jc w:val="both"/>
        <w:rPr>
          <w:rFonts w:ascii="Times New Roman" w:eastAsia="Times New Roman" w:hAnsi="Times New Roman" w:cs="Times New Roman"/>
          <w:sz w:val="24"/>
          <w:szCs w:val="24"/>
          <w:lang w:eastAsia="hr-HR"/>
        </w:rPr>
      </w:pPr>
    </w:p>
    <w:p w14:paraId="0928F8AD" w14:textId="77777777" w:rsidR="00491109" w:rsidRPr="00DE2F1B" w:rsidRDefault="00491109" w:rsidP="00491109">
      <w:pPr>
        <w:pStyle w:val="Odlomakpopisa"/>
        <w:numPr>
          <w:ilvl w:val="0"/>
          <w:numId w:val="5"/>
        </w:numPr>
        <w:spacing w:after="0" w:line="240" w:lineRule="auto"/>
        <w:ind w:left="1276" w:hanging="273"/>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izvijesti Vijeće o učinjenom.</w:t>
      </w:r>
    </w:p>
    <w:p w14:paraId="03D8CD88"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p>
    <w:p w14:paraId="2F51953A" w14:textId="37E4B340" w:rsidR="00491109" w:rsidRPr="00491109" w:rsidRDefault="00491109" w:rsidP="00491109">
      <w:pPr>
        <w:pStyle w:val="Odlomakpopisa"/>
        <w:numPr>
          <w:ilvl w:val="0"/>
          <w:numId w:val="29"/>
        </w:numPr>
        <w:spacing w:after="0" w:line="240" w:lineRule="auto"/>
        <w:jc w:val="both"/>
        <w:rPr>
          <w:rFonts w:ascii="Times New Roman" w:eastAsia="Times New Roman" w:hAnsi="Times New Roman" w:cs="Times New Roman"/>
          <w:b/>
          <w:sz w:val="24"/>
          <w:szCs w:val="24"/>
          <w:lang w:eastAsia="hr-HR"/>
        </w:rPr>
      </w:pPr>
      <w:r w:rsidRPr="00491109">
        <w:rPr>
          <w:rFonts w:ascii="Times New Roman" w:eastAsia="Times New Roman" w:hAnsi="Times New Roman" w:cs="Times New Roman"/>
          <w:sz w:val="24"/>
          <w:szCs w:val="24"/>
          <w:lang w:eastAsia="hr-HR"/>
        </w:rPr>
        <w:t xml:space="preserve">Ovaj Zaključak će se dostaviti Zagrebačkom holdingu d.o.o., Podružnici Zrinjevac </w:t>
      </w:r>
    </w:p>
    <w:p w14:paraId="58AE8EC1" w14:textId="3BA7573B" w:rsidR="00600A2C" w:rsidRDefault="00600A2C">
      <w:pPr>
        <w:rPr>
          <w:rFonts w:ascii="Times New Roman" w:hAnsi="Times New Roman" w:cs="Times New Roman"/>
          <w:b/>
          <w:sz w:val="24"/>
        </w:rPr>
      </w:pPr>
    </w:p>
    <w:p w14:paraId="4BCBB296"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5DB47E3" w14:textId="64C7B890" w:rsidR="00491109" w:rsidRDefault="00491109" w:rsidP="00DD54DA">
      <w:pPr>
        <w:spacing w:after="12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upis dijela prometnice u katastarski operat</w:t>
      </w:r>
      <w:r w:rsidR="00DD54DA">
        <w:rPr>
          <w:rFonts w:ascii="Times New Roman" w:eastAsia="Times New Roman" w:hAnsi="Times New Roman" w:cs="Times New Roman"/>
          <w:b/>
          <w:sz w:val="24"/>
          <w:szCs w:val="24"/>
          <w:lang w:eastAsia="hr-HR"/>
        </w:rPr>
        <w:t xml:space="preserve"> </w:t>
      </w:r>
    </w:p>
    <w:p w14:paraId="5D006206" w14:textId="77777777" w:rsidR="00DD54DA" w:rsidRPr="002E6D06" w:rsidRDefault="00DD54DA" w:rsidP="00DD54DA">
      <w:pPr>
        <w:spacing w:after="120" w:line="240" w:lineRule="auto"/>
        <w:ind w:right="-57"/>
        <w:jc w:val="center"/>
        <w:rPr>
          <w:rFonts w:ascii="Times New Roman" w:eastAsia="Times New Roman" w:hAnsi="Times New Roman" w:cs="Times New Roman"/>
          <w:b/>
          <w:sz w:val="24"/>
          <w:szCs w:val="24"/>
          <w:lang w:eastAsia="hr-HR"/>
        </w:rPr>
      </w:pPr>
    </w:p>
    <w:p w14:paraId="2861B080" w14:textId="18809D8E" w:rsidR="00491109" w:rsidRPr="00491109" w:rsidRDefault="00491109" w:rsidP="00BE1437">
      <w:pPr>
        <w:pStyle w:val="Odlomakpopisa"/>
        <w:numPr>
          <w:ilvl w:val="0"/>
          <w:numId w:val="30"/>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Vijeće Gradske četvrti Peščenica-Žitnjak podržava Zaključak Vijeća Mjesnog odbora Petruševec, KLASA:026-02/21-02/1623; URBR:251-06-11-1111-21-8, donesen na 5. sjednici Vijeća te predlaže nadležnim gradskim tijelima da </w:t>
      </w:r>
    </w:p>
    <w:p w14:paraId="46BCDA98" w14:textId="77777777" w:rsidR="00491109" w:rsidRDefault="00491109" w:rsidP="00491109">
      <w:pPr>
        <w:pStyle w:val="Odlomakpopisa"/>
        <w:spacing w:line="259" w:lineRule="auto"/>
        <w:ind w:left="1080"/>
        <w:jc w:val="both"/>
        <w:rPr>
          <w:rFonts w:ascii="Times New Roman" w:eastAsia="Times New Roman" w:hAnsi="Times New Roman" w:cs="Times New Roman"/>
          <w:b/>
          <w:i/>
          <w:sz w:val="24"/>
          <w:szCs w:val="24"/>
          <w:lang w:eastAsia="hr-HR"/>
        </w:rPr>
      </w:pPr>
    </w:p>
    <w:p w14:paraId="561AC69E" w14:textId="77777777" w:rsidR="00491109" w:rsidRPr="00802A33" w:rsidRDefault="00491109" w:rsidP="00491109">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802A33">
        <w:rPr>
          <w:rFonts w:ascii="Times New Roman" w:eastAsia="Times New Roman" w:hAnsi="Times New Roman" w:cs="Times New Roman"/>
          <w:b/>
          <w:i/>
          <w:sz w:val="24"/>
          <w:szCs w:val="24"/>
          <w:lang w:eastAsia="hr-HR"/>
        </w:rPr>
        <w:t xml:space="preserve">pokrenu postupak za ucrtavanje dijela Črnkovečke ulice kod k.br. 2, 2A, 2B, dio k.č. 2252/1 k.o. Žitnjak, koja se koristi </w:t>
      </w:r>
      <w:r>
        <w:rPr>
          <w:rFonts w:ascii="Times New Roman" w:eastAsia="Times New Roman" w:hAnsi="Times New Roman" w:cs="Times New Roman"/>
          <w:b/>
          <w:i/>
          <w:sz w:val="24"/>
          <w:szCs w:val="24"/>
          <w:lang w:eastAsia="hr-HR"/>
        </w:rPr>
        <w:t xml:space="preserve">kao javno dobro u općoj uporabi, </w:t>
      </w:r>
      <w:r w:rsidRPr="00802A33">
        <w:rPr>
          <w:rFonts w:ascii="Times New Roman" w:eastAsia="Times New Roman" w:hAnsi="Times New Roman" w:cs="Times New Roman"/>
          <w:b/>
          <w:i/>
          <w:sz w:val="24"/>
          <w:szCs w:val="24"/>
          <w:lang w:eastAsia="hr-HR"/>
        </w:rPr>
        <w:t xml:space="preserve">u katastarski operat </w:t>
      </w:r>
      <w:r>
        <w:rPr>
          <w:rFonts w:ascii="Times New Roman" w:eastAsia="Times New Roman" w:hAnsi="Times New Roman" w:cs="Times New Roman"/>
          <w:b/>
          <w:i/>
          <w:sz w:val="24"/>
          <w:szCs w:val="24"/>
          <w:lang w:eastAsia="hr-HR"/>
        </w:rPr>
        <w:t>Grada Zagreba,</w:t>
      </w:r>
    </w:p>
    <w:p w14:paraId="5C428D96"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003EACCE" w14:textId="77777777" w:rsidR="00491109" w:rsidRPr="00802A33" w:rsidRDefault="00491109" w:rsidP="00491109">
      <w:pPr>
        <w:spacing w:after="0" w:line="240" w:lineRule="auto"/>
        <w:jc w:val="both"/>
        <w:rPr>
          <w:rFonts w:ascii="Times New Roman" w:eastAsia="Times New Roman" w:hAnsi="Times New Roman" w:cs="Times New Roman"/>
          <w:b/>
          <w:i/>
          <w:sz w:val="24"/>
          <w:szCs w:val="24"/>
          <w:lang w:eastAsia="hr-HR"/>
        </w:rPr>
      </w:pPr>
      <w:r w:rsidRPr="00802A33">
        <w:rPr>
          <w:rFonts w:ascii="Times New Roman" w:eastAsia="Times New Roman" w:hAnsi="Times New Roman" w:cs="Times New Roman"/>
          <w:b/>
          <w:i/>
          <w:sz w:val="24"/>
          <w:szCs w:val="24"/>
          <w:lang w:eastAsia="hr-HR"/>
        </w:rPr>
        <w:t xml:space="preserve"> </w:t>
      </w:r>
    </w:p>
    <w:p w14:paraId="7F78113B" w14:textId="77777777" w:rsidR="00491109" w:rsidRPr="00876479" w:rsidRDefault="00491109" w:rsidP="00491109">
      <w:pPr>
        <w:pStyle w:val="Odlomakpopisa"/>
        <w:spacing w:after="0" w:line="240" w:lineRule="auto"/>
        <w:jc w:val="both"/>
        <w:rPr>
          <w:rFonts w:ascii="Times New Roman" w:eastAsia="Times New Roman" w:hAnsi="Times New Roman" w:cs="Times New Roman"/>
          <w:b/>
          <w:i/>
          <w:sz w:val="24"/>
          <w:szCs w:val="24"/>
          <w:lang w:eastAsia="hr-HR"/>
        </w:rPr>
      </w:pPr>
    </w:p>
    <w:p w14:paraId="3C39FFB1" w14:textId="45649116" w:rsidR="00491109" w:rsidRPr="00491109" w:rsidRDefault="00491109" w:rsidP="00BE1437">
      <w:pPr>
        <w:pStyle w:val="Odlomakpopisa"/>
        <w:numPr>
          <w:ilvl w:val="0"/>
          <w:numId w:val="30"/>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i Gradskom uredu za katastar i geodetske poslove. </w:t>
      </w:r>
    </w:p>
    <w:p w14:paraId="1DCA5976" w14:textId="76D6D456" w:rsidR="00600A2C" w:rsidRDefault="00600A2C">
      <w:pPr>
        <w:rPr>
          <w:rFonts w:ascii="Times New Roman" w:hAnsi="Times New Roman" w:cs="Times New Roman"/>
          <w:b/>
          <w:sz w:val="24"/>
        </w:rPr>
      </w:pPr>
    </w:p>
    <w:p w14:paraId="467EA1F9" w14:textId="77777777" w:rsidR="00491109" w:rsidRDefault="00491109" w:rsidP="00491109">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318B397" w14:textId="77777777" w:rsidR="00491109" w:rsidRPr="002E6D06" w:rsidRDefault="00491109" w:rsidP="0049110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prometnog ogledala</w:t>
      </w:r>
    </w:p>
    <w:p w14:paraId="6A82D99D" w14:textId="52E95780" w:rsidR="00491109" w:rsidRPr="002E6D06" w:rsidRDefault="00491109" w:rsidP="00491109">
      <w:pPr>
        <w:spacing w:after="0" w:line="240" w:lineRule="auto"/>
        <w:rPr>
          <w:rFonts w:ascii="Times New Roman" w:eastAsia="Times New Roman" w:hAnsi="Times New Roman" w:cs="Times New Roman"/>
          <w:b/>
          <w:sz w:val="24"/>
          <w:szCs w:val="24"/>
          <w:lang w:eastAsia="hr-HR"/>
        </w:rPr>
      </w:pPr>
    </w:p>
    <w:p w14:paraId="38E35858" w14:textId="637E3D84" w:rsidR="00491109" w:rsidRPr="00491109" w:rsidRDefault="00491109" w:rsidP="00BE1437">
      <w:pPr>
        <w:pStyle w:val="Odlomakpopisa"/>
        <w:numPr>
          <w:ilvl w:val="0"/>
          <w:numId w:val="31"/>
        </w:numPr>
        <w:spacing w:after="0" w:line="240" w:lineRule="auto"/>
        <w:jc w:val="both"/>
        <w:rPr>
          <w:rFonts w:ascii="Times New Roman" w:eastAsia="Times New Roman" w:hAnsi="Times New Roman" w:cs="Times New Roman"/>
          <w:sz w:val="24"/>
          <w:szCs w:val="24"/>
          <w:lang w:eastAsia="hr-HR"/>
        </w:rPr>
      </w:pPr>
      <w:r w:rsidRPr="00491109">
        <w:rPr>
          <w:rFonts w:ascii="Times New Roman" w:eastAsia="Times New Roman" w:hAnsi="Times New Roman" w:cs="Times New Roman"/>
          <w:sz w:val="24"/>
          <w:szCs w:val="24"/>
          <w:lang w:eastAsia="hr-HR"/>
        </w:rPr>
        <w:t xml:space="preserve">Vijeće Gradske četvrti Peščenica-Žitnjak podržava Zaključak Vijeća Mjesnog odbora Petruševec, KLASA:026-02/21-02/1623; URBR:251-06-11-1111-21-9, donesen na 5. sjednici Vijeća te predlaže nadležnom gradskom tijelu da </w:t>
      </w:r>
    </w:p>
    <w:p w14:paraId="04C0E890" w14:textId="77777777" w:rsidR="00491109" w:rsidRDefault="00491109" w:rsidP="00491109">
      <w:pPr>
        <w:pStyle w:val="Odlomakpopisa"/>
        <w:spacing w:line="259" w:lineRule="auto"/>
        <w:ind w:left="1080"/>
        <w:jc w:val="both"/>
        <w:rPr>
          <w:rFonts w:ascii="Times New Roman" w:eastAsia="Times New Roman" w:hAnsi="Times New Roman" w:cs="Times New Roman"/>
          <w:b/>
          <w:i/>
          <w:sz w:val="24"/>
          <w:szCs w:val="24"/>
          <w:lang w:eastAsia="hr-HR"/>
        </w:rPr>
      </w:pPr>
    </w:p>
    <w:p w14:paraId="77A67F73" w14:textId="77777777" w:rsidR="00491109" w:rsidRPr="00876479" w:rsidRDefault="00491109" w:rsidP="00491109">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17A4B">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 xml:space="preserve">očevid i pokrene postupak za donošenje rješenja o postavi prometnog ogledala u Črnkovečkoj ulici kod k.br. 7 nasuprot izlasku iz neimenovanog odvojka Črnkovečke ulice na glavnu prometnicu, </w:t>
      </w:r>
    </w:p>
    <w:p w14:paraId="4974663F" w14:textId="77777777" w:rsidR="00491109" w:rsidRPr="00217A4B" w:rsidRDefault="00491109" w:rsidP="00491109">
      <w:pPr>
        <w:pStyle w:val="Odlomakpopisa"/>
        <w:spacing w:after="0" w:line="240" w:lineRule="auto"/>
        <w:ind w:left="1080"/>
        <w:jc w:val="both"/>
        <w:rPr>
          <w:rFonts w:ascii="Times New Roman" w:eastAsia="Times New Roman" w:hAnsi="Times New Roman" w:cs="Times New Roman"/>
          <w:sz w:val="24"/>
          <w:szCs w:val="24"/>
          <w:lang w:eastAsia="hr-HR"/>
        </w:rPr>
      </w:pPr>
    </w:p>
    <w:p w14:paraId="11836850"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79458E57" w14:textId="77777777" w:rsidR="00491109" w:rsidRDefault="00491109" w:rsidP="00491109">
      <w:pPr>
        <w:spacing w:after="0" w:line="240" w:lineRule="auto"/>
        <w:ind w:left="720"/>
        <w:contextualSpacing/>
        <w:jc w:val="both"/>
        <w:rPr>
          <w:rFonts w:ascii="Times New Roman" w:eastAsia="Times New Roman" w:hAnsi="Times New Roman" w:cs="Times New Roman"/>
          <w:b/>
          <w:i/>
          <w:sz w:val="24"/>
          <w:szCs w:val="24"/>
          <w:lang w:eastAsia="hr-HR"/>
        </w:rPr>
      </w:pPr>
    </w:p>
    <w:p w14:paraId="7C72922B" w14:textId="04B65194" w:rsidR="00491109" w:rsidRPr="00491109" w:rsidRDefault="00491109" w:rsidP="00BE1437">
      <w:pPr>
        <w:pStyle w:val="Odlomakpopisa"/>
        <w:numPr>
          <w:ilvl w:val="0"/>
          <w:numId w:val="31"/>
        </w:numPr>
        <w:spacing w:after="0" w:line="240" w:lineRule="auto"/>
        <w:jc w:val="both"/>
        <w:rPr>
          <w:rFonts w:ascii="Times New Roman" w:eastAsia="Times New Roman" w:hAnsi="Times New Roman" w:cs="Times New Roman"/>
          <w:b/>
          <w:i/>
          <w:sz w:val="24"/>
          <w:szCs w:val="24"/>
          <w:lang w:eastAsia="hr-HR"/>
        </w:rPr>
      </w:pPr>
      <w:r w:rsidRPr="00491109">
        <w:rPr>
          <w:rFonts w:ascii="Times New Roman" w:eastAsia="Times New Roman" w:hAnsi="Times New Roman" w:cs="Times New Roman"/>
          <w:sz w:val="24"/>
          <w:szCs w:val="24"/>
          <w:lang w:eastAsia="hr-HR"/>
        </w:rPr>
        <w:t>Prilikom izlaska na teren potrebno je kontaktirati predsjednika Vijeća MO</w:t>
      </w:r>
      <w:r w:rsidRPr="00491109">
        <w:rPr>
          <w:rFonts w:ascii="Times New Roman" w:eastAsia="Times New Roman" w:hAnsi="Times New Roman" w:cs="Times New Roman"/>
          <w:b/>
          <w:i/>
          <w:sz w:val="24"/>
          <w:szCs w:val="24"/>
          <w:lang w:eastAsia="hr-HR"/>
        </w:rPr>
        <w:t xml:space="preserve"> </w:t>
      </w:r>
      <w:r w:rsidRPr="00491109">
        <w:rPr>
          <w:rFonts w:ascii="Times New Roman" w:eastAsia="Times New Roman" w:hAnsi="Times New Roman" w:cs="Times New Roman"/>
          <w:sz w:val="24"/>
          <w:szCs w:val="24"/>
          <w:lang w:eastAsia="hr-HR"/>
        </w:rPr>
        <w:t>Petruševec.</w:t>
      </w:r>
      <w:r w:rsidRPr="00491109">
        <w:rPr>
          <w:rFonts w:ascii="Times New Roman" w:eastAsia="Times New Roman" w:hAnsi="Times New Roman" w:cs="Times New Roman"/>
          <w:b/>
          <w:i/>
          <w:sz w:val="24"/>
          <w:szCs w:val="24"/>
          <w:lang w:eastAsia="hr-HR"/>
        </w:rPr>
        <w:t xml:space="preserve"> </w:t>
      </w:r>
    </w:p>
    <w:p w14:paraId="525E717C" w14:textId="77777777" w:rsidR="00491109" w:rsidRPr="00876479" w:rsidRDefault="00491109" w:rsidP="00491109">
      <w:pPr>
        <w:pStyle w:val="Odlomakpopisa"/>
        <w:spacing w:after="0" w:line="240" w:lineRule="auto"/>
        <w:jc w:val="both"/>
        <w:rPr>
          <w:rFonts w:ascii="Times New Roman" w:eastAsia="Times New Roman" w:hAnsi="Times New Roman" w:cs="Times New Roman"/>
          <w:b/>
          <w:i/>
          <w:sz w:val="24"/>
          <w:szCs w:val="24"/>
          <w:lang w:eastAsia="hr-HR"/>
        </w:rPr>
      </w:pPr>
    </w:p>
    <w:p w14:paraId="0C347140" w14:textId="77777777" w:rsidR="00491109" w:rsidRPr="00584B21" w:rsidRDefault="00491109" w:rsidP="00BE1437">
      <w:pPr>
        <w:pStyle w:val="Odlomakpopisa"/>
        <w:numPr>
          <w:ilvl w:val="0"/>
          <w:numId w:val="31"/>
        </w:numPr>
        <w:spacing w:after="0" w:line="240" w:lineRule="auto"/>
        <w:ind w:left="709" w:hanging="425"/>
        <w:jc w:val="both"/>
        <w:rPr>
          <w:rFonts w:ascii="Times New Roman" w:eastAsia="Times New Roman" w:hAnsi="Times New Roman" w:cs="Times New Roman"/>
          <w:sz w:val="24"/>
          <w:szCs w:val="24"/>
          <w:lang w:eastAsia="hr-HR"/>
        </w:rPr>
      </w:pPr>
      <w:r w:rsidRPr="006001DA">
        <w:rPr>
          <w:rFonts w:ascii="Times New Roman" w:eastAsia="Times New Roman" w:hAnsi="Times New Roman" w:cs="Times New Roman"/>
          <w:sz w:val="24"/>
          <w:szCs w:val="24"/>
          <w:lang w:eastAsia="hr-HR"/>
        </w:rPr>
        <w:t xml:space="preserve">Ovaj Zaključak dostaviti će se </w:t>
      </w:r>
      <w:r w:rsidRPr="00584B21">
        <w:rPr>
          <w:rFonts w:ascii="Times New Roman" w:eastAsia="Times New Roman" w:hAnsi="Times New Roman" w:cs="Times New Roman"/>
          <w:sz w:val="24"/>
          <w:szCs w:val="24"/>
          <w:lang w:eastAsia="hr-HR"/>
        </w:rPr>
        <w:t xml:space="preserve">Gradskom uredu za prostorno uređenje, izgradnju Grada, graditeljstvo, komunalne poslove i promet, Sektoru za promet. </w:t>
      </w:r>
    </w:p>
    <w:p w14:paraId="2A9CEA98" w14:textId="60E08CBA" w:rsidR="00600A2C" w:rsidRDefault="00600A2C" w:rsidP="00D01E59">
      <w:pPr>
        <w:spacing w:after="0" w:line="240" w:lineRule="auto"/>
        <w:rPr>
          <w:rFonts w:ascii="Times New Roman" w:hAnsi="Times New Roman" w:cs="Times New Roman"/>
          <w:b/>
          <w:sz w:val="24"/>
        </w:rPr>
      </w:pPr>
    </w:p>
    <w:p w14:paraId="1461808E"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B8D8D44" w14:textId="77777777" w:rsidR="000459A0"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rješavanje prometne problematike kod DV u Petruševcu</w:t>
      </w:r>
    </w:p>
    <w:p w14:paraId="00716710"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p>
    <w:p w14:paraId="198B7FF2" w14:textId="34CBE212" w:rsidR="000459A0" w:rsidRPr="000459A0" w:rsidRDefault="000459A0" w:rsidP="00BE1437">
      <w:pPr>
        <w:pStyle w:val="Odlomakpopisa"/>
        <w:numPr>
          <w:ilvl w:val="0"/>
          <w:numId w:val="32"/>
        </w:numPr>
        <w:spacing w:after="0" w:line="240" w:lineRule="auto"/>
        <w:jc w:val="both"/>
        <w:rPr>
          <w:rFonts w:ascii="Times New Roman" w:eastAsia="Times New Roman" w:hAnsi="Times New Roman" w:cs="Times New Roman"/>
          <w:sz w:val="24"/>
          <w:szCs w:val="24"/>
          <w:lang w:eastAsia="hr-HR"/>
        </w:rPr>
      </w:pPr>
      <w:r w:rsidRPr="000459A0">
        <w:rPr>
          <w:rFonts w:ascii="Times New Roman" w:eastAsia="Times New Roman" w:hAnsi="Times New Roman" w:cs="Times New Roman"/>
          <w:sz w:val="24"/>
          <w:szCs w:val="24"/>
          <w:lang w:eastAsia="hr-HR"/>
        </w:rPr>
        <w:t>Vijeće Gradske četvrti Peščenica-Žitnjak podržava Zaključak Vijeća Mjesnog odbora Petruševec, KLASA:026-02/21-02/1623; URBR:251-06-11-1111-21-10, donesen na 5. sjednici Vijeća te predlaže nadležnom gradskom tijelu da</w:t>
      </w:r>
    </w:p>
    <w:p w14:paraId="17B8240F" w14:textId="77777777" w:rsidR="000459A0" w:rsidRDefault="000459A0" w:rsidP="000459A0">
      <w:pPr>
        <w:pStyle w:val="Odlomakpopisa"/>
        <w:spacing w:line="259" w:lineRule="auto"/>
        <w:ind w:left="709"/>
        <w:jc w:val="both"/>
        <w:rPr>
          <w:rFonts w:ascii="Times New Roman" w:eastAsia="Times New Roman" w:hAnsi="Times New Roman" w:cs="Times New Roman"/>
          <w:b/>
          <w:i/>
          <w:sz w:val="24"/>
          <w:szCs w:val="24"/>
          <w:lang w:eastAsia="hr-HR"/>
        </w:rPr>
      </w:pPr>
    </w:p>
    <w:p w14:paraId="0E4C1AD2" w14:textId="77777777" w:rsidR="000459A0" w:rsidRPr="00101648" w:rsidRDefault="000459A0" w:rsidP="000459A0">
      <w:pPr>
        <w:pStyle w:val="Odlomakpopisa"/>
        <w:numPr>
          <w:ilvl w:val="0"/>
          <w:numId w:val="3"/>
        </w:numPr>
        <w:spacing w:after="120" w:line="240" w:lineRule="auto"/>
        <w:ind w:left="1134"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donese rješenje o ukidanju postojeća 4 parkirališna mjesta za potrebe opskrbe,</w:t>
      </w:r>
    </w:p>
    <w:p w14:paraId="18ADB170" w14:textId="77777777" w:rsidR="000459A0" w:rsidRPr="006554A7" w:rsidRDefault="000459A0" w:rsidP="000459A0">
      <w:pPr>
        <w:pStyle w:val="Odlomakpopisa"/>
        <w:numPr>
          <w:ilvl w:val="0"/>
          <w:numId w:val="3"/>
        </w:numPr>
        <w:spacing w:after="120" w:line="240" w:lineRule="auto"/>
        <w:ind w:left="1134"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umjesto istih potrebno je uspostaviti  jedno parkirališno mjesto za potrebe opskrbe, a tri prenamijeniti (rezervirati) za potrebe dječjeg vrtića, uz napomenu da bi sva tri mjesta bila predviđena isključivo za potrebe roditelja (dovoženje/odvoženje)   vrtićke djece s uspostavljenim vremenskim ograničenjem od maksimalno 15 minuta (radnim danom od 7 do 9 sati i od 15 do 17 sati),  </w:t>
      </w:r>
    </w:p>
    <w:p w14:paraId="5A7CC7ED" w14:textId="77777777" w:rsidR="000459A0" w:rsidRPr="006554A7" w:rsidRDefault="000459A0" w:rsidP="000459A0">
      <w:pPr>
        <w:pStyle w:val="Odlomakpopisa"/>
        <w:numPr>
          <w:ilvl w:val="0"/>
          <w:numId w:val="3"/>
        </w:numPr>
        <w:spacing w:after="0" w:line="240" w:lineRule="auto"/>
        <w:ind w:left="1134"/>
        <w:jc w:val="both"/>
        <w:rPr>
          <w:rFonts w:ascii="Times New Roman" w:eastAsia="Times New Roman" w:hAnsi="Times New Roman" w:cs="Times New Roman"/>
          <w:sz w:val="24"/>
          <w:szCs w:val="24"/>
          <w:lang w:eastAsia="hr-HR"/>
        </w:rPr>
      </w:pPr>
      <w:r w:rsidRPr="006554A7">
        <w:rPr>
          <w:rFonts w:ascii="Times New Roman" w:eastAsia="Times New Roman" w:hAnsi="Times New Roman" w:cs="Times New Roman"/>
          <w:b/>
          <w:i/>
          <w:sz w:val="24"/>
          <w:szCs w:val="24"/>
          <w:lang w:eastAsia="hr-HR"/>
        </w:rPr>
        <w:t>obavijesti Vijeće o učinjenom.</w:t>
      </w:r>
    </w:p>
    <w:p w14:paraId="4F1EAD9E" w14:textId="707CC2F9" w:rsidR="000459A0" w:rsidRPr="00D01E59" w:rsidRDefault="000459A0" w:rsidP="00D01E59">
      <w:pPr>
        <w:spacing w:after="0" w:line="240" w:lineRule="auto"/>
        <w:jc w:val="both"/>
        <w:rPr>
          <w:rFonts w:ascii="Times New Roman" w:eastAsia="Times New Roman" w:hAnsi="Times New Roman" w:cs="Times New Roman"/>
          <w:b/>
          <w:i/>
          <w:sz w:val="24"/>
          <w:szCs w:val="24"/>
          <w:lang w:eastAsia="hr-HR"/>
        </w:rPr>
      </w:pPr>
    </w:p>
    <w:p w14:paraId="66F75E24" w14:textId="4B528942" w:rsidR="000459A0" w:rsidRPr="000459A0" w:rsidRDefault="000459A0" w:rsidP="00BE1437">
      <w:pPr>
        <w:pStyle w:val="Odlomakpopisa"/>
        <w:numPr>
          <w:ilvl w:val="0"/>
          <w:numId w:val="32"/>
        </w:numPr>
        <w:spacing w:after="0" w:line="240" w:lineRule="auto"/>
        <w:jc w:val="both"/>
        <w:rPr>
          <w:rFonts w:ascii="Times New Roman" w:eastAsia="Times New Roman" w:hAnsi="Times New Roman" w:cs="Times New Roman"/>
          <w:sz w:val="24"/>
          <w:szCs w:val="24"/>
          <w:lang w:eastAsia="hr-HR"/>
        </w:rPr>
      </w:pPr>
      <w:r w:rsidRPr="000459A0">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59CF263D" w14:textId="52A0A41F" w:rsidR="00DD54DA" w:rsidRDefault="00DD54DA" w:rsidP="00D01E59">
      <w:pPr>
        <w:spacing w:after="0" w:line="240" w:lineRule="auto"/>
        <w:rPr>
          <w:rFonts w:ascii="Times New Roman" w:hAnsi="Times New Roman" w:cs="Times New Roman"/>
          <w:b/>
          <w:sz w:val="24"/>
        </w:rPr>
      </w:pPr>
    </w:p>
    <w:p w14:paraId="392DF64A"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34E34DF"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zamjenu usporivača prometa</w:t>
      </w:r>
    </w:p>
    <w:p w14:paraId="2A913CDA" w14:textId="20C188A2"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20D83743" w14:textId="49B4F8BC" w:rsidR="000459A0" w:rsidRPr="000459A0" w:rsidRDefault="000459A0" w:rsidP="00BE1437">
      <w:pPr>
        <w:pStyle w:val="Odlomakpopisa"/>
        <w:numPr>
          <w:ilvl w:val="0"/>
          <w:numId w:val="33"/>
        </w:numPr>
        <w:spacing w:after="0" w:line="240" w:lineRule="auto"/>
        <w:jc w:val="both"/>
        <w:rPr>
          <w:rFonts w:ascii="Times New Roman" w:eastAsia="Times New Roman" w:hAnsi="Times New Roman" w:cs="Times New Roman"/>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Petruševec, KLASA:026-02/21-02/1623; URBR:251-06-11-1111-21-11, donesen na 5. sjednici Vijeća te predlaže nadležnom gradskom tijelu da </w:t>
      </w:r>
    </w:p>
    <w:p w14:paraId="21CCC46E" w14:textId="77777777" w:rsidR="000459A0" w:rsidRDefault="000459A0" w:rsidP="000459A0">
      <w:pPr>
        <w:pStyle w:val="Odlomakpopisa"/>
        <w:spacing w:line="259" w:lineRule="auto"/>
        <w:ind w:left="1080"/>
        <w:jc w:val="both"/>
        <w:rPr>
          <w:rFonts w:ascii="Times New Roman" w:eastAsia="Times New Roman" w:hAnsi="Times New Roman" w:cs="Times New Roman"/>
          <w:b/>
          <w:i/>
          <w:sz w:val="24"/>
          <w:szCs w:val="24"/>
          <w:lang w:eastAsia="hr-HR"/>
        </w:rPr>
      </w:pPr>
    </w:p>
    <w:p w14:paraId="4798878D" w14:textId="77777777" w:rsidR="000459A0" w:rsidRPr="00876479" w:rsidRDefault="000459A0" w:rsidP="000459A0">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17A4B">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očevid i pokrene postupak za donošenje rješenja o zamjeni starih montažnih usporivača prometa novim usporivačima (uzdignutim plohama) u ulici I. Petruševec kod k.br. 58</w:t>
      </w:r>
    </w:p>
    <w:p w14:paraId="41951306" w14:textId="77777777" w:rsidR="000459A0" w:rsidRPr="00217A4B" w:rsidRDefault="000459A0" w:rsidP="000459A0">
      <w:pPr>
        <w:pStyle w:val="Odlomakpopisa"/>
        <w:spacing w:after="0" w:line="240" w:lineRule="auto"/>
        <w:ind w:left="1080"/>
        <w:jc w:val="both"/>
        <w:rPr>
          <w:rFonts w:ascii="Times New Roman" w:eastAsia="Times New Roman" w:hAnsi="Times New Roman" w:cs="Times New Roman"/>
          <w:sz w:val="24"/>
          <w:szCs w:val="24"/>
          <w:lang w:eastAsia="hr-HR"/>
        </w:rPr>
      </w:pPr>
    </w:p>
    <w:p w14:paraId="0F07AF1D" w14:textId="77777777" w:rsidR="000459A0" w:rsidRDefault="000459A0" w:rsidP="000459A0">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34D5AE86" w14:textId="77777777" w:rsidR="000459A0" w:rsidRDefault="000459A0" w:rsidP="000459A0">
      <w:pPr>
        <w:spacing w:after="0" w:line="240" w:lineRule="auto"/>
        <w:ind w:left="720"/>
        <w:contextualSpacing/>
        <w:jc w:val="both"/>
        <w:rPr>
          <w:rFonts w:ascii="Times New Roman" w:eastAsia="Times New Roman" w:hAnsi="Times New Roman" w:cs="Times New Roman"/>
          <w:b/>
          <w:i/>
          <w:sz w:val="24"/>
          <w:szCs w:val="24"/>
          <w:lang w:eastAsia="hr-HR"/>
        </w:rPr>
      </w:pPr>
    </w:p>
    <w:p w14:paraId="04950CFF" w14:textId="77777777" w:rsidR="000459A0" w:rsidRPr="00876479" w:rsidRDefault="000459A0" w:rsidP="000459A0">
      <w:pPr>
        <w:pStyle w:val="Odlomakpopisa"/>
        <w:spacing w:after="0" w:line="240" w:lineRule="auto"/>
        <w:jc w:val="both"/>
        <w:rPr>
          <w:rFonts w:ascii="Times New Roman" w:eastAsia="Times New Roman" w:hAnsi="Times New Roman" w:cs="Times New Roman"/>
          <w:b/>
          <w:i/>
          <w:sz w:val="24"/>
          <w:szCs w:val="24"/>
          <w:lang w:eastAsia="hr-HR"/>
        </w:rPr>
      </w:pPr>
    </w:p>
    <w:p w14:paraId="65203C98" w14:textId="6EFFF0C2" w:rsidR="000459A0" w:rsidRPr="000459A0" w:rsidRDefault="000459A0" w:rsidP="00BE1437">
      <w:pPr>
        <w:pStyle w:val="Odlomakpopisa"/>
        <w:numPr>
          <w:ilvl w:val="0"/>
          <w:numId w:val="33"/>
        </w:numPr>
        <w:spacing w:after="0" w:line="240" w:lineRule="auto"/>
        <w:jc w:val="both"/>
        <w:rPr>
          <w:rFonts w:ascii="Times New Roman" w:eastAsia="Times New Roman" w:hAnsi="Times New Roman" w:cs="Times New Roman"/>
          <w:sz w:val="24"/>
          <w:szCs w:val="24"/>
          <w:lang w:eastAsia="hr-HR"/>
        </w:rPr>
      </w:pPr>
      <w:r w:rsidRPr="000459A0">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7C7BC677" w14:textId="24A55D87" w:rsidR="00600A2C" w:rsidRDefault="00600A2C">
      <w:pPr>
        <w:rPr>
          <w:rFonts w:ascii="Times New Roman" w:hAnsi="Times New Roman" w:cs="Times New Roman"/>
          <w:b/>
          <w:sz w:val="24"/>
        </w:rPr>
      </w:pPr>
    </w:p>
    <w:p w14:paraId="4C5CC0F6" w14:textId="77777777" w:rsidR="000459A0" w:rsidRDefault="000459A0" w:rsidP="000459A0">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D637E8D" w14:textId="77777777" w:rsidR="000459A0" w:rsidRPr="002E6D06" w:rsidRDefault="000459A0" w:rsidP="000459A0">
      <w:pPr>
        <w:spacing w:after="0" w:line="240" w:lineRule="auto"/>
        <w:ind w:right="-58"/>
        <w:jc w:val="center"/>
        <w:rPr>
          <w:rFonts w:ascii="Times New Roman" w:eastAsia="Times New Roman" w:hAnsi="Times New Roman" w:cs="Times New Roman"/>
          <w:b/>
          <w:sz w:val="24"/>
          <w:szCs w:val="24"/>
          <w:lang w:eastAsia="hr-HR"/>
        </w:rPr>
      </w:pPr>
    </w:p>
    <w:p w14:paraId="0CFAB141"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 u MO Resnik</w:t>
      </w:r>
    </w:p>
    <w:p w14:paraId="1E25AB82" w14:textId="3098AF7A"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26316621" w14:textId="27031794" w:rsidR="000459A0" w:rsidRPr="000459A0" w:rsidRDefault="000459A0" w:rsidP="00BE1437">
      <w:pPr>
        <w:pStyle w:val="Odlomakpopisa"/>
        <w:numPr>
          <w:ilvl w:val="0"/>
          <w:numId w:val="35"/>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Resnik, KLASA:026-02/21-02/1646; URBR:251-06-11-1112-21-6, donesen na 5. sjednici Vijeća na osnovi peticije građana te predlaže nadležnom gradskom tijelu da </w:t>
      </w:r>
    </w:p>
    <w:p w14:paraId="5027D9E7" w14:textId="77777777" w:rsidR="000459A0" w:rsidRPr="0094423A" w:rsidRDefault="000459A0" w:rsidP="000459A0">
      <w:pPr>
        <w:pStyle w:val="Odlomakpopisa"/>
        <w:spacing w:after="0" w:line="240" w:lineRule="auto"/>
        <w:ind w:left="360"/>
        <w:jc w:val="both"/>
        <w:rPr>
          <w:rFonts w:ascii="Times New Roman" w:eastAsia="Times New Roman" w:hAnsi="Times New Roman" w:cs="Times New Roman"/>
          <w:b/>
          <w:i/>
          <w:sz w:val="24"/>
          <w:szCs w:val="24"/>
          <w:lang w:eastAsia="hr-HR"/>
        </w:rPr>
      </w:pPr>
    </w:p>
    <w:p w14:paraId="23DF4B8F" w14:textId="77777777" w:rsidR="000459A0" w:rsidRDefault="000459A0" w:rsidP="00BE1437">
      <w:pPr>
        <w:pStyle w:val="Odlomakpopisa"/>
        <w:numPr>
          <w:ilvl w:val="0"/>
          <w:numId w:val="34"/>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uspornika prometa (uzdignutih ploha) s označenim pješačkim prijelazom u ulicama:</w:t>
      </w:r>
    </w:p>
    <w:p w14:paraId="48628238" w14:textId="77777777" w:rsidR="000459A0" w:rsidRDefault="000459A0" w:rsidP="00BE1437">
      <w:pPr>
        <w:pStyle w:val="Odlomakpopisa"/>
        <w:numPr>
          <w:ilvl w:val="1"/>
          <w:numId w:val="34"/>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I. Resnik kod k.br. 70, na mjestu postojećeg pješačkog prijelaza i</w:t>
      </w:r>
    </w:p>
    <w:p w14:paraId="062A6CF3" w14:textId="77777777" w:rsidR="000459A0" w:rsidRDefault="000459A0" w:rsidP="00BE1437">
      <w:pPr>
        <w:pStyle w:val="Odlomakpopisa"/>
        <w:numPr>
          <w:ilvl w:val="1"/>
          <w:numId w:val="34"/>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 Resnik kod k.br. 83 također na mjestu postojećeg pješačkog prijelaza,</w:t>
      </w:r>
    </w:p>
    <w:p w14:paraId="24A24826" w14:textId="77777777" w:rsidR="000459A0" w:rsidRDefault="000459A0" w:rsidP="000459A0">
      <w:pPr>
        <w:pStyle w:val="Odlomakpopisa"/>
        <w:spacing w:after="0" w:line="240" w:lineRule="auto"/>
        <w:ind w:left="1788"/>
        <w:jc w:val="both"/>
        <w:rPr>
          <w:rFonts w:ascii="Times New Roman" w:eastAsia="Times New Roman" w:hAnsi="Times New Roman" w:cs="Times New Roman"/>
          <w:b/>
          <w:i/>
          <w:sz w:val="24"/>
          <w:szCs w:val="24"/>
          <w:lang w:eastAsia="hr-HR"/>
        </w:rPr>
      </w:pPr>
    </w:p>
    <w:p w14:paraId="00B6912E" w14:textId="77777777" w:rsidR="000459A0" w:rsidRDefault="000459A0" w:rsidP="00BE1437">
      <w:pPr>
        <w:pStyle w:val="Odlomakpopisa"/>
        <w:numPr>
          <w:ilvl w:val="0"/>
          <w:numId w:val="34"/>
        </w:numPr>
        <w:spacing w:after="120" w:line="240" w:lineRule="auto"/>
        <w:ind w:left="1066" w:hanging="357"/>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zamjenu starih uspornika prometa novim – uzdignutim plohama, u cijeloj ulici I. Resnik te</w:t>
      </w:r>
    </w:p>
    <w:p w14:paraId="76EC4E1A" w14:textId="77777777" w:rsidR="000459A0" w:rsidRPr="00632846" w:rsidRDefault="000459A0" w:rsidP="00BE1437">
      <w:pPr>
        <w:pStyle w:val="Odlomakpopisa"/>
        <w:numPr>
          <w:ilvl w:val="0"/>
          <w:numId w:val="34"/>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izvijesti Vijeće o učenjenom. </w:t>
      </w:r>
    </w:p>
    <w:p w14:paraId="627D24B8" w14:textId="77777777" w:rsidR="000459A0" w:rsidRPr="00632846" w:rsidRDefault="000459A0" w:rsidP="000459A0">
      <w:pPr>
        <w:pStyle w:val="Odlomakpopisa"/>
        <w:spacing w:after="0" w:line="240" w:lineRule="auto"/>
        <w:ind w:left="360"/>
        <w:jc w:val="both"/>
        <w:rPr>
          <w:rFonts w:ascii="Times New Roman" w:eastAsia="Times New Roman" w:hAnsi="Times New Roman" w:cs="Times New Roman"/>
          <w:b/>
          <w:i/>
          <w:sz w:val="24"/>
          <w:szCs w:val="24"/>
          <w:lang w:eastAsia="hr-HR"/>
        </w:rPr>
      </w:pPr>
    </w:p>
    <w:p w14:paraId="75F69429" w14:textId="7AFAD67C" w:rsidR="000459A0" w:rsidRPr="00DD54DA" w:rsidRDefault="000459A0" w:rsidP="00BE1437">
      <w:pPr>
        <w:pStyle w:val="Odlomakpopisa"/>
        <w:numPr>
          <w:ilvl w:val="0"/>
          <w:numId w:val="35"/>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Sektoru za promet.</w:t>
      </w:r>
    </w:p>
    <w:p w14:paraId="04035B92" w14:textId="72D60073" w:rsidR="00DD54DA" w:rsidRDefault="00DD54DA" w:rsidP="00DD54DA">
      <w:pPr>
        <w:spacing w:after="0" w:line="240" w:lineRule="auto"/>
        <w:jc w:val="both"/>
        <w:rPr>
          <w:rFonts w:ascii="Times New Roman" w:eastAsia="Times New Roman" w:hAnsi="Times New Roman" w:cs="Times New Roman"/>
          <w:b/>
          <w:i/>
          <w:sz w:val="24"/>
          <w:szCs w:val="24"/>
          <w:lang w:eastAsia="hr-HR"/>
        </w:rPr>
      </w:pPr>
    </w:p>
    <w:p w14:paraId="16DC3C6F" w14:textId="77777777" w:rsidR="00DD54DA" w:rsidRPr="00DD54DA" w:rsidRDefault="00DD54DA" w:rsidP="00DD54DA">
      <w:pPr>
        <w:spacing w:after="0" w:line="240" w:lineRule="auto"/>
        <w:jc w:val="both"/>
        <w:rPr>
          <w:rFonts w:ascii="Times New Roman" w:eastAsia="Times New Roman" w:hAnsi="Times New Roman" w:cs="Times New Roman"/>
          <w:b/>
          <w:i/>
          <w:sz w:val="24"/>
          <w:szCs w:val="24"/>
          <w:lang w:eastAsia="hr-HR"/>
        </w:rPr>
      </w:pPr>
    </w:p>
    <w:p w14:paraId="4D4E3EFF" w14:textId="77777777" w:rsidR="000459A0" w:rsidRDefault="000459A0" w:rsidP="000459A0">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DD3931A" w14:textId="77777777" w:rsidR="000459A0" w:rsidRPr="002E6D06" w:rsidRDefault="000459A0" w:rsidP="000459A0">
      <w:pPr>
        <w:spacing w:after="0" w:line="240" w:lineRule="auto"/>
        <w:ind w:right="-58"/>
        <w:jc w:val="center"/>
        <w:rPr>
          <w:rFonts w:ascii="Times New Roman" w:eastAsia="Times New Roman" w:hAnsi="Times New Roman" w:cs="Times New Roman"/>
          <w:b/>
          <w:sz w:val="24"/>
          <w:szCs w:val="24"/>
          <w:lang w:eastAsia="hr-HR"/>
        </w:rPr>
      </w:pPr>
    </w:p>
    <w:p w14:paraId="48BF3DD0"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 u MO Resnik</w:t>
      </w:r>
    </w:p>
    <w:p w14:paraId="530262DC" w14:textId="47488FC2"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1D9762C6" w14:textId="3D8FAB15" w:rsidR="000459A0" w:rsidRPr="000459A0" w:rsidRDefault="000459A0" w:rsidP="00BE1437">
      <w:pPr>
        <w:pStyle w:val="Odlomakpopisa"/>
        <w:numPr>
          <w:ilvl w:val="0"/>
          <w:numId w:val="36"/>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Resnik, KLASA:026-02/21-02/1646; URBR:251-06-11-1112-21-8, donesen na 5. sjednici Vijeća te predlaže gradskom tijelu nadležnom za provedbu postupka ocjene utjecaja na okoliš da </w:t>
      </w:r>
    </w:p>
    <w:p w14:paraId="53B4F908" w14:textId="77777777" w:rsidR="000459A0" w:rsidRPr="0094423A" w:rsidRDefault="000459A0" w:rsidP="000459A0">
      <w:pPr>
        <w:pStyle w:val="Odlomakpopisa"/>
        <w:spacing w:after="0" w:line="240" w:lineRule="auto"/>
        <w:ind w:left="709"/>
        <w:jc w:val="both"/>
        <w:rPr>
          <w:rFonts w:ascii="Times New Roman" w:eastAsia="Times New Roman" w:hAnsi="Times New Roman" w:cs="Times New Roman"/>
          <w:b/>
          <w:i/>
          <w:sz w:val="24"/>
          <w:szCs w:val="24"/>
          <w:lang w:eastAsia="hr-HR"/>
        </w:rPr>
      </w:pPr>
    </w:p>
    <w:p w14:paraId="60C27D19" w14:textId="77777777" w:rsidR="000459A0" w:rsidRDefault="000459A0" w:rsidP="00BE1437">
      <w:pPr>
        <w:pStyle w:val="Odlomakpopisa"/>
        <w:numPr>
          <w:ilvl w:val="0"/>
          <w:numId w:val="34"/>
        </w:numPr>
        <w:spacing w:after="120" w:line="240" w:lineRule="auto"/>
        <w:ind w:left="1134" w:hanging="357"/>
        <w:contextualSpacing w:val="0"/>
        <w:jc w:val="both"/>
        <w:rPr>
          <w:rFonts w:ascii="Times New Roman" w:eastAsia="Times New Roman" w:hAnsi="Times New Roman" w:cs="Times New Roman"/>
          <w:b/>
          <w:i/>
          <w:sz w:val="24"/>
          <w:szCs w:val="24"/>
          <w:lang w:eastAsia="hr-HR"/>
        </w:rPr>
      </w:pPr>
      <w:r w:rsidRPr="00F44A93">
        <w:rPr>
          <w:rFonts w:ascii="Times New Roman" w:eastAsia="Times New Roman" w:hAnsi="Times New Roman" w:cs="Times New Roman"/>
          <w:b/>
          <w:i/>
          <w:sz w:val="24"/>
          <w:szCs w:val="24"/>
          <w:lang w:eastAsia="hr-HR"/>
        </w:rPr>
        <w:t>se očituje o statusu planiranog zahvata Hrvatskih voda tehničkog održavanja potoka Vuger u Resniku radi uređenja režima tečenja i</w:t>
      </w:r>
      <w:r>
        <w:rPr>
          <w:rFonts w:ascii="Times New Roman" w:eastAsia="Times New Roman" w:hAnsi="Times New Roman" w:cs="Times New Roman"/>
          <w:b/>
          <w:i/>
          <w:sz w:val="24"/>
          <w:szCs w:val="24"/>
          <w:lang w:eastAsia="hr-HR"/>
        </w:rPr>
        <w:t xml:space="preserve"> o</w:t>
      </w:r>
      <w:r w:rsidRPr="00F44A93">
        <w:rPr>
          <w:rFonts w:ascii="Times New Roman" w:eastAsia="Times New Roman" w:hAnsi="Times New Roman" w:cs="Times New Roman"/>
          <w:b/>
          <w:i/>
          <w:sz w:val="24"/>
          <w:szCs w:val="24"/>
          <w:lang w:eastAsia="hr-HR"/>
        </w:rPr>
        <w:t xml:space="preserve">siguranja stabilnosti korita i pokosa </w:t>
      </w:r>
      <w:r>
        <w:rPr>
          <w:rFonts w:ascii="Times New Roman" w:eastAsia="Times New Roman" w:hAnsi="Times New Roman" w:cs="Times New Roman"/>
          <w:b/>
          <w:i/>
          <w:sz w:val="24"/>
          <w:szCs w:val="24"/>
          <w:lang w:eastAsia="hr-HR"/>
        </w:rPr>
        <w:t>te</w:t>
      </w:r>
      <w:r w:rsidRPr="00F44A93">
        <w:rPr>
          <w:rFonts w:ascii="Times New Roman" w:eastAsia="Times New Roman" w:hAnsi="Times New Roman" w:cs="Times New Roman"/>
          <w:b/>
          <w:i/>
          <w:sz w:val="24"/>
          <w:szCs w:val="24"/>
          <w:lang w:eastAsia="hr-HR"/>
        </w:rPr>
        <w:t xml:space="preserve"> zaštite objekata i ograda neposredno uz potok, budući da se Vijeće MO Resnik pozitivno očitovalo o zahtjevu za ocjenu o potrebi procjene utjecaja na okoliš </w:t>
      </w:r>
      <w:r>
        <w:rPr>
          <w:rFonts w:ascii="Times New Roman" w:eastAsia="Times New Roman" w:hAnsi="Times New Roman" w:cs="Times New Roman"/>
          <w:b/>
          <w:i/>
          <w:sz w:val="24"/>
          <w:szCs w:val="24"/>
          <w:lang w:eastAsia="hr-HR"/>
        </w:rPr>
        <w:t xml:space="preserve">navedenog zahvata. </w:t>
      </w:r>
      <w:r w:rsidRPr="00F44A93">
        <w:rPr>
          <w:rFonts w:ascii="Times New Roman" w:eastAsia="Times New Roman" w:hAnsi="Times New Roman" w:cs="Times New Roman"/>
          <w:b/>
          <w:i/>
          <w:sz w:val="24"/>
          <w:szCs w:val="24"/>
          <w:lang w:eastAsia="hr-HR"/>
        </w:rPr>
        <w:t xml:space="preserve"> </w:t>
      </w:r>
    </w:p>
    <w:p w14:paraId="20461614" w14:textId="77777777" w:rsidR="000459A0" w:rsidRPr="00632846" w:rsidRDefault="000459A0" w:rsidP="000459A0">
      <w:pPr>
        <w:pStyle w:val="Odlomakpopisa"/>
        <w:spacing w:after="0" w:line="240" w:lineRule="auto"/>
        <w:ind w:left="709"/>
        <w:jc w:val="both"/>
        <w:rPr>
          <w:rFonts w:ascii="Times New Roman" w:eastAsia="Times New Roman" w:hAnsi="Times New Roman" w:cs="Times New Roman"/>
          <w:b/>
          <w:i/>
          <w:sz w:val="24"/>
          <w:szCs w:val="24"/>
          <w:lang w:eastAsia="hr-HR"/>
        </w:rPr>
      </w:pPr>
    </w:p>
    <w:p w14:paraId="3BC9C99E" w14:textId="5C34FA4E" w:rsidR="000459A0" w:rsidRPr="000459A0" w:rsidRDefault="000459A0" w:rsidP="00BE1437">
      <w:pPr>
        <w:pStyle w:val="Odlomakpopisa"/>
        <w:numPr>
          <w:ilvl w:val="0"/>
          <w:numId w:val="36"/>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Ovaj Zaključak dostavit će se Gradskom uredu za gospodarstvo, energetiku i zaštitu okoliša i Hrvatskim vodama, Vodnogospodarskom odjelu za gornju Savu.</w:t>
      </w:r>
    </w:p>
    <w:p w14:paraId="7701BF15" w14:textId="6DF04CDF" w:rsidR="000459A0" w:rsidRDefault="000459A0">
      <w:pPr>
        <w:rPr>
          <w:rFonts w:ascii="Times New Roman" w:hAnsi="Times New Roman" w:cs="Times New Roman"/>
          <w:sz w:val="24"/>
        </w:rPr>
      </w:pPr>
    </w:p>
    <w:p w14:paraId="36C1EDAA" w14:textId="48C766E7" w:rsidR="00D01E59" w:rsidRDefault="00D01E59">
      <w:pPr>
        <w:rPr>
          <w:rFonts w:ascii="Times New Roman" w:hAnsi="Times New Roman" w:cs="Times New Roman"/>
          <w:sz w:val="24"/>
        </w:rPr>
      </w:pPr>
    </w:p>
    <w:p w14:paraId="24C38516" w14:textId="77777777" w:rsidR="00D01E59" w:rsidRPr="000459A0" w:rsidRDefault="00D01E59">
      <w:pPr>
        <w:rPr>
          <w:rFonts w:ascii="Times New Roman" w:hAnsi="Times New Roman" w:cs="Times New Roman"/>
          <w:sz w:val="24"/>
        </w:rPr>
      </w:pPr>
    </w:p>
    <w:p w14:paraId="72955D4B"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6728FE47"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39A52DD4" w14:textId="147D5CF1"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10DBE187" w14:textId="0FDE5963" w:rsidR="000459A0" w:rsidRPr="000459A0" w:rsidRDefault="000459A0" w:rsidP="00BE1437">
      <w:pPr>
        <w:pStyle w:val="Odlomakpopisa"/>
        <w:numPr>
          <w:ilvl w:val="0"/>
          <w:numId w:val="37"/>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KLASA:026-02/21-02/1445; URBR:251-06-11-1114-21-9, donesen na 3. sjednici Vijeća te predlaže nadležnoj gradskoj službi da  </w:t>
      </w:r>
    </w:p>
    <w:p w14:paraId="5E67C4C5"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4DF49368" w14:textId="77777777" w:rsidR="000459A0" w:rsidRPr="00A91528"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11782D">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čišćenje i košnju zelenih parcela oznake k.č. 1813/1, 1813/4 i 1813/23 (bez zadiranja u velika stabla)  - na križanju s Letovaničkom ulicom te područja uzduž nogostupa u Ulici Bože i Nikole Bionde,</w:t>
      </w:r>
    </w:p>
    <w:p w14:paraId="3AC7CE74" w14:textId="77777777" w:rsidR="000459A0" w:rsidRPr="00A91528"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1E481188" w14:textId="77777777" w:rsidR="000459A0" w:rsidRPr="0011782D"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navedene površine uvrsti u program redovitog održavanja i košnje,</w:t>
      </w:r>
    </w:p>
    <w:p w14:paraId="4DD55CA2" w14:textId="77777777" w:rsidR="000459A0" w:rsidRPr="0011782D"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0D4F7E9C"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3DB8CC49"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7581ED66" w14:textId="2311D606" w:rsidR="000459A0" w:rsidRPr="000459A0" w:rsidRDefault="000459A0" w:rsidP="00BE1437">
      <w:pPr>
        <w:pStyle w:val="Odlomakpopisa"/>
        <w:numPr>
          <w:ilvl w:val="0"/>
          <w:numId w:val="37"/>
        </w:numPr>
        <w:spacing w:after="0" w:line="240" w:lineRule="auto"/>
        <w:jc w:val="both"/>
        <w:rPr>
          <w:rFonts w:ascii="Times New Roman" w:eastAsia="Times New Roman" w:hAnsi="Times New Roman" w:cs="Times New Roman"/>
          <w:b/>
          <w:sz w:val="24"/>
          <w:szCs w:val="24"/>
          <w:lang w:eastAsia="hr-HR"/>
        </w:rPr>
      </w:pPr>
      <w:r w:rsidRPr="000459A0">
        <w:rPr>
          <w:rFonts w:ascii="Times New Roman" w:eastAsia="Times New Roman" w:hAnsi="Times New Roman" w:cs="Times New Roman"/>
          <w:sz w:val="24"/>
          <w:szCs w:val="24"/>
          <w:lang w:eastAsia="hr-HR"/>
        </w:rPr>
        <w:t>Ovaj Zaključak dostavit će se Zagrebačkom holdingu d.o.o., Podružnici Zrinjevac.</w:t>
      </w:r>
    </w:p>
    <w:p w14:paraId="613A0BD8" w14:textId="0AE5568E" w:rsidR="00600A2C" w:rsidRDefault="00600A2C">
      <w:pPr>
        <w:rPr>
          <w:rFonts w:ascii="Times New Roman" w:hAnsi="Times New Roman" w:cs="Times New Roman"/>
          <w:b/>
          <w:sz w:val="24"/>
        </w:rPr>
      </w:pPr>
    </w:p>
    <w:p w14:paraId="0C27277B"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52249A3"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2063F635" w14:textId="4A7624C5"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35E90BDF" w14:textId="44ED03EE" w:rsidR="000459A0" w:rsidRPr="000459A0" w:rsidRDefault="000459A0" w:rsidP="00BE1437">
      <w:pPr>
        <w:pStyle w:val="Odlomakpopisa"/>
        <w:numPr>
          <w:ilvl w:val="0"/>
          <w:numId w:val="38"/>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URBR:251-06-11-1114-21-6, donesen na 4. sjednici Vijeća te predlaže nadležnoj gradskoj službi da   </w:t>
      </w:r>
    </w:p>
    <w:p w14:paraId="487941D4"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6EDF375B" w14:textId="77777777" w:rsidR="000459A0" w:rsidRPr="0020721B"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20721B">
        <w:rPr>
          <w:rFonts w:ascii="Times New Roman" w:eastAsia="Times New Roman" w:hAnsi="Times New Roman" w:cs="Times New Roman"/>
          <w:b/>
          <w:i/>
          <w:sz w:val="24"/>
          <w:szCs w:val="24"/>
          <w:lang w:eastAsia="hr-HR"/>
        </w:rPr>
        <w:t>izvrši čišćenje nogostupa od zaraslog korova između asfalta i rubnjaka te čišćenje slivnika od nakupljene zemlje na cijelom području MO Savica Šanci</w:t>
      </w:r>
      <w:r>
        <w:rPr>
          <w:rFonts w:ascii="Times New Roman" w:eastAsia="Times New Roman" w:hAnsi="Times New Roman" w:cs="Times New Roman"/>
          <w:b/>
          <w:i/>
          <w:sz w:val="24"/>
          <w:szCs w:val="24"/>
          <w:lang w:eastAsia="hr-HR"/>
        </w:rPr>
        <w:t>,</w:t>
      </w:r>
    </w:p>
    <w:p w14:paraId="045B99FE" w14:textId="77777777" w:rsidR="000459A0" w:rsidRPr="0020721B"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492F6988"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3AF07274"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3563A322" w14:textId="201D62D3" w:rsidR="000459A0" w:rsidRPr="000459A0" w:rsidRDefault="000459A0" w:rsidP="00BE1437">
      <w:pPr>
        <w:pStyle w:val="Odlomakpopisa"/>
        <w:numPr>
          <w:ilvl w:val="0"/>
          <w:numId w:val="38"/>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Ovaj Zaključak dostavit će se Zagrebačkom holdingu d.o.o., Podružnici Čistgoća i Podružnici Zagrebačke ceste.  </w:t>
      </w:r>
    </w:p>
    <w:p w14:paraId="1B364D72" w14:textId="0D45C950" w:rsidR="00600A2C" w:rsidRDefault="00600A2C">
      <w:pPr>
        <w:rPr>
          <w:rFonts w:ascii="Times New Roman" w:hAnsi="Times New Roman" w:cs="Times New Roman"/>
          <w:b/>
          <w:sz w:val="24"/>
        </w:rPr>
      </w:pPr>
    </w:p>
    <w:p w14:paraId="7B4BE0C8"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8FB617A"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postavljanju natpisne ploče s nazivom Gustelnička ulica</w:t>
      </w:r>
    </w:p>
    <w:p w14:paraId="35930EC7" w14:textId="2B7C25BB"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65AAB2FF" w14:textId="723E9E40" w:rsidR="000459A0" w:rsidRPr="000459A0" w:rsidRDefault="000459A0" w:rsidP="00BE1437">
      <w:pPr>
        <w:pStyle w:val="Odlomakpopisa"/>
        <w:numPr>
          <w:ilvl w:val="0"/>
          <w:numId w:val="39"/>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URBR:251-06-11-1114-21-5, donesen na 4. sjednici Vijeća te predlaže nadležnom gradskom tijelu da  </w:t>
      </w:r>
    </w:p>
    <w:p w14:paraId="60A1BE25"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380885A8" w14:textId="77777777" w:rsidR="000459A0" w:rsidRPr="00692199"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postupak za donošenje rješenja o postavi natpisne ploče s nazivom Gustelnička ulica,</w:t>
      </w:r>
    </w:p>
    <w:p w14:paraId="39FC4D4E" w14:textId="77777777" w:rsidR="000459A0" w:rsidRPr="006443F2"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1F2E89EC"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576DDB61"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4948ACB2" w14:textId="412E2C5A" w:rsidR="00600A2C" w:rsidRPr="00D01E59" w:rsidRDefault="000459A0" w:rsidP="00D01E59">
      <w:pPr>
        <w:pStyle w:val="Odlomakpopisa"/>
        <w:numPr>
          <w:ilvl w:val="0"/>
          <w:numId w:val="39"/>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Ovaj Zaključak dostavit će se Gradskom uredu za prostorno uređenje, izgradnju Grada, graditeljstvo, komunalne po</w:t>
      </w:r>
      <w:r w:rsidR="00D01E59">
        <w:rPr>
          <w:rFonts w:ascii="Times New Roman" w:eastAsia="Times New Roman" w:hAnsi="Times New Roman" w:cs="Times New Roman"/>
          <w:sz w:val="24"/>
          <w:szCs w:val="24"/>
          <w:lang w:eastAsia="hr-HR"/>
        </w:rPr>
        <w:t>slove i promet.</w:t>
      </w:r>
    </w:p>
    <w:p w14:paraId="25EDC562"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2DB9F6C7"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06DAD8A5" w14:textId="0647C5BE"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14B5E74B" w14:textId="2EE5F4E9" w:rsidR="000459A0" w:rsidRPr="000459A0" w:rsidRDefault="000459A0" w:rsidP="00BE1437">
      <w:pPr>
        <w:pStyle w:val="Odlomakpopisa"/>
        <w:numPr>
          <w:ilvl w:val="0"/>
          <w:numId w:val="40"/>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URBR:251-06-11-1114-21-6, donesen na 4. sjednici Vijeća te predlaže nadležnom gradskom tijelu da  </w:t>
      </w:r>
    </w:p>
    <w:p w14:paraId="2176E850"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69BB0426" w14:textId="77777777" w:rsidR="000459A0" w:rsidRPr="003D4F86"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stručni očevid i pokrene postupak za donošenje rješenja o dopuni i obnovi horizontalne i vertikalne signalizacije oko OŠ Borovje,</w:t>
      </w:r>
    </w:p>
    <w:p w14:paraId="469B23C2" w14:textId="77777777" w:rsidR="000459A0" w:rsidRPr="003D4F86"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utvrdi mogućnost i donese rješenje o označavanju 5-10 parkirnih mjesta za djelatnike OŠ Borovje,</w:t>
      </w:r>
    </w:p>
    <w:p w14:paraId="48B7B047" w14:textId="77777777" w:rsidR="000459A0" w:rsidRPr="00692199"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donese rješenje o ponovnom iscrtavanju parkirnih mjesta rezerviranih za osobe s invaliditetom,</w:t>
      </w:r>
    </w:p>
    <w:p w14:paraId="49F275B9"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759B238E"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5BAFE742" w14:textId="3AE73FC3" w:rsidR="000459A0" w:rsidRPr="000459A0" w:rsidRDefault="000459A0" w:rsidP="00BE1437">
      <w:pPr>
        <w:pStyle w:val="Odlomakpopisa"/>
        <w:numPr>
          <w:ilvl w:val="0"/>
          <w:numId w:val="40"/>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5D732920" w14:textId="25FD9F5F" w:rsidR="00600A2C" w:rsidRDefault="00600A2C">
      <w:pPr>
        <w:rPr>
          <w:rFonts w:ascii="Times New Roman" w:hAnsi="Times New Roman" w:cs="Times New Roman"/>
          <w:b/>
          <w:sz w:val="24"/>
        </w:rPr>
      </w:pPr>
    </w:p>
    <w:p w14:paraId="4954E5F5"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906B255"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66779819" w14:textId="1A486D5B"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1512EB00" w14:textId="5BD677CD" w:rsidR="000459A0" w:rsidRPr="000459A0" w:rsidRDefault="000459A0" w:rsidP="00BE1437">
      <w:pPr>
        <w:pStyle w:val="Odlomakpopisa"/>
        <w:numPr>
          <w:ilvl w:val="0"/>
          <w:numId w:val="41"/>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KLASA:026-02/21-02/1445; URBR:251-06-11-1114-21-7, donesen na 3. sjednici Vijeća te predlaže nadležnom gradskom tijelu da  </w:t>
      </w:r>
    </w:p>
    <w:p w14:paraId="11CE1267"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29A4C420" w14:textId="77777777" w:rsidR="000459A0" w:rsidRPr="0011782D"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11782D">
        <w:rPr>
          <w:rFonts w:ascii="Times New Roman" w:eastAsia="Times New Roman" w:hAnsi="Times New Roman" w:cs="Times New Roman"/>
          <w:b/>
          <w:i/>
          <w:sz w:val="24"/>
          <w:szCs w:val="24"/>
          <w:lang w:eastAsia="hr-HR"/>
        </w:rPr>
        <w:t xml:space="preserve">izvrši stručni očevid i pokrene postupak za donošenje rješenja o postavi </w:t>
      </w:r>
      <w:r>
        <w:rPr>
          <w:rFonts w:ascii="Times New Roman" w:eastAsia="Times New Roman" w:hAnsi="Times New Roman" w:cs="Times New Roman"/>
          <w:b/>
          <w:i/>
          <w:sz w:val="24"/>
          <w:szCs w:val="24"/>
          <w:lang w:eastAsia="hr-HR"/>
        </w:rPr>
        <w:t>dva prometna ogledala u Žažinskoj ulici kod k.br. 21,  na izlasku iz slijepih ulica,</w:t>
      </w:r>
    </w:p>
    <w:p w14:paraId="3104B6C6" w14:textId="77777777" w:rsidR="000459A0" w:rsidRPr="0011782D"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1CE497C8" w14:textId="77777777" w:rsidR="000459A0" w:rsidRPr="0011782D"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11782D">
        <w:rPr>
          <w:rFonts w:ascii="Times New Roman" w:eastAsia="Times New Roman" w:hAnsi="Times New Roman" w:cs="Times New Roman"/>
          <w:b/>
          <w:i/>
          <w:sz w:val="24"/>
          <w:szCs w:val="24"/>
          <w:lang w:eastAsia="hr-HR"/>
        </w:rPr>
        <w:t xml:space="preserve">izvrši stručni očevid i pokrene postupak </w:t>
      </w:r>
      <w:r>
        <w:rPr>
          <w:rFonts w:ascii="Times New Roman" w:eastAsia="Times New Roman" w:hAnsi="Times New Roman" w:cs="Times New Roman"/>
          <w:b/>
          <w:i/>
          <w:sz w:val="24"/>
          <w:szCs w:val="24"/>
          <w:lang w:eastAsia="hr-HR"/>
        </w:rPr>
        <w:t>za donošenje rješenja o uspostavi pješačkoj prijelaza u navedenoj ulici,</w:t>
      </w:r>
    </w:p>
    <w:p w14:paraId="089FA2EF" w14:textId="77777777" w:rsidR="000459A0" w:rsidRPr="0011782D"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6F3A650A"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2E433602"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0DD7C4D3" w14:textId="23685289" w:rsidR="00600A2C" w:rsidRPr="00D01E59" w:rsidRDefault="000459A0" w:rsidP="00BE1437">
      <w:pPr>
        <w:pStyle w:val="Odlomakpopisa"/>
        <w:numPr>
          <w:ilvl w:val="0"/>
          <w:numId w:val="41"/>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Ovaj Zaključak dostavit će se Gradskom uredu za prostorno uređenje, izgradnju Grada, graditeljstvo, komunalne poslo</w:t>
      </w:r>
      <w:r w:rsidR="00DD54DA">
        <w:rPr>
          <w:rFonts w:ascii="Times New Roman" w:eastAsia="Times New Roman" w:hAnsi="Times New Roman" w:cs="Times New Roman"/>
          <w:sz w:val="24"/>
          <w:szCs w:val="24"/>
          <w:lang w:eastAsia="hr-HR"/>
        </w:rPr>
        <w:t>ve i promet, Sektoru za promet.</w:t>
      </w:r>
    </w:p>
    <w:p w14:paraId="74332370" w14:textId="2F1AF0E3" w:rsidR="00D01E59" w:rsidRDefault="00D01E59" w:rsidP="00D01E59">
      <w:pPr>
        <w:spacing w:after="0" w:line="240" w:lineRule="auto"/>
        <w:jc w:val="both"/>
        <w:rPr>
          <w:rFonts w:ascii="Times New Roman" w:eastAsia="Times New Roman" w:hAnsi="Times New Roman" w:cs="Times New Roman"/>
          <w:b/>
          <w:i/>
          <w:sz w:val="24"/>
          <w:szCs w:val="24"/>
          <w:lang w:eastAsia="hr-HR"/>
        </w:rPr>
      </w:pPr>
    </w:p>
    <w:p w14:paraId="3797F188" w14:textId="77777777" w:rsidR="00D01E59" w:rsidRPr="00D01E59" w:rsidRDefault="00D01E59" w:rsidP="00D01E59">
      <w:pPr>
        <w:spacing w:after="0" w:line="240" w:lineRule="auto"/>
        <w:jc w:val="both"/>
        <w:rPr>
          <w:rFonts w:ascii="Times New Roman" w:eastAsia="Times New Roman" w:hAnsi="Times New Roman" w:cs="Times New Roman"/>
          <w:b/>
          <w:i/>
          <w:sz w:val="24"/>
          <w:szCs w:val="24"/>
          <w:lang w:eastAsia="hr-HR"/>
        </w:rPr>
      </w:pPr>
    </w:p>
    <w:p w14:paraId="504578CD" w14:textId="77777777" w:rsidR="000459A0" w:rsidRDefault="000459A0" w:rsidP="000459A0">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4382705" w14:textId="77777777" w:rsidR="000459A0" w:rsidRDefault="000459A0" w:rsidP="000459A0">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dopunu zdravstvenih usluga </w:t>
      </w:r>
    </w:p>
    <w:p w14:paraId="5AC0A27F" w14:textId="0B26FA2A" w:rsidR="000459A0" w:rsidRPr="002E6D06" w:rsidRDefault="000459A0" w:rsidP="000459A0">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Doma zdravlja Zagreb - istok - Ambulante Borovje</w:t>
      </w:r>
    </w:p>
    <w:p w14:paraId="2B26C63E" w14:textId="77777777"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099005C7" w14:textId="1EBA1428" w:rsidR="000459A0" w:rsidRPr="000459A0" w:rsidRDefault="000459A0" w:rsidP="00BE1437">
      <w:pPr>
        <w:pStyle w:val="Odlomakpopisa"/>
        <w:numPr>
          <w:ilvl w:val="0"/>
          <w:numId w:val="43"/>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URBR:251-06-11-1113-21-11, donesen na 4. sjednici Vijeća te predlaže gradskom tijelu nadležnom za koordinaciju i kontrolu zdravstvenih ustanova u vlasništvu Grada da, zbog povećanja broja stanovnika u naselju Borovje te shodno tome povećanim potrebama za zdravstvenim uslugama, </w:t>
      </w:r>
    </w:p>
    <w:p w14:paraId="753A612E" w14:textId="77777777" w:rsidR="000459A0" w:rsidRPr="007847CF" w:rsidRDefault="000459A0" w:rsidP="000459A0">
      <w:pPr>
        <w:pStyle w:val="Odlomakpopisa"/>
        <w:spacing w:after="0" w:line="240" w:lineRule="auto"/>
        <w:ind w:left="709"/>
        <w:jc w:val="both"/>
        <w:rPr>
          <w:rFonts w:ascii="Times New Roman" w:eastAsia="Times New Roman" w:hAnsi="Times New Roman" w:cs="Times New Roman"/>
          <w:b/>
          <w:i/>
          <w:sz w:val="24"/>
          <w:szCs w:val="24"/>
          <w:lang w:eastAsia="hr-HR"/>
        </w:rPr>
      </w:pPr>
    </w:p>
    <w:p w14:paraId="5BAF2343" w14:textId="77777777" w:rsidR="000459A0" w:rsidRDefault="000459A0" w:rsidP="00BE1437">
      <w:pPr>
        <w:pStyle w:val="Odlomakpopisa"/>
        <w:numPr>
          <w:ilvl w:val="0"/>
          <w:numId w:val="34"/>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lastRenderedPageBreak/>
        <w:t>razmotri prijedlog Vijeća Mjesnog odbora i pokrene postupak za dopunu zdravstvenih usluga u Domu zdravlja istok – Ambulantu Borovje i to otvaranjem:</w:t>
      </w:r>
    </w:p>
    <w:p w14:paraId="68E89D6D" w14:textId="77777777" w:rsidR="000459A0" w:rsidRDefault="000459A0" w:rsidP="00BE1437">
      <w:pPr>
        <w:pStyle w:val="Odlomakpopisa"/>
        <w:numPr>
          <w:ilvl w:val="1"/>
          <w:numId w:val="42"/>
        </w:numPr>
        <w:spacing w:after="0" w:line="240" w:lineRule="auto"/>
        <w:ind w:left="226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dodatnih ordinacija opće/obiteljske medicine (popunjena mjesta, ne primaju se novi pacijenti)</w:t>
      </w:r>
    </w:p>
    <w:p w14:paraId="3EEC4181" w14:textId="77777777" w:rsidR="000459A0" w:rsidRDefault="000459A0" w:rsidP="00BE1437">
      <w:pPr>
        <w:pStyle w:val="Odlomakpopisa"/>
        <w:numPr>
          <w:ilvl w:val="1"/>
          <w:numId w:val="42"/>
        </w:numPr>
        <w:spacing w:after="0" w:line="240" w:lineRule="auto"/>
        <w:ind w:left="226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ginekološke ordinacije</w:t>
      </w:r>
    </w:p>
    <w:p w14:paraId="0899C2B7" w14:textId="77777777" w:rsidR="000459A0" w:rsidRDefault="000459A0" w:rsidP="00BE1437">
      <w:pPr>
        <w:pStyle w:val="Odlomakpopisa"/>
        <w:numPr>
          <w:ilvl w:val="1"/>
          <w:numId w:val="42"/>
        </w:numPr>
        <w:spacing w:after="0" w:line="240" w:lineRule="auto"/>
        <w:ind w:left="226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pedijatrijske ordinacije,</w:t>
      </w:r>
    </w:p>
    <w:p w14:paraId="0DCF9996" w14:textId="77777777" w:rsidR="000459A0" w:rsidRDefault="000459A0" w:rsidP="000459A0">
      <w:pPr>
        <w:spacing w:after="0" w:line="240" w:lineRule="auto"/>
        <w:ind w:left="1560"/>
        <w:jc w:val="both"/>
        <w:rPr>
          <w:rFonts w:ascii="Times New Roman" w:eastAsia="Times New Roman" w:hAnsi="Times New Roman" w:cs="Times New Roman"/>
          <w:b/>
          <w:i/>
          <w:sz w:val="24"/>
          <w:szCs w:val="24"/>
          <w:lang w:eastAsia="hr-HR"/>
        </w:rPr>
      </w:pPr>
    </w:p>
    <w:p w14:paraId="7043BE52" w14:textId="77777777" w:rsidR="000459A0" w:rsidRPr="007847CF" w:rsidRDefault="000459A0" w:rsidP="00BE1437">
      <w:pPr>
        <w:pStyle w:val="Odlomakpopisa"/>
        <w:numPr>
          <w:ilvl w:val="0"/>
          <w:numId w:val="34"/>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izvijesti Vijeće o učinjenom. </w:t>
      </w:r>
    </w:p>
    <w:p w14:paraId="71E93DC8" w14:textId="77777777" w:rsidR="000459A0" w:rsidRPr="00632846" w:rsidRDefault="000459A0" w:rsidP="000459A0">
      <w:pPr>
        <w:pStyle w:val="Odlomakpopisa"/>
        <w:spacing w:after="0" w:line="240" w:lineRule="auto"/>
        <w:ind w:left="709"/>
        <w:jc w:val="both"/>
        <w:rPr>
          <w:rFonts w:ascii="Times New Roman" w:eastAsia="Times New Roman" w:hAnsi="Times New Roman" w:cs="Times New Roman"/>
          <w:b/>
          <w:i/>
          <w:sz w:val="24"/>
          <w:szCs w:val="24"/>
          <w:lang w:eastAsia="hr-HR"/>
        </w:rPr>
      </w:pPr>
    </w:p>
    <w:p w14:paraId="1BF41460" w14:textId="312784DF" w:rsidR="000459A0" w:rsidRPr="000459A0" w:rsidRDefault="000459A0" w:rsidP="00BE1437">
      <w:pPr>
        <w:pStyle w:val="Odlomakpopisa"/>
        <w:numPr>
          <w:ilvl w:val="0"/>
          <w:numId w:val="43"/>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Ovaj Zaključak dostavit će se Gradskom uredu za zdravstvo. </w:t>
      </w:r>
    </w:p>
    <w:p w14:paraId="748E507E" w14:textId="12B2F2CE" w:rsidR="00600A2C" w:rsidRDefault="00600A2C">
      <w:pPr>
        <w:rPr>
          <w:rFonts w:ascii="Times New Roman" w:hAnsi="Times New Roman" w:cs="Times New Roman"/>
          <w:b/>
          <w:sz w:val="24"/>
        </w:rPr>
      </w:pPr>
    </w:p>
    <w:p w14:paraId="61B488C4"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75AB9A4" w14:textId="368CBE1F"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2E9090A9" w14:textId="77777777"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7B0A7331" w14:textId="77777777" w:rsidR="000459A0" w:rsidRDefault="000459A0" w:rsidP="00BE1437">
      <w:pPr>
        <w:pStyle w:val="Odlomakpopisa"/>
        <w:numPr>
          <w:ilvl w:val="3"/>
          <w:numId w:val="44"/>
        </w:numPr>
        <w:spacing w:after="0" w:line="240" w:lineRule="auto"/>
        <w:ind w:left="993"/>
        <w:jc w:val="both"/>
        <w:rPr>
          <w:rFonts w:ascii="Times New Roman" w:eastAsia="Times New Roman" w:hAnsi="Times New Roman" w:cs="Times New Roman"/>
          <w:sz w:val="24"/>
          <w:szCs w:val="24"/>
          <w:lang w:eastAsia="hr-HR"/>
        </w:rPr>
      </w:pPr>
      <w:r w:rsidRPr="008B33DA">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Savica Šanci</w:t>
      </w:r>
      <w:r w:rsidRPr="008B33DA">
        <w:rPr>
          <w:rFonts w:ascii="Times New Roman" w:eastAsia="Times New Roman" w:hAnsi="Times New Roman" w:cs="Times New Roman"/>
          <w:sz w:val="24"/>
          <w:szCs w:val="24"/>
          <w:lang w:eastAsia="hr-HR"/>
        </w:rPr>
        <w:t>, KLASA:026-02/21-02/</w:t>
      </w:r>
      <w:r>
        <w:rPr>
          <w:rFonts w:ascii="Times New Roman" w:eastAsia="Times New Roman" w:hAnsi="Times New Roman" w:cs="Times New Roman"/>
          <w:sz w:val="24"/>
          <w:szCs w:val="24"/>
          <w:lang w:eastAsia="hr-HR"/>
        </w:rPr>
        <w:t>1508</w:t>
      </w:r>
      <w:r w:rsidRPr="008B33DA">
        <w:rPr>
          <w:rFonts w:ascii="Times New Roman" w:eastAsia="Times New Roman" w:hAnsi="Times New Roman" w:cs="Times New Roman"/>
          <w:sz w:val="24"/>
          <w:szCs w:val="24"/>
          <w:lang w:eastAsia="hr-HR"/>
        </w:rPr>
        <w:t>; URBR:251-06-11-1114-21-</w:t>
      </w:r>
      <w:r>
        <w:rPr>
          <w:rFonts w:ascii="Times New Roman" w:eastAsia="Times New Roman" w:hAnsi="Times New Roman" w:cs="Times New Roman"/>
          <w:sz w:val="24"/>
          <w:szCs w:val="24"/>
          <w:lang w:eastAsia="hr-HR"/>
        </w:rPr>
        <w:t>12</w:t>
      </w:r>
      <w:r w:rsidRPr="008B33DA">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4</w:t>
      </w:r>
      <w:r w:rsidRPr="008B33DA">
        <w:rPr>
          <w:rFonts w:ascii="Times New Roman" w:eastAsia="Times New Roman" w:hAnsi="Times New Roman" w:cs="Times New Roman"/>
          <w:sz w:val="24"/>
          <w:szCs w:val="24"/>
          <w:lang w:eastAsia="hr-HR"/>
        </w:rPr>
        <w:t xml:space="preserve">. sjednici Vijeća te </w:t>
      </w:r>
      <w:r>
        <w:rPr>
          <w:rFonts w:ascii="Times New Roman" w:eastAsia="Times New Roman" w:hAnsi="Times New Roman" w:cs="Times New Roman"/>
          <w:sz w:val="24"/>
          <w:szCs w:val="24"/>
          <w:lang w:eastAsia="hr-HR"/>
        </w:rPr>
        <w:t>predlaže</w:t>
      </w:r>
      <w:r w:rsidRPr="008B33D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kompaniji Hrvatski telekom d.d. </w:t>
      </w:r>
    </w:p>
    <w:p w14:paraId="5AF209CC" w14:textId="77777777" w:rsidR="000459A0" w:rsidRDefault="000459A0" w:rsidP="000459A0">
      <w:pPr>
        <w:spacing w:after="0" w:line="240" w:lineRule="auto"/>
        <w:ind w:left="1418"/>
        <w:contextualSpacing/>
        <w:jc w:val="both"/>
        <w:rPr>
          <w:rFonts w:ascii="Times New Roman" w:eastAsia="Times New Roman" w:hAnsi="Times New Roman" w:cs="Times New Roman"/>
          <w:sz w:val="24"/>
          <w:szCs w:val="24"/>
          <w:lang w:eastAsia="hr-HR"/>
        </w:rPr>
      </w:pPr>
    </w:p>
    <w:p w14:paraId="126EBFA3" w14:textId="4DD567E1" w:rsidR="000459A0" w:rsidRPr="000459A0" w:rsidRDefault="000459A0" w:rsidP="00BE1437">
      <w:pPr>
        <w:pStyle w:val="Odlomakpopisa"/>
        <w:numPr>
          <w:ilvl w:val="1"/>
          <w:numId w:val="44"/>
        </w:numPr>
        <w:spacing w:after="0" w:line="240" w:lineRule="auto"/>
        <w:jc w:val="both"/>
        <w:rPr>
          <w:rFonts w:ascii="Times New Roman" w:eastAsia="Times New Roman" w:hAnsi="Times New Roman" w:cs="Times New Roman"/>
          <w:sz w:val="24"/>
          <w:szCs w:val="24"/>
          <w:lang w:eastAsia="hr-HR"/>
        </w:rPr>
      </w:pPr>
      <w:r w:rsidRPr="000459A0">
        <w:rPr>
          <w:rFonts w:ascii="Times New Roman" w:hAnsi="Times New Roman" w:cs="Times New Roman"/>
          <w:b/>
          <w:i/>
          <w:sz w:val="24"/>
          <w:szCs w:val="24"/>
        </w:rPr>
        <w:t>da ispita  mogućnost premještanja telefonskih vodova na stupove električne mreže te uklanjanje dotrajalih drvenih telefonskih stupova u Farkašićkoj ulici,</w:t>
      </w:r>
    </w:p>
    <w:p w14:paraId="3DBA929A" w14:textId="77777777" w:rsidR="000459A0" w:rsidRPr="008C73B0" w:rsidRDefault="000459A0" w:rsidP="000459A0">
      <w:pPr>
        <w:spacing w:after="0" w:line="240" w:lineRule="auto"/>
        <w:ind w:left="1418"/>
        <w:contextualSpacing/>
        <w:jc w:val="both"/>
        <w:rPr>
          <w:rFonts w:ascii="Times New Roman" w:eastAsia="Times New Roman" w:hAnsi="Times New Roman" w:cs="Times New Roman"/>
          <w:sz w:val="24"/>
          <w:szCs w:val="24"/>
          <w:lang w:eastAsia="hr-HR"/>
        </w:rPr>
      </w:pPr>
    </w:p>
    <w:p w14:paraId="3996F53D" w14:textId="5326397A" w:rsidR="000459A0" w:rsidRPr="000459A0" w:rsidRDefault="000459A0" w:rsidP="00BE1437">
      <w:pPr>
        <w:pStyle w:val="Odlomakpopisa"/>
        <w:numPr>
          <w:ilvl w:val="1"/>
          <w:numId w:val="44"/>
        </w:numPr>
        <w:spacing w:after="0" w:line="240" w:lineRule="auto"/>
        <w:jc w:val="both"/>
        <w:rPr>
          <w:rFonts w:ascii="Times New Roman" w:hAnsi="Times New Roman" w:cs="Times New Roman"/>
          <w:b/>
          <w:i/>
          <w:sz w:val="24"/>
          <w:szCs w:val="24"/>
        </w:rPr>
      </w:pPr>
      <w:r w:rsidRPr="000459A0">
        <w:rPr>
          <w:rFonts w:ascii="Times New Roman" w:hAnsi="Times New Roman" w:cs="Times New Roman"/>
          <w:b/>
          <w:i/>
          <w:sz w:val="24"/>
          <w:szCs w:val="24"/>
        </w:rPr>
        <w:t>izvijesti Vijeće o učinjenom</w:t>
      </w:r>
    </w:p>
    <w:p w14:paraId="6F4AF016" w14:textId="77777777" w:rsidR="000459A0" w:rsidRDefault="000459A0" w:rsidP="000459A0">
      <w:pPr>
        <w:pStyle w:val="Odlomakpopisa"/>
        <w:rPr>
          <w:rFonts w:ascii="Times New Roman" w:eastAsia="Times New Roman" w:hAnsi="Times New Roman" w:cs="Times New Roman"/>
          <w:sz w:val="24"/>
          <w:szCs w:val="24"/>
          <w:lang w:eastAsia="hr-HR"/>
        </w:rPr>
      </w:pPr>
    </w:p>
    <w:p w14:paraId="28E96E69" w14:textId="77777777" w:rsidR="000459A0" w:rsidRPr="00451BCC" w:rsidRDefault="000459A0" w:rsidP="00BE1437">
      <w:pPr>
        <w:pStyle w:val="Odlomakpopisa"/>
        <w:numPr>
          <w:ilvl w:val="0"/>
          <w:numId w:val="45"/>
        </w:numPr>
        <w:spacing w:after="0" w:line="259" w:lineRule="auto"/>
        <w:ind w:left="993"/>
        <w:jc w:val="both"/>
        <w:rPr>
          <w:rFonts w:ascii="Times New Roman" w:eastAsia="Times New Roman" w:hAnsi="Times New Roman" w:cs="Times New Roman"/>
          <w:b/>
          <w:sz w:val="24"/>
          <w:szCs w:val="24"/>
          <w:lang w:eastAsia="hr-HR"/>
        </w:rPr>
      </w:pPr>
      <w:r w:rsidRPr="00451BCC">
        <w:rPr>
          <w:rFonts w:ascii="Times New Roman" w:eastAsia="Times New Roman" w:hAnsi="Times New Roman" w:cs="Times New Roman"/>
          <w:sz w:val="24"/>
          <w:szCs w:val="24"/>
          <w:lang w:eastAsia="hr-HR"/>
        </w:rPr>
        <w:t>Ovaj Zaključak dostavit će se Hrvatskom telekomu d.d.</w:t>
      </w:r>
    </w:p>
    <w:p w14:paraId="76197437" w14:textId="5D1CEAE5" w:rsidR="00600A2C" w:rsidRDefault="00600A2C">
      <w:pPr>
        <w:rPr>
          <w:rFonts w:ascii="Times New Roman" w:hAnsi="Times New Roman" w:cs="Times New Roman"/>
          <w:b/>
          <w:sz w:val="24"/>
        </w:rPr>
      </w:pPr>
    </w:p>
    <w:p w14:paraId="07083212"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075A06C"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3AAE2A12" w14:textId="6BDC4CD2"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4690C816" w14:textId="7FDB657A" w:rsidR="000459A0" w:rsidRPr="000459A0" w:rsidRDefault="000459A0" w:rsidP="00BE1437">
      <w:pPr>
        <w:pStyle w:val="Odlomakpopisa"/>
        <w:numPr>
          <w:ilvl w:val="3"/>
          <w:numId w:val="44"/>
        </w:numPr>
        <w:spacing w:after="0" w:line="259" w:lineRule="auto"/>
        <w:ind w:left="709" w:hanging="425"/>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Vijeće Gradske četvrti Peščenica-Žitnjak podržava Zaključak Vijeća Mjesnog odbora Savica Šanci, KLASA:026-02/21-02/1508; URBR:251-06-11-1114-21-9, donesen na 4. sjednici Vijeća te traži od nadležne gradske službe da</w:t>
      </w:r>
    </w:p>
    <w:p w14:paraId="3B58BBC6" w14:textId="77777777" w:rsidR="000459A0" w:rsidRPr="006224E1" w:rsidRDefault="000459A0" w:rsidP="000459A0">
      <w:pPr>
        <w:pStyle w:val="Odlomakpopisa"/>
        <w:spacing w:after="0" w:line="240" w:lineRule="auto"/>
        <w:ind w:left="851"/>
        <w:jc w:val="both"/>
        <w:rPr>
          <w:rFonts w:ascii="Times New Roman" w:eastAsia="Times New Roman" w:hAnsi="Times New Roman" w:cs="Times New Roman"/>
          <w:sz w:val="24"/>
          <w:szCs w:val="24"/>
          <w:lang w:eastAsia="hr-HR"/>
        </w:rPr>
      </w:pPr>
    </w:p>
    <w:p w14:paraId="56287538" w14:textId="77777777" w:rsidR="000459A0" w:rsidRPr="006224E1" w:rsidRDefault="000459A0" w:rsidP="000459A0">
      <w:pPr>
        <w:pStyle w:val="Odlomakpopisa"/>
        <w:numPr>
          <w:ilvl w:val="0"/>
          <w:numId w:val="22"/>
        </w:numPr>
        <w:spacing w:after="0" w:line="240" w:lineRule="auto"/>
        <w:ind w:left="1276"/>
        <w:jc w:val="both"/>
        <w:rPr>
          <w:rFonts w:ascii="Times New Roman" w:eastAsia="Times New Roman" w:hAnsi="Times New Roman" w:cs="Times New Roman"/>
          <w:sz w:val="24"/>
          <w:szCs w:val="24"/>
          <w:lang w:eastAsia="hr-HR"/>
        </w:rPr>
      </w:pPr>
      <w:r w:rsidRPr="006224E1">
        <w:rPr>
          <w:rFonts w:ascii="Times New Roman" w:eastAsia="Times New Roman" w:hAnsi="Times New Roman" w:cs="Times New Roman"/>
          <w:b/>
          <w:i/>
          <w:sz w:val="24"/>
          <w:szCs w:val="24"/>
          <w:lang w:eastAsia="hr-HR"/>
        </w:rPr>
        <w:t xml:space="preserve">izvrši sanaciju oštećene ograde na tramvajskom stajalištu </w:t>
      </w:r>
      <w:r>
        <w:rPr>
          <w:rFonts w:ascii="Times New Roman" w:eastAsia="Times New Roman" w:hAnsi="Times New Roman" w:cs="Times New Roman"/>
          <w:b/>
          <w:i/>
          <w:sz w:val="24"/>
          <w:szCs w:val="24"/>
          <w:lang w:eastAsia="hr-HR"/>
        </w:rPr>
        <w:t>Borovje</w:t>
      </w:r>
      <w:r w:rsidRPr="006224E1">
        <w:rPr>
          <w:rFonts w:ascii="Times New Roman" w:eastAsia="Times New Roman" w:hAnsi="Times New Roman" w:cs="Times New Roman"/>
          <w:b/>
          <w:i/>
          <w:sz w:val="24"/>
          <w:szCs w:val="24"/>
          <w:lang w:eastAsia="hr-HR"/>
        </w:rPr>
        <w:t>,</w:t>
      </w:r>
    </w:p>
    <w:p w14:paraId="6925BA76" w14:textId="77777777" w:rsidR="000459A0" w:rsidRPr="006224E1"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676F27E4" w14:textId="77777777" w:rsidR="000459A0" w:rsidRPr="006224E1" w:rsidRDefault="000459A0" w:rsidP="000459A0">
      <w:pPr>
        <w:pStyle w:val="Odlomakpopisa"/>
        <w:numPr>
          <w:ilvl w:val="0"/>
          <w:numId w:val="22"/>
        </w:numPr>
        <w:spacing w:after="0" w:line="240" w:lineRule="auto"/>
        <w:ind w:left="1276"/>
        <w:jc w:val="both"/>
        <w:rPr>
          <w:rFonts w:ascii="Times New Roman" w:eastAsia="Times New Roman" w:hAnsi="Times New Roman" w:cs="Times New Roman"/>
          <w:sz w:val="24"/>
          <w:szCs w:val="24"/>
          <w:lang w:eastAsia="hr-HR"/>
        </w:rPr>
      </w:pPr>
      <w:r w:rsidRPr="006224E1">
        <w:rPr>
          <w:rFonts w:ascii="Times New Roman" w:eastAsia="Times New Roman" w:hAnsi="Times New Roman" w:cs="Times New Roman"/>
          <w:b/>
          <w:i/>
          <w:sz w:val="24"/>
          <w:szCs w:val="24"/>
          <w:lang w:eastAsia="hr-HR"/>
        </w:rPr>
        <w:t>izvijesti Vijeće o učinjenom</w:t>
      </w:r>
    </w:p>
    <w:p w14:paraId="2E5A4CAA" w14:textId="77777777" w:rsidR="000459A0" w:rsidRDefault="000459A0" w:rsidP="000459A0">
      <w:pPr>
        <w:spacing w:after="0" w:line="240" w:lineRule="auto"/>
        <w:ind w:left="720"/>
        <w:contextualSpacing/>
        <w:jc w:val="both"/>
        <w:rPr>
          <w:rFonts w:ascii="Times New Roman" w:eastAsia="Times New Roman" w:hAnsi="Times New Roman" w:cs="Times New Roman"/>
          <w:b/>
          <w:i/>
          <w:sz w:val="24"/>
          <w:szCs w:val="24"/>
          <w:lang w:eastAsia="hr-HR"/>
        </w:rPr>
      </w:pPr>
    </w:p>
    <w:p w14:paraId="593BF2BE" w14:textId="6705EA5E" w:rsidR="000459A0" w:rsidRPr="000459A0" w:rsidRDefault="000459A0" w:rsidP="00BE1437">
      <w:pPr>
        <w:pStyle w:val="Odlomakpopisa"/>
        <w:numPr>
          <w:ilvl w:val="3"/>
          <w:numId w:val="44"/>
        </w:numPr>
        <w:spacing w:after="0" w:line="240" w:lineRule="auto"/>
        <w:ind w:left="709" w:hanging="425"/>
        <w:jc w:val="both"/>
        <w:rPr>
          <w:rFonts w:ascii="Times New Roman" w:eastAsia="Times New Roman" w:hAnsi="Times New Roman" w:cs="Times New Roman"/>
          <w:b/>
          <w:sz w:val="24"/>
          <w:szCs w:val="24"/>
          <w:lang w:eastAsia="hr-HR"/>
        </w:rPr>
      </w:pPr>
      <w:r w:rsidRPr="000459A0">
        <w:rPr>
          <w:rFonts w:ascii="Times New Roman" w:eastAsia="Times New Roman" w:hAnsi="Times New Roman" w:cs="Times New Roman"/>
          <w:sz w:val="24"/>
          <w:szCs w:val="24"/>
          <w:lang w:eastAsia="hr-HR"/>
        </w:rPr>
        <w:t>Ovaj Zaključak će se dostaviti Zagrebačkom električnom tramvaju d.o.o.</w:t>
      </w:r>
    </w:p>
    <w:p w14:paraId="396C33B3" w14:textId="77777777" w:rsidR="000459A0" w:rsidRDefault="000459A0" w:rsidP="00D01E59">
      <w:pPr>
        <w:spacing w:after="0" w:line="240" w:lineRule="auto"/>
        <w:rPr>
          <w:rFonts w:ascii="Times New Roman" w:hAnsi="Times New Roman" w:cs="Times New Roman"/>
          <w:b/>
          <w:sz w:val="24"/>
        </w:rPr>
      </w:pPr>
    </w:p>
    <w:p w14:paraId="10B367C6"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ABB9DE3" w14:textId="16AA6A3C"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7AA4E5CD" w14:textId="77777777"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2310EF99" w14:textId="07FC9473" w:rsidR="000459A0" w:rsidRPr="000459A0" w:rsidRDefault="000459A0" w:rsidP="00BE1437">
      <w:pPr>
        <w:pStyle w:val="Odlomakpopisa"/>
        <w:numPr>
          <w:ilvl w:val="0"/>
          <w:numId w:val="46"/>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URBR:251-06-11-1114-21-16, donesen na 4. sjednici Vijeća te predlaže nadležnom gradskom tijelu da  </w:t>
      </w:r>
    </w:p>
    <w:p w14:paraId="5BC47974"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1B742BD0" w14:textId="77777777" w:rsidR="000459A0" w:rsidRPr="00381350"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lastRenderedPageBreak/>
        <w:t>izvrši stručni očevid i pokrene postupak za donošenje rješenja o postavi znaka zabrane parkiranja u Velikogoričkoj ulici kod k.br. 16-18 (blizu križanja s Dvorskom ulicom) te kod k.br. 48-53 (blizu križanja s Kuševačkom ulicom,</w:t>
      </w:r>
    </w:p>
    <w:p w14:paraId="52C187C7" w14:textId="77777777" w:rsidR="000459A0" w:rsidRPr="00381350"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6582C67E" w14:textId="77777777" w:rsidR="000459A0" w:rsidRPr="00381350"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stručni očevid i pokrene postupak za donošenje rješenja o postavi odgovarajuće vertikalne svjetlosne signalizacije u Velikogoričkoj ulici kod k.br. 29-31 s ciljem smirivanja prometa,</w:t>
      </w:r>
    </w:p>
    <w:p w14:paraId="6505AA82" w14:textId="77777777" w:rsidR="000459A0" w:rsidRPr="003D4F86"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256B3C28"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1DEF98D5"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0BC6F61A" w14:textId="50E24EF5" w:rsidR="000459A0" w:rsidRPr="000459A0" w:rsidRDefault="000459A0" w:rsidP="00BE1437">
      <w:pPr>
        <w:pStyle w:val="Odlomakpopisa"/>
        <w:numPr>
          <w:ilvl w:val="0"/>
          <w:numId w:val="46"/>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2A998BA5" w14:textId="5F8F1301" w:rsidR="00600A2C" w:rsidRDefault="00600A2C">
      <w:pPr>
        <w:rPr>
          <w:rFonts w:ascii="Times New Roman" w:hAnsi="Times New Roman" w:cs="Times New Roman"/>
          <w:b/>
          <w:sz w:val="24"/>
        </w:rPr>
      </w:pPr>
    </w:p>
    <w:p w14:paraId="6E773EB9"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FAE2D20"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6BB1CDF0" w14:textId="13B78A5F"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1F3658F1" w14:textId="36B9DB12" w:rsidR="000459A0" w:rsidRPr="000459A0" w:rsidRDefault="000459A0" w:rsidP="00BE1437">
      <w:pPr>
        <w:pStyle w:val="Odlomakpopisa"/>
        <w:numPr>
          <w:ilvl w:val="0"/>
          <w:numId w:val="47"/>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KLASA:026-02/21-02/1445; URBR:251-06-11-1114-21-10, donesen na 3. sjednici Vijeća te predlaže nadležnom gradskom tijelu da   </w:t>
      </w:r>
    </w:p>
    <w:p w14:paraId="02FEC6A2"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0316E75B" w14:textId="77777777" w:rsidR="000459A0" w:rsidRPr="00602184"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602184">
        <w:rPr>
          <w:rFonts w:ascii="Times New Roman" w:eastAsia="Times New Roman" w:hAnsi="Times New Roman" w:cs="Times New Roman"/>
          <w:b/>
          <w:i/>
          <w:sz w:val="24"/>
          <w:szCs w:val="24"/>
          <w:lang w:eastAsia="hr-HR"/>
        </w:rPr>
        <w:t>izvrši očevid i donese rješenje o uklanjanju postojećeg uspornika prometa tzv. uzdignute plohe na križanju Velikogoričke i Mraclinske ulice</w:t>
      </w:r>
      <w:r>
        <w:rPr>
          <w:rFonts w:ascii="Times New Roman" w:eastAsia="Times New Roman" w:hAnsi="Times New Roman" w:cs="Times New Roman"/>
          <w:b/>
          <w:i/>
          <w:sz w:val="24"/>
          <w:szCs w:val="24"/>
          <w:lang w:eastAsia="hr-HR"/>
        </w:rPr>
        <w:t>,</w:t>
      </w:r>
    </w:p>
    <w:p w14:paraId="20B651E0" w14:textId="77777777" w:rsidR="000459A0" w:rsidRPr="00602184"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0D6FB140"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10EF9CE6"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5362E351" w14:textId="346A858E" w:rsidR="000459A0" w:rsidRPr="000459A0" w:rsidRDefault="000459A0" w:rsidP="00BE1437">
      <w:pPr>
        <w:pStyle w:val="Odlomakpopisa"/>
        <w:numPr>
          <w:ilvl w:val="0"/>
          <w:numId w:val="47"/>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Sektoru za promet.</w:t>
      </w:r>
    </w:p>
    <w:p w14:paraId="0ED8F3F2" w14:textId="34133194" w:rsidR="00600A2C" w:rsidRDefault="00600A2C">
      <w:pPr>
        <w:rPr>
          <w:rFonts w:ascii="Times New Roman" w:hAnsi="Times New Roman" w:cs="Times New Roman"/>
          <w:b/>
          <w:sz w:val="24"/>
        </w:rPr>
      </w:pPr>
    </w:p>
    <w:p w14:paraId="63712945"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74920D9"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47A36C11" w14:textId="6E7421C2"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6375A6BC" w14:textId="105F9996" w:rsidR="000459A0" w:rsidRPr="000459A0" w:rsidRDefault="000459A0" w:rsidP="00BE1437">
      <w:pPr>
        <w:pStyle w:val="Odlomakpopisa"/>
        <w:numPr>
          <w:ilvl w:val="0"/>
          <w:numId w:val="48"/>
        </w:numPr>
        <w:spacing w:after="0" w:line="259"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KLASA:026-02/21-02/1445; URBR:251-06-11-1114-21-8, donesen na 3. sjednici Vijeća te predlaže nadležnom gradskom tijelu da  </w:t>
      </w:r>
    </w:p>
    <w:p w14:paraId="338A5CFB" w14:textId="77777777" w:rsidR="000459A0" w:rsidRPr="008B33DA" w:rsidRDefault="000459A0" w:rsidP="000459A0">
      <w:pPr>
        <w:spacing w:after="0" w:line="259" w:lineRule="auto"/>
        <w:ind w:left="709"/>
        <w:contextualSpacing/>
        <w:jc w:val="both"/>
        <w:rPr>
          <w:rFonts w:ascii="Times New Roman" w:eastAsia="Times New Roman" w:hAnsi="Times New Roman" w:cs="Times New Roman"/>
          <w:b/>
          <w:i/>
          <w:sz w:val="24"/>
          <w:szCs w:val="24"/>
          <w:lang w:eastAsia="hr-HR"/>
        </w:rPr>
      </w:pPr>
    </w:p>
    <w:p w14:paraId="5E1DC520" w14:textId="77777777" w:rsidR="000459A0" w:rsidRPr="0011782D"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11782D">
        <w:rPr>
          <w:rFonts w:ascii="Times New Roman" w:eastAsia="Times New Roman" w:hAnsi="Times New Roman" w:cs="Times New Roman"/>
          <w:b/>
          <w:i/>
          <w:sz w:val="24"/>
          <w:szCs w:val="24"/>
          <w:lang w:eastAsia="hr-HR"/>
        </w:rPr>
        <w:t xml:space="preserve">izvrši stručni očevid i pokrene postupak za donošenje rješenja </w:t>
      </w:r>
      <w:r>
        <w:rPr>
          <w:rFonts w:ascii="Times New Roman" w:eastAsia="Times New Roman" w:hAnsi="Times New Roman" w:cs="Times New Roman"/>
          <w:b/>
          <w:i/>
          <w:sz w:val="24"/>
          <w:szCs w:val="24"/>
          <w:lang w:eastAsia="hr-HR"/>
        </w:rPr>
        <w:t>o upuštanju rubnjaka odn. prilagodbi pješačkih prijelaza kretanju osoba smanjene pokretljivosti na 18 prijelaza na području MO Savica Šanci pobrojanih u Zaključku Vijeća MO koji je prilog ovom zaključku,</w:t>
      </w:r>
    </w:p>
    <w:p w14:paraId="37204274" w14:textId="77777777" w:rsidR="000459A0" w:rsidRPr="0011782D" w:rsidRDefault="000459A0" w:rsidP="000459A0">
      <w:pPr>
        <w:pStyle w:val="Odlomakpopisa"/>
        <w:spacing w:after="0" w:line="240" w:lineRule="auto"/>
        <w:ind w:left="1276"/>
        <w:jc w:val="both"/>
        <w:rPr>
          <w:rFonts w:ascii="Times New Roman" w:eastAsia="Times New Roman" w:hAnsi="Times New Roman" w:cs="Times New Roman"/>
          <w:sz w:val="24"/>
          <w:szCs w:val="24"/>
          <w:lang w:eastAsia="hr-HR"/>
        </w:rPr>
      </w:pPr>
    </w:p>
    <w:p w14:paraId="6BA23035" w14:textId="77777777" w:rsidR="000459A0" w:rsidRPr="003C5561" w:rsidRDefault="000459A0" w:rsidP="000459A0">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482059D0" w14:textId="77777777" w:rsidR="000459A0" w:rsidRDefault="000459A0" w:rsidP="000459A0">
      <w:pPr>
        <w:spacing w:after="0" w:line="240" w:lineRule="auto"/>
        <w:ind w:left="709"/>
        <w:contextualSpacing/>
        <w:jc w:val="both"/>
        <w:rPr>
          <w:rFonts w:ascii="Times New Roman" w:eastAsia="Times New Roman" w:hAnsi="Times New Roman" w:cs="Times New Roman"/>
          <w:b/>
          <w:i/>
          <w:sz w:val="24"/>
          <w:szCs w:val="24"/>
          <w:lang w:eastAsia="hr-HR"/>
        </w:rPr>
      </w:pPr>
    </w:p>
    <w:p w14:paraId="1C226472" w14:textId="3F80C348" w:rsidR="000459A0" w:rsidRPr="000459A0" w:rsidRDefault="000459A0" w:rsidP="00BE1437">
      <w:pPr>
        <w:pStyle w:val="Odlomakpopisa"/>
        <w:numPr>
          <w:ilvl w:val="0"/>
          <w:numId w:val="48"/>
        </w:numPr>
        <w:spacing w:after="0" w:line="240" w:lineRule="auto"/>
        <w:jc w:val="both"/>
        <w:rPr>
          <w:rFonts w:ascii="Times New Roman" w:eastAsia="Times New Roman" w:hAnsi="Times New Roman" w:cs="Times New Roman"/>
          <w:b/>
          <w:i/>
          <w:sz w:val="24"/>
          <w:szCs w:val="24"/>
          <w:lang w:eastAsia="hr-HR"/>
        </w:rPr>
      </w:pPr>
      <w:r w:rsidRPr="000459A0">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5F61CA1D" w14:textId="6D421F24" w:rsidR="00600A2C" w:rsidRDefault="00600A2C">
      <w:pPr>
        <w:rPr>
          <w:rFonts w:ascii="Times New Roman" w:hAnsi="Times New Roman" w:cs="Times New Roman"/>
          <w:b/>
          <w:sz w:val="24"/>
        </w:rPr>
      </w:pPr>
    </w:p>
    <w:p w14:paraId="1CB1928E" w14:textId="77777777" w:rsidR="00D01E59" w:rsidRDefault="00D01E59">
      <w:pPr>
        <w:rPr>
          <w:rFonts w:ascii="Times New Roman" w:hAnsi="Times New Roman" w:cs="Times New Roman"/>
          <w:b/>
          <w:sz w:val="24"/>
        </w:rPr>
      </w:pPr>
    </w:p>
    <w:p w14:paraId="1F184D4E" w14:textId="77777777" w:rsidR="000459A0" w:rsidRDefault="000459A0" w:rsidP="00045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25A6715" w14:textId="77777777" w:rsidR="000459A0"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utvrđivanju imovinsko-pravnih odnosa u Velikogoričkoj ulici,</w:t>
      </w:r>
    </w:p>
    <w:p w14:paraId="61313784" w14:textId="77777777" w:rsidR="000459A0" w:rsidRPr="002E6D06" w:rsidRDefault="000459A0" w:rsidP="00045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od I. Savice do Capraške ulice</w:t>
      </w:r>
    </w:p>
    <w:p w14:paraId="7DBA8E71" w14:textId="17A4BA67" w:rsidR="000459A0" w:rsidRPr="002E6D06" w:rsidRDefault="000459A0" w:rsidP="000459A0">
      <w:pPr>
        <w:spacing w:after="0" w:line="240" w:lineRule="auto"/>
        <w:rPr>
          <w:rFonts w:ascii="Times New Roman" w:eastAsia="Times New Roman" w:hAnsi="Times New Roman" w:cs="Times New Roman"/>
          <w:b/>
          <w:sz w:val="24"/>
          <w:szCs w:val="24"/>
          <w:lang w:eastAsia="hr-HR"/>
        </w:rPr>
      </w:pPr>
    </w:p>
    <w:p w14:paraId="78F77E5B" w14:textId="77777777" w:rsidR="000459A0" w:rsidRDefault="000459A0" w:rsidP="00BE1437">
      <w:pPr>
        <w:pStyle w:val="Odlomakpopisa"/>
        <w:numPr>
          <w:ilvl w:val="0"/>
          <w:numId w:val="49"/>
        </w:numPr>
        <w:spacing w:after="0" w:line="240" w:lineRule="auto"/>
        <w:ind w:left="567"/>
        <w:jc w:val="both"/>
        <w:rPr>
          <w:rFonts w:ascii="Times New Roman" w:eastAsia="Times New Roman" w:hAnsi="Times New Roman" w:cs="Times New Roman"/>
          <w:sz w:val="24"/>
          <w:szCs w:val="24"/>
          <w:lang w:eastAsia="hr-HR"/>
        </w:rPr>
      </w:pPr>
      <w:r w:rsidRPr="008B33DA">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Savica Šanci</w:t>
      </w:r>
      <w:r w:rsidRPr="008B33DA">
        <w:rPr>
          <w:rFonts w:ascii="Times New Roman" w:eastAsia="Times New Roman" w:hAnsi="Times New Roman" w:cs="Times New Roman"/>
          <w:sz w:val="24"/>
          <w:szCs w:val="24"/>
          <w:lang w:eastAsia="hr-HR"/>
        </w:rPr>
        <w:t>, KLASA:026-02/21-02/</w:t>
      </w:r>
      <w:r>
        <w:rPr>
          <w:rFonts w:ascii="Times New Roman" w:eastAsia="Times New Roman" w:hAnsi="Times New Roman" w:cs="Times New Roman"/>
          <w:sz w:val="24"/>
          <w:szCs w:val="24"/>
          <w:lang w:eastAsia="hr-HR"/>
        </w:rPr>
        <w:t>1508</w:t>
      </w:r>
      <w:r w:rsidRPr="008B33DA">
        <w:rPr>
          <w:rFonts w:ascii="Times New Roman" w:eastAsia="Times New Roman" w:hAnsi="Times New Roman" w:cs="Times New Roman"/>
          <w:sz w:val="24"/>
          <w:szCs w:val="24"/>
          <w:lang w:eastAsia="hr-HR"/>
        </w:rPr>
        <w:t>; URBR:251-06-11-1114-21-</w:t>
      </w:r>
      <w:r>
        <w:rPr>
          <w:rFonts w:ascii="Times New Roman" w:eastAsia="Times New Roman" w:hAnsi="Times New Roman" w:cs="Times New Roman"/>
          <w:sz w:val="24"/>
          <w:szCs w:val="24"/>
          <w:lang w:eastAsia="hr-HR"/>
        </w:rPr>
        <w:t>13</w:t>
      </w:r>
      <w:r w:rsidRPr="008B33DA">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4</w:t>
      </w:r>
      <w:r w:rsidRPr="008B33DA">
        <w:rPr>
          <w:rFonts w:ascii="Times New Roman" w:eastAsia="Times New Roman" w:hAnsi="Times New Roman" w:cs="Times New Roman"/>
          <w:sz w:val="24"/>
          <w:szCs w:val="24"/>
          <w:lang w:eastAsia="hr-HR"/>
        </w:rPr>
        <w:t xml:space="preserve">. sjednici Vijeća te </w:t>
      </w:r>
      <w:r>
        <w:rPr>
          <w:rFonts w:ascii="Times New Roman" w:eastAsia="Times New Roman" w:hAnsi="Times New Roman" w:cs="Times New Roman"/>
          <w:sz w:val="24"/>
          <w:szCs w:val="24"/>
          <w:lang w:eastAsia="hr-HR"/>
        </w:rPr>
        <w:t>predlaže</w:t>
      </w:r>
      <w:r w:rsidRPr="008B33D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nadležnom gradskom tijelu</w:t>
      </w:r>
    </w:p>
    <w:p w14:paraId="49B76C42" w14:textId="77777777" w:rsidR="000459A0" w:rsidRDefault="000459A0" w:rsidP="00F711FF">
      <w:pPr>
        <w:spacing w:after="0" w:line="240" w:lineRule="auto"/>
        <w:ind w:left="567"/>
        <w:contextualSpacing/>
        <w:jc w:val="both"/>
        <w:rPr>
          <w:rFonts w:ascii="Times New Roman" w:eastAsia="Times New Roman" w:hAnsi="Times New Roman" w:cs="Times New Roman"/>
          <w:sz w:val="24"/>
          <w:szCs w:val="24"/>
          <w:lang w:eastAsia="hr-HR"/>
        </w:rPr>
      </w:pPr>
    </w:p>
    <w:p w14:paraId="1CC0FBEB" w14:textId="59BACE95" w:rsidR="000459A0" w:rsidRPr="00F711FF" w:rsidRDefault="000459A0" w:rsidP="00BE1437">
      <w:pPr>
        <w:pStyle w:val="Odlomakpopisa"/>
        <w:numPr>
          <w:ilvl w:val="1"/>
          <w:numId w:val="44"/>
        </w:numPr>
        <w:spacing w:after="0" w:line="240" w:lineRule="auto"/>
        <w:jc w:val="both"/>
        <w:rPr>
          <w:rFonts w:ascii="Times New Roman" w:hAnsi="Times New Roman" w:cs="Times New Roman"/>
          <w:b/>
          <w:i/>
          <w:sz w:val="24"/>
          <w:szCs w:val="24"/>
        </w:rPr>
      </w:pPr>
      <w:r w:rsidRPr="00F711FF">
        <w:rPr>
          <w:rFonts w:ascii="Times New Roman" w:hAnsi="Times New Roman" w:cs="Times New Roman"/>
          <w:b/>
          <w:i/>
          <w:sz w:val="24"/>
          <w:szCs w:val="24"/>
        </w:rPr>
        <w:t>da utvrdi stanje imovinsko-pravnih odnosa na k.č. 690/1 k.o. Žitnjak radi planiranja mogućnosti izgradnje zapadnog nogostupa u Velikogoričkoj ulici od križanja s ulicom I. Savica do Capraške ulice,</w:t>
      </w:r>
    </w:p>
    <w:p w14:paraId="328D14FA" w14:textId="77777777" w:rsidR="000459A0" w:rsidRPr="008C73B0" w:rsidRDefault="000459A0" w:rsidP="000459A0">
      <w:pPr>
        <w:spacing w:after="0" w:line="240" w:lineRule="auto"/>
        <w:ind w:left="1418"/>
        <w:contextualSpacing/>
        <w:jc w:val="both"/>
        <w:rPr>
          <w:rFonts w:ascii="Times New Roman" w:eastAsia="Times New Roman" w:hAnsi="Times New Roman" w:cs="Times New Roman"/>
          <w:sz w:val="24"/>
          <w:szCs w:val="24"/>
          <w:lang w:eastAsia="hr-HR"/>
        </w:rPr>
      </w:pPr>
    </w:p>
    <w:p w14:paraId="696A93E8" w14:textId="1DB7429C" w:rsidR="000459A0" w:rsidRPr="00F711FF" w:rsidRDefault="000459A0" w:rsidP="00BE1437">
      <w:pPr>
        <w:pStyle w:val="Odlomakpopisa"/>
        <w:numPr>
          <w:ilvl w:val="1"/>
          <w:numId w:val="44"/>
        </w:numPr>
        <w:spacing w:after="0" w:line="240" w:lineRule="auto"/>
        <w:jc w:val="both"/>
        <w:rPr>
          <w:rFonts w:ascii="Times New Roman" w:eastAsia="Times New Roman" w:hAnsi="Times New Roman" w:cs="Times New Roman"/>
          <w:sz w:val="24"/>
          <w:szCs w:val="24"/>
          <w:lang w:eastAsia="hr-HR"/>
        </w:rPr>
      </w:pPr>
      <w:r w:rsidRPr="00F711FF">
        <w:rPr>
          <w:rFonts w:ascii="Times New Roman" w:hAnsi="Times New Roman" w:cs="Times New Roman"/>
          <w:b/>
          <w:i/>
          <w:sz w:val="24"/>
          <w:szCs w:val="24"/>
        </w:rPr>
        <w:t>izvijesti Vijeće o učinjenom</w:t>
      </w:r>
    </w:p>
    <w:p w14:paraId="38B92A5C" w14:textId="77777777" w:rsidR="000459A0" w:rsidRDefault="000459A0" w:rsidP="000459A0">
      <w:pPr>
        <w:pStyle w:val="Odlomakpopisa"/>
        <w:rPr>
          <w:rFonts w:ascii="Times New Roman" w:eastAsia="Times New Roman" w:hAnsi="Times New Roman" w:cs="Times New Roman"/>
          <w:sz w:val="24"/>
          <w:szCs w:val="24"/>
          <w:lang w:eastAsia="hr-HR"/>
        </w:rPr>
      </w:pPr>
    </w:p>
    <w:p w14:paraId="329AE7A9" w14:textId="2EE43989" w:rsidR="000459A0" w:rsidRPr="00F711FF" w:rsidRDefault="000459A0" w:rsidP="00BE1437">
      <w:pPr>
        <w:pStyle w:val="Odlomakpopisa"/>
        <w:numPr>
          <w:ilvl w:val="0"/>
          <w:numId w:val="49"/>
        </w:numPr>
        <w:spacing w:after="0" w:line="259" w:lineRule="auto"/>
        <w:ind w:left="567"/>
        <w:jc w:val="both"/>
        <w:rPr>
          <w:rFonts w:ascii="Times New Roman" w:eastAsia="Times New Roman" w:hAnsi="Times New Roman" w:cs="Times New Roman"/>
          <w:b/>
          <w:sz w:val="24"/>
          <w:szCs w:val="24"/>
          <w:lang w:eastAsia="hr-HR"/>
        </w:rPr>
      </w:pPr>
      <w:r w:rsidRPr="00F711FF">
        <w:rPr>
          <w:rFonts w:ascii="Times New Roman" w:eastAsia="Times New Roman" w:hAnsi="Times New Roman" w:cs="Times New Roman"/>
          <w:sz w:val="24"/>
          <w:szCs w:val="24"/>
          <w:lang w:eastAsia="hr-HR"/>
        </w:rPr>
        <w:t xml:space="preserve">Ovaj Zaključak dostavit će se Gradskom uredu za imovinsko-pravne poslove. </w:t>
      </w:r>
    </w:p>
    <w:p w14:paraId="48A5E393" w14:textId="77777777" w:rsidR="000459A0" w:rsidRDefault="000459A0" w:rsidP="00EE6DFE">
      <w:pPr>
        <w:spacing w:after="0" w:line="240" w:lineRule="auto"/>
        <w:rPr>
          <w:rFonts w:ascii="Times New Roman" w:hAnsi="Times New Roman" w:cs="Times New Roman"/>
          <w:b/>
          <w:sz w:val="24"/>
        </w:rPr>
      </w:pPr>
    </w:p>
    <w:p w14:paraId="26DF4732" w14:textId="77777777" w:rsidR="00F711FF" w:rsidRDefault="00F711FF" w:rsidP="00F711FF">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EBB12BE" w14:textId="77777777" w:rsidR="00F711FF" w:rsidRPr="002E6D06" w:rsidRDefault="00F711FF" w:rsidP="00F711F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08AA0364" w14:textId="2F7CACBA" w:rsidR="00F711FF" w:rsidRPr="002E6D06" w:rsidRDefault="00F711FF" w:rsidP="00F711FF">
      <w:pPr>
        <w:spacing w:after="0" w:line="240" w:lineRule="auto"/>
        <w:rPr>
          <w:rFonts w:ascii="Times New Roman" w:eastAsia="Times New Roman" w:hAnsi="Times New Roman" w:cs="Times New Roman"/>
          <w:b/>
          <w:sz w:val="24"/>
          <w:szCs w:val="24"/>
          <w:lang w:eastAsia="hr-HR"/>
        </w:rPr>
      </w:pPr>
    </w:p>
    <w:p w14:paraId="7D50B69E" w14:textId="77777777" w:rsidR="00F711FF" w:rsidRDefault="00F711FF" w:rsidP="00BE1437">
      <w:pPr>
        <w:pStyle w:val="Odlomakpopisa"/>
        <w:numPr>
          <w:ilvl w:val="3"/>
          <w:numId w:val="44"/>
        </w:numPr>
        <w:spacing w:after="0" w:line="240" w:lineRule="auto"/>
        <w:ind w:left="709"/>
        <w:jc w:val="both"/>
        <w:rPr>
          <w:rFonts w:ascii="Times New Roman" w:eastAsia="Times New Roman" w:hAnsi="Times New Roman" w:cs="Times New Roman"/>
          <w:sz w:val="24"/>
          <w:szCs w:val="24"/>
          <w:lang w:eastAsia="hr-HR"/>
        </w:rPr>
      </w:pPr>
      <w:r w:rsidRPr="00C3158B">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URBR:251-06-11-1114-21-15, donesen na 4. sjednici Vijeća te </w:t>
      </w:r>
      <w:r w:rsidRPr="00692401">
        <w:rPr>
          <w:rFonts w:ascii="Times New Roman" w:eastAsia="Times New Roman" w:hAnsi="Times New Roman" w:cs="Times New Roman"/>
          <w:sz w:val="24"/>
          <w:szCs w:val="24"/>
          <w:lang w:eastAsia="hr-HR"/>
        </w:rPr>
        <w:t xml:space="preserve">predlaže društvu nadležnom za održavanje, izgradnju i razvoj distribucijske </w:t>
      </w:r>
      <w:r>
        <w:rPr>
          <w:rFonts w:ascii="Times New Roman" w:eastAsia="Times New Roman" w:hAnsi="Times New Roman" w:cs="Times New Roman"/>
          <w:sz w:val="24"/>
          <w:szCs w:val="24"/>
          <w:lang w:eastAsia="hr-HR"/>
        </w:rPr>
        <w:t>mreže da</w:t>
      </w:r>
    </w:p>
    <w:p w14:paraId="1C7ABA72" w14:textId="77777777" w:rsidR="00F711FF" w:rsidRPr="00C3158B" w:rsidRDefault="00F711FF" w:rsidP="00F711FF">
      <w:pPr>
        <w:pStyle w:val="Odlomakpopisa"/>
        <w:spacing w:after="0" w:line="240" w:lineRule="auto"/>
        <w:ind w:left="709"/>
        <w:jc w:val="both"/>
        <w:rPr>
          <w:rFonts w:ascii="Times New Roman" w:eastAsia="Times New Roman" w:hAnsi="Times New Roman" w:cs="Times New Roman"/>
          <w:sz w:val="24"/>
          <w:szCs w:val="24"/>
          <w:lang w:eastAsia="hr-HR"/>
        </w:rPr>
      </w:pPr>
    </w:p>
    <w:p w14:paraId="2B4F6262" w14:textId="7D9BED67" w:rsidR="00F711FF" w:rsidRPr="00F711FF" w:rsidRDefault="00F711FF" w:rsidP="00BE1437">
      <w:pPr>
        <w:pStyle w:val="Odlomakpopisa"/>
        <w:numPr>
          <w:ilvl w:val="1"/>
          <w:numId w:val="44"/>
        </w:numPr>
        <w:spacing w:after="120" w:line="240" w:lineRule="auto"/>
        <w:jc w:val="both"/>
        <w:rPr>
          <w:rFonts w:ascii="Times New Roman" w:eastAsia="Times New Roman" w:hAnsi="Times New Roman" w:cs="Times New Roman"/>
          <w:sz w:val="24"/>
          <w:szCs w:val="24"/>
          <w:lang w:eastAsia="hr-HR"/>
        </w:rPr>
      </w:pPr>
      <w:r w:rsidRPr="00F711FF">
        <w:rPr>
          <w:rFonts w:ascii="Times New Roman" w:eastAsia="Times New Roman" w:hAnsi="Times New Roman" w:cs="Times New Roman"/>
          <w:b/>
          <w:i/>
          <w:sz w:val="24"/>
          <w:szCs w:val="24"/>
          <w:lang w:eastAsia="hr-HR"/>
        </w:rPr>
        <w:t>izvrši zamjenu dotrajalih drvenih stupova za distribuciju električne energije novim betonskim stupovima u Mraclinskoj ulici,</w:t>
      </w:r>
    </w:p>
    <w:p w14:paraId="1F7E2192" w14:textId="77777777" w:rsidR="00F711FF" w:rsidRPr="008C73B0" w:rsidRDefault="00F711FF" w:rsidP="00F711FF">
      <w:pPr>
        <w:spacing w:after="0" w:line="240" w:lineRule="auto"/>
        <w:ind w:left="1276"/>
        <w:contextualSpacing/>
        <w:jc w:val="both"/>
        <w:rPr>
          <w:rFonts w:ascii="Times New Roman" w:eastAsia="Times New Roman" w:hAnsi="Times New Roman" w:cs="Times New Roman"/>
          <w:sz w:val="24"/>
          <w:szCs w:val="24"/>
          <w:lang w:eastAsia="hr-HR"/>
        </w:rPr>
      </w:pPr>
    </w:p>
    <w:p w14:paraId="2635C178" w14:textId="77777777" w:rsidR="00F711FF" w:rsidRPr="00F711FF" w:rsidRDefault="00F711FF" w:rsidP="00BE1437">
      <w:pPr>
        <w:pStyle w:val="Odlomakpopisa"/>
        <w:numPr>
          <w:ilvl w:val="1"/>
          <w:numId w:val="44"/>
        </w:numPr>
        <w:spacing w:after="0" w:line="240" w:lineRule="auto"/>
        <w:jc w:val="both"/>
        <w:rPr>
          <w:rFonts w:ascii="Times New Roman" w:eastAsia="Times New Roman" w:hAnsi="Times New Roman" w:cs="Times New Roman"/>
          <w:sz w:val="24"/>
          <w:szCs w:val="24"/>
          <w:lang w:eastAsia="hr-HR"/>
        </w:rPr>
      </w:pPr>
      <w:r w:rsidRPr="00F711FF">
        <w:rPr>
          <w:rFonts w:ascii="Times New Roman" w:hAnsi="Times New Roman" w:cs="Times New Roman"/>
          <w:b/>
          <w:i/>
          <w:sz w:val="24"/>
          <w:szCs w:val="24"/>
        </w:rPr>
        <w:t>izvijesti Vijeće o učinjenom</w:t>
      </w:r>
    </w:p>
    <w:p w14:paraId="774BDC53" w14:textId="77777777" w:rsidR="00F711FF" w:rsidRPr="00F711FF" w:rsidRDefault="00F711FF" w:rsidP="00F711FF">
      <w:pPr>
        <w:pStyle w:val="Odlomakpopisa"/>
        <w:rPr>
          <w:rFonts w:ascii="Times New Roman" w:eastAsia="Times New Roman" w:hAnsi="Times New Roman" w:cs="Times New Roman"/>
          <w:sz w:val="24"/>
          <w:szCs w:val="24"/>
          <w:lang w:eastAsia="hr-HR"/>
        </w:rPr>
      </w:pPr>
    </w:p>
    <w:p w14:paraId="2F035FBD" w14:textId="36550A1A" w:rsidR="00F711FF" w:rsidRPr="00F711FF" w:rsidRDefault="00F711FF" w:rsidP="00E56123">
      <w:pPr>
        <w:spacing w:after="0" w:line="240" w:lineRule="auto"/>
        <w:ind w:left="426"/>
        <w:jc w:val="both"/>
        <w:rPr>
          <w:rFonts w:ascii="Times New Roman" w:eastAsia="Times New Roman" w:hAnsi="Times New Roman" w:cs="Times New Roman"/>
          <w:sz w:val="24"/>
          <w:szCs w:val="24"/>
          <w:lang w:eastAsia="hr-HR"/>
        </w:rPr>
      </w:pPr>
      <w:r w:rsidRPr="00F711FF">
        <w:rPr>
          <w:rFonts w:ascii="Times New Roman" w:eastAsia="Times New Roman" w:hAnsi="Times New Roman" w:cs="Times New Roman"/>
          <w:sz w:val="24"/>
          <w:szCs w:val="24"/>
          <w:lang w:eastAsia="hr-HR"/>
        </w:rPr>
        <w:t xml:space="preserve">2. </w:t>
      </w:r>
      <w:r>
        <w:rPr>
          <w:rFonts w:ascii="Times New Roman" w:eastAsia="Times New Roman" w:hAnsi="Times New Roman" w:cs="Times New Roman"/>
          <w:sz w:val="24"/>
          <w:szCs w:val="24"/>
          <w:lang w:eastAsia="hr-HR"/>
        </w:rPr>
        <w:t xml:space="preserve">   </w:t>
      </w:r>
      <w:r w:rsidRPr="00F711FF">
        <w:rPr>
          <w:rFonts w:ascii="Times New Roman" w:eastAsia="Times New Roman" w:hAnsi="Times New Roman" w:cs="Times New Roman"/>
          <w:sz w:val="24"/>
          <w:szCs w:val="24"/>
          <w:lang w:eastAsia="hr-HR"/>
        </w:rPr>
        <w:t>Ovaj Zaključak dostavit će se HEP ODS-u d.o.o. - Elektri Zagreb</w:t>
      </w:r>
    </w:p>
    <w:p w14:paraId="4BBE00E1" w14:textId="53349E3D" w:rsidR="00600A2C" w:rsidRDefault="00600A2C" w:rsidP="00D01E59">
      <w:pPr>
        <w:spacing w:after="0" w:line="240" w:lineRule="auto"/>
        <w:rPr>
          <w:rFonts w:ascii="Times New Roman" w:hAnsi="Times New Roman" w:cs="Times New Roman"/>
          <w:b/>
          <w:sz w:val="24"/>
        </w:rPr>
      </w:pPr>
    </w:p>
    <w:p w14:paraId="4AA0E353"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93DB18F"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75A564D3" w14:textId="3C17AB1B"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6519E6DD" w14:textId="76C56868" w:rsidR="00E56123" w:rsidRPr="00E56123" w:rsidRDefault="00E56123" w:rsidP="00BE1437">
      <w:pPr>
        <w:pStyle w:val="Odlomakpopisa"/>
        <w:numPr>
          <w:ilvl w:val="0"/>
          <w:numId w:val="50"/>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KLASA:026-02/21-02/1508; URBR:251-06-11-1114-21-8, donesen na 4. sjednici Vijeća te predlaže nadležnom gradskom tijelu da   </w:t>
      </w:r>
    </w:p>
    <w:p w14:paraId="2DBAA200"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6BE59B2F" w14:textId="77777777" w:rsidR="00E56123" w:rsidRPr="00A823A9"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A823A9">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očevid i donese rješenje o zamjeni postojećeg uspornika prometa novim uspornikom tzv. uzdignutom plohom u ulici I. Savica, između k.br. 16 i 61</w:t>
      </w:r>
    </w:p>
    <w:p w14:paraId="627F5B53" w14:textId="77777777" w:rsidR="00E56123" w:rsidRPr="00A823A9"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4ADF65BB"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774E83F5"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1A2943B8" w14:textId="1EE8821D" w:rsidR="00E56123" w:rsidRPr="00E56123" w:rsidRDefault="00E56123" w:rsidP="00BE1437">
      <w:pPr>
        <w:pStyle w:val="Odlomakpopisa"/>
        <w:numPr>
          <w:ilvl w:val="0"/>
          <w:numId w:val="50"/>
        </w:numPr>
        <w:spacing w:after="0" w:line="240" w:lineRule="auto"/>
        <w:jc w:val="both"/>
        <w:rPr>
          <w:rFonts w:ascii="Times New Roman" w:eastAsia="Times New Roman" w:hAnsi="Times New Roman" w:cs="Times New Roman"/>
          <w:b/>
          <w:sz w:val="24"/>
          <w:szCs w:val="24"/>
          <w:lang w:eastAsia="hr-HR"/>
        </w:rPr>
      </w:pPr>
      <w:r w:rsidRPr="00E56123">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24A77695" w14:textId="477D0599" w:rsidR="00600A2C" w:rsidRDefault="00600A2C">
      <w:pPr>
        <w:rPr>
          <w:rFonts w:ascii="Times New Roman" w:hAnsi="Times New Roman" w:cs="Times New Roman"/>
          <w:b/>
          <w:sz w:val="24"/>
        </w:rPr>
      </w:pPr>
    </w:p>
    <w:p w14:paraId="08871C9D"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42615607"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2336C0C9" w14:textId="5D8C325D"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068EA78E" w14:textId="1091AD9A" w:rsidR="00E56123" w:rsidRPr="00E56123" w:rsidRDefault="00E56123" w:rsidP="00BE1437">
      <w:pPr>
        <w:pStyle w:val="Odlomakpopisa"/>
        <w:numPr>
          <w:ilvl w:val="0"/>
          <w:numId w:val="51"/>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Vijeće Gradske četvrti Peščenica-Žitnjak podržava Zaključak Vijeća Mjesnog odbora Volovčica, KLASA:026-02/21-02/1358; URBR:251-06-11-1114-21-7, donesen na 3. sjednici Vijeća te predlaže nadležnoj gradskoj službi da</w:t>
      </w:r>
    </w:p>
    <w:p w14:paraId="29BE9F78"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10F890DE" w14:textId="77777777" w:rsidR="00E56123" w:rsidRPr="00E95274"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E95274">
        <w:rPr>
          <w:rFonts w:ascii="Times New Roman" w:eastAsia="Times New Roman" w:hAnsi="Times New Roman" w:cs="Times New Roman"/>
          <w:b/>
          <w:i/>
          <w:sz w:val="24"/>
          <w:szCs w:val="24"/>
          <w:lang w:eastAsia="hr-HR"/>
        </w:rPr>
        <w:t xml:space="preserve">izvrši premještanje spremnika za otpad </w:t>
      </w:r>
      <w:r>
        <w:rPr>
          <w:rFonts w:ascii="Times New Roman" w:eastAsia="Times New Roman" w:hAnsi="Times New Roman" w:cs="Times New Roman"/>
          <w:b/>
          <w:i/>
          <w:sz w:val="24"/>
          <w:szCs w:val="24"/>
          <w:lang w:eastAsia="hr-HR"/>
        </w:rPr>
        <w:t xml:space="preserve">koji se nalaze </w:t>
      </w:r>
      <w:r w:rsidRPr="00E95274">
        <w:rPr>
          <w:rFonts w:ascii="Times New Roman" w:eastAsia="Times New Roman" w:hAnsi="Times New Roman" w:cs="Times New Roman"/>
          <w:b/>
          <w:i/>
          <w:sz w:val="24"/>
          <w:szCs w:val="24"/>
          <w:lang w:eastAsia="hr-HR"/>
        </w:rPr>
        <w:t>u Ulici J. Kosora od k.br. 1-23</w:t>
      </w:r>
      <w:r>
        <w:rPr>
          <w:rFonts w:ascii="Times New Roman" w:eastAsia="Times New Roman" w:hAnsi="Times New Roman" w:cs="Times New Roman"/>
          <w:b/>
          <w:i/>
          <w:sz w:val="24"/>
          <w:szCs w:val="24"/>
          <w:lang w:eastAsia="hr-HR"/>
        </w:rPr>
        <w:t>,</w:t>
      </w:r>
      <w:r w:rsidRPr="00E95274">
        <w:rPr>
          <w:rFonts w:ascii="Times New Roman" w:eastAsia="Times New Roman" w:hAnsi="Times New Roman" w:cs="Times New Roman"/>
          <w:b/>
          <w:i/>
          <w:sz w:val="24"/>
          <w:szCs w:val="24"/>
          <w:lang w:eastAsia="hr-HR"/>
        </w:rPr>
        <w:t xml:space="preserve"> na zelene  površine </w:t>
      </w:r>
      <w:r>
        <w:rPr>
          <w:rFonts w:ascii="Times New Roman" w:eastAsia="Times New Roman" w:hAnsi="Times New Roman" w:cs="Times New Roman"/>
          <w:b/>
          <w:i/>
          <w:sz w:val="24"/>
          <w:szCs w:val="24"/>
          <w:lang w:eastAsia="hr-HR"/>
        </w:rPr>
        <w:t xml:space="preserve">na sjevernom dijelu k.č. 2662/90 k.o. Peščenica, </w:t>
      </w:r>
      <w:r w:rsidRPr="00E95274">
        <w:rPr>
          <w:rFonts w:ascii="Times New Roman" w:eastAsia="Times New Roman" w:hAnsi="Times New Roman" w:cs="Times New Roman"/>
          <w:b/>
          <w:i/>
          <w:sz w:val="24"/>
          <w:szCs w:val="24"/>
          <w:lang w:eastAsia="hr-HR"/>
        </w:rPr>
        <w:t>sukladno prijedlogu Vijeća MO Volovčica</w:t>
      </w:r>
      <w:r>
        <w:rPr>
          <w:rFonts w:ascii="Times New Roman" w:eastAsia="Times New Roman" w:hAnsi="Times New Roman" w:cs="Times New Roman"/>
          <w:b/>
          <w:i/>
          <w:sz w:val="24"/>
          <w:szCs w:val="24"/>
          <w:lang w:eastAsia="hr-HR"/>
        </w:rPr>
        <w:t xml:space="preserve"> koji je prilog ovom zaključku,</w:t>
      </w:r>
    </w:p>
    <w:p w14:paraId="2ADA590F" w14:textId="77777777" w:rsidR="00E56123" w:rsidRPr="00E95274"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15976812"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6C804949"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1088720E" w14:textId="27BF0965" w:rsidR="00E56123" w:rsidRPr="00E56123" w:rsidRDefault="00E56123" w:rsidP="00BE1437">
      <w:pPr>
        <w:pStyle w:val="Odlomakpopisa"/>
        <w:numPr>
          <w:ilvl w:val="0"/>
          <w:numId w:val="51"/>
        </w:numPr>
        <w:spacing w:after="0" w:line="240" w:lineRule="auto"/>
        <w:jc w:val="both"/>
        <w:rPr>
          <w:rFonts w:ascii="Times New Roman" w:eastAsia="Times New Roman" w:hAnsi="Times New Roman" w:cs="Times New Roman"/>
          <w:b/>
          <w:sz w:val="24"/>
          <w:szCs w:val="24"/>
          <w:lang w:eastAsia="hr-HR"/>
        </w:rPr>
      </w:pPr>
      <w:r w:rsidRPr="00E56123">
        <w:rPr>
          <w:rFonts w:ascii="Times New Roman" w:eastAsia="Times New Roman" w:hAnsi="Times New Roman" w:cs="Times New Roman"/>
          <w:sz w:val="24"/>
          <w:szCs w:val="24"/>
          <w:lang w:eastAsia="hr-HR"/>
        </w:rPr>
        <w:t xml:space="preserve">Ovaj Zaključak dostaviti će se Zagrebačkom holdingu d.o.o., Podružnici Čistoća. </w:t>
      </w:r>
    </w:p>
    <w:p w14:paraId="224CA5C3" w14:textId="717FE1E2" w:rsidR="00600A2C" w:rsidRDefault="00600A2C">
      <w:pPr>
        <w:rPr>
          <w:rFonts w:ascii="Times New Roman" w:hAnsi="Times New Roman" w:cs="Times New Roman"/>
          <w:b/>
          <w:sz w:val="24"/>
        </w:rPr>
      </w:pPr>
    </w:p>
    <w:p w14:paraId="419F599C"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93D9EA6"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3F6A7FA5" w14:textId="4B44EE8B"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73AFAA31" w14:textId="6464D1E8" w:rsidR="00E56123" w:rsidRPr="00E56123" w:rsidRDefault="00E56123" w:rsidP="00BE1437">
      <w:pPr>
        <w:pStyle w:val="Odlomakpopisa"/>
        <w:numPr>
          <w:ilvl w:val="0"/>
          <w:numId w:val="52"/>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Vijeće Gradske četvrti Peščenica-Žitnjak podržava Zaključak Vijeća Mjesnog odbora Volovčica, KLASA:026-02/21-02/1358; URBR:251-06-11-1114-21-7, donesen na 3. sjednici Vijeća te predlaže nadležnom gradskom tijelu da</w:t>
      </w:r>
    </w:p>
    <w:p w14:paraId="3520FE0E"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4DBF3A6C"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pokrene postupak za donošenje rješenja za postavu montažne podloge za spremnike za otpad na zelene površine na sjevernom dijelu k.č. 2662/90 k.o. Peščenica u Ulici Josipa Kosora od kbr. 1 – 23,</w:t>
      </w:r>
    </w:p>
    <w:p w14:paraId="3C312B2F" w14:textId="77777777" w:rsidR="00E56123" w:rsidRPr="003C5561"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45527DC5"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da</w:t>
      </w:r>
      <w:r w:rsidRPr="003C5561">
        <w:rPr>
          <w:rFonts w:ascii="Times New Roman" w:eastAsia="Times New Roman" w:hAnsi="Times New Roman" w:cs="Times New Roman"/>
          <w:sz w:val="24"/>
          <w:szCs w:val="24"/>
          <w:lang w:eastAsia="hr-HR"/>
        </w:rPr>
        <w:t xml:space="preserve"> </w:t>
      </w:r>
      <w:r w:rsidRPr="003C5561">
        <w:rPr>
          <w:rFonts w:ascii="Times New Roman" w:eastAsia="Times New Roman" w:hAnsi="Times New Roman" w:cs="Times New Roman"/>
          <w:b/>
          <w:i/>
          <w:sz w:val="24"/>
          <w:szCs w:val="24"/>
          <w:lang w:eastAsia="hr-HR"/>
        </w:rPr>
        <w:t>obavijesti Vijeće o učinjenom.</w:t>
      </w:r>
    </w:p>
    <w:p w14:paraId="08AFC44A"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5A09F691" w14:textId="3833329D" w:rsidR="00E56123" w:rsidRPr="00E56123" w:rsidRDefault="00E56123" w:rsidP="00BE1437">
      <w:pPr>
        <w:pStyle w:val="Odlomakpopisa"/>
        <w:numPr>
          <w:ilvl w:val="0"/>
          <w:numId w:val="52"/>
        </w:numPr>
        <w:spacing w:after="0" w:line="240"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komunalne poslove i javne površine, Odsjeku za zelene površine.  </w:t>
      </w:r>
    </w:p>
    <w:p w14:paraId="52099635" w14:textId="54D459E0" w:rsidR="00600A2C" w:rsidRDefault="00600A2C">
      <w:pPr>
        <w:rPr>
          <w:rFonts w:ascii="Times New Roman" w:hAnsi="Times New Roman" w:cs="Times New Roman"/>
          <w:b/>
          <w:sz w:val="24"/>
        </w:rPr>
      </w:pPr>
    </w:p>
    <w:p w14:paraId="261CE215"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D19FB33"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inicijativi za označavanje pristupa zgradi Trg Stjepana Konzula 1-5  na natpisnim pločama s vidljivom oznakom da je pristup zgradi s portafonom jedino iz Ulice Hermana Dalmatina </w:t>
      </w:r>
    </w:p>
    <w:p w14:paraId="65890843" w14:textId="56455434"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550EE906" w14:textId="5D0D8F11" w:rsidR="00E56123" w:rsidRPr="00E56123" w:rsidRDefault="00E56123" w:rsidP="00BE1437">
      <w:pPr>
        <w:pStyle w:val="Odlomakpopisa"/>
        <w:numPr>
          <w:ilvl w:val="0"/>
          <w:numId w:val="53"/>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Vijeće Gradske četvrti Peščenica-Žitnjak podržava Zaključak Vijeća Mjesnog odbora Volovčica, KLASA:026-02/21-02/1358; URBR:251-06-11-1114-21-10, donesen na 3. sjednici Vijeća te predlaže nadležnom gradskom tijelu da</w:t>
      </w:r>
    </w:p>
    <w:p w14:paraId="380E8098"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1F6812E6" w14:textId="77777777" w:rsidR="00E56123" w:rsidRDefault="00E56123" w:rsidP="00E56123">
      <w:pPr>
        <w:pStyle w:val="Odlomakpopisa"/>
        <w:numPr>
          <w:ilvl w:val="0"/>
          <w:numId w:val="3"/>
        </w:numPr>
        <w:spacing w:after="0" w:line="240" w:lineRule="auto"/>
        <w:jc w:val="both"/>
        <w:rPr>
          <w:rFonts w:ascii="Times New Roman" w:eastAsia="Times New Roman" w:hAnsi="Times New Roman" w:cs="Times New Roman"/>
          <w:b/>
          <w:i/>
          <w:sz w:val="24"/>
          <w:szCs w:val="24"/>
          <w:lang w:eastAsia="hr-HR"/>
        </w:rPr>
      </w:pPr>
      <w:r w:rsidRPr="00F54E76">
        <w:rPr>
          <w:rFonts w:ascii="Times New Roman" w:eastAsia="Times New Roman" w:hAnsi="Times New Roman" w:cs="Times New Roman"/>
          <w:b/>
          <w:i/>
          <w:sz w:val="24"/>
          <w:szCs w:val="24"/>
          <w:lang w:eastAsia="hr-HR"/>
        </w:rPr>
        <w:t xml:space="preserve">da dostavi pravno tumačenje i rješavanje građanskog stanja vezanog uz postojanje dvije mogućnosti ulaza u zgradu Trg Stjepana </w:t>
      </w:r>
      <w:r>
        <w:rPr>
          <w:rFonts w:ascii="Times New Roman" w:eastAsia="Times New Roman" w:hAnsi="Times New Roman" w:cs="Times New Roman"/>
          <w:b/>
          <w:i/>
          <w:sz w:val="24"/>
          <w:szCs w:val="24"/>
          <w:lang w:eastAsia="hr-HR"/>
        </w:rPr>
        <w:t>Konzula</w:t>
      </w:r>
      <w:r w:rsidRPr="00F54E76">
        <w:rPr>
          <w:rFonts w:ascii="Times New Roman" w:eastAsia="Times New Roman" w:hAnsi="Times New Roman" w:cs="Times New Roman"/>
          <w:b/>
          <w:i/>
          <w:sz w:val="24"/>
          <w:szCs w:val="24"/>
          <w:lang w:eastAsia="hr-HR"/>
        </w:rPr>
        <w:t xml:space="preserve"> 1-5 s o</w:t>
      </w:r>
      <w:r>
        <w:rPr>
          <w:rFonts w:ascii="Times New Roman" w:eastAsia="Times New Roman" w:hAnsi="Times New Roman" w:cs="Times New Roman"/>
          <w:b/>
          <w:i/>
          <w:sz w:val="24"/>
          <w:szCs w:val="24"/>
          <w:lang w:eastAsia="hr-HR"/>
        </w:rPr>
        <w:t>bz</w:t>
      </w:r>
      <w:r w:rsidRPr="00F54E76">
        <w:rPr>
          <w:rFonts w:ascii="Times New Roman" w:eastAsia="Times New Roman" w:hAnsi="Times New Roman" w:cs="Times New Roman"/>
          <w:b/>
          <w:i/>
          <w:sz w:val="24"/>
          <w:szCs w:val="24"/>
          <w:lang w:eastAsia="hr-HR"/>
        </w:rPr>
        <w:t xml:space="preserve">irom na činjenicu da </w:t>
      </w:r>
      <w:r>
        <w:rPr>
          <w:rFonts w:ascii="Times New Roman" w:eastAsia="Times New Roman" w:hAnsi="Times New Roman" w:cs="Times New Roman"/>
          <w:b/>
          <w:i/>
          <w:sz w:val="24"/>
          <w:szCs w:val="24"/>
          <w:lang w:eastAsia="hr-HR"/>
        </w:rPr>
        <w:t>navedena</w:t>
      </w:r>
      <w:r w:rsidRPr="00F54E76">
        <w:rPr>
          <w:rFonts w:ascii="Times New Roman" w:eastAsia="Times New Roman" w:hAnsi="Times New Roman" w:cs="Times New Roman"/>
          <w:b/>
          <w:i/>
          <w:sz w:val="24"/>
          <w:szCs w:val="24"/>
          <w:lang w:eastAsia="hr-HR"/>
        </w:rPr>
        <w:t xml:space="preserve"> zgrada ima </w:t>
      </w:r>
      <w:r>
        <w:rPr>
          <w:rFonts w:ascii="Times New Roman" w:eastAsia="Times New Roman" w:hAnsi="Times New Roman" w:cs="Times New Roman"/>
          <w:b/>
          <w:i/>
          <w:sz w:val="24"/>
          <w:szCs w:val="24"/>
          <w:lang w:eastAsia="hr-HR"/>
        </w:rPr>
        <w:t>ulaze  s Trga S. Konzula, ali i pristup i ulaz s portafonom jedino</w:t>
      </w:r>
      <w:r w:rsidRPr="00F54E76">
        <w:rPr>
          <w:rFonts w:ascii="Times New Roman" w:eastAsia="Times New Roman" w:hAnsi="Times New Roman" w:cs="Times New Roman"/>
          <w:b/>
          <w:i/>
          <w:sz w:val="24"/>
          <w:szCs w:val="24"/>
          <w:lang w:eastAsia="hr-HR"/>
        </w:rPr>
        <w:t xml:space="preserve"> iz Ulice Hermana Dalmatina, </w:t>
      </w:r>
      <w:r>
        <w:rPr>
          <w:rFonts w:ascii="Times New Roman" w:eastAsia="Times New Roman" w:hAnsi="Times New Roman" w:cs="Times New Roman"/>
          <w:b/>
          <w:i/>
          <w:sz w:val="24"/>
          <w:szCs w:val="24"/>
          <w:lang w:eastAsia="hr-HR"/>
        </w:rPr>
        <w:t xml:space="preserve">a za to ne postoje vidljive </w:t>
      </w:r>
      <w:r w:rsidRPr="00F54E76">
        <w:rPr>
          <w:rFonts w:ascii="Times New Roman" w:eastAsia="Times New Roman" w:hAnsi="Times New Roman" w:cs="Times New Roman"/>
          <w:b/>
          <w:i/>
          <w:sz w:val="24"/>
          <w:szCs w:val="24"/>
          <w:lang w:eastAsia="hr-HR"/>
        </w:rPr>
        <w:t xml:space="preserve">oznake na </w:t>
      </w:r>
      <w:r>
        <w:rPr>
          <w:rFonts w:ascii="Times New Roman" w:eastAsia="Times New Roman" w:hAnsi="Times New Roman" w:cs="Times New Roman"/>
          <w:b/>
          <w:i/>
          <w:sz w:val="24"/>
          <w:szCs w:val="24"/>
          <w:lang w:eastAsia="hr-HR"/>
        </w:rPr>
        <w:t xml:space="preserve">natpisnim </w:t>
      </w:r>
      <w:r w:rsidRPr="00F54E76">
        <w:rPr>
          <w:rFonts w:ascii="Times New Roman" w:eastAsia="Times New Roman" w:hAnsi="Times New Roman" w:cs="Times New Roman"/>
          <w:b/>
          <w:i/>
          <w:sz w:val="24"/>
          <w:szCs w:val="24"/>
          <w:lang w:eastAsia="hr-HR"/>
        </w:rPr>
        <w:t>pločama s naziv</w:t>
      </w:r>
      <w:r>
        <w:rPr>
          <w:rFonts w:ascii="Times New Roman" w:eastAsia="Times New Roman" w:hAnsi="Times New Roman" w:cs="Times New Roman"/>
          <w:b/>
          <w:i/>
          <w:sz w:val="24"/>
          <w:szCs w:val="24"/>
          <w:lang w:eastAsia="hr-HR"/>
        </w:rPr>
        <w:t>om Ulice H. Dalmatina i Trga S. Konzula.</w:t>
      </w:r>
      <w:r w:rsidRPr="00F54E76">
        <w:rPr>
          <w:rFonts w:ascii="Times New Roman" w:eastAsia="Times New Roman" w:hAnsi="Times New Roman" w:cs="Times New Roman"/>
          <w:b/>
          <w:i/>
          <w:sz w:val="24"/>
          <w:szCs w:val="24"/>
          <w:lang w:eastAsia="hr-HR"/>
        </w:rPr>
        <w:t xml:space="preserve"> </w:t>
      </w:r>
    </w:p>
    <w:p w14:paraId="76A9C690" w14:textId="77777777" w:rsidR="00E56123" w:rsidRDefault="00E56123" w:rsidP="00E56123">
      <w:pPr>
        <w:pStyle w:val="Odlomakpopisa"/>
        <w:spacing w:after="0" w:line="240" w:lineRule="auto"/>
        <w:ind w:left="1080"/>
        <w:jc w:val="both"/>
        <w:rPr>
          <w:rFonts w:ascii="Times New Roman" w:eastAsia="Times New Roman" w:hAnsi="Times New Roman" w:cs="Times New Roman"/>
          <w:b/>
          <w:i/>
          <w:sz w:val="24"/>
          <w:szCs w:val="24"/>
          <w:lang w:eastAsia="hr-HR"/>
        </w:rPr>
      </w:pPr>
    </w:p>
    <w:p w14:paraId="6A336750"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510F6292" w14:textId="29BE6E7F" w:rsidR="00E56123" w:rsidRPr="00E56123" w:rsidRDefault="00E56123" w:rsidP="00BE1437">
      <w:pPr>
        <w:pStyle w:val="Odlomakpopisa"/>
        <w:numPr>
          <w:ilvl w:val="0"/>
          <w:numId w:val="53"/>
        </w:numPr>
        <w:spacing w:after="0" w:line="240" w:lineRule="auto"/>
        <w:jc w:val="both"/>
        <w:rPr>
          <w:rFonts w:ascii="Times New Roman" w:eastAsia="Times New Roman" w:hAnsi="Times New Roman" w:cs="Times New Roman"/>
          <w:b/>
          <w:sz w:val="24"/>
          <w:szCs w:val="24"/>
          <w:lang w:eastAsia="hr-HR"/>
        </w:rPr>
      </w:pPr>
      <w:r w:rsidRPr="00E56123">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i Gradskom uredu za opću upravu. </w:t>
      </w:r>
    </w:p>
    <w:p w14:paraId="7188D26B" w14:textId="28FD503A" w:rsidR="00600A2C" w:rsidRDefault="00600A2C">
      <w:pPr>
        <w:rPr>
          <w:rFonts w:ascii="Times New Roman" w:hAnsi="Times New Roman" w:cs="Times New Roman"/>
          <w:b/>
          <w:sz w:val="24"/>
        </w:rPr>
      </w:pPr>
    </w:p>
    <w:p w14:paraId="0981F6DF"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9E874EB"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61C1CD0F" w14:textId="3FBFBADB"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62E4AD8F" w14:textId="4F165B54" w:rsidR="00E56123" w:rsidRPr="00E56123" w:rsidRDefault="00E56123" w:rsidP="00BE1437">
      <w:pPr>
        <w:pStyle w:val="Odlomakpopisa"/>
        <w:numPr>
          <w:ilvl w:val="0"/>
          <w:numId w:val="54"/>
        </w:numPr>
        <w:spacing w:after="0" w:line="240" w:lineRule="auto"/>
        <w:jc w:val="both"/>
        <w:rPr>
          <w:rFonts w:ascii="Times New Roman" w:eastAsia="Times New Roman" w:hAnsi="Times New Roman" w:cs="Times New Roman"/>
          <w:sz w:val="24"/>
          <w:szCs w:val="24"/>
          <w:lang w:eastAsia="hr-HR"/>
        </w:rPr>
      </w:pPr>
      <w:r w:rsidRPr="00E56123">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URBR:251-06-11-1114-21-5, donesen na 3. sjednici Vijeća te predlaže nadležnoj gradskoj službi da </w:t>
      </w:r>
    </w:p>
    <w:p w14:paraId="79E3437A" w14:textId="77777777" w:rsidR="00E56123" w:rsidRDefault="00E56123" w:rsidP="00E56123">
      <w:pPr>
        <w:pStyle w:val="Odlomakpopisa"/>
        <w:spacing w:line="259" w:lineRule="auto"/>
        <w:ind w:left="1080"/>
        <w:jc w:val="both"/>
        <w:rPr>
          <w:rFonts w:ascii="Times New Roman" w:eastAsia="Times New Roman" w:hAnsi="Times New Roman" w:cs="Times New Roman"/>
          <w:b/>
          <w:i/>
          <w:sz w:val="24"/>
          <w:szCs w:val="24"/>
          <w:lang w:eastAsia="hr-HR"/>
        </w:rPr>
      </w:pPr>
    </w:p>
    <w:p w14:paraId="1EA09B2E" w14:textId="77777777" w:rsidR="00E56123" w:rsidRPr="003679D2" w:rsidRDefault="00E56123" w:rsidP="00E56123">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utvrdi stanje biljaka u kamenim žardinjerama u Ulici J. Kosora od k.br. 1 do 23 te ovisno o nalazu izvrši orezivanje posađenog bilja te eventualnu zamjensku sadnju, </w:t>
      </w:r>
    </w:p>
    <w:p w14:paraId="126DF0EE" w14:textId="77777777" w:rsidR="00E56123" w:rsidRPr="00847A45" w:rsidRDefault="00E56123" w:rsidP="00E56123">
      <w:pPr>
        <w:spacing w:after="0" w:line="240" w:lineRule="auto"/>
        <w:jc w:val="both"/>
        <w:rPr>
          <w:rFonts w:ascii="Times New Roman" w:eastAsia="Times New Roman" w:hAnsi="Times New Roman" w:cs="Times New Roman"/>
          <w:sz w:val="24"/>
          <w:szCs w:val="24"/>
          <w:lang w:eastAsia="hr-HR"/>
        </w:rPr>
      </w:pPr>
    </w:p>
    <w:p w14:paraId="1EC09D4D" w14:textId="77777777" w:rsidR="00E56123" w:rsidRDefault="00E56123" w:rsidP="00E56123">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380958">
        <w:rPr>
          <w:rFonts w:ascii="Times New Roman" w:eastAsia="Times New Roman" w:hAnsi="Times New Roman" w:cs="Times New Roman"/>
          <w:b/>
          <w:i/>
          <w:sz w:val="24"/>
          <w:szCs w:val="24"/>
          <w:lang w:eastAsia="hr-HR"/>
        </w:rPr>
        <w:t>da</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5E5F4759" w14:textId="77777777" w:rsidR="00E56123" w:rsidRDefault="00E56123" w:rsidP="00E56123">
      <w:pPr>
        <w:spacing w:after="0" w:line="240" w:lineRule="auto"/>
        <w:ind w:left="720"/>
        <w:contextualSpacing/>
        <w:jc w:val="both"/>
        <w:rPr>
          <w:rFonts w:ascii="Times New Roman" w:eastAsia="Times New Roman" w:hAnsi="Times New Roman" w:cs="Times New Roman"/>
          <w:b/>
          <w:i/>
          <w:sz w:val="24"/>
          <w:szCs w:val="24"/>
          <w:lang w:eastAsia="hr-HR"/>
        </w:rPr>
      </w:pPr>
    </w:p>
    <w:p w14:paraId="0840F9E7" w14:textId="4B1FE28C" w:rsidR="00E56123" w:rsidRPr="00E56123" w:rsidRDefault="00E56123" w:rsidP="00BE1437">
      <w:pPr>
        <w:pStyle w:val="Odlomakpopisa"/>
        <w:numPr>
          <w:ilvl w:val="0"/>
          <w:numId w:val="54"/>
        </w:numPr>
        <w:spacing w:after="0" w:line="240"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Ovaj Zaključak dostaviti će se Zagrebačkom holdingu d.o.o., Podružnici Zrinjevac. </w:t>
      </w:r>
    </w:p>
    <w:p w14:paraId="18C0BFA1" w14:textId="258FC681" w:rsidR="00E56123" w:rsidRDefault="00E56123">
      <w:pPr>
        <w:rPr>
          <w:rFonts w:ascii="Times New Roman" w:hAnsi="Times New Roman" w:cs="Times New Roman"/>
          <w:b/>
          <w:sz w:val="24"/>
        </w:rPr>
      </w:pPr>
    </w:p>
    <w:p w14:paraId="6CC3CDC5"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EB9FA80"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37483286" w14:textId="3090219D"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67C715AB" w14:textId="75CCDAA6" w:rsidR="00E56123" w:rsidRPr="00E56123" w:rsidRDefault="00E56123" w:rsidP="00BE1437">
      <w:pPr>
        <w:pStyle w:val="Odlomakpopisa"/>
        <w:numPr>
          <w:ilvl w:val="0"/>
          <w:numId w:val="55"/>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KLASA:026-02/21-02/1529; URBR:251-06-11-1114-21-8, donesen na 5. sjednici Vijeća te predlaže nadležnom gradskom tijelu da  </w:t>
      </w:r>
    </w:p>
    <w:p w14:paraId="5B973CE7"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54084674" w14:textId="77777777" w:rsidR="00E56123" w:rsidRPr="00692199"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 cilju zaštite sigurnosti školske djece u prometu izvrši očevid i pokrene postupak za donošenje rješenja o postavi dodatnih zaštitnih stupića na nogostupu u Zapoljskoj ulici 32,  ispred OŠ Petra Preradovića, te</w:t>
      </w:r>
    </w:p>
    <w:p w14:paraId="5C83B67E" w14:textId="77777777" w:rsidR="00E56123" w:rsidRPr="00692199"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43FCDE42" w14:textId="77777777" w:rsidR="00E56123" w:rsidRPr="00E64CC6"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rješenja o postavi dodatnog prometnog znaka – djeca na cesti – pored pješačkog prijelaza ispred glavnog ulaza u školu,</w:t>
      </w:r>
    </w:p>
    <w:p w14:paraId="56E765B0" w14:textId="77777777" w:rsidR="00E56123" w:rsidRPr="006443F2"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0634F75E"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3902903D"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32644BC1" w14:textId="152AC411" w:rsidR="00E56123" w:rsidRPr="00E56123" w:rsidRDefault="00E56123" w:rsidP="00BE1437">
      <w:pPr>
        <w:pStyle w:val="Odlomakpopisa"/>
        <w:numPr>
          <w:ilvl w:val="0"/>
          <w:numId w:val="55"/>
        </w:numPr>
        <w:spacing w:after="0" w:line="240"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59A23528" w14:textId="3EDE1E64" w:rsidR="00600A2C" w:rsidRDefault="00600A2C">
      <w:pPr>
        <w:rPr>
          <w:rFonts w:ascii="Times New Roman" w:hAnsi="Times New Roman" w:cs="Times New Roman"/>
          <w:b/>
          <w:sz w:val="24"/>
        </w:rPr>
      </w:pPr>
    </w:p>
    <w:p w14:paraId="56932764"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65AFD58" w14:textId="77777777"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21331E37" w14:textId="50B3DC96"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411ADF19" w14:textId="05263178" w:rsidR="00E56123" w:rsidRPr="00E56123" w:rsidRDefault="00E56123" w:rsidP="00BE1437">
      <w:pPr>
        <w:pStyle w:val="Odlomakpopisa"/>
        <w:numPr>
          <w:ilvl w:val="0"/>
          <w:numId w:val="56"/>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URBR:251-06-11-1114-21-12, donesen na 3. sjednici Vijeća te traži od nadležne službe da </w:t>
      </w:r>
    </w:p>
    <w:p w14:paraId="3EEDA7FC"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3E524996" w14:textId="77777777" w:rsidR="00E56123" w:rsidRPr="00EC490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lastRenderedPageBreak/>
        <w:t xml:space="preserve">dostavi na uvid utvrđeni godišnji raspored redovnog čišćenja i održavanja oborinskih, drenažnih i drugih sustava javne odvodnje na području MO Volovčica  te </w:t>
      </w:r>
    </w:p>
    <w:p w14:paraId="75DDCD91" w14:textId="77777777" w:rsidR="00E56123" w:rsidRPr="00EC490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da hitno izvrši redovno čišćenje i održavanje svih oborinskih, drenažnih i drugih sustava javne odvodnje na području MO Volovčica prema popisu ulica koje su navedene u Zaključku Vijeća MO koji je prilog ovom zaključku,</w:t>
      </w:r>
    </w:p>
    <w:p w14:paraId="592417DB" w14:textId="77777777" w:rsidR="00E56123" w:rsidRPr="003C5561"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58B400DA"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da</w:t>
      </w:r>
      <w:r w:rsidRPr="003C5561">
        <w:rPr>
          <w:rFonts w:ascii="Times New Roman" w:eastAsia="Times New Roman" w:hAnsi="Times New Roman" w:cs="Times New Roman"/>
          <w:sz w:val="24"/>
          <w:szCs w:val="24"/>
          <w:lang w:eastAsia="hr-HR"/>
        </w:rPr>
        <w:t xml:space="preserve"> </w:t>
      </w:r>
      <w:r w:rsidRPr="003C5561">
        <w:rPr>
          <w:rFonts w:ascii="Times New Roman" w:eastAsia="Times New Roman" w:hAnsi="Times New Roman" w:cs="Times New Roman"/>
          <w:b/>
          <w:i/>
          <w:sz w:val="24"/>
          <w:szCs w:val="24"/>
          <w:lang w:eastAsia="hr-HR"/>
        </w:rPr>
        <w:t>obavijesti Vijeće o učinjenom.</w:t>
      </w:r>
    </w:p>
    <w:p w14:paraId="0C91924D"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47A6450D" w14:textId="152817BE" w:rsidR="00E56123" w:rsidRPr="00E56123" w:rsidRDefault="00E56123" w:rsidP="00BE1437">
      <w:pPr>
        <w:pStyle w:val="Odlomakpopisa"/>
        <w:numPr>
          <w:ilvl w:val="0"/>
          <w:numId w:val="56"/>
        </w:numPr>
        <w:spacing w:after="0" w:line="240"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Ovaj Zaključak dostavit će se Vodoopskrbi i odvodnji d.o.o.  </w:t>
      </w:r>
    </w:p>
    <w:p w14:paraId="6A40BA84" w14:textId="06744749" w:rsidR="00600A2C" w:rsidRDefault="00600A2C">
      <w:pPr>
        <w:rPr>
          <w:rFonts w:ascii="Times New Roman" w:hAnsi="Times New Roman" w:cs="Times New Roman"/>
          <w:b/>
          <w:sz w:val="24"/>
        </w:rPr>
      </w:pPr>
    </w:p>
    <w:p w14:paraId="15263B3A" w14:textId="77777777" w:rsidR="00E56123" w:rsidRDefault="00E56123" w:rsidP="00E56123">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76C7DE0" w14:textId="3DE521B9" w:rsidR="00E56123" w:rsidRPr="002E6D06" w:rsidRDefault="00E56123" w:rsidP="00E5612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1825EAB2" w14:textId="77777777" w:rsidR="00E56123" w:rsidRPr="002E6D06" w:rsidRDefault="00E56123" w:rsidP="00E56123">
      <w:pPr>
        <w:spacing w:after="0" w:line="240" w:lineRule="auto"/>
        <w:rPr>
          <w:rFonts w:ascii="Times New Roman" w:eastAsia="Times New Roman" w:hAnsi="Times New Roman" w:cs="Times New Roman"/>
          <w:b/>
          <w:sz w:val="24"/>
          <w:szCs w:val="24"/>
          <w:lang w:eastAsia="hr-HR"/>
        </w:rPr>
      </w:pPr>
    </w:p>
    <w:p w14:paraId="01A96CEF" w14:textId="7B67295C" w:rsidR="00E56123" w:rsidRPr="00E56123" w:rsidRDefault="00E56123" w:rsidP="00BE1437">
      <w:pPr>
        <w:pStyle w:val="Odlomakpopisa"/>
        <w:numPr>
          <w:ilvl w:val="0"/>
          <w:numId w:val="57"/>
        </w:numPr>
        <w:spacing w:after="0" w:line="259"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KLASA:026-02/21-02/1529; URBR:251-06-11-1114-21-8, donesen na 5. sjednici Vijeća te traži od nadležne gradske službe da </w:t>
      </w:r>
    </w:p>
    <w:p w14:paraId="5BC4BE20" w14:textId="77777777" w:rsidR="00E56123" w:rsidRPr="008B33DA" w:rsidRDefault="00E56123" w:rsidP="00E56123">
      <w:pPr>
        <w:spacing w:after="0" w:line="259" w:lineRule="auto"/>
        <w:ind w:left="709"/>
        <w:contextualSpacing/>
        <w:jc w:val="both"/>
        <w:rPr>
          <w:rFonts w:ascii="Times New Roman" w:eastAsia="Times New Roman" w:hAnsi="Times New Roman" w:cs="Times New Roman"/>
          <w:b/>
          <w:i/>
          <w:sz w:val="24"/>
          <w:szCs w:val="24"/>
          <w:lang w:eastAsia="hr-HR"/>
        </w:rPr>
      </w:pPr>
    </w:p>
    <w:p w14:paraId="25BEBF66" w14:textId="77777777" w:rsidR="00E56123" w:rsidRPr="00484B59"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E64CC6">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 xml:space="preserve">obnovu postojeće zaštitne ograde na nogostupu ispred glavnog ulaza u OŠ Petra Preradovića u Zapoljskoj ulici 32 kako bi se spriječilo nedozvoljeno parkiranje ispred ulaza u školu, </w:t>
      </w:r>
    </w:p>
    <w:p w14:paraId="21C16EF8" w14:textId="77777777" w:rsidR="00E56123" w:rsidRPr="00484B59"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14CADB71" w14:textId="77777777" w:rsidR="00E56123" w:rsidRPr="00E64CC6"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ponovno iscrtavanje pješačkog prijelaza ispred glavnog ulaza u školu te postavu dodatnog prometnog znaka – djeca na cesti – pored navedenog pješačkog prijelaza,</w:t>
      </w:r>
    </w:p>
    <w:p w14:paraId="45512C22" w14:textId="77777777" w:rsidR="00E56123" w:rsidRPr="006443F2" w:rsidRDefault="00E56123" w:rsidP="00E56123">
      <w:pPr>
        <w:pStyle w:val="Odlomakpopisa"/>
        <w:spacing w:after="0" w:line="240" w:lineRule="auto"/>
        <w:ind w:left="1276"/>
        <w:jc w:val="both"/>
        <w:rPr>
          <w:rFonts w:ascii="Times New Roman" w:eastAsia="Times New Roman" w:hAnsi="Times New Roman" w:cs="Times New Roman"/>
          <w:sz w:val="24"/>
          <w:szCs w:val="24"/>
          <w:lang w:eastAsia="hr-HR"/>
        </w:rPr>
      </w:pPr>
    </w:p>
    <w:p w14:paraId="5616E306" w14:textId="77777777" w:rsidR="00E56123" w:rsidRPr="003C5561" w:rsidRDefault="00E56123" w:rsidP="00E56123">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471052BE" w14:textId="77777777" w:rsidR="00E56123" w:rsidRDefault="00E56123" w:rsidP="00E56123">
      <w:pPr>
        <w:spacing w:after="0" w:line="240" w:lineRule="auto"/>
        <w:ind w:left="709"/>
        <w:contextualSpacing/>
        <w:jc w:val="both"/>
        <w:rPr>
          <w:rFonts w:ascii="Times New Roman" w:eastAsia="Times New Roman" w:hAnsi="Times New Roman" w:cs="Times New Roman"/>
          <w:b/>
          <w:i/>
          <w:sz w:val="24"/>
          <w:szCs w:val="24"/>
          <w:lang w:eastAsia="hr-HR"/>
        </w:rPr>
      </w:pPr>
    </w:p>
    <w:p w14:paraId="58431CA3" w14:textId="48AFB8E6" w:rsidR="00E56123" w:rsidRPr="00E56123" w:rsidRDefault="00E56123" w:rsidP="00BE1437">
      <w:pPr>
        <w:pStyle w:val="Odlomakpopisa"/>
        <w:numPr>
          <w:ilvl w:val="0"/>
          <w:numId w:val="57"/>
        </w:numPr>
        <w:spacing w:after="0" w:line="240" w:lineRule="auto"/>
        <w:jc w:val="both"/>
        <w:rPr>
          <w:rFonts w:ascii="Times New Roman" w:eastAsia="Times New Roman" w:hAnsi="Times New Roman" w:cs="Times New Roman"/>
          <w:b/>
          <w:i/>
          <w:sz w:val="24"/>
          <w:szCs w:val="24"/>
          <w:lang w:eastAsia="hr-HR"/>
        </w:rPr>
      </w:pPr>
      <w:r w:rsidRPr="00E56123">
        <w:rPr>
          <w:rFonts w:ascii="Times New Roman" w:eastAsia="Times New Roman" w:hAnsi="Times New Roman" w:cs="Times New Roman"/>
          <w:sz w:val="24"/>
          <w:szCs w:val="24"/>
          <w:lang w:eastAsia="hr-HR"/>
        </w:rPr>
        <w:t xml:space="preserve">Ovaj Zaključak dostavit će se Zagrebačkom holdingu d.o.o., Podružnici Zagrebačke ceste.  </w:t>
      </w:r>
    </w:p>
    <w:p w14:paraId="35DF8028" w14:textId="0AD5D1BF" w:rsidR="00E56123" w:rsidRDefault="00E56123">
      <w:pPr>
        <w:rPr>
          <w:rFonts w:ascii="Times New Roman" w:hAnsi="Times New Roman" w:cs="Times New Roman"/>
          <w:b/>
          <w:sz w:val="24"/>
        </w:rPr>
      </w:pPr>
    </w:p>
    <w:p w14:paraId="679C122E" w14:textId="77777777" w:rsidR="003554F8"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97255BC" w14:textId="7777777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32BB6957" w14:textId="0C36DE93"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5AC4F20A" w14:textId="58FD8040" w:rsidR="003554F8" w:rsidRPr="003554F8" w:rsidRDefault="003554F8" w:rsidP="00BE1437">
      <w:pPr>
        <w:pStyle w:val="Odlomakpopisa"/>
        <w:numPr>
          <w:ilvl w:val="0"/>
          <w:numId w:val="58"/>
        </w:numPr>
        <w:spacing w:after="0" w:line="259"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Vijeće Gradske četvrti Peščenica-Žitnjak podržava Zaključak Vijeća Mjesnog odbora Volovčica, KLASA:026-02/21-02/1529; URBR:251-06-11-1114-21-13, donesen na 5. sjednici Vijeća te predlaže nadležnoj gradskoj službi da  izvrši sljedeće radove redovnog održavanja dječjeg igrališta u Ulici Hermana Dalmatina:</w:t>
      </w:r>
    </w:p>
    <w:p w14:paraId="508655C1" w14:textId="77777777" w:rsidR="003554F8" w:rsidRPr="008B33DA" w:rsidRDefault="003554F8" w:rsidP="003554F8">
      <w:pPr>
        <w:spacing w:after="0" w:line="259" w:lineRule="auto"/>
        <w:ind w:left="709"/>
        <w:contextualSpacing/>
        <w:jc w:val="both"/>
        <w:rPr>
          <w:rFonts w:ascii="Times New Roman" w:eastAsia="Times New Roman" w:hAnsi="Times New Roman" w:cs="Times New Roman"/>
          <w:b/>
          <w:i/>
          <w:sz w:val="24"/>
          <w:szCs w:val="24"/>
          <w:lang w:eastAsia="hr-HR"/>
        </w:rPr>
      </w:pPr>
    </w:p>
    <w:p w14:paraId="4C94AB13" w14:textId="77777777" w:rsidR="003554F8" w:rsidRPr="00E33527"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popravak pukotina u plastičnom tunelu za provlačenje djece, </w:t>
      </w:r>
    </w:p>
    <w:p w14:paraId="7E73C932" w14:textId="77777777" w:rsidR="003554F8" w:rsidRPr="00E33527"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vraćanje otuđene ljuljačke (otuđena je jedna od četiri ljuljačke),</w:t>
      </w:r>
    </w:p>
    <w:p w14:paraId="3AFA8670" w14:textId="77777777" w:rsidR="003554F8" w:rsidRPr="00E33527"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ponovno postavljanje otuđenih kvaka na ulaznim vratima u ogradi igrališta te</w:t>
      </w:r>
    </w:p>
    <w:p w14:paraId="38045985" w14:textId="77777777" w:rsidR="003554F8" w:rsidRPr="003C5561"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19EB0D33" w14:textId="77777777" w:rsidR="003554F8" w:rsidRDefault="003554F8" w:rsidP="003554F8">
      <w:pPr>
        <w:spacing w:after="0" w:line="240" w:lineRule="auto"/>
        <w:ind w:left="709"/>
        <w:contextualSpacing/>
        <w:jc w:val="both"/>
        <w:rPr>
          <w:rFonts w:ascii="Times New Roman" w:eastAsia="Times New Roman" w:hAnsi="Times New Roman" w:cs="Times New Roman"/>
          <w:b/>
          <w:i/>
          <w:sz w:val="24"/>
          <w:szCs w:val="24"/>
          <w:lang w:eastAsia="hr-HR"/>
        </w:rPr>
      </w:pPr>
    </w:p>
    <w:p w14:paraId="696614BF" w14:textId="584E1605" w:rsidR="003554F8" w:rsidRPr="003554F8" w:rsidRDefault="003554F8" w:rsidP="00BE1437">
      <w:pPr>
        <w:pStyle w:val="Odlomakpopisa"/>
        <w:numPr>
          <w:ilvl w:val="0"/>
          <w:numId w:val="58"/>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Ovaj Zaključak dostavit će se Zagrebačkom holdingu d.o.o., Podružnici Zrinjevac</w:t>
      </w:r>
    </w:p>
    <w:p w14:paraId="47DC4050" w14:textId="77777777" w:rsidR="003554F8" w:rsidRDefault="003554F8">
      <w:pPr>
        <w:rPr>
          <w:rFonts w:ascii="Times New Roman" w:hAnsi="Times New Roman" w:cs="Times New Roman"/>
          <w:b/>
          <w:sz w:val="24"/>
        </w:rPr>
      </w:pPr>
    </w:p>
    <w:p w14:paraId="41D122A0" w14:textId="77777777" w:rsidR="003554F8"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F2A2E58" w14:textId="7777777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278B1043" w14:textId="44DB2E8B"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1CFBAA71" w14:textId="2ECD828E" w:rsidR="003554F8" w:rsidRPr="003554F8" w:rsidRDefault="003554F8" w:rsidP="00BE1437">
      <w:pPr>
        <w:pStyle w:val="Odlomakpopisa"/>
        <w:numPr>
          <w:ilvl w:val="0"/>
          <w:numId w:val="59"/>
        </w:numPr>
        <w:spacing w:after="0" w:line="259"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URBR:251-06-11-1114-21-15, donesen na 3. sjednici Vijeća te traži od nadležne gradske službe da </w:t>
      </w:r>
    </w:p>
    <w:p w14:paraId="7DC66B31" w14:textId="77777777" w:rsidR="003554F8" w:rsidRPr="008B33DA" w:rsidRDefault="003554F8" w:rsidP="003554F8">
      <w:pPr>
        <w:spacing w:after="0" w:line="259" w:lineRule="auto"/>
        <w:ind w:left="709"/>
        <w:contextualSpacing/>
        <w:jc w:val="both"/>
        <w:rPr>
          <w:rFonts w:ascii="Times New Roman" w:eastAsia="Times New Roman" w:hAnsi="Times New Roman" w:cs="Times New Roman"/>
          <w:b/>
          <w:i/>
          <w:sz w:val="24"/>
          <w:szCs w:val="24"/>
          <w:lang w:eastAsia="hr-HR"/>
        </w:rPr>
      </w:pPr>
    </w:p>
    <w:p w14:paraId="400B3535" w14:textId="77777777" w:rsidR="003554F8" w:rsidRPr="00F006F3"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w:t>
      </w:r>
      <w:r w:rsidRPr="00B50BD3">
        <w:rPr>
          <w:rFonts w:ascii="Times New Roman" w:eastAsia="Times New Roman" w:hAnsi="Times New Roman" w:cs="Times New Roman"/>
          <w:b/>
          <w:i/>
          <w:sz w:val="24"/>
          <w:szCs w:val="24"/>
          <w:lang w:eastAsia="hr-HR"/>
        </w:rPr>
        <w:t xml:space="preserve">zvrši čišćenje </w:t>
      </w:r>
      <w:r>
        <w:rPr>
          <w:rFonts w:ascii="Times New Roman" w:eastAsia="Times New Roman" w:hAnsi="Times New Roman" w:cs="Times New Roman"/>
          <w:b/>
          <w:i/>
          <w:sz w:val="24"/>
          <w:szCs w:val="24"/>
          <w:lang w:eastAsia="hr-HR"/>
        </w:rPr>
        <w:t>i nadopunu odgovarajućim granulatom šljunka u parku na  Moslavačkom trgu (k.č. 2533, 2534 i 2535 k.o. Peščenica) te učestalije čišćenje i održavanje zelenih parkovnih površina s posebnom potrebom čišćenja pristupnih staza dječjem igralištu,</w:t>
      </w:r>
    </w:p>
    <w:p w14:paraId="0904F638" w14:textId="77777777" w:rsidR="003554F8" w:rsidRPr="003C5561" w:rsidRDefault="003554F8" w:rsidP="003554F8">
      <w:pPr>
        <w:pStyle w:val="Odlomakpopisa"/>
        <w:spacing w:after="0" w:line="240" w:lineRule="auto"/>
        <w:ind w:left="1276"/>
        <w:jc w:val="both"/>
        <w:rPr>
          <w:rFonts w:ascii="Times New Roman" w:eastAsia="Times New Roman" w:hAnsi="Times New Roman" w:cs="Times New Roman"/>
          <w:sz w:val="24"/>
          <w:szCs w:val="24"/>
          <w:lang w:eastAsia="hr-HR"/>
        </w:rPr>
      </w:pPr>
    </w:p>
    <w:p w14:paraId="1E666C28" w14:textId="77777777" w:rsidR="003554F8" w:rsidRPr="003C5561"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da</w:t>
      </w:r>
      <w:r w:rsidRPr="003C5561">
        <w:rPr>
          <w:rFonts w:ascii="Times New Roman" w:eastAsia="Times New Roman" w:hAnsi="Times New Roman" w:cs="Times New Roman"/>
          <w:sz w:val="24"/>
          <w:szCs w:val="24"/>
          <w:lang w:eastAsia="hr-HR"/>
        </w:rPr>
        <w:t xml:space="preserve"> </w:t>
      </w:r>
      <w:r w:rsidRPr="003C5561">
        <w:rPr>
          <w:rFonts w:ascii="Times New Roman" w:eastAsia="Times New Roman" w:hAnsi="Times New Roman" w:cs="Times New Roman"/>
          <w:b/>
          <w:i/>
          <w:sz w:val="24"/>
          <w:szCs w:val="24"/>
          <w:lang w:eastAsia="hr-HR"/>
        </w:rPr>
        <w:t>obavijesti Vijeće o učinjenom.</w:t>
      </w:r>
    </w:p>
    <w:p w14:paraId="5A4FFBA5" w14:textId="77777777" w:rsidR="003554F8" w:rsidRDefault="003554F8" w:rsidP="003554F8">
      <w:pPr>
        <w:spacing w:after="0" w:line="240" w:lineRule="auto"/>
        <w:ind w:left="709"/>
        <w:contextualSpacing/>
        <w:jc w:val="both"/>
        <w:rPr>
          <w:rFonts w:ascii="Times New Roman" w:eastAsia="Times New Roman" w:hAnsi="Times New Roman" w:cs="Times New Roman"/>
          <w:b/>
          <w:i/>
          <w:sz w:val="24"/>
          <w:szCs w:val="24"/>
          <w:lang w:eastAsia="hr-HR"/>
        </w:rPr>
      </w:pPr>
    </w:p>
    <w:p w14:paraId="4975BCDC" w14:textId="74DA9480" w:rsidR="003554F8" w:rsidRPr="003554F8" w:rsidRDefault="003554F8" w:rsidP="00BE1437">
      <w:pPr>
        <w:pStyle w:val="Odlomakpopisa"/>
        <w:numPr>
          <w:ilvl w:val="0"/>
          <w:numId w:val="59"/>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Ovaj Zaključak dostavit će se Zagrebačkom holdingu d.o.o., Podružnici Zrinjevac.  </w:t>
      </w:r>
    </w:p>
    <w:p w14:paraId="0772AF0E" w14:textId="55B25D03" w:rsidR="00E56123" w:rsidRDefault="00E56123" w:rsidP="003554F8">
      <w:pPr>
        <w:spacing w:after="0" w:line="240" w:lineRule="auto"/>
        <w:rPr>
          <w:rFonts w:ascii="Times New Roman" w:hAnsi="Times New Roman" w:cs="Times New Roman"/>
          <w:b/>
          <w:sz w:val="24"/>
        </w:rPr>
      </w:pPr>
    </w:p>
    <w:p w14:paraId="48BDF1E4" w14:textId="17BF0879" w:rsidR="003554F8" w:rsidRDefault="003554F8" w:rsidP="00EE6DFE">
      <w:pPr>
        <w:spacing w:after="0" w:line="240" w:lineRule="auto"/>
        <w:ind w:right="-57"/>
        <w:rPr>
          <w:rFonts w:ascii="Times New Roman" w:eastAsia="Times New Roman" w:hAnsi="Times New Roman" w:cs="Times New Roman"/>
          <w:b/>
          <w:sz w:val="24"/>
          <w:szCs w:val="24"/>
          <w:lang w:eastAsia="hr-HR"/>
        </w:rPr>
      </w:pPr>
    </w:p>
    <w:p w14:paraId="73DA8782" w14:textId="2C3001B3" w:rsidR="003554F8"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18D7A71" w14:textId="7777777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3045009B" w14:textId="1CF36FB4"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62351532" w14:textId="0CCDE882" w:rsidR="003554F8" w:rsidRPr="003554F8" w:rsidRDefault="003554F8" w:rsidP="00BE1437">
      <w:pPr>
        <w:pStyle w:val="Odlomakpopisa"/>
        <w:numPr>
          <w:ilvl w:val="0"/>
          <w:numId w:val="60"/>
        </w:numPr>
        <w:spacing w:after="0" w:line="259"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KLASA:026-02/21-02/1529; URBR:251-06-11-1114-21-6, donesen na 5. sjednici Vijeća te traži od nadležne gradske službe da </w:t>
      </w:r>
    </w:p>
    <w:p w14:paraId="297B05AB" w14:textId="77777777" w:rsidR="003554F8" w:rsidRPr="008B33DA" w:rsidRDefault="003554F8" w:rsidP="003554F8">
      <w:pPr>
        <w:spacing w:after="0" w:line="259" w:lineRule="auto"/>
        <w:ind w:left="709"/>
        <w:contextualSpacing/>
        <w:jc w:val="both"/>
        <w:rPr>
          <w:rFonts w:ascii="Times New Roman" w:eastAsia="Times New Roman" w:hAnsi="Times New Roman" w:cs="Times New Roman"/>
          <w:b/>
          <w:i/>
          <w:sz w:val="24"/>
          <w:szCs w:val="24"/>
          <w:lang w:eastAsia="hr-HR"/>
        </w:rPr>
      </w:pPr>
    </w:p>
    <w:p w14:paraId="6F95372D" w14:textId="77777777" w:rsidR="003554F8" w:rsidRPr="006443F2"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p</w:t>
      </w:r>
      <w:r w:rsidRPr="006443F2">
        <w:rPr>
          <w:rFonts w:ascii="Times New Roman" w:eastAsia="Times New Roman" w:hAnsi="Times New Roman" w:cs="Times New Roman"/>
          <w:b/>
          <w:i/>
          <w:sz w:val="24"/>
          <w:szCs w:val="24"/>
          <w:lang w:eastAsia="hr-HR"/>
        </w:rPr>
        <w:t>rocjenu stanja biljaka</w:t>
      </w:r>
      <w:r>
        <w:rPr>
          <w:rFonts w:ascii="Times New Roman" w:eastAsia="Times New Roman" w:hAnsi="Times New Roman" w:cs="Times New Roman"/>
          <w:b/>
          <w:i/>
          <w:sz w:val="24"/>
          <w:szCs w:val="24"/>
          <w:lang w:eastAsia="hr-HR"/>
        </w:rPr>
        <w:t xml:space="preserve"> i eventualnu sadnju zamjenskog bilja </w:t>
      </w:r>
      <w:r w:rsidRPr="006443F2">
        <w:rPr>
          <w:rFonts w:ascii="Times New Roman" w:eastAsia="Times New Roman" w:hAnsi="Times New Roman" w:cs="Times New Roman"/>
          <w:b/>
          <w:i/>
          <w:sz w:val="24"/>
          <w:szCs w:val="24"/>
          <w:lang w:eastAsia="hr-HR"/>
        </w:rPr>
        <w:t xml:space="preserve">u betonskim žardinjerama na platou Trg Stjepana Konzula ispred k.br. 3 (ispred </w:t>
      </w:r>
      <w:r>
        <w:rPr>
          <w:rFonts w:ascii="Times New Roman" w:eastAsia="Times New Roman" w:hAnsi="Times New Roman" w:cs="Times New Roman"/>
          <w:b/>
          <w:i/>
          <w:sz w:val="24"/>
          <w:szCs w:val="24"/>
          <w:lang w:eastAsia="hr-HR"/>
        </w:rPr>
        <w:t>K</w:t>
      </w:r>
      <w:r w:rsidRPr="006443F2">
        <w:rPr>
          <w:rFonts w:ascii="Times New Roman" w:eastAsia="Times New Roman" w:hAnsi="Times New Roman" w:cs="Times New Roman"/>
          <w:b/>
          <w:i/>
          <w:sz w:val="24"/>
          <w:szCs w:val="24"/>
          <w:lang w:eastAsia="hr-HR"/>
        </w:rPr>
        <w:t xml:space="preserve">njižare i papirnice Antonija VS) te </w:t>
      </w:r>
      <w:r>
        <w:rPr>
          <w:rFonts w:ascii="Times New Roman" w:eastAsia="Times New Roman" w:hAnsi="Times New Roman" w:cs="Times New Roman"/>
          <w:b/>
          <w:i/>
          <w:sz w:val="24"/>
          <w:szCs w:val="24"/>
          <w:lang w:eastAsia="hr-HR"/>
        </w:rPr>
        <w:t xml:space="preserve">sadnju zamjenskih </w:t>
      </w:r>
      <w:r w:rsidRPr="006443F2">
        <w:rPr>
          <w:rFonts w:ascii="Times New Roman" w:eastAsia="Times New Roman" w:hAnsi="Times New Roman" w:cs="Times New Roman"/>
          <w:b/>
          <w:i/>
          <w:sz w:val="24"/>
          <w:szCs w:val="24"/>
          <w:lang w:eastAsia="hr-HR"/>
        </w:rPr>
        <w:t xml:space="preserve">biljaka </w:t>
      </w:r>
      <w:r>
        <w:rPr>
          <w:rFonts w:ascii="Times New Roman" w:eastAsia="Times New Roman" w:hAnsi="Times New Roman" w:cs="Times New Roman"/>
          <w:b/>
          <w:i/>
          <w:sz w:val="24"/>
          <w:szCs w:val="24"/>
          <w:lang w:eastAsia="hr-HR"/>
        </w:rPr>
        <w:t xml:space="preserve">i orezivanje grmlja i drugog raslinja </w:t>
      </w:r>
      <w:r w:rsidRPr="006443F2">
        <w:rPr>
          <w:rFonts w:ascii="Times New Roman" w:eastAsia="Times New Roman" w:hAnsi="Times New Roman" w:cs="Times New Roman"/>
          <w:b/>
          <w:i/>
          <w:sz w:val="24"/>
          <w:szCs w:val="24"/>
          <w:lang w:eastAsia="hr-HR"/>
        </w:rPr>
        <w:t xml:space="preserve">na parkiralištu Trg Stjepana Konzula (između platoa i </w:t>
      </w:r>
      <w:r>
        <w:rPr>
          <w:rFonts w:ascii="Times New Roman" w:eastAsia="Times New Roman" w:hAnsi="Times New Roman" w:cs="Times New Roman"/>
          <w:b/>
          <w:i/>
          <w:sz w:val="24"/>
          <w:szCs w:val="24"/>
          <w:lang w:eastAsia="hr-HR"/>
        </w:rPr>
        <w:t xml:space="preserve">zgrade u </w:t>
      </w:r>
      <w:r w:rsidRPr="006443F2">
        <w:rPr>
          <w:rFonts w:ascii="Times New Roman" w:eastAsia="Times New Roman" w:hAnsi="Times New Roman" w:cs="Times New Roman"/>
          <w:b/>
          <w:i/>
          <w:sz w:val="24"/>
          <w:szCs w:val="24"/>
          <w:lang w:eastAsia="hr-HR"/>
        </w:rPr>
        <w:t>Ivanićgradsk</w:t>
      </w:r>
      <w:r>
        <w:rPr>
          <w:rFonts w:ascii="Times New Roman" w:eastAsia="Times New Roman" w:hAnsi="Times New Roman" w:cs="Times New Roman"/>
          <w:b/>
          <w:i/>
          <w:sz w:val="24"/>
          <w:szCs w:val="24"/>
          <w:lang w:eastAsia="hr-HR"/>
        </w:rPr>
        <w:t>oj</w:t>
      </w:r>
      <w:r w:rsidRPr="006443F2">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 xml:space="preserve">ulici </w:t>
      </w:r>
      <w:r w:rsidRPr="006443F2">
        <w:rPr>
          <w:rFonts w:ascii="Times New Roman" w:eastAsia="Times New Roman" w:hAnsi="Times New Roman" w:cs="Times New Roman"/>
          <w:b/>
          <w:i/>
          <w:sz w:val="24"/>
          <w:szCs w:val="24"/>
          <w:lang w:eastAsia="hr-HR"/>
        </w:rPr>
        <w:t>59A i B</w:t>
      </w:r>
      <w:r>
        <w:rPr>
          <w:rFonts w:ascii="Times New Roman" w:eastAsia="Times New Roman" w:hAnsi="Times New Roman" w:cs="Times New Roman"/>
          <w:b/>
          <w:i/>
          <w:sz w:val="24"/>
          <w:szCs w:val="24"/>
          <w:lang w:eastAsia="hr-HR"/>
        </w:rPr>
        <w:t>) koje će omogućiti nesmetano korištenje parkirnih mjesta,</w:t>
      </w:r>
    </w:p>
    <w:p w14:paraId="4A72B32E" w14:textId="77777777" w:rsidR="003554F8" w:rsidRPr="006443F2" w:rsidRDefault="003554F8" w:rsidP="003554F8">
      <w:pPr>
        <w:pStyle w:val="Odlomakpopisa"/>
        <w:spacing w:after="0" w:line="240" w:lineRule="auto"/>
        <w:ind w:left="1276"/>
        <w:jc w:val="both"/>
        <w:rPr>
          <w:rFonts w:ascii="Times New Roman" w:eastAsia="Times New Roman" w:hAnsi="Times New Roman" w:cs="Times New Roman"/>
          <w:sz w:val="24"/>
          <w:szCs w:val="24"/>
          <w:lang w:eastAsia="hr-HR"/>
        </w:rPr>
      </w:pPr>
    </w:p>
    <w:p w14:paraId="2D50D30A" w14:textId="77777777" w:rsidR="003554F8" w:rsidRPr="003C5561"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p>
    <w:p w14:paraId="10BCEC9E" w14:textId="77777777" w:rsidR="003554F8" w:rsidRDefault="003554F8" w:rsidP="003554F8">
      <w:pPr>
        <w:spacing w:after="0" w:line="240" w:lineRule="auto"/>
        <w:ind w:left="709"/>
        <w:contextualSpacing/>
        <w:jc w:val="both"/>
        <w:rPr>
          <w:rFonts w:ascii="Times New Roman" w:eastAsia="Times New Roman" w:hAnsi="Times New Roman" w:cs="Times New Roman"/>
          <w:b/>
          <w:i/>
          <w:sz w:val="24"/>
          <w:szCs w:val="24"/>
          <w:lang w:eastAsia="hr-HR"/>
        </w:rPr>
      </w:pPr>
    </w:p>
    <w:p w14:paraId="3ACE35E7" w14:textId="47C4A752" w:rsidR="003554F8" w:rsidRPr="003554F8" w:rsidRDefault="003554F8" w:rsidP="00BE1437">
      <w:pPr>
        <w:pStyle w:val="Odlomakpopisa"/>
        <w:numPr>
          <w:ilvl w:val="0"/>
          <w:numId w:val="60"/>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Ovaj Zaključak dostavit će se Zagrebačkom holdingu d.o.o., Podružnici Zrinjevac.  </w:t>
      </w:r>
    </w:p>
    <w:p w14:paraId="36A72D62" w14:textId="2DD61D13" w:rsidR="00E56123" w:rsidRDefault="00E56123" w:rsidP="003554F8">
      <w:pPr>
        <w:spacing w:after="120" w:line="240" w:lineRule="auto"/>
        <w:rPr>
          <w:rFonts w:ascii="Times New Roman" w:hAnsi="Times New Roman" w:cs="Times New Roman"/>
          <w:b/>
          <w:sz w:val="24"/>
        </w:rPr>
      </w:pPr>
    </w:p>
    <w:p w14:paraId="75C6711A" w14:textId="77777777" w:rsidR="003554F8"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8EDDCD8" w14:textId="7777777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429C4107" w14:textId="60C13622"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7F777DD5" w14:textId="6701552F" w:rsidR="003554F8" w:rsidRPr="003554F8" w:rsidRDefault="003554F8" w:rsidP="00BE1437">
      <w:pPr>
        <w:pStyle w:val="Odlomakpopisa"/>
        <w:numPr>
          <w:ilvl w:val="0"/>
          <w:numId w:val="61"/>
        </w:numPr>
        <w:spacing w:after="0" w:line="259"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KLASA:026-02/21-02/1529; URBR:251-06-11-1114-21-6, donesen na 5. sjednici Vijeća te traži od nadležne gradske službe da </w:t>
      </w:r>
    </w:p>
    <w:p w14:paraId="262361D8" w14:textId="77777777" w:rsidR="003554F8" w:rsidRPr="008B33DA" w:rsidRDefault="003554F8" w:rsidP="003554F8">
      <w:pPr>
        <w:spacing w:after="0" w:line="240" w:lineRule="auto"/>
        <w:ind w:left="709"/>
        <w:contextualSpacing/>
        <w:jc w:val="both"/>
        <w:rPr>
          <w:rFonts w:ascii="Times New Roman" w:eastAsia="Times New Roman" w:hAnsi="Times New Roman" w:cs="Times New Roman"/>
          <w:b/>
          <w:i/>
          <w:sz w:val="24"/>
          <w:szCs w:val="24"/>
          <w:lang w:eastAsia="hr-HR"/>
        </w:rPr>
      </w:pPr>
    </w:p>
    <w:p w14:paraId="366D72E9" w14:textId="77777777" w:rsidR="003554F8" w:rsidRPr="00E64CC6"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E64CC6">
        <w:rPr>
          <w:rFonts w:ascii="Times New Roman" w:eastAsia="Times New Roman" w:hAnsi="Times New Roman" w:cs="Times New Roman"/>
          <w:b/>
          <w:i/>
          <w:sz w:val="24"/>
          <w:szCs w:val="24"/>
          <w:lang w:eastAsia="hr-HR"/>
        </w:rPr>
        <w:t>izvrši procjenu stanja biljaka na Šetalištu Ranka Marinkovića (na k.č. 4352/1 i 2682/1 k.o. Peščenica) i eventualnu sadnju zamjenskog bilja i sadnju dodatnih sadnica brzorastućih stabala</w:t>
      </w:r>
      <w:r>
        <w:rPr>
          <w:rFonts w:ascii="Times New Roman" w:eastAsia="Times New Roman" w:hAnsi="Times New Roman" w:cs="Times New Roman"/>
          <w:b/>
          <w:i/>
          <w:sz w:val="24"/>
          <w:szCs w:val="24"/>
          <w:lang w:eastAsia="hr-HR"/>
        </w:rPr>
        <w:t xml:space="preserve">, uz posebni naglasak na sadnji novih sadnica pored novouređenog prostora za rekreaciju sa stolovima za stolni tenis, </w:t>
      </w:r>
    </w:p>
    <w:p w14:paraId="1FDE2D83" w14:textId="77777777" w:rsidR="003554F8" w:rsidRPr="006443F2" w:rsidRDefault="003554F8" w:rsidP="003554F8">
      <w:pPr>
        <w:pStyle w:val="Odlomakpopisa"/>
        <w:spacing w:after="0" w:line="240" w:lineRule="auto"/>
        <w:ind w:left="1276"/>
        <w:jc w:val="both"/>
        <w:rPr>
          <w:rFonts w:ascii="Times New Roman" w:eastAsia="Times New Roman" w:hAnsi="Times New Roman" w:cs="Times New Roman"/>
          <w:sz w:val="24"/>
          <w:szCs w:val="24"/>
          <w:lang w:eastAsia="hr-HR"/>
        </w:rPr>
      </w:pPr>
    </w:p>
    <w:p w14:paraId="2984BE67" w14:textId="77777777" w:rsidR="003554F8" w:rsidRPr="003C5561"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lastRenderedPageBreak/>
        <w:t>obavijesti Vijeće o učinjenom.</w:t>
      </w:r>
    </w:p>
    <w:p w14:paraId="648937A7" w14:textId="77777777" w:rsidR="003554F8" w:rsidRDefault="003554F8" w:rsidP="003554F8">
      <w:pPr>
        <w:spacing w:after="0" w:line="240" w:lineRule="auto"/>
        <w:ind w:left="709"/>
        <w:contextualSpacing/>
        <w:jc w:val="both"/>
        <w:rPr>
          <w:rFonts w:ascii="Times New Roman" w:eastAsia="Times New Roman" w:hAnsi="Times New Roman" w:cs="Times New Roman"/>
          <w:b/>
          <w:i/>
          <w:sz w:val="24"/>
          <w:szCs w:val="24"/>
          <w:lang w:eastAsia="hr-HR"/>
        </w:rPr>
      </w:pPr>
    </w:p>
    <w:p w14:paraId="7F28F162" w14:textId="1D7CFE54" w:rsidR="003554F8" w:rsidRPr="003554F8" w:rsidRDefault="003554F8" w:rsidP="00BE1437">
      <w:pPr>
        <w:pStyle w:val="Odlomakpopisa"/>
        <w:numPr>
          <w:ilvl w:val="0"/>
          <w:numId w:val="61"/>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Ovaj Zaključak dostavit će se Zagrebačkom holdingu d.o.o., Podružnici Zrinjevac.  </w:t>
      </w:r>
    </w:p>
    <w:p w14:paraId="0A262E2F" w14:textId="77777777" w:rsidR="003554F8" w:rsidRPr="003554F8" w:rsidRDefault="003554F8" w:rsidP="003554F8">
      <w:pPr>
        <w:spacing w:after="120" w:line="240" w:lineRule="auto"/>
        <w:rPr>
          <w:rFonts w:ascii="Times New Roman" w:hAnsi="Times New Roman" w:cs="Times New Roman"/>
          <w:sz w:val="24"/>
        </w:rPr>
      </w:pPr>
    </w:p>
    <w:p w14:paraId="6607A702" w14:textId="77777777" w:rsidR="003554F8"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E9EE832" w14:textId="7777777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187F0FB4" w14:textId="371DAAAA"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5D8A38AB" w14:textId="6F59D5A6" w:rsidR="003554F8" w:rsidRPr="003554F8" w:rsidRDefault="003554F8" w:rsidP="00BE1437">
      <w:pPr>
        <w:pStyle w:val="Odlomakpopisa"/>
        <w:numPr>
          <w:ilvl w:val="0"/>
          <w:numId w:val="62"/>
        </w:numPr>
        <w:spacing w:after="0" w:line="259"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KLASA:026-02/21-02/1529; URBR:251-06-11-1114-21-5, donesen na 5. sjednici Vijeća te traži od nadležne gradske službe da </w:t>
      </w:r>
    </w:p>
    <w:p w14:paraId="1AACCE84" w14:textId="77777777" w:rsidR="003554F8" w:rsidRPr="008B33DA" w:rsidRDefault="003554F8" w:rsidP="003554F8">
      <w:pPr>
        <w:spacing w:after="0" w:line="240" w:lineRule="auto"/>
        <w:ind w:left="709"/>
        <w:contextualSpacing/>
        <w:jc w:val="both"/>
        <w:rPr>
          <w:rFonts w:ascii="Times New Roman" w:eastAsia="Times New Roman" w:hAnsi="Times New Roman" w:cs="Times New Roman"/>
          <w:b/>
          <w:i/>
          <w:sz w:val="24"/>
          <w:szCs w:val="24"/>
          <w:lang w:eastAsia="hr-HR"/>
        </w:rPr>
      </w:pPr>
    </w:p>
    <w:p w14:paraId="026AFE0E" w14:textId="28975DCF" w:rsidR="003554F8" w:rsidRPr="003554F8"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412091">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zamjensku sadnju stabala na mjestu dva uklonjena stabla johe u kamenim žardinjerama u ulici Josipa Kosora ispred k.br. 1 i k.br. 3 na k.č. 2662/90 k.o. Peščenica,</w:t>
      </w:r>
    </w:p>
    <w:p w14:paraId="08C1DF70" w14:textId="7BBF3A26" w:rsidR="003554F8" w:rsidRPr="003554F8" w:rsidRDefault="003554F8" w:rsidP="003554F8">
      <w:pPr>
        <w:pStyle w:val="Odlomakpopisa"/>
        <w:numPr>
          <w:ilvl w:val="0"/>
          <w:numId w:val="3"/>
        </w:numPr>
        <w:spacing w:after="0" w:line="240" w:lineRule="auto"/>
        <w:ind w:left="1276"/>
        <w:jc w:val="both"/>
        <w:rPr>
          <w:rFonts w:ascii="Times New Roman" w:eastAsia="Times New Roman" w:hAnsi="Times New Roman" w:cs="Times New Roman"/>
          <w:sz w:val="24"/>
          <w:szCs w:val="24"/>
          <w:lang w:eastAsia="hr-HR"/>
        </w:rPr>
      </w:pPr>
      <w:r w:rsidRPr="003C5561">
        <w:rPr>
          <w:rFonts w:ascii="Times New Roman" w:eastAsia="Times New Roman" w:hAnsi="Times New Roman" w:cs="Times New Roman"/>
          <w:b/>
          <w:i/>
          <w:sz w:val="24"/>
          <w:szCs w:val="24"/>
          <w:lang w:eastAsia="hr-HR"/>
        </w:rPr>
        <w:t>obavijesti Vijeće o učinjenom.</w:t>
      </w:r>
      <w:r>
        <w:rPr>
          <w:rFonts w:ascii="Times New Roman" w:eastAsia="Times New Roman" w:hAnsi="Times New Roman" w:cs="Times New Roman"/>
          <w:b/>
          <w:i/>
          <w:sz w:val="24"/>
          <w:szCs w:val="24"/>
          <w:lang w:eastAsia="hr-HR"/>
        </w:rPr>
        <w:t xml:space="preserve"> </w:t>
      </w:r>
    </w:p>
    <w:p w14:paraId="7226CE7F" w14:textId="77777777" w:rsidR="003554F8" w:rsidRPr="003554F8" w:rsidRDefault="003554F8" w:rsidP="003554F8">
      <w:pPr>
        <w:pStyle w:val="Odlomakpopisa"/>
        <w:spacing w:after="0" w:line="240" w:lineRule="auto"/>
        <w:ind w:left="1276"/>
        <w:jc w:val="both"/>
        <w:rPr>
          <w:rFonts w:ascii="Times New Roman" w:eastAsia="Times New Roman" w:hAnsi="Times New Roman" w:cs="Times New Roman"/>
          <w:sz w:val="24"/>
          <w:szCs w:val="24"/>
          <w:lang w:eastAsia="hr-HR"/>
        </w:rPr>
      </w:pPr>
    </w:p>
    <w:p w14:paraId="10A578F3" w14:textId="35396376" w:rsidR="003554F8" w:rsidRPr="008D08CA" w:rsidRDefault="003554F8" w:rsidP="00BE1437">
      <w:pPr>
        <w:pStyle w:val="Odlomakpopisa"/>
        <w:numPr>
          <w:ilvl w:val="0"/>
          <w:numId w:val="62"/>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 xml:space="preserve">Ovaj Zaključak dostavit će se Zagrebačkom holdingu d.o.o., Podružnici Zrinjevac.  </w:t>
      </w:r>
    </w:p>
    <w:p w14:paraId="75A96A20" w14:textId="77777777" w:rsidR="008D08CA" w:rsidRPr="003554F8" w:rsidRDefault="008D08CA" w:rsidP="008D08CA">
      <w:pPr>
        <w:pStyle w:val="Odlomakpopisa"/>
        <w:spacing w:after="0" w:line="240" w:lineRule="auto"/>
        <w:ind w:left="644"/>
        <w:jc w:val="both"/>
        <w:rPr>
          <w:rFonts w:ascii="Times New Roman" w:eastAsia="Times New Roman" w:hAnsi="Times New Roman" w:cs="Times New Roman"/>
          <w:b/>
          <w:i/>
          <w:sz w:val="24"/>
          <w:szCs w:val="24"/>
          <w:lang w:eastAsia="hr-HR"/>
        </w:rPr>
      </w:pPr>
    </w:p>
    <w:p w14:paraId="12C00194" w14:textId="77777777" w:rsidR="003554F8" w:rsidRPr="002E6D06"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D691966" w14:textId="0139BED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čišćenja glavnog odvodnog kanala (GOK-a) </w:t>
      </w:r>
    </w:p>
    <w:p w14:paraId="24005245" w14:textId="77777777"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3B60F057" w14:textId="5E6F4B88" w:rsidR="003554F8" w:rsidRPr="003554F8" w:rsidRDefault="003554F8" w:rsidP="00BE1437">
      <w:pPr>
        <w:pStyle w:val="Odlomakpopisa"/>
        <w:numPr>
          <w:ilvl w:val="0"/>
          <w:numId w:val="63"/>
        </w:numPr>
        <w:spacing w:after="0" w:line="240" w:lineRule="auto"/>
        <w:jc w:val="both"/>
        <w:rPr>
          <w:rFonts w:ascii="Times New Roman" w:eastAsia="Times New Roman" w:hAnsi="Times New Roman" w:cs="Times New Roman"/>
          <w:sz w:val="24"/>
          <w:szCs w:val="24"/>
          <w:lang w:eastAsia="hr-HR"/>
        </w:rPr>
      </w:pPr>
      <w:r w:rsidRPr="003554F8">
        <w:rPr>
          <w:rFonts w:ascii="Times New Roman" w:eastAsia="Times New Roman" w:hAnsi="Times New Roman" w:cs="Times New Roman"/>
          <w:sz w:val="24"/>
          <w:szCs w:val="24"/>
          <w:lang w:eastAsia="hr-HR"/>
        </w:rPr>
        <w:t xml:space="preserve">Vijeće Gradske četvrti Peščenica-Žitnjak podržava Zaključak Vijeća Mjesnog odbora Žitnjak, KLASA:026-02/21-02/1645; URBR:251-06-11-1116-21-9 donesen na 4. sjednici Vijeća te predlaže nadležnoj gradskoj službi da    </w:t>
      </w:r>
    </w:p>
    <w:p w14:paraId="10F11A31" w14:textId="77777777" w:rsidR="003554F8" w:rsidRDefault="003554F8" w:rsidP="003554F8">
      <w:pPr>
        <w:pStyle w:val="Odlomakpopisa"/>
        <w:spacing w:line="259" w:lineRule="auto"/>
        <w:ind w:left="1080"/>
        <w:jc w:val="both"/>
        <w:rPr>
          <w:rFonts w:ascii="Times New Roman" w:eastAsia="Times New Roman" w:hAnsi="Times New Roman" w:cs="Times New Roman"/>
          <w:b/>
          <w:i/>
          <w:sz w:val="24"/>
          <w:szCs w:val="24"/>
          <w:lang w:eastAsia="hr-HR"/>
        </w:rPr>
      </w:pPr>
    </w:p>
    <w:p w14:paraId="0C868273" w14:textId="77777777" w:rsidR="003554F8" w:rsidRDefault="003554F8" w:rsidP="003554F8">
      <w:pPr>
        <w:pStyle w:val="Odlomakpopisa"/>
        <w:numPr>
          <w:ilvl w:val="0"/>
          <w:numId w:val="3"/>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čišćenje glavnog odvodnog kanala (GOK-a) od Kozari Puteva do kolektora, ZOV-a,</w:t>
      </w:r>
    </w:p>
    <w:p w14:paraId="1F47358B" w14:textId="77777777" w:rsidR="003554F8" w:rsidRDefault="003554F8" w:rsidP="003554F8">
      <w:pPr>
        <w:pStyle w:val="Odlomakpopisa"/>
        <w:spacing w:after="0" w:line="240" w:lineRule="auto"/>
        <w:ind w:left="1080"/>
        <w:jc w:val="both"/>
        <w:rPr>
          <w:rFonts w:ascii="Times New Roman" w:eastAsia="Times New Roman" w:hAnsi="Times New Roman" w:cs="Times New Roman"/>
          <w:sz w:val="24"/>
          <w:szCs w:val="24"/>
          <w:lang w:eastAsia="hr-HR"/>
        </w:rPr>
      </w:pPr>
    </w:p>
    <w:p w14:paraId="09DDDF14" w14:textId="77777777" w:rsidR="003554F8" w:rsidRDefault="003554F8" w:rsidP="003554F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FC3C3FB" w14:textId="77777777" w:rsidR="003554F8" w:rsidRDefault="003554F8" w:rsidP="003554F8">
      <w:pPr>
        <w:spacing w:after="0" w:line="240" w:lineRule="auto"/>
        <w:ind w:left="720"/>
        <w:contextualSpacing/>
        <w:jc w:val="both"/>
        <w:rPr>
          <w:rFonts w:ascii="Times New Roman" w:eastAsia="Times New Roman" w:hAnsi="Times New Roman" w:cs="Times New Roman"/>
          <w:b/>
          <w:i/>
          <w:sz w:val="24"/>
          <w:szCs w:val="24"/>
          <w:lang w:eastAsia="hr-HR"/>
        </w:rPr>
      </w:pPr>
    </w:p>
    <w:p w14:paraId="34423320" w14:textId="1E80BF30" w:rsidR="003554F8" w:rsidRPr="003554F8" w:rsidRDefault="003554F8" w:rsidP="00BE1437">
      <w:pPr>
        <w:pStyle w:val="Odlomakpopisa"/>
        <w:numPr>
          <w:ilvl w:val="0"/>
          <w:numId w:val="63"/>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Ovaj Zaključak dostaviti će se Vodoopskrbi i odvodnji d.o.o.</w:t>
      </w:r>
    </w:p>
    <w:p w14:paraId="70DEF284" w14:textId="340AA8B7" w:rsidR="00E56123" w:rsidRDefault="00E56123">
      <w:pPr>
        <w:rPr>
          <w:rFonts w:ascii="Times New Roman" w:hAnsi="Times New Roman" w:cs="Times New Roman"/>
          <w:b/>
          <w:sz w:val="24"/>
        </w:rPr>
      </w:pPr>
    </w:p>
    <w:p w14:paraId="1A06E926" w14:textId="77777777" w:rsidR="003554F8" w:rsidRPr="002E6D06" w:rsidRDefault="003554F8" w:rsidP="003554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62B2209" w14:textId="77777777" w:rsidR="003554F8" w:rsidRPr="002E6D06" w:rsidRDefault="003554F8" w:rsidP="003554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premještanje uspornika prometa </w:t>
      </w:r>
    </w:p>
    <w:p w14:paraId="251FE6BF" w14:textId="4F8FBC77" w:rsidR="003554F8" w:rsidRPr="002E6D06" w:rsidRDefault="003554F8" w:rsidP="003554F8">
      <w:pPr>
        <w:spacing w:after="0" w:line="240" w:lineRule="auto"/>
        <w:rPr>
          <w:rFonts w:ascii="Times New Roman" w:eastAsia="Times New Roman" w:hAnsi="Times New Roman" w:cs="Times New Roman"/>
          <w:b/>
          <w:sz w:val="24"/>
          <w:szCs w:val="24"/>
          <w:lang w:eastAsia="hr-HR"/>
        </w:rPr>
      </w:pPr>
    </w:p>
    <w:p w14:paraId="53E3FF48" w14:textId="08A1C737" w:rsidR="003554F8" w:rsidRPr="003554F8" w:rsidRDefault="003554F8" w:rsidP="00BE1437">
      <w:pPr>
        <w:pStyle w:val="Odlomakpopisa"/>
        <w:numPr>
          <w:ilvl w:val="0"/>
          <w:numId w:val="64"/>
        </w:numPr>
        <w:spacing w:after="0" w:line="240" w:lineRule="auto"/>
        <w:jc w:val="both"/>
        <w:rPr>
          <w:rFonts w:ascii="Times New Roman" w:eastAsia="Times New Roman" w:hAnsi="Times New Roman" w:cs="Times New Roman"/>
          <w:sz w:val="24"/>
          <w:szCs w:val="24"/>
          <w:lang w:eastAsia="hr-HR"/>
        </w:rPr>
      </w:pPr>
      <w:r w:rsidRPr="003554F8">
        <w:rPr>
          <w:rFonts w:ascii="Times New Roman" w:eastAsia="Times New Roman" w:hAnsi="Times New Roman" w:cs="Times New Roman"/>
          <w:sz w:val="24"/>
          <w:szCs w:val="24"/>
          <w:lang w:eastAsia="hr-HR"/>
        </w:rPr>
        <w:t xml:space="preserve">Vijeće Gradske četvrti Peščenica-Žitnjak podržava Zaključak Vijeća Mjesnog odbora Žitnjak, KLASA:026-02/21-02/1645; URBR:251-06-11-1116-21-7 donesen na 4. sjednici Vijeća te predlaže nadležnom gradskom tijelu da    </w:t>
      </w:r>
    </w:p>
    <w:p w14:paraId="6CC55B73" w14:textId="77777777" w:rsidR="003554F8" w:rsidRDefault="003554F8" w:rsidP="003554F8">
      <w:pPr>
        <w:pStyle w:val="Odlomakpopisa"/>
        <w:spacing w:line="259" w:lineRule="auto"/>
        <w:ind w:left="1080"/>
        <w:jc w:val="both"/>
        <w:rPr>
          <w:rFonts w:ascii="Times New Roman" w:eastAsia="Times New Roman" w:hAnsi="Times New Roman" w:cs="Times New Roman"/>
          <w:b/>
          <w:i/>
          <w:sz w:val="24"/>
          <w:szCs w:val="24"/>
          <w:lang w:eastAsia="hr-HR"/>
        </w:rPr>
      </w:pPr>
    </w:p>
    <w:p w14:paraId="6A523300" w14:textId="77777777" w:rsidR="003554F8" w:rsidRDefault="003554F8" w:rsidP="003554F8">
      <w:pPr>
        <w:pStyle w:val="Odlomakpopisa"/>
        <w:numPr>
          <w:ilvl w:val="0"/>
          <w:numId w:val="3"/>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izmicanju uspornika prometa s lokacije III. Struge kod k.br. 8 i 10 na lokaciju 40-tak metara sjeveroistočno, prema Čulinečkoj ulici,</w:t>
      </w:r>
    </w:p>
    <w:p w14:paraId="6E7B7A50" w14:textId="77777777" w:rsidR="003554F8" w:rsidRDefault="003554F8" w:rsidP="003554F8">
      <w:pPr>
        <w:pStyle w:val="Odlomakpopisa"/>
        <w:spacing w:after="0" w:line="240" w:lineRule="auto"/>
        <w:ind w:left="1080"/>
        <w:jc w:val="both"/>
        <w:rPr>
          <w:rFonts w:ascii="Times New Roman" w:eastAsia="Times New Roman" w:hAnsi="Times New Roman" w:cs="Times New Roman"/>
          <w:sz w:val="24"/>
          <w:szCs w:val="24"/>
          <w:lang w:eastAsia="hr-HR"/>
        </w:rPr>
      </w:pPr>
    </w:p>
    <w:p w14:paraId="12103DCF" w14:textId="77777777" w:rsidR="003554F8" w:rsidRDefault="003554F8" w:rsidP="003554F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41FF3A9" w14:textId="77777777" w:rsidR="003554F8" w:rsidRDefault="003554F8" w:rsidP="003554F8">
      <w:pPr>
        <w:spacing w:after="0" w:line="240" w:lineRule="auto"/>
        <w:ind w:left="720"/>
        <w:contextualSpacing/>
        <w:jc w:val="both"/>
        <w:rPr>
          <w:rFonts w:ascii="Times New Roman" w:eastAsia="Times New Roman" w:hAnsi="Times New Roman" w:cs="Times New Roman"/>
          <w:b/>
          <w:i/>
          <w:sz w:val="24"/>
          <w:szCs w:val="24"/>
          <w:lang w:eastAsia="hr-HR"/>
        </w:rPr>
      </w:pPr>
    </w:p>
    <w:p w14:paraId="17F74A93" w14:textId="75BFEBEB" w:rsidR="00E56123" w:rsidRPr="00EE6DFE" w:rsidRDefault="003554F8" w:rsidP="00EE6DFE">
      <w:pPr>
        <w:pStyle w:val="Odlomakpopisa"/>
        <w:numPr>
          <w:ilvl w:val="0"/>
          <w:numId w:val="64"/>
        </w:numPr>
        <w:spacing w:after="0" w:line="240" w:lineRule="auto"/>
        <w:jc w:val="both"/>
        <w:rPr>
          <w:rFonts w:ascii="Times New Roman" w:eastAsia="Times New Roman" w:hAnsi="Times New Roman" w:cs="Times New Roman"/>
          <w:b/>
          <w:i/>
          <w:sz w:val="24"/>
          <w:szCs w:val="24"/>
          <w:lang w:eastAsia="hr-HR"/>
        </w:rPr>
      </w:pPr>
      <w:r w:rsidRPr="003554F8">
        <w:rPr>
          <w:rFonts w:ascii="Times New Roman" w:eastAsia="Times New Roman" w:hAnsi="Times New Roman" w:cs="Times New Roman"/>
          <w:sz w:val="24"/>
          <w:szCs w:val="24"/>
          <w:lang w:eastAsia="hr-HR"/>
        </w:rPr>
        <w:t>Ovaj Zaključak dostaviti će se Gradskom uredu  prostorno uređenje, izgradnju Grada, graditeljstvo, komunalne posl</w:t>
      </w:r>
      <w:r w:rsidR="00EE6DFE">
        <w:rPr>
          <w:rFonts w:ascii="Times New Roman" w:eastAsia="Times New Roman" w:hAnsi="Times New Roman" w:cs="Times New Roman"/>
          <w:sz w:val="24"/>
          <w:szCs w:val="24"/>
          <w:lang w:eastAsia="hr-HR"/>
        </w:rPr>
        <w:t>ove i promet, Sektoru za promet.</w:t>
      </w:r>
    </w:p>
    <w:p w14:paraId="25BC2863" w14:textId="77777777" w:rsidR="00D219A0" w:rsidRPr="002E6D06" w:rsidRDefault="00D219A0" w:rsidP="00D219A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3E662DC4" w14:textId="77777777" w:rsidR="00D219A0" w:rsidRPr="002E6D06" w:rsidRDefault="00D219A0" w:rsidP="00D21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postavu uspornika prometa </w:t>
      </w:r>
    </w:p>
    <w:p w14:paraId="3B200645" w14:textId="2FF4F600" w:rsidR="00D219A0" w:rsidRPr="002E6D06" w:rsidRDefault="00D219A0" w:rsidP="00D219A0">
      <w:pPr>
        <w:spacing w:after="0" w:line="240" w:lineRule="auto"/>
        <w:rPr>
          <w:rFonts w:ascii="Times New Roman" w:eastAsia="Times New Roman" w:hAnsi="Times New Roman" w:cs="Times New Roman"/>
          <w:b/>
          <w:sz w:val="24"/>
          <w:szCs w:val="24"/>
          <w:lang w:eastAsia="hr-HR"/>
        </w:rPr>
      </w:pPr>
    </w:p>
    <w:p w14:paraId="569D4787" w14:textId="7F09BA9D" w:rsidR="00D219A0" w:rsidRPr="00D219A0" w:rsidRDefault="00D219A0" w:rsidP="00BE1437">
      <w:pPr>
        <w:pStyle w:val="Odlomakpopisa"/>
        <w:numPr>
          <w:ilvl w:val="0"/>
          <w:numId w:val="65"/>
        </w:numPr>
        <w:spacing w:after="0" w:line="240" w:lineRule="auto"/>
        <w:jc w:val="both"/>
        <w:rPr>
          <w:rFonts w:ascii="Times New Roman" w:eastAsia="Times New Roman" w:hAnsi="Times New Roman" w:cs="Times New Roman"/>
          <w:sz w:val="24"/>
          <w:szCs w:val="24"/>
          <w:lang w:eastAsia="hr-HR"/>
        </w:rPr>
      </w:pPr>
      <w:r w:rsidRPr="00D219A0">
        <w:rPr>
          <w:rFonts w:ascii="Times New Roman" w:eastAsia="Times New Roman" w:hAnsi="Times New Roman" w:cs="Times New Roman"/>
          <w:sz w:val="24"/>
          <w:szCs w:val="24"/>
          <w:lang w:eastAsia="hr-HR"/>
        </w:rPr>
        <w:t xml:space="preserve">Vijeće Gradske četvrti Peščenica-Žitnjak podržava Zaključak Vijeća Mjesnog odbora Žitnjak, KLASA:026-02/21-02/1645; URBR:251-06-11-1116-21-8 donesen na 4. sjednici Vijeća te predlaže nadležnom gradskom tijelu da    </w:t>
      </w:r>
    </w:p>
    <w:p w14:paraId="6ACDE44D" w14:textId="77777777" w:rsidR="00D219A0" w:rsidRDefault="00D219A0" w:rsidP="00D219A0">
      <w:pPr>
        <w:pStyle w:val="Odlomakpopisa"/>
        <w:spacing w:line="259" w:lineRule="auto"/>
        <w:ind w:left="1080"/>
        <w:jc w:val="both"/>
        <w:rPr>
          <w:rFonts w:ascii="Times New Roman" w:eastAsia="Times New Roman" w:hAnsi="Times New Roman" w:cs="Times New Roman"/>
          <w:b/>
          <w:i/>
          <w:sz w:val="24"/>
          <w:szCs w:val="24"/>
          <w:lang w:eastAsia="hr-HR"/>
        </w:rPr>
      </w:pPr>
    </w:p>
    <w:p w14:paraId="77BC4B24" w14:textId="77777777" w:rsidR="00D219A0" w:rsidRDefault="00D219A0" w:rsidP="00D219A0">
      <w:pPr>
        <w:pStyle w:val="Odlomakpopisa"/>
        <w:numPr>
          <w:ilvl w:val="0"/>
          <w:numId w:val="3"/>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uspornika prometa u ulici Žitnjak između k.br. 28 i 30,</w:t>
      </w:r>
    </w:p>
    <w:p w14:paraId="24FA86ED" w14:textId="77777777" w:rsidR="00D219A0" w:rsidRDefault="00D219A0" w:rsidP="00D219A0">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3A16F0BD" w14:textId="77777777" w:rsidR="00D219A0" w:rsidRDefault="00D219A0" w:rsidP="00D219A0">
      <w:pPr>
        <w:spacing w:after="0" w:line="240" w:lineRule="auto"/>
        <w:ind w:left="720"/>
        <w:contextualSpacing/>
        <w:jc w:val="both"/>
        <w:rPr>
          <w:rFonts w:ascii="Times New Roman" w:eastAsia="Times New Roman" w:hAnsi="Times New Roman" w:cs="Times New Roman"/>
          <w:b/>
          <w:i/>
          <w:sz w:val="24"/>
          <w:szCs w:val="24"/>
          <w:lang w:eastAsia="hr-HR"/>
        </w:rPr>
      </w:pPr>
    </w:p>
    <w:p w14:paraId="1D1E56CF" w14:textId="1621B4D5" w:rsidR="00D219A0" w:rsidRPr="00D219A0" w:rsidRDefault="00D219A0" w:rsidP="00BE1437">
      <w:pPr>
        <w:pStyle w:val="Odlomakpopisa"/>
        <w:numPr>
          <w:ilvl w:val="0"/>
          <w:numId w:val="65"/>
        </w:numPr>
        <w:spacing w:after="0" w:line="240" w:lineRule="auto"/>
        <w:jc w:val="both"/>
        <w:rPr>
          <w:rFonts w:ascii="Times New Roman" w:eastAsia="Times New Roman" w:hAnsi="Times New Roman" w:cs="Times New Roman"/>
          <w:b/>
          <w:i/>
          <w:sz w:val="24"/>
          <w:szCs w:val="24"/>
          <w:lang w:eastAsia="hr-HR"/>
        </w:rPr>
      </w:pPr>
      <w:r w:rsidRPr="00D219A0">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w:t>
      </w:r>
    </w:p>
    <w:p w14:paraId="3B40E6B9" w14:textId="32660761" w:rsidR="00E56123" w:rsidRDefault="00E56123">
      <w:pPr>
        <w:rPr>
          <w:rFonts w:ascii="Times New Roman" w:hAnsi="Times New Roman" w:cs="Times New Roman"/>
          <w:b/>
          <w:sz w:val="24"/>
        </w:rPr>
      </w:pPr>
    </w:p>
    <w:p w14:paraId="228B2BFC" w14:textId="77777777" w:rsidR="00D219A0" w:rsidRDefault="00D219A0" w:rsidP="00D219A0">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14:paraId="50231CD7" w14:textId="77777777" w:rsidR="00D219A0" w:rsidRDefault="00D219A0" w:rsidP="00D219A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uvrštavanju komunalne problematike u Plan komunalnih potreba</w:t>
      </w:r>
    </w:p>
    <w:p w14:paraId="6E164A15" w14:textId="77777777" w:rsidR="00D219A0" w:rsidRDefault="00D219A0" w:rsidP="00D219A0">
      <w:pPr>
        <w:spacing w:after="0" w:line="240" w:lineRule="auto"/>
        <w:jc w:val="both"/>
        <w:rPr>
          <w:rFonts w:ascii="Times New Roman" w:eastAsia="Times New Roman" w:hAnsi="Times New Roman" w:cs="Times New Roman"/>
          <w:sz w:val="24"/>
          <w:szCs w:val="24"/>
          <w:lang w:eastAsia="hr-HR"/>
        </w:rPr>
      </w:pPr>
    </w:p>
    <w:p w14:paraId="6824E9A2" w14:textId="77777777" w:rsidR="00D219A0" w:rsidRDefault="00D219A0" w:rsidP="00BE1437">
      <w:pPr>
        <w:numPr>
          <w:ilvl w:val="0"/>
          <w:numId w:val="6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uvrštava u Plan komunalnih potreba sljedeće:</w:t>
      </w:r>
    </w:p>
    <w:p w14:paraId="59C2422C" w14:textId="7B13362F" w:rsidR="00D219A0" w:rsidRDefault="00D219A0" w:rsidP="00D219A0">
      <w:pPr>
        <w:spacing w:after="0" w:line="240" w:lineRule="auto"/>
        <w:jc w:val="both"/>
        <w:rPr>
          <w:rFonts w:ascii="Times New Roman" w:eastAsia="Times New Roman" w:hAnsi="Times New Roman" w:cs="Times New Roman"/>
          <w:b/>
          <w:sz w:val="24"/>
          <w:szCs w:val="24"/>
          <w:lang w:eastAsia="hr-HR"/>
        </w:rPr>
      </w:pPr>
    </w:p>
    <w:p w14:paraId="0C718933" w14:textId="77777777" w:rsidR="00D219A0" w:rsidRPr="004530C7" w:rsidRDefault="00D219A0" w:rsidP="00BE1437">
      <w:pPr>
        <w:pStyle w:val="Odlomakpopisa"/>
        <w:numPr>
          <w:ilvl w:val="0"/>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MO BORONGAJ LUGOVI </w:t>
      </w:r>
    </w:p>
    <w:p w14:paraId="7AA91CA0"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Postava dvije klupe u Čavićevoj ulici na putu do tramvajske stanice u Ulici </w:t>
      </w:r>
    </w:p>
    <w:p w14:paraId="44BC21AF" w14:textId="77777777" w:rsidR="00D219A0" w:rsidRDefault="00D219A0" w:rsidP="00D219A0">
      <w:pPr>
        <w:pStyle w:val="Odlomakpopisa"/>
        <w:spacing w:after="0" w:line="240" w:lineRule="auto"/>
        <w:ind w:left="180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grada Gospića</w:t>
      </w:r>
    </w:p>
    <w:p w14:paraId="0064FE49" w14:textId="77777777" w:rsidR="00D219A0" w:rsidRPr="00AF38BE" w:rsidRDefault="00D219A0" w:rsidP="00D219A0">
      <w:pPr>
        <w:pStyle w:val="Odlomakpopisa"/>
        <w:spacing w:after="0" w:line="240" w:lineRule="auto"/>
        <w:ind w:left="1080"/>
        <w:jc w:val="both"/>
        <w:rPr>
          <w:rFonts w:ascii="Times New Roman" w:eastAsia="Times New Roman" w:hAnsi="Times New Roman" w:cs="Times New Roman"/>
          <w:sz w:val="24"/>
          <w:szCs w:val="24"/>
          <w:lang w:eastAsia="hr-HR"/>
        </w:rPr>
      </w:pPr>
    </w:p>
    <w:p w14:paraId="3D7BE37A"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MO DONJE SVETICE</w:t>
      </w:r>
    </w:p>
    <w:p w14:paraId="54D2988F"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Postava betonskih stupića na zapadnom kraju Borongajske ceste (na ilegalnom izlazu na Ulicu Donje Svetice).</w:t>
      </w:r>
    </w:p>
    <w:p w14:paraId="2E339AFD"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Postava dva parkovna stola kod klupica u Parku 99. brigade HV.</w:t>
      </w:r>
    </w:p>
    <w:p w14:paraId="0CCDAB1D"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tvrde podloge na pješačkim stazama s rubnjacima (podloga od asfalta ili gumene smjese).</w:t>
      </w:r>
    </w:p>
    <w:p w14:paraId="492A2AC9"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Obnova dječjeg igrališta u Nartskoj ulici postavom novih dječjih sprava i obnovom starih klupa za odmor. </w:t>
      </w:r>
    </w:p>
    <w:p w14:paraId="71B84426"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pješačke staze od zgrade Donje Svetice k.br. 79 do dječjeg igrališta između zgrada k.br. 79 i 83.</w:t>
      </w:r>
    </w:p>
    <w:p w14:paraId="451B4B8F" w14:textId="77777777" w:rsidR="00D219A0" w:rsidRDefault="00D219A0" w:rsidP="00D219A0">
      <w:pPr>
        <w:pStyle w:val="Odlomakpopisa"/>
        <w:spacing w:after="0" w:line="240" w:lineRule="auto"/>
        <w:ind w:left="1800"/>
        <w:jc w:val="both"/>
        <w:rPr>
          <w:rFonts w:ascii="Times New Roman" w:eastAsia="Times New Roman" w:hAnsi="Times New Roman" w:cs="Times New Roman"/>
          <w:sz w:val="24"/>
          <w:szCs w:val="24"/>
          <w:lang w:eastAsia="hr-HR"/>
        </w:rPr>
      </w:pPr>
    </w:p>
    <w:p w14:paraId="432E7A33" w14:textId="77777777" w:rsidR="00D219A0" w:rsidRPr="004530C7" w:rsidRDefault="00D219A0" w:rsidP="00BE1437">
      <w:pPr>
        <w:pStyle w:val="Odlomakpopisa"/>
        <w:numPr>
          <w:ilvl w:val="0"/>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MO IVANJA REKA </w:t>
      </w:r>
    </w:p>
    <w:p w14:paraId="6912DAC7"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Upuštanje rubnjaka i niveliranje nogostupa kod DVD Ivanja Reka, Ivanjorečka cesta 5.</w:t>
      </w:r>
    </w:p>
    <w:p w14:paraId="136005D9" w14:textId="77777777" w:rsidR="00D219A0" w:rsidRDefault="00D219A0" w:rsidP="00D219A0">
      <w:pPr>
        <w:pStyle w:val="Odlomakpopisa"/>
        <w:spacing w:after="0" w:line="240" w:lineRule="auto"/>
        <w:ind w:left="1800"/>
        <w:jc w:val="both"/>
        <w:rPr>
          <w:rFonts w:ascii="Times New Roman" w:eastAsia="Times New Roman" w:hAnsi="Times New Roman" w:cs="Times New Roman"/>
          <w:sz w:val="24"/>
          <w:szCs w:val="24"/>
          <w:lang w:eastAsia="hr-HR"/>
        </w:rPr>
      </w:pPr>
    </w:p>
    <w:p w14:paraId="65CD0B7B"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MO FOLNEGOVIĆEVO NASELJE </w:t>
      </w:r>
    </w:p>
    <w:p w14:paraId="063E49A0"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nastavka sjevernog nogostupa u Gavellinoj ulici od Miletićeve ulice prema Islamskom centru odn. Ulici Frana Krste Frankopana.</w:t>
      </w:r>
    </w:p>
    <w:p w14:paraId="1E9B2DBC"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Postava klupa za odmor i košarica za otpatke uz budući nogostup u Gavellinoj ulici kao sastavni dio pješačkog koridora. </w:t>
      </w:r>
    </w:p>
    <w:p w14:paraId="351016E5" w14:textId="67C4919E" w:rsidR="00D219A0" w:rsidRDefault="00D219A0" w:rsidP="00D219A0">
      <w:pPr>
        <w:spacing w:after="0" w:line="240" w:lineRule="auto"/>
        <w:jc w:val="both"/>
        <w:rPr>
          <w:rFonts w:ascii="Times New Roman" w:eastAsia="Times New Roman" w:hAnsi="Times New Roman" w:cs="Times New Roman"/>
          <w:b/>
          <w:sz w:val="24"/>
          <w:szCs w:val="24"/>
          <w:lang w:eastAsia="hr-HR"/>
        </w:rPr>
      </w:pPr>
    </w:p>
    <w:p w14:paraId="454B2B6E"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„JANKO MATKO“  -</w:t>
      </w:r>
    </w:p>
    <w:p w14:paraId="6FCDE570"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Postava zaštitnih klamerica (Zrinjevac) na zelenoj površini – ilegalnom odlagalištu otpada na križanju odvojka Av. Marina Držića i Ulice Šime Starčevića</w:t>
      </w:r>
    </w:p>
    <w:p w14:paraId="2950D1E9" w14:textId="77777777" w:rsidR="00D219A0" w:rsidRPr="004530C7" w:rsidRDefault="00D219A0" w:rsidP="00BE1437">
      <w:pPr>
        <w:pStyle w:val="Odlomakpopisa"/>
        <w:numPr>
          <w:ilvl w:val="0"/>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lastRenderedPageBreak/>
        <w:t xml:space="preserve">MO PEŠČENICA </w:t>
      </w:r>
    </w:p>
    <w:p w14:paraId="1C91984F"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Postava zaštitnih klamerica (Zg. ceste) u Bistričkoj ulici preko puta k.br. 10, iza rasvjetnog stupa u smjeru istoka, u dužini cca 5 m.</w:t>
      </w:r>
    </w:p>
    <w:p w14:paraId="188CDF2D" w14:textId="77777777" w:rsidR="00D219A0" w:rsidRDefault="00D219A0" w:rsidP="00D219A0">
      <w:pPr>
        <w:pStyle w:val="Odlomakpopisa"/>
        <w:spacing w:after="0" w:line="240" w:lineRule="auto"/>
        <w:ind w:left="1077"/>
        <w:jc w:val="both"/>
        <w:rPr>
          <w:rFonts w:ascii="Times New Roman" w:eastAsia="Times New Roman" w:hAnsi="Times New Roman" w:cs="Times New Roman"/>
          <w:sz w:val="24"/>
          <w:szCs w:val="24"/>
          <w:lang w:eastAsia="hr-HR"/>
        </w:rPr>
      </w:pPr>
    </w:p>
    <w:p w14:paraId="7CB94EE4"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RESNIK</w:t>
      </w:r>
    </w:p>
    <w:p w14:paraId="6C146CF3"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Rekonstrukcija prometnice II. Resnik s rješavanjem površinske odvodnje (kanalice) zbog poplavljivanja ulice i izlijevanja vode u dvorišta prilikom većih oborina.</w:t>
      </w:r>
    </w:p>
    <w:p w14:paraId="5074C967" w14:textId="0335003E" w:rsidR="00D219A0" w:rsidRPr="00D219A0" w:rsidRDefault="00D219A0" w:rsidP="00D219A0">
      <w:pPr>
        <w:spacing w:after="0" w:line="240" w:lineRule="auto"/>
        <w:jc w:val="both"/>
        <w:rPr>
          <w:rFonts w:ascii="Times New Roman" w:eastAsia="Times New Roman" w:hAnsi="Times New Roman" w:cs="Times New Roman"/>
          <w:sz w:val="24"/>
          <w:szCs w:val="24"/>
          <w:lang w:eastAsia="hr-HR"/>
        </w:rPr>
      </w:pPr>
    </w:p>
    <w:p w14:paraId="2B5F542E"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PETRUŠEVEC</w:t>
      </w:r>
    </w:p>
    <w:p w14:paraId="032D2170"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ograde oko dječjih igrališta u:</w:t>
      </w:r>
    </w:p>
    <w:p w14:paraId="7568660E" w14:textId="77777777" w:rsidR="00D219A0" w:rsidRDefault="00D219A0" w:rsidP="00BE1437">
      <w:pPr>
        <w:pStyle w:val="Odlomakpopisa"/>
        <w:numPr>
          <w:ilvl w:val="2"/>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I. Petruševcu, </w:t>
      </w:r>
    </w:p>
    <w:p w14:paraId="412012E9" w14:textId="77777777" w:rsidR="00D219A0" w:rsidRDefault="00D219A0" w:rsidP="00BE1437">
      <w:pPr>
        <w:pStyle w:val="Odlomakpopisa"/>
        <w:numPr>
          <w:ilvl w:val="2"/>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 Petruševcu V. odvojku i</w:t>
      </w:r>
    </w:p>
    <w:p w14:paraId="06824DBD" w14:textId="77777777" w:rsidR="00D219A0" w:rsidRDefault="00D219A0" w:rsidP="00BE1437">
      <w:pPr>
        <w:pStyle w:val="Odlomakpopisa"/>
        <w:numPr>
          <w:ilvl w:val="2"/>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Novom Petruševcu</w:t>
      </w:r>
    </w:p>
    <w:p w14:paraId="4FECFE03"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betonskih podloga i postava drvenih ograda oko zelenih otoka u Črnkovečkoj ulici nasuprot k.br. 9a (kod rotora) i I. Petruševcu nasuprot k.br. 78a (rotor).</w:t>
      </w:r>
    </w:p>
    <w:p w14:paraId="51D99553"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Postava drvene ograde oko zelenog otoka u I. Petruševcu/Radnička cesta – na parkiralištu. </w:t>
      </w:r>
    </w:p>
    <w:p w14:paraId="234281FF" w14:textId="77777777" w:rsidR="00D219A0" w:rsidRDefault="00D219A0" w:rsidP="00D219A0">
      <w:pPr>
        <w:spacing w:after="0" w:line="240" w:lineRule="auto"/>
        <w:jc w:val="both"/>
        <w:rPr>
          <w:rFonts w:ascii="Times New Roman" w:eastAsia="Times New Roman" w:hAnsi="Times New Roman" w:cs="Times New Roman"/>
          <w:sz w:val="24"/>
          <w:szCs w:val="24"/>
          <w:lang w:eastAsia="hr-HR"/>
        </w:rPr>
      </w:pPr>
    </w:p>
    <w:p w14:paraId="4981DC3E"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SAVICA ŠANCI</w:t>
      </w:r>
    </w:p>
    <w:p w14:paraId="15EB10BD"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parka za pse na jednoj od dvije predložene lokacije: na k.č.  1803/46 ili 1791/1 k.o. Žitnjak s pripadajućom ogradom i sadržajima (klupice, kante za izmet i sl.)</w:t>
      </w:r>
    </w:p>
    <w:p w14:paraId="75EDF0CF"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Dogradnja javne rasvjete na dječjem igralištu i stazi kod OŠ Borovje, između Ul. Bože i Nikole Bionde i Ul. Davora Zbiljskog.</w:t>
      </w:r>
    </w:p>
    <w:p w14:paraId="443C2059"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Sanacija (nadopuna sipinom) pješačke staze na dječjem igralištu</w:t>
      </w:r>
      <w:r w:rsidRPr="00972A9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kod OŠ Borovje, između Ul. Bože i Nikole Bionde i Ul. Davora Zbiljskog.</w:t>
      </w:r>
    </w:p>
    <w:p w14:paraId="51B1C694"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Sadnja drvoreda na području MO Savica Šanci u dvije faze:</w:t>
      </w:r>
    </w:p>
    <w:p w14:paraId="2C1C0A36" w14:textId="77777777" w:rsidR="00D219A0" w:rsidRDefault="00D219A0" w:rsidP="00BE1437">
      <w:pPr>
        <w:pStyle w:val="Odlomakpopisa"/>
        <w:numPr>
          <w:ilvl w:val="3"/>
          <w:numId w:val="66"/>
        </w:numPr>
        <w:spacing w:after="0" w:line="240" w:lineRule="auto"/>
        <w:ind w:left="2552"/>
        <w:jc w:val="both"/>
        <w:rPr>
          <w:rFonts w:ascii="Times New Roman" w:eastAsia="Times New Roman" w:hAnsi="Times New Roman" w:cs="Times New Roman"/>
          <w:sz w:val="24"/>
          <w:szCs w:val="24"/>
          <w:lang w:eastAsia="hr-HR"/>
        </w:rPr>
      </w:pPr>
      <w:r w:rsidRPr="00AD48EA">
        <w:rPr>
          <w:rFonts w:ascii="Times New Roman" w:eastAsia="Times New Roman" w:hAnsi="Times New Roman" w:cs="Times New Roman"/>
          <w:sz w:val="24"/>
          <w:szCs w:val="24"/>
          <w:lang w:eastAsia="hr-HR"/>
        </w:rPr>
        <w:t>faza (odmah</w:t>
      </w:r>
      <w:r>
        <w:rPr>
          <w:rFonts w:ascii="Times New Roman" w:eastAsia="Times New Roman" w:hAnsi="Times New Roman" w:cs="Times New Roman"/>
          <w:sz w:val="24"/>
          <w:szCs w:val="24"/>
          <w:lang w:eastAsia="hr-HR"/>
        </w:rPr>
        <w:t>)</w:t>
      </w:r>
      <w:r w:rsidRPr="00AD48EA">
        <w:rPr>
          <w:rFonts w:ascii="Times New Roman" w:eastAsia="Times New Roman" w:hAnsi="Times New Roman" w:cs="Times New Roman"/>
          <w:sz w:val="24"/>
          <w:szCs w:val="24"/>
          <w:lang w:eastAsia="hr-HR"/>
        </w:rPr>
        <w:t xml:space="preserve"> – drvored uz cestu kod dječjeg igrališta uz OŠ Borovje (između Ul. Bože i Nikole Bionde i Ul. Davora Zbiljskog)</w:t>
      </w:r>
      <w:r>
        <w:rPr>
          <w:rFonts w:ascii="Times New Roman" w:eastAsia="Times New Roman" w:hAnsi="Times New Roman" w:cs="Times New Roman"/>
          <w:sz w:val="24"/>
          <w:szCs w:val="24"/>
          <w:lang w:eastAsia="hr-HR"/>
        </w:rPr>
        <w:t>;</w:t>
      </w:r>
    </w:p>
    <w:p w14:paraId="4AC0896A" w14:textId="77777777" w:rsidR="00D219A0" w:rsidRDefault="00D219A0" w:rsidP="00BE1437">
      <w:pPr>
        <w:pStyle w:val="Odlomakpopisa"/>
        <w:numPr>
          <w:ilvl w:val="0"/>
          <w:numId w:val="68"/>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kod križanja Ul. grada Chicaga i Miševečke uz livadu</w:t>
      </w:r>
    </w:p>
    <w:p w14:paraId="57649281" w14:textId="77777777" w:rsidR="00D219A0" w:rsidRDefault="00D219A0" w:rsidP="00BE1437">
      <w:pPr>
        <w:pStyle w:val="Odlomakpopisa"/>
        <w:numPr>
          <w:ilvl w:val="0"/>
          <w:numId w:val="68"/>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dio Lekeničke ulice</w:t>
      </w:r>
    </w:p>
    <w:p w14:paraId="48554763" w14:textId="77777777" w:rsidR="00D219A0" w:rsidRDefault="00D219A0" w:rsidP="00BE1437">
      <w:pPr>
        <w:pStyle w:val="Odlomakpopisa"/>
        <w:numPr>
          <w:ilvl w:val="0"/>
          <w:numId w:val="68"/>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uzduž Ul. I. gardijske brigade Tigrovi kdo postojećih gradskih vrtova</w:t>
      </w:r>
    </w:p>
    <w:p w14:paraId="0AA089B8" w14:textId="77777777" w:rsidR="00D219A0" w:rsidRPr="00AD48EA" w:rsidRDefault="00D219A0" w:rsidP="00BE1437">
      <w:pPr>
        <w:pStyle w:val="Odlomakpopisa"/>
        <w:numPr>
          <w:ilvl w:val="0"/>
          <w:numId w:val="68"/>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dovršetak drvoreda uz Miševečku ulicu kod crvene zgrade (nakon dovršetka nogostupa)</w:t>
      </w:r>
    </w:p>
    <w:p w14:paraId="4BD008C6" w14:textId="77777777" w:rsidR="00D219A0" w:rsidRDefault="00D219A0" w:rsidP="00BE1437">
      <w:pPr>
        <w:pStyle w:val="Odlomakpopisa"/>
        <w:numPr>
          <w:ilvl w:val="3"/>
          <w:numId w:val="66"/>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faza (nakon izgradnje zgrada)</w:t>
      </w:r>
    </w:p>
    <w:p w14:paraId="06ED5EDD" w14:textId="77777777" w:rsidR="00D219A0" w:rsidRDefault="00D219A0" w:rsidP="00BE1437">
      <w:pPr>
        <w:pStyle w:val="Odlomakpopisa"/>
        <w:numPr>
          <w:ilvl w:val="0"/>
          <w:numId w:val="68"/>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zelenoj površini uz OŠ Borovje kod Ul. Bože i Nikole Bionde (nakon proširenja škole)</w:t>
      </w:r>
    </w:p>
    <w:p w14:paraId="5B5CE9F9" w14:textId="77777777" w:rsidR="00D219A0" w:rsidRDefault="00D219A0" w:rsidP="00BE1437">
      <w:pPr>
        <w:pStyle w:val="Odlomakpopisa"/>
        <w:numPr>
          <w:ilvl w:val="0"/>
          <w:numId w:val="68"/>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Ulici grada Chicaga na zelenoj površini između biciklističke i pješačke staze (nakon izgradnje nove zgrade)</w:t>
      </w:r>
    </w:p>
    <w:p w14:paraId="1688DD4F"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Rekonstukcija dotrajalog dječjeg igrališta u Jazveničkoj ulici (između k.br. 11-13 i 15-17) s potrebnim opremanjem spravama i parkovnom opremom te ograđivanjem igrališta. </w:t>
      </w:r>
    </w:p>
    <w:p w14:paraId="3B6DC51A" w14:textId="0E63AE85" w:rsidR="00D219A0" w:rsidRPr="00D219A0" w:rsidRDefault="00D219A0" w:rsidP="00D219A0">
      <w:pPr>
        <w:spacing w:after="0" w:line="240" w:lineRule="auto"/>
        <w:jc w:val="both"/>
        <w:rPr>
          <w:rFonts w:ascii="Times New Roman" w:eastAsia="Times New Roman" w:hAnsi="Times New Roman" w:cs="Times New Roman"/>
          <w:sz w:val="24"/>
          <w:szCs w:val="24"/>
          <w:lang w:eastAsia="hr-HR"/>
        </w:rPr>
      </w:pPr>
    </w:p>
    <w:p w14:paraId="7D2F3E00"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VOLOVČICA</w:t>
      </w:r>
    </w:p>
    <w:p w14:paraId="186A71C0"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Postavljanje 5 novih parkovnih garnitura (stol i dvije klupe) – zamjena za dotrajale dvije garniture i dodatne dvije garniture u dvorištu OŠ Petra Preradovića. </w:t>
      </w:r>
    </w:p>
    <w:p w14:paraId="469A8E05"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sidRPr="00773CA7">
        <w:rPr>
          <w:rFonts w:ascii="Times New Roman" w:eastAsia="Times New Roman" w:hAnsi="Times New Roman" w:cs="Times New Roman"/>
          <w:sz w:val="24"/>
          <w:szCs w:val="24"/>
          <w:lang w:eastAsia="hr-HR"/>
        </w:rPr>
        <w:lastRenderedPageBreak/>
        <w:t>Dopuna sprava na dječjem igralištu u ulici Hermana Dalmatina dodavanjem 1 ljuljačke sa sigurnosnim obručem prikladne za djecu sa slabom motorikom</w:t>
      </w:r>
      <w:r>
        <w:rPr>
          <w:rFonts w:ascii="Times New Roman" w:eastAsia="Times New Roman" w:hAnsi="Times New Roman" w:cs="Times New Roman"/>
          <w:sz w:val="24"/>
          <w:szCs w:val="24"/>
          <w:lang w:eastAsia="hr-HR"/>
        </w:rPr>
        <w:t xml:space="preserve">. </w:t>
      </w:r>
    </w:p>
    <w:p w14:paraId="3247234B" w14:textId="77777777" w:rsidR="00D219A0" w:rsidRPr="00773CA7"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sidRPr="00773CA7">
        <w:rPr>
          <w:rFonts w:ascii="Times New Roman" w:eastAsia="Times New Roman" w:hAnsi="Times New Roman" w:cs="Times New Roman"/>
          <w:sz w:val="24"/>
          <w:szCs w:val="24"/>
          <w:lang w:eastAsia="hr-HR"/>
        </w:rPr>
        <w:t>Dopuna sprava na dječjem igralištu na Moslavačkom trgu dodavanjem 1 ljuljačke sa sigurnosnim obručem prikladne za djecu sa slabom motorikom te uređenje kosine za pristup igralištu dječjih i invalidskih kolica.</w:t>
      </w:r>
    </w:p>
    <w:p w14:paraId="20DDBFD3" w14:textId="65160472" w:rsidR="00D219A0" w:rsidRPr="00D219A0" w:rsidRDefault="00D219A0" w:rsidP="00D219A0">
      <w:pPr>
        <w:spacing w:after="0" w:line="240" w:lineRule="auto"/>
        <w:jc w:val="both"/>
        <w:rPr>
          <w:rFonts w:ascii="Times New Roman" w:eastAsia="Times New Roman" w:hAnsi="Times New Roman" w:cs="Times New Roman"/>
          <w:sz w:val="24"/>
          <w:szCs w:val="24"/>
          <w:lang w:eastAsia="hr-HR"/>
        </w:rPr>
      </w:pPr>
    </w:p>
    <w:p w14:paraId="7614B86C" w14:textId="77777777" w:rsidR="00D219A0" w:rsidRDefault="00D219A0" w:rsidP="00BE1437">
      <w:pPr>
        <w:pStyle w:val="Odlomakpopisa"/>
        <w:numPr>
          <w:ilvl w:val="0"/>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MO ŽITNJAK</w:t>
      </w:r>
    </w:p>
    <w:p w14:paraId="13F3FEF9" w14:textId="77777777" w:rsidR="00D219A0" w:rsidRDefault="00D219A0" w:rsidP="00BE1437">
      <w:pPr>
        <w:pStyle w:val="Odlomakpopisa"/>
        <w:numPr>
          <w:ilvl w:val="1"/>
          <w:numId w:val="6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Upuštanje rubnjaka ispred parcele u ulici III. Struge između k.br. 44-48.</w:t>
      </w:r>
    </w:p>
    <w:p w14:paraId="396D15E9" w14:textId="169CA78F" w:rsidR="00D219A0" w:rsidRPr="00812E65" w:rsidRDefault="00D219A0" w:rsidP="00D219A0">
      <w:pPr>
        <w:spacing w:after="0" w:line="240" w:lineRule="auto"/>
        <w:jc w:val="both"/>
        <w:rPr>
          <w:rFonts w:ascii="Times New Roman" w:eastAsia="Times New Roman" w:hAnsi="Times New Roman" w:cs="Times New Roman"/>
          <w:sz w:val="24"/>
          <w:szCs w:val="24"/>
          <w:lang w:eastAsia="hr-HR"/>
        </w:rPr>
      </w:pPr>
    </w:p>
    <w:p w14:paraId="28EE4DA8" w14:textId="77777777" w:rsidR="00D219A0" w:rsidRDefault="00D219A0" w:rsidP="00D219A0">
      <w:pPr>
        <w:tabs>
          <w:tab w:val="left" w:pos="7370"/>
        </w:tabs>
        <w:spacing w:after="0" w:line="240" w:lineRule="auto"/>
        <w:ind w:left="709" w:hanging="42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Pr>
          <w:rFonts w:ascii="Times New Roman" w:eastAsia="Times New Roman" w:hAnsi="Times New Roman" w:cs="Times New Roman"/>
          <w:sz w:val="24"/>
          <w:szCs w:val="24"/>
          <w:lang w:eastAsia="hr-HR"/>
        </w:rPr>
        <w:tab/>
        <w:t xml:space="preserve">Problematika će se rješavati kroz Plan komunalnih aktivnosti. </w:t>
      </w:r>
      <w:r>
        <w:rPr>
          <w:rFonts w:ascii="Times New Roman" w:eastAsia="Times New Roman" w:hAnsi="Times New Roman" w:cs="Times New Roman"/>
          <w:sz w:val="24"/>
          <w:szCs w:val="24"/>
          <w:lang w:eastAsia="hr-HR"/>
        </w:rPr>
        <w:tab/>
      </w:r>
    </w:p>
    <w:p w14:paraId="5C23E406" w14:textId="12D4CDDA" w:rsidR="00D219A0" w:rsidRDefault="00D219A0" w:rsidP="00FE551A">
      <w:pPr>
        <w:spacing w:after="0"/>
        <w:rPr>
          <w:rFonts w:ascii="Times New Roman" w:hAnsi="Times New Roman" w:cs="Times New Roman"/>
          <w:b/>
          <w:sz w:val="24"/>
        </w:rPr>
      </w:pPr>
    </w:p>
    <w:p w14:paraId="08E9E0D1" w14:textId="77777777" w:rsidR="00581D06" w:rsidRDefault="00581D06" w:rsidP="00FE551A">
      <w:pPr>
        <w:spacing w:after="0"/>
        <w:rPr>
          <w:rFonts w:ascii="Times New Roman" w:hAnsi="Times New Roman" w:cs="Times New Roman"/>
          <w:b/>
          <w:sz w:val="24"/>
        </w:rPr>
      </w:pPr>
    </w:p>
    <w:p w14:paraId="5D42B422" w14:textId="692EA64E" w:rsidR="00DD54DA" w:rsidRDefault="00DD54DA" w:rsidP="00DD54DA">
      <w:pPr>
        <w:spacing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16 glasova ZA, 1 SUZDRŽANI glas </w:t>
      </w:r>
      <w:r w:rsidRPr="00FD36E6">
        <w:rPr>
          <w:rFonts w:ascii="Times New Roman" w:hAnsi="Times New Roman" w:cs="Times New Roman"/>
          <w:sz w:val="24"/>
        </w:rPr>
        <w:t>donosi</w:t>
      </w:r>
    </w:p>
    <w:p w14:paraId="16A7889B" w14:textId="77777777" w:rsidR="00DD54DA" w:rsidRDefault="00DD54DA" w:rsidP="00DD54DA">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4306C6A" w14:textId="77777777" w:rsidR="00DD54DA" w:rsidRPr="002E6D06" w:rsidRDefault="00DD54DA" w:rsidP="00DD54D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komunalne problematike </w:t>
      </w:r>
    </w:p>
    <w:p w14:paraId="042537AD" w14:textId="7BA1D05B" w:rsidR="00DD54DA" w:rsidRPr="002E6D06" w:rsidRDefault="00DD54DA" w:rsidP="00DD54DA">
      <w:pPr>
        <w:spacing w:after="0" w:line="240" w:lineRule="auto"/>
        <w:rPr>
          <w:rFonts w:ascii="Times New Roman" w:eastAsia="Times New Roman" w:hAnsi="Times New Roman" w:cs="Times New Roman"/>
          <w:b/>
          <w:sz w:val="24"/>
          <w:szCs w:val="24"/>
          <w:lang w:eastAsia="hr-HR"/>
        </w:rPr>
      </w:pPr>
    </w:p>
    <w:p w14:paraId="22D58DC3" w14:textId="34761B00" w:rsidR="00DD54DA" w:rsidRPr="00DD54DA" w:rsidRDefault="00DD54DA" w:rsidP="00BE1437">
      <w:pPr>
        <w:pStyle w:val="Odlomakpopisa"/>
        <w:numPr>
          <w:ilvl w:val="6"/>
          <w:numId w:val="66"/>
        </w:numPr>
        <w:spacing w:after="0" w:line="240" w:lineRule="auto"/>
        <w:ind w:left="709" w:right="-188"/>
        <w:jc w:val="both"/>
        <w:rPr>
          <w:rFonts w:ascii="Times New Roman" w:eastAsia="Times New Roman" w:hAnsi="Times New Roman" w:cs="Times New Roman"/>
          <w:sz w:val="24"/>
          <w:szCs w:val="24"/>
          <w:lang w:eastAsia="hr-HR"/>
        </w:rPr>
      </w:pPr>
      <w:r w:rsidRPr="00DD54DA">
        <w:rPr>
          <w:rFonts w:ascii="Times New Roman" w:eastAsia="Times New Roman" w:hAnsi="Times New Roman" w:cs="Times New Roman"/>
          <w:sz w:val="24"/>
          <w:szCs w:val="24"/>
          <w:lang w:eastAsia="hr-HR"/>
        </w:rPr>
        <w:t>Vijeće Gradske četvrti Peščenica-Žitnjak podržava Zaključak Vijeća Mjesnog odbora Peščenica, KLASA:026-02/21-02/1566; URBR:251-06-11-1110-21-4, donesen na 4. sjednici Vijeća te predlaže nadležnoj gradskoj službi da</w:t>
      </w:r>
    </w:p>
    <w:p w14:paraId="75AC483B" w14:textId="77777777" w:rsidR="00DD54DA" w:rsidRPr="00D5118B" w:rsidRDefault="00DD54DA" w:rsidP="00DD54DA">
      <w:pPr>
        <w:spacing w:after="0" w:line="240" w:lineRule="auto"/>
        <w:ind w:left="720"/>
        <w:contextualSpacing/>
        <w:jc w:val="both"/>
        <w:rPr>
          <w:rFonts w:ascii="Times New Roman" w:eastAsia="Times New Roman" w:hAnsi="Times New Roman" w:cs="Times New Roman"/>
          <w:sz w:val="24"/>
          <w:szCs w:val="24"/>
          <w:lang w:eastAsia="hr-HR"/>
        </w:rPr>
      </w:pPr>
    </w:p>
    <w:p w14:paraId="6D5BE9D4" w14:textId="77777777" w:rsidR="00DD54DA" w:rsidRPr="00D5118B" w:rsidRDefault="00DD54DA" w:rsidP="00DD54DA">
      <w:pPr>
        <w:pStyle w:val="Odlomakpopisa"/>
        <w:numPr>
          <w:ilvl w:val="0"/>
          <w:numId w:val="5"/>
        </w:numPr>
        <w:spacing w:after="0" w:line="240" w:lineRule="auto"/>
        <w:ind w:left="1276"/>
        <w:jc w:val="both"/>
        <w:rPr>
          <w:rFonts w:ascii="Times New Roman" w:eastAsia="Times New Roman" w:hAnsi="Times New Roman" w:cs="Times New Roman"/>
          <w:sz w:val="24"/>
          <w:szCs w:val="24"/>
          <w:lang w:eastAsia="hr-HR"/>
        </w:rPr>
      </w:pPr>
      <w:r w:rsidRPr="00D5118B">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postavljanje znaka zabrane pristupa psima na lokaciji Galovićeva 2, ispred ulaza (k.č. 258/1 k.o. Peščenica)</w:t>
      </w:r>
    </w:p>
    <w:p w14:paraId="7A266784" w14:textId="77777777" w:rsidR="00DD54DA" w:rsidRPr="00D5118B" w:rsidRDefault="00DD54DA" w:rsidP="00DD54DA">
      <w:pPr>
        <w:pStyle w:val="Odlomakpopisa"/>
        <w:spacing w:after="0" w:line="240" w:lineRule="auto"/>
        <w:ind w:left="1800"/>
        <w:jc w:val="both"/>
        <w:rPr>
          <w:rFonts w:ascii="Times New Roman" w:eastAsia="Times New Roman" w:hAnsi="Times New Roman" w:cs="Times New Roman"/>
          <w:sz w:val="24"/>
          <w:szCs w:val="24"/>
          <w:lang w:eastAsia="hr-HR"/>
        </w:rPr>
      </w:pPr>
    </w:p>
    <w:p w14:paraId="2E5E3CBF" w14:textId="77777777" w:rsidR="00DD54DA" w:rsidRPr="00DE2F1B" w:rsidRDefault="00DD54DA" w:rsidP="00DD54DA">
      <w:pPr>
        <w:pStyle w:val="Odlomakpopisa"/>
        <w:numPr>
          <w:ilvl w:val="0"/>
          <w:numId w:val="5"/>
        </w:numPr>
        <w:spacing w:after="0" w:line="240" w:lineRule="auto"/>
        <w:ind w:left="1276" w:hanging="273"/>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izvijesti Vijeće o učinjenom.</w:t>
      </w:r>
    </w:p>
    <w:p w14:paraId="704D46B9" w14:textId="77777777" w:rsidR="00DD54DA" w:rsidRDefault="00DD54DA" w:rsidP="00DD54DA">
      <w:pPr>
        <w:spacing w:after="0" w:line="240" w:lineRule="auto"/>
        <w:ind w:left="720"/>
        <w:contextualSpacing/>
        <w:jc w:val="both"/>
        <w:rPr>
          <w:rFonts w:ascii="Times New Roman" w:eastAsia="Times New Roman" w:hAnsi="Times New Roman" w:cs="Times New Roman"/>
          <w:b/>
          <w:i/>
          <w:sz w:val="24"/>
          <w:szCs w:val="24"/>
          <w:lang w:eastAsia="hr-HR"/>
        </w:rPr>
      </w:pPr>
    </w:p>
    <w:p w14:paraId="2D7F72BF" w14:textId="5ECA87D0" w:rsidR="00DD54DA" w:rsidRPr="00EE6DFE" w:rsidRDefault="00DD54DA" w:rsidP="00BE1437">
      <w:pPr>
        <w:pStyle w:val="Odlomakpopisa"/>
        <w:numPr>
          <w:ilvl w:val="0"/>
          <w:numId w:val="66"/>
        </w:numPr>
        <w:spacing w:after="0" w:line="240" w:lineRule="auto"/>
        <w:jc w:val="both"/>
        <w:rPr>
          <w:rFonts w:ascii="Times New Roman" w:eastAsia="Times New Roman" w:hAnsi="Times New Roman" w:cs="Times New Roman"/>
          <w:b/>
          <w:sz w:val="24"/>
          <w:szCs w:val="24"/>
          <w:lang w:eastAsia="hr-HR"/>
        </w:rPr>
      </w:pPr>
      <w:r w:rsidRPr="00DE2F1B">
        <w:rPr>
          <w:rFonts w:ascii="Times New Roman" w:eastAsia="Times New Roman" w:hAnsi="Times New Roman" w:cs="Times New Roman"/>
          <w:sz w:val="24"/>
          <w:szCs w:val="24"/>
          <w:lang w:eastAsia="hr-HR"/>
        </w:rPr>
        <w:t xml:space="preserve">Ovaj Zaključak će se dostaviti </w:t>
      </w:r>
      <w:r>
        <w:rPr>
          <w:rFonts w:ascii="Times New Roman" w:eastAsia="Times New Roman" w:hAnsi="Times New Roman" w:cs="Times New Roman"/>
          <w:sz w:val="24"/>
          <w:szCs w:val="24"/>
          <w:lang w:eastAsia="hr-HR"/>
        </w:rPr>
        <w:t>Zagrebačkom holdingu d.o.o., Podružnici Zrinjevac.</w:t>
      </w:r>
    </w:p>
    <w:p w14:paraId="1AC91C18" w14:textId="40F16A66" w:rsidR="00EE6DFE" w:rsidRDefault="00EE6DFE" w:rsidP="00EE6DFE">
      <w:pPr>
        <w:spacing w:after="0" w:line="240" w:lineRule="auto"/>
        <w:jc w:val="both"/>
        <w:rPr>
          <w:rFonts w:ascii="Times New Roman" w:eastAsia="Times New Roman" w:hAnsi="Times New Roman" w:cs="Times New Roman"/>
          <w:b/>
          <w:sz w:val="24"/>
          <w:szCs w:val="24"/>
          <w:lang w:eastAsia="hr-HR"/>
        </w:rPr>
      </w:pPr>
    </w:p>
    <w:p w14:paraId="088BAEDD" w14:textId="77777777" w:rsidR="00EE6DFE" w:rsidRPr="00EE6DFE" w:rsidRDefault="00EE6DFE" w:rsidP="00EE6DFE">
      <w:pPr>
        <w:spacing w:after="0" w:line="240" w:lineRule="auto"/>
        <w:jc w:val="both"/>
        <w:rPr>
          <w:rFonts w:ascii="Times New Roman" w:eastAsia="Times New Roman" w:hAnsi="Times New Roman" w:cs="Times New Roman"/>
          <w:b/>
          <w:sz w:val="24"/>
          <w:szCs w:val="24"/>
          <w:lang w:eastAsia="hr-HR"/>
        </w:rPr>
      </w:pPr>
    </w:p>
    <w:p w14:paraId="21ACB0B0" w14:textId="7CDF7836" w:rsidR="00DD54DA" w:rsidRDefault="00DD54DA" w:rsidP="00DD54DA">
      <w:pPr>
        <w:spacing w:after="0"/>
        <w:rPr>
          <w:rFonts w:ascii="Times New Roman" w:hAnsi="Times New Roman" w:cs="Times New Roman"/>
          <w:b/>
          <w:sz w:val="24"/>
        </w:rPr>
      </w:pPr>
      <w:r w:rsidRPr="00DD54DA">
        <w:rPr>
          <w:rFonts w:ascii="Times New Roman" w:hAnsi="Times New Roman" w:cs="Times New Roman"/>
          <w:b/>
          <w:sz w:val="24"/>
        </w:rPr>
        <w:t xml:space="preserve">Ad </w:t>
      </w:r>
      <w:r w:rsidR="007A4270">
        <w:rPr>
          <w:rFonts w:ascii="Times New Roman" w:hAnsi="Times New Roman" w:cs="Times New Roman"/>
          <w:b/>
          <w:sz w:val="24"/>
        </w:rPr>
        <w:t>8</w:t>
      </w:r>
      <w:r w:rsidRPr="00DD54DA">
        <w:rPr>
          <w:rFonts w:ascii="Times New Roman" w:hAnsi="Times New Roman" w:cs="Times New Roman"/>
          <w:b/>
          <w:sz w:val="24"/>
        </w:rPr>
        <w:t xml:space="preserve">) </w:t>
      </w:r>
      <w:r w:rsidR="007A4270">
        <w:rPr>
          <w:rFonts w:ascii="Times New Roman" w:hAnsi="Times New Roman" w:cs="Times New Roman"/>
          <w:b/>
          <w:sz w:val="24"/>
        </w:rPr>
        <w:t>Davanje podrške o rješavanju problema stanovanja romskih obitelji na adresi III. Struge.</w:t>
      </w:r>
    </w:p>
    <w:p w14:paraId="6949CFF6" w14:textId="7BB7EF83" w:rsidR="007A4270" w:rsidRDefault="007A4270" w:rsidP="00DD54DA">
      <w:pPr>
        <w:spacing w:after="0"/>
        <w:rPr>
          <w:rFonts w:ascii="Times New Roman" w:hAnsi="Times New Roman" w:cs="Times New Roman"/>
          <w:b/>
          <w:sz w:val="24"/>
        </w:rPr>
      </w:pPr>
    </w:p>
    <w:p w14:paraId="5A6C6654" w14:textId="71C005A9" w:rsidR="007A4270" w:rsidRDefault="00955978" w:rsidP="00955978">
      <w:pPr>
        <w:spacing w:after="0"/>
        <w:ind w:firstLine="708"/>
        <w:jc w:val="both"/>
        <w:rPr>
          <w:rFonts w:ascii="Times New Roman" w:hAnsi="Times New Roman" w:cs="Times New Roman"/>
          <w:sz w:val="24"/>
        </w:rPr>
      </w:pPr>
      <w:r w:rsidRPr="00955978">
        <w:rPr>
          <w:rFonts w:ascii="Times New Roman" w:hAnsi="Times New Roman" w:cs="Times New Roman"/>
          <w:sz w:val="24"/>
        </w:rPr>
        <w:t xml:space="preserve">Predsjednik </w:t>
      </w:r>
      <w:r>
        <w:rPr>
          <w:rFonts w:ascii="Times New Roman" w:hAnsi="Times New Roman" w:cs="Times New Roman"/>
          <w:sz w:val="24"/>
        </w:rPr>
        <w:t>napominje da je prijedlog zaključka da Vijeće Gradske četvrti Peščenica-Žitnjak podrži inicijativu Udruge Ambidekster a vezano za problem stanovanja djece i obitelji na adresi III. Struge 40. Napominje da je to nastavno na izlaganje vijećnice Memedi na prošloj sjednici.</w:t>
      </w:r>
    </w:p>
    <w:p w14:paraId="6EA61921" w14:textId="77777777" w:rsidR="00EE6DFE" w:rsidRDefault="00EE6DFE" w:rsidP="00955978">
      <w:pPr>
        <w:spacing w:after="0"/>
        <w:ind w:firstLine="708"/>
        <w:jc w:val="both"/>
        <w:rPr>
          <w:rFonts w:ascii="Times New Roman" w:hAnsi="Times New Roman" w:cs="Times New Roman"/>
          <w:sz w:val="24"/>
        </w:rPr>
      </w:pPr>
    </w:p>
    <w:p w14:paraId="10DB0F81" w14:textId="60EDBF3F" w:rsidR="00955978" w:rsidRDefault="00DB62A4" w:rsidP="00DB62A4">
      <w:pPr>
        <w:spacing w:after="12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sidRPr="00FD36E6">
        <w:rPr>
          <w:rFonts w:ascii="Times New Roman" w:hAnsi="Times New Roman" w:cs="Times New Roman"/>
          <w:sz w:val="24"/>
        </w:rPr>
        <w:t>donosi</w:t>
      </w:r>
      <w:r>
        <w:rPr>
          <w:rFonts w:ascii="Times New Roman" w:hAnsi="Times New Roman" w:cs="Times New Roman"/>
          <w:sz w:val="24"/>
        </w:rPr>
        <w:t xml:space="preserve"> sljedeći </w:t>
      </w:r>
    </w:p>
    <w:p w14:paraId="23F1C6D0" w14:textId="77777777" w:rsidR="00955978" w:rsidRDefault="00955978" w:rsidP="00955978">
      <w:pPr>
        <w:spacing w:after="0" w:line="240" w:lineRule="auto"/>
        <w:jc w:val="center"/>
        <w:rPr>
          <w:rFonts w:ascii="Times New Roman" w:hAnsi="Times New Roman" w:cs="Times New Roman"/>
          <w:b/>
          <w:bCs/>
          <w:color w:val="000000"/>
          <w:sz w:val="24"/>
          <w:szCs w:val="24"/>
        </w:rPr>
      </w:pPr>
      <w:r w:rsidRPr="001B401A">
        <w:rPr>
          <w:rFonts w:ascii="Times New Roman" w:hAnsi="Times New Roman" w:cs="Times New Roman"/>
          <w:b/>
          <w:bCs/>
          <w:color w:val="000000"/>
          <w:sz w:val="24"/>
          <w:szCs w:val="24"/>
        </w:rPr>
        <w:t>ZAKLJUČAK </w:t>
      </w:r>
    </w:p>
    <w:p w14:paraId="0D64ED43" w14:textId="77777777" w:rsidR="00955978" w:rsidRPr="001B401A" w:rsidRDefault="00955978" w:rsidP="00955978">
      <w:pPr>
        <w:spacing w:after="0" w:line="240" w:lineRule="auto"/>
        <w:jc w:val="center"/>
        <w:rPr>
          <w:rFonts w:ascii="Times New Roman" w:hAnsi="Times New Roman" w:cs="Times New Roman"/>
          <w:color w:val="000000"/>
          <w:sz w:val="24"/>
          <w:szCs w:val="24"/>
        </w:rPr>
      </w:pPr>
    </w:p>
    <w:p w14:paraId="73EED2B1" w14:textId="77777777" w:rsidR="00955978" w:rsidRDefault="00955978" w:rsidP="00955978">
      <w:pPr>
        <w:spacing w:after="0" w:line="240" w:lineRule="auto"/>
        <w:jc w:val="center"/>
        <w:rPr>
          <w:rFonts w:ascii="Times New Roman" w:hAnsi="Times New Roman" w:cs="Times New Roman"/>
          <w:b/>
          <w:bCs/>
          <w:color w:val="000000"/>
          <w:sz w:val="24"/>
          <w:szCs w:val="24"/>
        </w:rPr>
      </w:pPr>
      <w:r w:rsidRPr="001B401A">
        <w:rPr>
          <w:rFonts w:ascii="Times New Roman" w:hAnsi="Times New Roman" w:cs="Times New Roman"/>
          <w:b/>
          <w:bCs/>
          <w:color w:val="000000"/>
          <w:sz w:val="24"/>
          <w:szCs w:val="24"/>
        </w:rPr>
        <w:t>o rješavanju stambene situacije romskih obitelji koje žive na</w:t>
      </w:r>
    </w:p>
    <w:p w14:paraId="2C15C8B6" w14:textId="77777777" w:rsidR="00955978" w:rsidRDefault="00955978" w:rsidP="00955978">
      <w:pPr>
        <w:spacing w:after="0" w:line="240" w:lineRule="auto"/>
        <w:jc w:val="center"/>
        <w:rPr>
          <w:rFonts w:ascii="Times New Roman" w:hAnsi="Times New Roman" w:cs="Times New Roman"/>
          <w:b/>
          <w:bCs/>
          <w:color w:val="000000"/>
          <w:sz w:val="24"/>
          <w:szCs w:val="24"/>
        </w:rPr>
      </w:pPr>
      <w:r w:rsidRPr="001B401A">
        <w:rPr>
          <w:rFonts w:ascii="Times New Roman" w:hAnsi="Times New Roman" w:cs="Times New Roman"/>
          <w:b/>
          <w:bCs/>
          <w:color w:val="000000"/>
          <w:sz w:val="24"/>
          <w:szCs w:val="24"/>
        </w:rPr>
        <w:t xml:space="preserve"> adresi </w:t>
      </w:r>
      <w:r>
        <w:rPr>
          <w:rFonts w:ascii="Times New Roman" w:hAnsi="Times New Roman" w:cs="Times New Roman"/>
          <w:b/>
          <w:bCs/>
          <w:color w:val="000000"/>
          <w:sz w:val="24"/>
          <w:szCs w:val="24"/>
        </w:rPr>
        <w:t>III</w:t>
      </w:r>
      <w:r w:rsidRPr="001B401A">
        <w:rPr>
          <w:rFonts w:ascii="Times New Roman" w:hAnsi="Times New Roman" w:cs="Times New Roman"/>
          <w:b/>
          <w:bCs/>
          <w:color w:val="000000"/>
          <w:sz w:val="24"/>
          <w:szCs w:val="24"/>
        </w:rPr>
        <w:t>. Struge 40 </w:t>
      </w:r>
    </w:p>
    <w:p w14:paraId="5AC1C40F" w14:textId="77777777" w:rsidR="00955978" w:rsidRPr="001B401A" w:rsidRDefault="00955978" w:rsidP="00955978">
      <w:pPr>
        <w:spacing w:after="0" w:line="240" w:lineRule="auto"/>
        <w:jc w:val="center"/>
        <w:rPr>
          <w:rFonts w:ascii="Times New Roman" w:hAnsi="Times New Roman" w:cs="Times New Roman"/>
          <w:color w:val="000000"/>
          <w:sz w:val="24"/>
          <w:szCs w:val="24"/>
        </w:rPr>
      </w:pPr>
    </w:p>
    <w:p w14:paraId="568B5A66" w14:textId="77777777" w:rsidR="00955978" w:rsidRDefault="00955978" w:rsidP="00BE1437">
      <w:pPr>
        <w:pStyle w:val="Odlomakpopisa"/>
        <w:numPr>
          <w:ilvl w:val="0"/>
          <w:numId w:val="69"/>
        </w:numPr>
        <w:spacing w:line="253" w:lineRule="atLeast"/>
        <w:jc w:val="both"/>
        <w:rPr>
          <w:rFonts w:ascii="Times New Roman" w:hAnsi="Times New Roman" w:cs="Times New Roman"/>
          <w:color w:val="000000"/>
          <w:sz w:val="24"/>
          <w:szCs w:val="24"/>
        </w:rPr>
      </w:pPr>
      <w:r w:rsidRPr="001B401A">
        <w:rPr>
          <w:rFonts w:ascii="Times New Roman" w:hAnsi="Times New Roman" w:cs="Times New Roman"/>
          <w:color w:val="000000"/>
          <w:sz w:val="24"/>
          <w:szCs w:val="24"/>
        </w:rPr>
        <w:t xml:space="preserve">Vijeće Gradske četvrti Peščenica-Žitnjak podržava inicijativu udruge Ambidekster klub kako bi se riješio problem stanovanja u uvjetima ugrožavajućim za zdravlje i dobrobit djece i obitelji koje žive na adresi </w:t>
      </w:r>
      <w:r>
        <w:rPr>
          <w:rFonts w:ascii="Times New Roman" w:hAnsi="Times New Roman" w:cs="Times New Roman"/>
          <w:color w:val="000000"/>
          <w:sz w:val="24"/>
          <w:szCs w:val="24"/>
        </w:rPr>
        <w:t>III</w:t>
      </w:r>
      <w:r w:rsidRPr="001B401A">
        <w:rPr>
          <w:rFonts w:ascii="Times New Roman" w:hAnsi="Times New Roman" w:cs="Times New Roman"/>
          <w:color w:val="000000"/>
          <w:sz w:val="24"/>
          <w:szCs w:val="24"/>
        </w:rPr>
        <w:t>. Struge 40, Zagreb</w:t>
      </w:r>
      <w:r>
        <w:rPr>
          <w:rFonts w:ascii="Times New Roman" w:hAnsi="Times New Roman" w:cs="Times New Roman"/>
          <w:color w:val="000000"/>
          <w:sz w:val="24"/>
          <w:szCs w:val="24"/>
        </w:rPr>
        <w:t>.</w:t>
      </w:r>
    </w:p>
    <w:p w14:paraId="3B17EAEC" w14:textId="77777777" w:rsidR="00955978" w:rsidRDefault="00955978" w:rsidP="00955978">
      <w:pPr>
        <w:pStyle w:val="Odlomakpopisa"/>
        <w:spacing w:line="253" w:lineRule="atLeast"/>
        <w:jc w:val="both"/>
        <w:rPr>
          <w:rFonts w:ascii="Times New Roman" w:hAnsi="Times New Roman" w:cs="Times New Roman"/>
          <w:color w:val="000000"/>
          <w:sz w:val="24"/>
          <w:szCs w:val="24"/>
        </w:rPr>
      </w:pPr>
    </w:p>
    <w:p w14:paraId="1F9C40D8" w14:textId="77777777" w:rsidR="00955978" w:rsidRPr="001B401A" w:rsidRDefault="00955978" w:rsidP="00BE1437">
      <w:pPr>
        <w:pStyle w:val="Odlomakpopisa"/>
        <w:numPr>
          <w:ilvl w:val="0"/>
          <w:numId w:val="69"/>
        </w:numPr>
        <w:spacing w:after="0" w:line="240" w:lineRule="auto"/>
        <w:jc w:val="both"/>
        <w:rPr>
          <w:rFonts w:ascii="Times New Roman" w:eastAsia="Times New Roman" w:hAnsi="Times New Roman" w:cs="Times New Roman"/>
          <w:b/>
          <w:sz w:val="24"/>
          <w:szCs w:val="24"/>
          <w:lang w:eastAsia="hr-HR"/>
        </w:rPr>
      </w:pPr>
      <w:r w:rsidRPr="001B401A">
        <w:rPr>
          <w:rFonts w:ascii="Times New Roman" w:hAnsi="Times New Roman" w:cs="Times New Roman"/>
          <w:color w:val="000000"/>
          <w:sz w:val="24"/>
          <w:szCs w:val="24"/>
        </w:rPr>
        <w:lastRenderedPageBreak/>
        <w:t>Predlaže se nadležnim gradskim tijelima i nadležnim odborima Gradske skupštine Grada Zagreba da krenu u proces rješavanja ove situacije</w:t>
      </w:r>
      <w:r>
        <w:rPr>
          <w:rFonts w:ascii="Times New Roman" w:hAnsi="Times New Roman" w:cs="Times New Roman"/>
          <w:color w:val="000000"/>
          <w:sz w:val="24"/>
          <w:szCs w:val="24"/>
        </w:rPr>
        <w:t>.</w:t>
      </w:r>
    </w:p>
    <w:p w14:paraId="48706188" w14:textId="77777777" w:rsidR="00955978" w:rsidRPr="001B401A" w:rsidRDefault="00955978" w:rsidP="00955978">
      <w:pPr>
        <w:pStyle w:val="Odlomakpopisa"/>
        <w:rPr>
          <w:rFonts w:ascii="Times New Roman" w:hAnsi="Times New Roman" w:cs="Times New Roman"/>
          <w:color w:val="000000"/>
          <w:sz w:val="24"/>
          <w:szCs w:val="24"/>
        </w:rPr>
      </w:pPr>
    </w:p>
    <w:p w14:paraId="1A5A67B0" w14:textId="76E21F5E" w:rsidR="00955978" w:rsidRPr="00DB62A4" w:rsidRDefault="00955978" w:rsidP="00BE1437">
      <w:pPr>
        <w:pStyle w:val="Odlomakpopisa"/>
        <w:numPr>
          <w:ilvl w:val="0"/>
          <w:numId w:val="69"/>
        </w:numPr>
        <w:spacing w:after="0" w:line="240" w:lineRule="auto"/>
        <w:jc w:val="both"/>
        <w:rPr>
          <w:rFonts w:ascii="Times New Roman" w:eastAsia="Times New Roman" w:hAnsi="Times New Roman" w:cs="Times New Roman"/>
          <w:b/>
          <w:sz w:val="24"/>
          <w:szCs w:val="24"/>
          <w:lang w:eastAsia="hr-HR"/>
        </w:rPr>
      </w:pPr>
      <w:r w:rsidRPr="001B401A">
        <w:rPr>
          <w:rFonts w:ascii="Times New Roman" w:hAnsi="Times New Roman" w:cs="Times New Roman"/>
          <w:color w:val="000000"/>
          <w:sz w:val="24"/>
          <w:szCs w:val="24"/>
        </w:rPr>
        <w:t>Ovaj će zaključak biti upućen Gradskom uredu za socijalnu zaštitu i osobe s invaliditetom i Gradskoj skupštini Grada Zagreba. </w:t>
      </w:r>
    </w:p>
    <w:p w14:paraId="6329BD70" w14:textId="3611CE07" w:rsidR="00DB62A4" w:rsidRDefault="00DB62A4" w:rsidP="00DB62A4">
      <w:pPr>
        <w:pStyle w:val="Odlomakpopisa"/>
        <w:rPr>
          <w:rFonts w:ascii="Times New Roman" w:eastAsia="Times New Roman" w:hAnsi="Times New Roman" w:cs="Times New Roman"/>
          <w:b/>
          <w:sz w:val="24"/>
          <w:szCs w:val="24"/>
          <w:lang w:eastAsia="hr-HR"/>
        </w:rPr>
      </w:pPr>
    </w:p>
    <w:p w14:paraId="4A00D169" w14:textId="4920ED12" w:rsidR="00DB62A4" w:rsidRDefault="00DB62A4" w:rsidP="00DB62A4">
      <w:pPr>
        <w:spacing w:after="0"/>
        <w:rPr>
          <w:rFonts w:ascii="Times New Roman" w:hAnsi="Times New Roman" w:cs="Times New Roman"/>
          <w:b/>
          <w:sz w:val="24"/>
        </w:rPr>
      </w:pPr>
      <w:r w:rsidRPr="00DD54DA">
        <w:rPr>
          <w:rFonts w:ascii="Times New Roman" w:hAnsi="Times New Roman" w:cs="Times New Roman"/>
          <w:b/>
          <w:sz w:val="24"/>
        </w:rPr>
        <w:t xml:space="preserve">Ad </w:t>
      </w:r>
      <w:r>
        <w:rPr>
          <w:rFonts w:ascii="Times New Roman" w:hAnsi="Times New Roman" w:cs="Times New Roman"/>
          <w:b/>
          <w:sz w:val="24"/>
        </w:rPr>
        <w:t>9</w:t>
      </w:r>
      <w:r w:rsidRPr="00DD54DA">
        <w:rPr>
          <w:rFonts w:ascii="Times New Roman" w:hAnsi="Times New Roman" w:cs="Times New Roman"/>
          <w:b/>
          <w:sz w:val="24"/>
        </w:rPr>
        <w:t xml:space="preserve">) </w:t>
      </w:r>
      <w:r>
        <w:rPr>
          <w:rFonts w:ascii="Times New Roman" w:hAnsi="Times New Roman" w:cs="Times New Roman"/>
          <w:b/>
          <w:sz w:val="24"/>
        </w:rPr>
        <w:t>Ekološka problematika na području Gradske četvrti Peščenica-Žitnjak.</w:t>
      </w:r>
    </w:p>
    <w:p w14:paraId="0932DC47" w14:textId="77777777" w:rsidR="00581D06" w:rsidRDefault="00DB62A4" w:rsidP="00DB62A4">
      <w:pPr>
        <w:spacing w:after="0"/>
        <w:ind w:firstLine="708"/>
        <w:jc w:val="both"/>
        <w:rPr>
          <w:rFonts w:ascii="Times New Roman" w:hAnsi="Times New Roman" w:cs="Times New Roman"/>
          <w:sz w:val="24"/>
        </w:rPr>
      </w:pPr>
      <w:r>
        <w:rPr>
          <w:rFonts w:ascii="Times New Roman" w:hAnsi="Times New Roman" w:cs="Times New Roman"/>
          <w:sz w:val="24"/>
        </w:rPr>
        <w:t>Predsjednik napominje da imamo zaključke ekološke problematike koji su zajedno sa vijećnicom Radaković Groš složili za sjednicu.</w:t>
      </w:r>
    </w:p>
    <w:p w14:paraId="6419B9FB" w14:textId="3F8E6E54" w:rsidR="00DB62A4" w:rsidRDefault="00DB62A4" w:rsidP="00DB62A4">
      <w:pPr>
        <w:spacing w:after="0"/>
        <w:ind w:firstLine="708"/>
        <w:jc w:val="both"/>
        <w:rPr>
          <w:rFonts w:ascii="Times New Roman" w:hAnsi="Times New Roman" w:cs="Times New Roman"/>
          <w:sz w:val="24"/>
        </w:rPr>
      </w:pPr>
      <w:r>
        <w:rPr>
          <w:rFonts w:ascii="Times New Roman" w:hAnsi="Times New Roman" w:cs="Times New Roman"/>
          <w:sz w:val="24"/>
        </w:rPr>
        <w:t xml:space="preserve"> Vijećnica Radaković Groš </w:t>
      </w:r>
      <w:r w:rsidR="00581D06">
        <w:rPr>
          <w:rFonts w:ascii="Times New Roman" w:hAnsi="Times New Roman" w:cs="Times New Roman"/>
          <w:sz w:val="24"/>
        </w:rPr>
        <w:t>obavještava vijećnike</w:t>
      </w:r>
      <w:r>
        <w:rPr>
          <w:rFonts w:ascii="Times New Roman" w:hAnsi="Times New Roman" w:cs="Times New Roman"/>
          <w:sz w:val="24"/>
        </w:rPr>
        <w:t xml:space="preserve"> da je podnijela prijavu nadležnom Državnom inspektoratu i Ministarstvu ali do danas nema nikakve povratne informacije.</w:t>
      </w:r>
      <w:r w:rsidR="00581D06">
        <w:rPr>
          <w:rFonts w:ascii="Times New Roman" w:hAnsi="Times New Roman" w:cs="Times New Roman"/>
          <w:sz w:val="24"/>
        </w:rPr>
        <w:t xml:space="preserve"> Također ukazuje da se pozvala na zakon na pravo o pristupu informacijama, gdje su bili dužni odgovoriti u roku 15 dana.</w:t>
      </w:r>
    </w:p>
    <w:p w14:paraId="1B3856AA" w14:textId="6F93F458" w:rsidR="00DB62A4" w:rsidRPr="00DB62A4" w:rsidRDefault="00DB62A4" w:rsidP="00DB62A4">
      <w:pPr>
        <w:spacing w:after="0"/>
        <w:ind w:firstLine="708"/>
        <w:jc w:val="both"/>
        <w:rPr>
          <w:rFonts w:ascii="Times New Roman" w:hAnsi="Times New Roman" w:cs="Times New Roman"/>
          <w:sz w:val="24"/>
        </w:rPr>
      </w:pPr>
      <w:r>
        <w:rPr>
          <w:rFonts w:ascii="Times New Roman" w:hAnsi="Times New Roman" w:cs="Times New Roman"/>
          <w:sz w:val="24"/>
        </w:rPr>
        <w:t xml:space="preserve">Predsjednik stavlja na glasanje </w:t>
      </w:r>
      <w:r w:rsidR="007F3E43">
        <w:rPr>
          <w:rFonts w:ascii="Times New Roman" w:hAnsi="Times New Roman" w:cs="Times New Roman"/>
          <w:sz w:val="24"/>
        </w:rPr>
        <w:t>te vijeće jednoglasno donosi sljedeće</w:t>
      </w:r>
    </w:p>
    <w:p w14:paraId="5BDA5CDF" w14:textId="77777777" w:rsidR="00DB62A4" w:rsidRPr="00DB62A4" w:rsidRDefault="00DB62A4" w:rsidP="00DB62A4">
      <w:pPr>
        <w:spacing w:after="0" w:line="240" w:lineRule="auto"/>
        <w:jc w:val="both"/>
        <w:rPr>
          <w:rFonts w:ascii="Times New Roman" w:eastAsia="Times New Roman" w:hAnsi="Times New Roman" w:cs="Times New Roman"/>
          <w:b/>
          <w:sz w:val="24"/>
          <w:szCs w:val="24"/>
          <w:lang w:eastAsia="hr-HR"/>
        </w:rPr>
      </w:pPr>
    </w:p>
    <w:p w14:paraId="4BE615F7" w14:textId="77777777" w:rsidR="00E20F59" w:rsidRPr="002E6D06" w:rsidRDefault="00E20F59" w:rsidP="00D31A67">
      <w:pPr>
        <w:spacing w:after="0" w:line="240" w:lineRule="auto"/>
        <w:ind w:right="-57"/>
        <w:jc w:val="center"/>
        <w:rPr>
          <w:rFonts w:ascii="Times New Roman" w:eastAsia="Times New Roman" w:hAnsi="Times New Roman" w:cs="Times New Roman"/>
          <w:b/>
          <w:sz w:val="24"/>
          <w:szCs w:val="24"/>
        </w:rPr>
      </w:pPr>
      <w:r w:rsidRPr="002E6D06">
        <w:rPr>
          <w:rFonts w:ascii="Times New Roman" w:eastAsia="Times New Roman" w:hAnsi="Times New Roman" w:cs="Times New Roman"/>
          <w:b/>
          <w:sz w:val="24"/>
          <w:szCs w:val="24"/>
        </w:rPr>
        <w:t>Z a k l j u č a k</w:t>
      </w:r>
    </w:p>
    <w:p w14:paraId="0FCC6D03" w14:textId="46C2BAD6" w:rsidR="00E20F59" w:rsidRPr="00E20F59" w:rsidRDefault="00E20F59" w:rsidP="00E20F59">
      <w:pPr>
        <w:jc w:val="center"/>
        <w:rPr>
          <w:rFonts w:ascii="Times New Roman" w:eastAsia="Times New Roman" w:hAnsi="Times New Roman" w:cs="Times New Roman"/>
          <w:b/>
          <w:sz w:val="24"/>
          <w:szCs w:val="24"/>
        </w:rPr>
      </w:pPr>
      <w:r w:rsidRPr="00EB013C">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 postupanju u svezi onečišćenja rijeke Save</w:t>
      </w:r>
    </w:p>
    <w:p w14:paraId="307ED7EB" w14:textId="77777777" w:rsidR="00E20F59" w:rsidRDefault="00E20F59" w:rsidP="00BE1437">
      <w:pPr>
        <w:pStyle w:val="Odlomakpopisa"/>
        <w:numPr>
          <w:ilvl w:val="0"/>
          <w:numId w:val="70"/>
        </w:numPr>
        <w:spacing w:after="120" w:line="240" w:lineRule="auto"/>
        <w:ind w:left="714" w:hanging="357"/>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ijeće Gradske četvrti Peščenica-Žitnjak predlaže zatražiti informaciju o mjerama koje su poduzete i koje se planiraju poduzeti glede onečišćenja rijeke Save građevinskim i drugim otpadom na području gradske četvrti Peščenica – Žitnjak počev od Ivanja Reke i o predviđenim rokovima realizacije sanacije onečišćenja.</w:t>
      </w:r>
    </w:p>
    <w:p w14:paraId="0D2E2552" w14:textId="77777777" w:rsidR="00E20F59" w:rsidRDefault="00E20F59" w:rsidP="00BE1437">
      <w:pPr>
        <w:pStyle w:val="Odlomakpopisa"/>
        <w:numPr>
          <w:ilvl w:val="0"/>
          <w:numId w:val="70"/>
        </w:numPr>
        <w:spacing w:after="12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Također se predlaže zatražiti informacija o mjerama koje su poduzete za saniranje posljedica pomora riba u rijeci Savi u mjestu Hruščica na dan 17.09.2021.g., uz informaciju o uzroku onečišćenja i eventualnom počinitelju.</w:t>
      </w:r>
    </w:p>
    <w:p w14:paraId="0DEB220E" w14:textId="66255B22" w:rsidR="00DD54DA" w:rsidRPr="00581D06" w:rsidRDefault="00E20F59" w:rsidP="00BE1437">
      <w:pPr>
        <w:pStyle w:val="Odlomakpopisa"/>
        <w:numPr>
          <w:ilvl w:val="0"/>
          <w:numId w:val="70"/>
        </w:numPr>
        <w:spacing w:after="240" w:line="256" w:lineRule="auto"/>
        <w:jc w:val="both"/>
        <w:rPr>
          <w:rFonts w:eastAsia="Times New Roman"/>
          <w:color w:val="000000"/>
          <w:sz w:val="24"/>
          <w:szCs w:val="24"/>
        </w:rPr>
      </w:pPr>
      <w:r w:rsidRPr="00B36ACA">
        <w:rPr>
          <w:rFonts w:ascii="Times New Roman" w:hAnsi="Times New Roman" w:cs="Times New Roman"/>
          <w:color w:val="000000"/>
          <w:sz w:val="24"/>
          <w:szCs w:val="24"/>
        </w:rPr>
        <w:t xml:space="preserve">Ovaj zaključak dostavit će se Državnom inspektoratu Republike Hrvatske temeljem odredbe </w:t>
      </w:r>
      <w:r>
        <w:rPr>
          <w:rFonts w:ascii="TimesNewRomanPSMT" w:hAnsi="TimesNewRomanPSMT" w:cs="TimesNewRomanPSMT"/>
          <w:sz w:val="24"/>
          <w:szCs w:val="24"/>
        </w:rPr>
        <w:t>čl.3.st.1.alineje</w:t>
      </w:r>
      <w:r w:rsidRPr="00B36ACA">
        <w:rPr>
          <w:rFonts w:ascii="TimesNewRomanPSMT" w:hAnsi="TimesNewRomanPSMT" w:cs="TimesNewRomanPSMT"/>
          <w:sz w:val="24"/>
          <w:szCs w:val="24"/>
        </w:rPr>
        <w:t xml:space="preserve"> 10.</w:t>
      </w:r>
      <w:r>
        <w:rPr>
          <w:rFonts w:ascii="TimesNewRomanPSMT" w:hAnsi="TimesNewRomanPSMT" w:cs="TimesNewRomanPSMT"/>
          <w:sz w:val="24"/>
          <w:szCs w:val="24"/>
        </w:rPr>
        <w:t xml:space="preserve"> </w:t>
      </w:r>
      <w:r w:rsidRPr="00B36ACA">
        <w:rPr>
          <w:rFonts w:ascii="Times New Roman" w:hAnsi="Times New Roman" w:cs="Times New Roman"/>
          <w:color w:val="000000"/>
          <w:sz w:val="24"/>
          <w:szCs w:val="24"/>
        </w:rPr>
        <w:t>Zakon</w:t>
      </w:r>
      <w:r>
        <w:rPr>
          <w:rFonts w:ascii="Times New Roman" w:hAnsi="Times New Roman" w:cs="Times New Roman"/>
          <w:color w:val="000000"/>
          <w:sz w:val="24"/>
          <w:szCs w:val="24"/>
        </w:rPr>
        <w:t>a</w:t>
      </w:r>
      <w:r w:rsidRPr="00B36ACA">
        <w:rPr>
          <w:rFonts w:ascii="Times New Roman" w:hAnsi="Times New Roman" w:cs="Times New Roman"/>
          <w:color w:val="000000"/>
          <w:sz w:val="24"/>
          <w:szCs w:val="24"/>
        </w:rPr>
        <w:t xml:space="preserve"> o državnom inspektoratu ( NN 115 /18 )</w:t>
      </w:r>
      <w:r>
        <w:rPr>
          <w:rFonts w:ascii="Times New Roman" w:hAnsi="Times New Roman" w:cs="Times New Roman"/>
          <w:color w:val="000000"/>
          <w:sz w:val="24"/>
          <w:szCs w:val="24"/>
        </w:rPr>
        <w:t>.</w:t>
      </w:r>
    </w:p>
    <w:p w14:paraId="202CE5BB" w14:textId="77777777" w:rsidR="00E20F59" w:rsidRPr="002E6D06" w:rsidRDefault="00E20F59" w:rsidP="00D31A67">
      <w:pPr>
        <w:spacing w:after="0" w:line="240" w:lineRule="auto"/>
        <w:ind w:right="-57"/>
        <w:jc w:val="center"/>
        <w:rPr>
          <w:rFonts w:ascii="Times New Roman" w:eastAsia="Times New Roman" w:hAnsi="Times New Roman" w:cs="Times New Roman"/>
          <w:b/>
          <w:sz w:val="24"/>
          <w:szCs w:val="24"/>
        </w:rPr>
      </w:pPr>
      <w:r w:rsidRPr="002E6D06">
        <w:rPr>
          <w:rFonts w:ascii="Times New Roman" w:eastAsia="Times New Roman" w:hAnsi="Times New Roman" w:cs="Times New Roman"/>
          <w:b/>
          <w:sz w:val="24"/>
          <w:szCs w:val="24"/>
        </w:rPr>
        <w:t>Z a k l j u č a k</w:t>
      </w:r>
    </w:p>
    <w:p w14:paraId="54FBC81C" w14:textId="2CD3230E" w:rsidR="00E20F59" w:rsidRPr="00E20F59" w:rsidRDefault="00E20F59" w:rsidP="00E20F59">
      <w:pPr>
        <w:jc w:val="center"/>
        <w:rPr>
          <w:rFonts w:ascii="Times New Roman" w:eastAsia="Times New Roman" w:hAnsi="Times New Roman" w:cs="Times New Roman"/>
          <w:b/>
          <w:sz w:val="24"/>
          <w:szCs w:val="24"/>
        </w:rPr>
      </w:pPr>
      <w:r w:rsidRPr="00EB013C">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 postupanju u svezi onečišćenja rijeke Save</w:t>
      </w:r>
    </w:p>
    <w:p w14:paraId="5A38C5EB" w14:textId="77777777" w:rsidR="00E20F59" w:rsidRDefault="00E20F59" w:rsidP="00BE1437">
      <w:pPr>
        <w:pStyle w:val="Odlomakpopisa"/>
        <w:numPr>
          <w:ilvl w:val="0"/>
          <w:numId w:val="71"/>
        </w:numPr>
        <w:spacing w:after="120" w:line="240" w:lineRule="auto"/>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ijeće Gradske četvrti Peščenica-Žitnjak predlaže zatražiti informaciju o mjerama koje su poduzete i koje se planiraju poduzeti glede onečišćenja rijeke Save građevinskim i drugim otpadom na području gradske četvrti Peščenica – Žitnjak počev od Ivanja Reke i o predviđenim rokovima realizacije sanacije onečišćenja.</w:t>
      </w:r>
    </w:p>
    <w:p w14:paraId="4F0DA9DA" w14:textId="77777777" w:rsidR="00E20F59" w:rsidRDefault="00E20F59" w:rsidP="00BE1437">
      <w:pPr>
        <w:pStyle w:val="Odlomakpopisa"/>
        <w:numPr>
          <w:ilvl w:val="0"/>
          <w:numId w:val="71"/>
        </w:numPr>
        <w:spacing w:after="12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Također se predlaže zatražiti informacija o mjerama koje su poduzete za saniranje posljedica pomora riba u rijeci Savi u mjestu Hruščica na dan 17.09.2021.g., uz informaciju o uzroku onečišćenja i eventualnom počinitelju.</w:t>
      </w:r>
    </w:p>
    <w:p w14:paraId="5A39F619" w14:textId="77777777" w:rsidR="00E20F59" w:rsidRPr="00531689" w:rsidRDefault="00E20F59" w:rsidP="00BE1437">
      <w:pPr>
        <w:pStyle w:val="Odlomakpopisa"/>
        <w:numPr>
          <w:ilvl w:val="0"/>
          <w:numId w:val="71"/>
        </w:numPr>
        <w:spacing w:after="160" w:line="256" w:lineRule="auto"/>
        <w:jc w:val="both"/>
        <w:rPr>
          <w:rFonts w:ascii="Times New Roman" w:hAnsi="Times New Roman" w:cs="Times New Roman"/>
          <w:color w:val="000000"/>
          <w:sz w:val="24"/>
          <w:szCs w:val="24"/>
        </w:rPr>
      </w:pPr>
      <w:r w:rsidRPr="00F35647">
        <w:rPr>
          <w:rFonts w:ascii="Times New Roman" w:hAnsi="Times New Roman" w:cs="Times New Roman"/>
          <w:color w:val="000000"/>
          <w:sz w:val="24"/>
          <w:szCs w:val="24"/>
        </w:rPr>
        <w:t xml:space="preserve">Ovaj zaključak dostavit će se </w:t>
      </w:r>
      <w:r>
        <w:rPr>
          <w:rFonts w:ascii="Times New Roman" w:hAnsi="Times New Roman" w:cs="Times New Roman"/>
          <w:color w:val="000000"/>
          <w:sz w:val="24"/>
          <w:szCs w:val="24"/>
        </w:rPr>
        <w:t>Hrvatskim vodama</w:t>
      </w:r>
      <w:r w:rsidRPr="00F35647">
        <w:rPr>
          <w:rFonts w:ascii="Times New Roman" w:hAnsi="Times New Roman" w:cs="Times New Roman"/>
          <w:color w:val="000000"/>
          <w:sz w:val="24"/>
          <w:szCs w:val="24"/>
        </w:rPr>
        <w:t xml:space="preserve"> temeljem odredbe </w:t>
      </w:r>
      <w:r>
        <w:rPr>
          <w:rFonts w:ascii="TimesNewRomanPSMT" w:hAnsi="TimesNewRomanPSMT" w:cs="TimesNewRomanPSMT"/>
          <w:sz w:val="24"/>
          <w:szCs w:val="24"/>
        </w:rPr>
        <w:t xml:space="preserve">čl.5.st.1. </w:t>
      </w:r>
      <w:r w:rsidRPr="00531689">
        <w:rPr>
          <w:rFonts w:ascii="TimesNewRomanPS-BoldMT" w:hAnsi="TimesNewRomanPS-BoldMT" w:cs="TimesNewRomanPS-BoldMT"/>
          <w:bCs/>
          <w:sz w:val="24"/>
          <w:szCs w:val="24"/>
        </w:rPr>
        <w:t>Zakona o vodama ( NN 66/19, 84/21 )</w:t>
      </w:r>
      <w:r>
        <w:rPr>
          <w:rFonts w:ascii="TimesNewRomanPS-BoldMT" w:hAnsi="TimesNewRomanPS-BoldMT" w:cs="TimesNewRomanPS-BoldMT"/>
          <w:bCs/>
          <w:sz w:val="24"/>
          <w:szCs w:val="24"/>
        </w:rPr>
        <w:t>.</w:t>
      </w:r>
    </w:p>
    <w:p w14:paraId="1B8A3556" w14:textId="7D685CD6" w:rsidR="00E20F59" w:rsidRDefault="00E20F59" w:rsidP="00DD54DA">
      <w:pPr>
        <w:spacing w:after="0" w:line="240" w:lineRule="auto"/>
        <w:jc w:val="both"/>
        <w:rPr>
          <w:rFonts w:ascii="Times New Roman" w:eastAsia="Times New Roman" w:hAnsi="Times New Roman" w:cs="Times New Roman"/>
          <w:b/>
          <w:sz w:val="24"/>
          <w:szCs w:val="24"/>
          <w:lang w:eastAsia="hr-HR"/>
        </w:rPr>
      </w:pPr>
    </w:p>
    <w:p w14:paraId="5328F0B1" w14:textId="77777777" w:rsidR="00E20F59" w:rsidRPr="002E6D06" w:rsidRDefault="00E20F59" w:rsidP="00D31A67">
      <w:pPr>
        <w:spacing w:after="0" w:line="240" w:lineRule="auto"/>
        <w:ind w:right="-57"/>
        <w:jc w:val="center"/>
        <w:rPr>
          <w:rFonts w:ascii="Times New Roman" w:eastAsia="Times New Roman" w:hAnsi="Times New Roman" w:cs="Times New Roman"/>
          <w:b/>
          <w:sz w:val="24"/>
          <w:szCs w:val="24"/>
        </w:rPr>
      </w:pPr>
      <w:r w:rsidRPr="002E6D06">
        <w:rPr>
          <w:rFonts w:ascii="Times New Roman" w:eastAsia="Times New Roman" w:hAnsi="Times New Roman" w:cs="Times New Roman"/>
          <w:b/>
          <w:sz w:val="24"/>
          <w:szCs w:val="24"/>
        </w:rPr>
        <w:t>Z a k l j u č a k</w:t>
      </w:r>
    </w:p>
    <w:p w14:paraId="6DECAB52" w14:textId="6B37B08B" w:rsidR="00E20F59" w:rsidRPr="00E20F59" w:rsidRDefault="00E20F59" w:rsidP="00E20F59">
      <w:pPr>
        <w:jc w:val="center"/>
        <w:rPr>
          <w:rFonts w:ascii="Times New Roman" w:eastAsia="Times New Roman" w:hAnsi="Times New Roman" w:cs="Times New Roman"/>
          <w:b/>
          <w:sz w:val="24"/>
          <w:szCs w:val="24"/>
        </w:rPr>
      </w:pPr>
      <w:r w:rsidRPr="00EB013C">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 postupanju u svezi onečišćenja rijeke Save</w:t>
      </w:r>
    </w:p>
    <w:p w14:paraId="2B75574F" w14:textId="77777777" w:rsidR="00E20F59" w:rsidRDefault="00E20F59" w:rsidP="00BE1437">
      <w:pPr>
        <w:pStyle w:val="Odlomakpopisa"/>
        <w:numPr>
          <w:ilvl w:val="0"/>
          <w:numId w:val="72"/>
        </w:numPr>
        <w:spacing w:after="120" w:line="240" w:lineRule="auto"/>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ijeće Gradske četvrti Peščenica-Žitnjak predlaže zatražiti informaciju o mjerama koje se planiraju poduzeti glede onečišćenja rijeke Save građevinskim i drugim otpadom na </w:t>
      </w:r>
      <w:r>
        <w:rPr>
          <w:rFonts w:ascii="Times New Roman" w:eastAsia="Times New Roman" w:hAnsi="Times New Roman" w:cs="Times New Roman"/>
          <w:sz w:val="24"/>
          <w:szCs w:val="24"/>
        </w:rPr>
        <w:lastRenderedPageBreak/>
        <w:t>području gradske četvrti Peščenica – Žitnjak i o predviđenim rokovima realizacije sanacije onečišćenja.</w:t>
      </w:r>
    </w:p>
    <w:p w14:paraId="4FA3488A" w14:textId="77777777" w:rsidR="00E20F59" w:rsidRDefault="00E20F59" w:rsidP="00BE1437">
      <w:pPr>
        <w:pStyle w:val="Odlomakpopisa"/>
        <w:numPr>
          <w:ilvl w:val="0"/>
          <w:numId w:val="72"/>
        </w:numPr>
        <w:spacing w:after="12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Također se predlaže zatražiti informacija o mjerama koje su poduzete za saniranje posljedica pomora riba u rijeci Savi u mjestu Hruščica na dan 17.09.2021.g., uz informaciju o uzroku onečišćenja i eventualnom počinitelju.</w:t>
      </w:r>
    </w:p>
    <w:p w14:paraId="4622C3FA" w14:textId="77777777" w:rsidR="00E20F59" w:rsidRPr="00F35647" w:rsidRDefault="00E20F59" w:rsidP="00BE1437">
      <w:pPr>
        <w:pStyle w:val="Odlomakpopisa"/>
        <w:numPr>
          <w:ilvl w:val="0"/>
          <w:numId w:val="72"/>
        </w:numPr>
        <w:spacing w:after="120" w:line="240" w:lineRule="auto"/>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ijeće Gradske četvrti Peščenica-Žitnjak predlaže: a)</w:t>
      </w:r>
      <w:r w:rsidRPr="00F35647">
        <w:rPr>
          <w:rFonts w:ascii="Times New Roman" w:eastAsia="Times New Roman" w:hAnsi="Times New Roman" w:cs="Times New Roman"/>
          <w:sz w:val="24"/>
          <w:szCs w:val="24"/>
        </w:rPr>
        <w:t xml:space="preserve"> izraditi projekt sanacije i uklanjanja otpada iz rijeke Save i okolo nje</w:t>
      </w:r>
      <w:r>
        <w:rPr>
          <w:rFonts w:ascii="Times New Roman" w:eastAsia="Times New Roman" w:hAnsi="Times New Roman" w:cs="Times New Roman"/>
          <w:sz w:val="24"/>
          <w:szCs w:val="24"/>
        </w:rPr>
        <w:t xml:space="preserve"> </w:t>
      </w:r>
      <w:r w:rsidRPr="00F35647">
        <w:rPr>
          <w:rFonts w:ascii="Times New Roman" w:eastAsia="Times New Roman" w:hAnsi="Times New Roman" w:cs="Times New Roman"/>
          <w:sz w:val="24"/>
          <w:szCs w:val="24"/>
        </w:rPr>
        <w:t>na području gradske četvrti Peščenica – Žitnjak počevši od Ivanja Reke</w:t>
      </w:r>
      <w:r>
        <w:rPr>
          <w:rFonts w:ascii="Times New Roman" w:eastAsia="Times New Roman" w:hAnsi="Times New Roman" w:cs="Times New Roman"/>
          <w:sz w:val="24"/>
          <w:szCs w:val="24"/>
        </w:rPr>
        <w:t xml:space="preserve">, b) </w:t>
      </w:r>
      <w:r w:rsidRPr="00F35647">
        <w:rPr>
          <w:rFonts w:ascii="Times New Roman" w:hAnsi="Times New Roman" w:cs="Times New Roman"/>
          <w:color w:val="000000"/>
          <w:sz w:val="24"/>
          <w:szCs w:val="24"/>
        </w:rPr>
        <w:t>povećati učestalost nadzora kvalitete pitke vode za ljudsku potrošnju</w:t>
      </w:r>
      <w:r>
        <w:rPr>
          <w:rFonts w:ascii="Times New Roman" w:hAnsi="Times New Roman" w:cs="Times New Roman"/>
          <w:color w:val="000000"/>
          <w:sz w:val="24"/>
          <w:szCs w:val="24"/>
        </w:rPr>
        <w:t xml:space="preserve"> </w:t>
      </w:r>
      <w:r w:rsidRPr="00F35647">
        <w:rPr>
          <w:rFonts w:ascii="Times New Roman" w:hAnsi="Times New Roman" w:cs="Times New Roman"/>
          <w:color w:val="000000"/>
          <w:sz w:val="24"/>
          <w:szCs w:val="24"/>
        </w:rPr>
        <w:t>koja se iz rijeke Save odvoji od otpadnih voda tehnološkim procesima koji se vrše</w:t>
      </w:r>
      <w:r>
        <w:rPr>
          <w:rFonts w:ascii="Times New Roman" w:hAnsi="Times New Roman" w:cs="Times New Roman"/>
          <w:color w:val="000000"/>
          <w:sz w:val="24"/>
          <w:szCs w:val="24"/>
        </w:rPr>
        <w:t xml:space="preserve"> </w:t>
      </w:r>
      <w:r w:rsidRPr="00F35647">
        <w:rPr>
          <w:rFonts w:ascii="Times New Roman" w:hAnsi="Times New Roman" w:cs="Times New Roman"/>
          <w:color w:val="000000"/>
          <w:sz w:val="24"/>
          <w:szCs w:val="24"/>
        </w:rPr>
        <w:t>pri trgovačkom društvu Zagrebačke otpadne vode d.o.o.</w:t>
      </w:r>
    </w:p>
    <w:p w14:paraId="3EC53299" w14:textId="77777777" w:rsidR="00E20F59" w:rsidRPr="00531689" w:rsidRDefault="00E20F59" w:rsidP="00BE1437">
      <w:pPr>
        <w:pStyle w:val="Odlomakpopisa"/>
        <w:numPr>
          <w:ilvl w:val="0"/>
          <w:numId w:val="72"/>
        </w:numPr>
        <w:spacing w:after="160" w:line="256" w:lineRule="auto"/>
        <w:jc w:val="both"/>
        <w:rPr>
          <w:rFonts w:ascii="Times New Roman" w:hAnsi="Times New Roman" w:cs="Times New Roman"/>
          <w:color w:val="000000"/>
          <w:sz w:val="24"/>
          <w:szCs w:val="24"/>
        </w:rPr>
      </w:pPr>
      <w:r w:rsidRPr="00F35647">
        <w:rPr>
          <w:rFonts w:ascii="Times New Roman" w:hAnsi="Times New Roman" w:cs="Times New Roman"/>
          <w:color w:val="000000"/>
          <w:sz w:val="24"/>
          <w:szCs w:val="24"/>
        </w:rPr>
        <w:t xml:space="preserve">Ovaj zaključak dostavit će se </w:t>
      </w:r>
      <w:r>
        <w:rPr>
          <w:rFonts w:ascii="Times New Roman" w:hAnsi="Times New Roman" w:cs="Times New Roman"/>
          <w:color w:val="000000"/>
          <w:sz w:val="24"/>
          <w:szCs w:val="24"/>
        </w:rPr>
        <w:t>Gradskom uredu za gospodarstvo, energetiku i zaštitu okoliša</w:t>
      </w:r>
      <w:r w:rsidRPr="00F35647">
        <w:rPr>
          <w:rFonts w:ascii="Times New Roman" w:hAnsi="Times New Roman" w:cs="Times New Roman"/>
          <w:color w:val="000000"/>
          <w:sz w:val="24"/>
          <w:szCs w:val="24"/>
        </w:rPr>
        <w:t xml:space="preserve"> temeljem odredbe čl.</w:t>
      </w:r>
      <w:r>
        <w:rPr>
          <w:rFonts w:ascii="Times New Roman" w:hAnsi="Times New Roman" w:cs="Times New Roman"/>
          <w:color w:val="000000"/>
          <w:sz w:val="24"/>
          <w:szCs w:val="24"/>
        </w:rPr>
        <w:t xml:space="preserve"> 13.st.2. Zakona o zaštiti prirode </w:t>
      </w:r>
      <w:r w:rsidRPr="00F35647">
        <w:rPr>
          <w:rFonts w:ascii="Times New Roman" w:hAnsi="Times New Roman" w:cs="Times New Roman"/>
          <w:color w:val="000000"/>
          <w:sz w:val="24"/>
          <w:szCs w:val="24"/>
        </w:rPr>
        <w:t>( NN 80/13, 15/18, 14/19, 127/19 )</w:t>
      </w:r>
      <w:r>
        <w:rPr>
          <w:rFonts w:ascii="Times New Roman" w:hAnsi="Times New Roman" w:cs="Times New Roman"/>
          <w:color w:val="000000"/>
          <w:sz w:val="24"/>
          <w:szCs w:val="24"/>
        </w:rPr>
        <w:t xml:space="preserve"> u svezi </w:t>
      </w:r>
      <w:r>
        <w:rPr>
          <w:rFonts w:ascii="TimesNewRomanPSMT" w:hAnsi="TimesNewRomanPSMT" w:cs="TimesNewRomanPSMT"/>
          <w:sz w:val="24"/>
          <w:szCs w:val="24"/>
        </w:rPr>
        <w:t xml:space="preserve">čl.5.st.1. </w:t>
      </w:r>
      <w:r w:rsidRPr="00531689">
        <w:rPr>
          <w:rFonts w:ascii="TimesNewRomanPS-BoldMT" w:hAnsi="TimesNewRomanPS-BoldMT" w:cs="TimesNewRomanPS-BoldMT"/>
          <w:bCs/>
          <w:sz w:val="24"/>
          <w:szCs w:val="24"/>
        </w:rPr>
        <w:t>Zakona o vodama ( NN 66/19, 84/21 )</w:t>
      </w:r>
      <w:r>
        <w:rPr>
          <w:rFonts w:ascii="TimesNewRomanPS-BoldMT" w:hAnsi="TimesNewRomanPS-BoldMT" w:cs="TimesNewRomanPS-BoldMT"/>
          <w:bCs/>
          <w:sz w:val="24"/>
          <w:szCs w:val="24"/>
        </w:rPr>
        <w:t>.</w:t>
      </w:r>
    </w:p>
    <w:p w14:paraId="27BE860A" w14:textId="527CA215" w:rsidR="00E20F59" w:rsidRDefault="00E20F59" w:rsidP="00DD54DA">
      <w:pPr>
        <w:spacing w:after="0" w:line="240" w:lineRule="auto"/>
        <w:jc w:val="both"/>
        <w:rPr>
          <w:rFonts w:ascii="Times New Roman" w:eastAsia="Times New Roman" w:hAnsi="Times New Roman" w:cs="Times New Roman"/>
          <w:b/>
          <w:sz w:val="24"/>
          <w:szCs w:val="24"/>
          <w:lang w:eastAsia="hr-HR"/>
        </w:rPr>
      </w:pPr>
    </w:p>
    <w:p w14:paraId="5EC04C90" w14:textId="77777777" w:rsidR="00E20F59" w:rsidRPr="002E6D06" w:rsidRDefault="00E20F59" w:rsidP="00D31A67">
      <w:pPr>
        <w:spacing w:after="0" w:line="240" w:lineRule="auto"/>
        <w:ind w:right="-57"/>
        <w:jc w:val="center"/>
        <w:rPr>
          <w:rFonts w:ascii="Times New Roman" w:eastAsia="Times New Roman" w:hAnsi="Times New Roman" w:cs="Times New Roman"/>
          <w:b/>
          <w:sz w:val="24"/>
          <w:szCs w:val="24"/>
        </w:rPr>
      </w:pPr>
      <w:r w:rsidRPr="002E6D06">
        <w:rPr>
          <w:rFonts w:ascii="Times New Roman" w:eastAsia="Times New Roman" w:hAnsi="Times New Roman" w:cs="Times New Roman"/>
          <w:b/>
          <w:sz w:val="24"/>
          <w:szCs w:val="24"/>
        </w:rPr>
        <w:t>Z a k l j u č a k</w:t>
      </w:r>
    </w:p>
    <w:p w14:paraId="49C08E1D" w14:textId="79E40190" w:rsidR="00E20F59" w:rsidRPr="00E20F59" w:rsidRDefault="00E20F59" w:rsidP="00E20F59">
      <w:pPr>
        <w:jc w:val="center"/>
        <w:rPr>
          <w:rFonts w:ascii="Times New Roman" w:eastAsia="Times New Roman" w:hAnsi="Times New Roman" w:cs="Times New Roman"/>
          <w:b/>
          <w:sz w:val="24"/>
          <w:szCs w:val="24"/>
        </w:rPr>
      </w:pPr>
      <w:r w:rsidRPr="00EB013C">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 postupanju u svezi onečišćenja rijeke Save</w:t>
      </w:r>
    </w:p>
    <w:p w14:paraId="7B18C393" w14:textId="77777777" w:rsidR="00E20F59" w:rsidRDefault="00E20F59" w:rsidP="00BE1437">
      <w:pPr>
        <w:pStyle w:val="Odlomakpopisa"/>
        <w:numPr>
          <w:ilvl w:val="0"/>
          <w:numId w:val="73"/>
        </w:numPr>
        <w:spacing w:after="120" w:line="240" w:lineRule="auto"/>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ijeće Gradske četvrti Peščenica-Žitnjak predlaže zatražiti informaciju o mjerama koje su poduzete i koje se planiraju poduzeti glede onečišćenja rijeke Save građevinskim i drugim otpadom na području gradske četvrti Peščenica – Žitnjak počev od Ivanja Reke i o predviđenim rokovima realizacije sanacije onečišćenja.</w:t>
      </w:r>
    </w:p>
    <w:p w14:paraId="0013E4D4" w14:textId="77777777" w:rsidR="00E20F59" w:rsidRDefault="00E20F59" w:rsidP="00BE1437">
      <w:pPr>
        <w:pStyle w:val="Odlomakpopisa"/>
        <w:numPr>
          <w:ilvl w:val="0"/>
          <w:numId w:val="73"/>
        </w:numPr>
        <w:spacing w:after="12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Također se predlaže zatražiti informacija o mjerama koje su poduzete za saniranje posljedica pomora riba u rijeci Savi u mjestu Hruščica na dan 17.09.2021.g., uz informaciju o uzroku onečišćenja i eventualnom počinitelju.</w:t>
      </w:r>
    </w:p>
    <w:p w14:paraId="163E4766" w14:textId="77777777" w:rsidR="00E20F59" w:rsidRDefault="00E20F59" w:rsidP="00BE1437">
      <w:pPr>
        <w:pStyle w:val="Odlomakpopisa"/>
        <w:numPr>
          <w:ilvl w:val="0"/>
          <w:numId w:val="73"/>
        </w:numPr>
        <w:spacing w:after="120" w:line="240" w:lineRule="auto"/>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ijeće Gradske četvrti Peščenica-Žitnjak predlaže Ministarstvu gospodarstva i održivog razvoja</w:t>
      </w:r>
      <w:r w:rsidRPr="00F35647">
        <w:rPr>
          <w:rFonts w:ascii="Times New Roman" w:eastAsia="Times New Roman" w:hAnsi="Times New Roman" w:cs="Times New Roman"/>
          <w:sz w:val="24"/>
          <w:szCs w:val="24"/>
        </w:rPr>
        <w:t xml:space="preserve"> </w:t>
      </w:r>
      <w:r w:rsidRPr="005B5041">
        <w:rPr>
          <w:rFonts w:ascii="Times New Roman" w:eastAsia="Times New Roman" w:hAnsi="Times New Roman" w:cs="Times New Roman"/>
          <w:sz w:val="24"/>
          <w:szCs w:val="24"/>
        </w:rPr>
        <w:t>provođenje upravnog</w:t>
      </w:r>
      <w:r>
        <w:rPr>
          <w:rFonts w:ascii="Times New Roman" w:eastAsia="Times New Roman" w:hAnsi="Times New Roman" w:cs="Times New Roman"/>
          <w:sz w:val="24"/>
          <w:szCs w:val="24"/>
        </w:rPr>
        <w:t xml:space="preserve"> </w:t>
      </w:r>
      <w:r w:rsidRPr="005B5041">
        <w:rPr>
          <w:rFonts w:ascii="Times New Roman" w:eastAsia="Times New Roman" w:hAnsi="Times New Roman" w:cs="Times New Roman"/>
          <w:sz w:val="24"/>
          <w:szCs w:val="24"/>
        </w:rPr>
        <w:t>nadzora nad provedbom Zakona o vodama ( NN 66/19, 84/21 ) i propisa donesenih</w:t>
      </w:r>
      <w:r>
        <w:rPr>
          <w:rFonts w:ascii="Times New Roman" w:eastAsia="Times New Roman" w:hAnsi="Times New Roman" w:cs="Times New Roman"/>
          <w:sz w:val="24"/>
          <w:szCs w:val="24"/>
        </w:rPr>
        <w:t xml:space="preserve"> </w:t>
      </w:r>
      <w:r w:rsidRPr="005B5041">
        <w:rPr>
          <w:rFonts w:ascii="Times New Roman" w:eastAsia="Times New Roman" w:hAnsi="Times New Roman" w:cs="Times New Roman"/>
          <w:sz w:val="24"/>
          <w:szCs w:val="24"/>
        </w:rPr>
        <w:t>na temelju njega a sukladno čl.213. predmetnog Zakona</w:t>
      </w:r>
      <w:r>
        <w:rPr>
          <w:rFonts w:ascii="Times New Roman" w:eastAsia="Times New Roman" w:hAnsi="Times New Roman" w:cs="Times New Roman"/>
          <w:sz w:val="24"/>
          <w:szCs w:val="24"/>
        </w:rPr>
        <w:t>.</w:t>
      </w:r>
    </w:p>
    <w:p w14:paraId="6E45D83D" w14:textId="77777777" w:rsidR="00E20F59" w:rsidRPr="005B5041" w:rsidRDefault="00E20F59" w:rsidP="00BE1437">
      <w:pPr>
        <w:pStyle w:val="Odlomakpopisa"/>
        <w:numPr>
          <w:ilvl w:val="0"/>
          <w:numId w:val="73"/>
        </w:numPr>
        <w:spacing w:after="120" w:line="240" w:lineRule="auto"/>
        <w:contextualSpacing w:val="0"/>
        <w:jc w:val="both"/>
        <w:rPr>
          <w:rFonts w:ascii="Times New Roman" w:eastAsia="Times New Roman" w:hAnsi="Times New Roman" w:cs="Times New Roman"/>
          <w:sz w:val="24"/>
          <w:szCs w:val="24"/>
        </w:rPr>
      </w:pPr>
      <w:r w:rsidRPr="007F7E88">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ijeće Gradske četvrti Peščenica-Žitnjak predlaže vodopravnoj inspekciji ( tijelu</w:t>
      </w:r>
      <w:r w:rsidRPr="005B5041">
        <w:rPr>
          <w:rFonts w:ascii="Times New Roman" w:eastAsia="Times New Roman" w:hAnsi="Times New Roman" w:cs="Times New Roman"/>
          <w:sz w:val="24"/>
          <w:szCs w:val="24"/>
        </w:rPr>
        <w:t xml:space="preserve"> državne uprave nadležno za</w:t>
      </w:r>
      <w:r>
        <w:rPr>
          <w:rFonts w:ascii="Times New Roman" w:eastAsia="Times New Roman" w:hAnsi="Times New Roman" w:cs="Times New Roman"/>
          <w:sz w:val="24"/>
          <w:szCs w:val="24"/>
        </w:rPr>
        <w:t xml:space="preserve"> </w:t>
      </w:r>
      <w:r w:rsidRPr="005B5041">
        <w:rPr>
          <w:rFonts w:ascii="Times New Roman" w:eastAsia="Times New Roman" w:hAnsi="Times New Roman" w:cs="Times New Roman"/>
          <w:sz w:val="24"/>
          <w:szCs w:val="24"/>
        </w:rPr>
        <w:t>inspekcijske poslove u području vodnog gospodarstva ) provođenje inspekcijskog</w:t>
      </w:r>
      <w:r>
        <w:rPr>
          <w:rFonts w:ascii="Times New Roman" w:eastAsia="Times New Roman" w:hAnsi="Times New Roman" w:cs="Times New Roman"/>
          <w:sz w:val="24"/>
          <w:szCs w:val="24"/>
        </w:rPr>
        <w:t xml:space="preserve"> </w:t>
      </w:r>
      <w:r w:rsidRPr="005B5041">
        <w:rPr>
          <w:rFonts w:ascii="Times New Roman" w:eastAsia="Times New Roman" w:hAnsi="Times New Roman" w:cs="Times New Roman"/>
          <w:sz w:val="24"/>
          <w:szCs w:val="24"/>
        </w:rPr>
        <w:t>nadzora nad trgovačkim društvom Zagrebačke otpadne vode d.o.o. temeljem</w:t>
      </w:r>
      <w:r>
        <w:rPr>
          <w:rFonts w:ascii="Times New Roman" w:eastAsia="Times New Roman" w:hAnsi="Times New Roman" w:cs="Times New Roman"/>
          <w:sz w:val="24"/>
          <w:szCs w:val="24"/>
        </w:rPr>
        <w:t xml:space="preserve"> </w:t>
      </w:r>
      <w:r w:rsidRPr="005B5041">
        <w:rPr>
          <w:rFonts w:ascii="Times New Roman" w:eastAsia="Times New Roman" w:hAnsi="Times New Roman" w:cs="Times New Roman"/>
          <w:sz w:val="24"/>
          <w:szCs w:val="24"/>
        </w:rPr>
        <w:t>čl.214. Zakona o vodama ( NN 66/19, 84/21 ).</w:t>
      </w:r>
    </w:p>
    <w:p w14:paraId="08858EE6" w14:textId="77777777" w:rsidR="00E20F59" w:rsidRPr="00531689" w:rsidRDefault="00E20F59" w:rsidP="00BE1437">
      <w:pPr>
        <w:pStyle w:val="Odlomakpopisa"/>
        <w:numPr>
          <w:ilvl w:val="0"/>
          <w:numId w:val="73"/>
        </w:numPr>
        <w:spacing w:after="160" w:line="256" w:lineRule="auto"/>
        <w:jc w:val="both"/>
        <w:rPr>
          <w:rFonts w:ascii="Times New Roman" w:hAnsi="Times New Roman" w:cs="Times New Roman"/>
          <w:color w:val="000000"/>
          <w:sz w:val="24"/>
          <w:szCs w:val="24"/>
        </w:rPr>
      </w:pPr>
      <w:r w:rsidRPr="00F35647">
        <w:rPr>
          <w:rFonts w:ascii="Times New Roman" w:hAnsi="Times New Roman" w:cs="Times New Roman"/>
          <w:color w:val="000000"/>
          <w:sz w:val="24"/>
          <w:szCs w:val="24"/>
        </w:rPr>
        <w:t xml:space="preserve">Ovaj zaključak dostavit će se </w:t>
      </w:r>
      <w:r>
        <w:rPr>
          <w:rFonts w:ascii="Times New Roman" w:hAnsi="Times New Roman" w:cs="Times New Roman"/>
          <w:color w:val="000000"/>
          <w:sz w:val="24"/>
          <w:szCs w:val="24"/>
        </w:rPr>
        <w:t>Ministarstvu gospodarstva i održivog razvoja</w:t>
      </w:r>
      <w:r w:rsidRPr="00F35647">
        <w:rPr>
          <w:rFonts w:ascii="Times New Roman" w:hAnsi="Times New Roman" w:cs="Times New Roman"/>
          <w:color w:val="000000"/>
          <w:sz w:val="24"/>
          <w:szCs w:val="24"/>
        </w:rPr>
        <w:t xml:space="preserve"> temeljem odredbe čl.</w:t>
      </w:r>
      <w:r>
        <w:rPr>
          <w:rFonts w:ascii="Times New Roman" w:hAnsi="Times New Roman" w:cs="Times New Roman"/>
          <w:color w:val="000000"/>
          <w:sz w:val="24"/>
          <w:szCs w:val="24"/>
        </w:rPr>
        <w:t xml:space="preserve"> 13.st.1. Zakona o zaštiti prirode </w:t>
      </w:r>
      <w:r w:rsidRPr="00F35647">
        <w:rPr>
          <w:rFonts w:ascii="Times New Roman" w:hAnsi="Times New Roman" w:cs="Times New Roman"/>
          <w:color w:val="000000"/>
          <w:sz w:val="24"/>
          <w:szCs w:val="24"/>
        </w:rPr>
        <w:t>( NN 80/13, 15/18, 14/19, 127/19 )</w:t>
      </w:r>
      <w:r>
        <w:rPr>
          <w:rFonts w:ascii="Times New Roman" w:hAnsi="Times New Roman" w:cs="Times New Roman"/>
          <w:color w:val="000000"/>
          <w:sz w:val="24"/>
          <w:szCs w:val="24"/>
        </w:rPr>
        <w:t xml:space="preserve"> u svezi </w:t>
      </w:r>
      <w:r>
        <w:rPr>
          <w:rFonts w:ascii="TimesNewRomanPSMT" w:hAnsi="TimesNewRomanPSMT" w:cs="TimesNewRomanPSMT"/>
          <w:sz w:val="24"/>
          <w:szCs w:val="24"/>
        </w:rPr>
        <w:t xml:space="preserve">čl.5.st.1. </w:t>
      </w:r>
      <w:r w:rsidRPr="00531689">
        <w:rPr>
          <w:rFonts w:ascii="TimesNewRomanPS-BoldMT" w:hAnsi="TimesNewRomanPS-BoldMT" w:cs="TimesNewRomanPS-BoldMT"/>
          <w:bCs/>
          <w:sz w:val="24"/>
          <w:szCs w:val="24"/>
        </w:rPr>
        <w:t>Zakona o vodama ( NN 66/19, 84/21 )</w:t>
      </w:r>
      <w:r>
        <w:rPr>
          <w:rFonts w:ascii="TimesNewRomanPS-BoldMT" w:hAnsi="TimesNewRomanPS-BoldMT" w:cs="TimesNewRomanPS-BoldMT"/>
          <w:bCs/>
          <w:sz w:val="24"/>
          <w:szCs w:val="24"/>
        </w:rPr>
        <w:t>.</w:t>
      </w:r>
    </w:p>
    <w:p w14:paraId="637AA562" w14:textId="7D6C97E4" w:rsidR="00E20F59" w:rsidRPr="00DD54DA" w:rsidRDefault="00E20F59" w:rsidP="00DD54DA">
      <w:pPr>
        <w:spacing w:after="0" w:line="240" w:lineRule="auto"/>
        <w:jc w:val="both"/>
        <w:rPr>
          <w:rFonts w:ascii="Times New Roman" w:eastAsia="Times New Roman" w:hAnsi="Times New Roman" w:cs="Times New Roman"/>
          <w:b/>
          <w:sz w:val="24"/>
          <w:szCs w:val="24"/>
          <w:lang w:eastAsia="hr-HR"/>
        </w:rPr>
      </w:pPr>
    </w:p>
    <w:p w14:paraId="66C88363" w14:textId="298419FF" w:rsidR="009C4E05" w:rsidRDefault="0004105E" w:rsidP="00FE551A">
      <w:pPr>
        <w:spacing w:after="0"/>
        <w:rPr>
          <w:rFonts w:ascii="Times New Roman" w:hAnsi="Times New Roman" w:cs="Times New Roman"/>
          <w:b/>
          <w:sz w:val="24"/>
        </w:rPr>
      </w:pPr>
      <w:r w:rsidRPr="00E35C02">
        <w:rPr>
          <w:rFonts w:ascii="Times New Roman" w:hAnsi="Times New Roman" w:cs="Times New Roman"/>
          <w:b/>
          <w:sz w:val="24"/>
        </w:rPr>
        <w:t>Ad</w:t>
      </w:r>
      <w:r w:rsidR="009C4E05">
        <w:rPr>
          <w:rFonts w:ascii="Times New Roman" w:hAnsi="Times New Roman" w:cs="Times New Roman"/>
          <w:b/>
          <w:sz w:val="24"/>
        </w:rPr>
        <w:t xml:space="preserve"> </w:t>
      </w:r>
      <w:r w:rsidR="00E20F59">
        <w:rPr>
          <w:rFonts w:ascii="Times New Roman" w:hAnsi="Times New Roman" w:cs="Times New Roman"/>
          <w:b/>
          <w:sz w:val="24"/>
        </w:rPr>
        <w:t>10</w:t>
      </w:r>
      <w:r w:rsidRPr="00E35C02">
        <w:rPr>
          <w:rFonts w:ascii="Times New Roman" w:hAnsi="Times New Roman" w:cs="Times New Roman"/>
          <w:b/>
          <w:sz w:val="24"/>
        </w:rPr>
        <w:t xml:space="preserve">) </w:t>
      </w:r>
      <w:r w:rsidR="00E46822" w:rsidRPr="00E35C02">
        <w:rPr>
          <w:rFonts w:ascii="Times New Roman" w:hAnsi="Times New Roman" w:cs="Times New Roman"/>
          <w:b/>
          <w:sz w:val="24"/>
        </w:rPr>
        <w:t>Izvješća, pitanja, prijedlozi</w:t>
      </w:r>
    </w:p>
    <w:p w14:paraId="462186A8" w14:textId="77777777" w:rsidR="003B34FA" w:rsidRPr="00E35C02" w:rsidRDefault="003B34FA" w:rsidP="00FE551A">
      <w:pPr>
        <w:spacing w:after="0"/>
        <w:rPr>
          <w:rFonts w:ascii="Times New Roman" w:hAnsi="Times New Roman" w:cs="Times New Roman"/>
          <w:b/>
          <w:sz w:val="24"/>
        </w:rPr>
      </w:pPr>
    </w:p>
    <w:p w14:paraId="538AF0EC" w14:textId="0F37B626" w:rsidR="002F3E55" w:rsidRDefault="00FE551A" w:rsidP="003B34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w:t>
      </w:r>
      <w:r w:rsidR="003B34FA">
        <w:rPr>
          <w:rFonts w:ascii="Times New Roman" w:eastAsia="Times New Roman" w:hAnsi="Times New Roman" w:cs="Times New Roman"/>
          <w:color w:val="000000"/>
          <w:sz w:val="24"/>
          <w:szCs w:val="24"/>
          <w:lang w:eastAsia="hr-HR"/>
        </w:rPr>
        <w:t>poziva vijećnike na sudjelovanje u ovoj točci dnevnog reda.</w:t>
      </w:r>
    </w:p>
    <w:p w14:paraId="67537E7C" w14:textId="77777777" w:rsidR="003B34FA" w:rsidRDefault="003B34FA" w:rsidP="003B34FA">
      <w:pPr>
        <w:spacing w:after="0" w:line="240" w:lineRule="auto"/>
        <w:jc w:val="both"/>
        <w:rPr>
          <w:rFonts w:ascii="Times New Roman" w:eastAsia="Times New Roman" w:hAnsi="Times New Roman" w:cs="Times New Roman"/>
          <w:color w:val="000000"/>
          <w:sz w:val="24"/>
          <w:szCs w:val="24"/>
          <w:lang w:eastAsia="hr-HR"/>
        </w:rPr>
      </w:pPr>
    </w:p>
    <w:p w14:paraId="2849F87C" w14:textId="5EDB4351" w:rsidR="007B588B" w:rsidRDefault="002F3E55" w:rsidP="00DE3C07">
      <w:pPr>
        <w:spacing w:after="0" w:line="240" w:lineRule="auto"/>
        <w:ind w:firstLine="708"/>
        <w:jc w:val="both"/>
        <w:rPr>
          <w:rFonts w:ascii="Times New Roman" w:eastAsia="Times New Roman" w:hAnsi="Times New Roman" w:cs="Times New Roman"/>
          <w:color w:val="000000"/>
          <w:sz w:val="24"/>
          <w:szCs w:val="24"/>
          <w:lang w:eastAsia="hr-HR"/>
        </w:rPr>
      </w:pPr>
      <w:r w:rsidRPr="00E70B0F">
        <w:rPr>
          <w:rFonts w:ascii="Times New Roman" w:eastAsia="Times New Roman" w:hAnsi="Times New Roman" w:cs="Times New Roman"/>
          <w:color w:val="000000"/>
          <w:sz w:val="24"/>
          <w:szCs w:val="24"/>
          <w:lang w:eastAsia="hr-HR"/>
        </w:rPr>
        <w:t>Vijećn</w:t>
      </w:r>
      <w:r w:rsidR="007B588B">
        <w:rPr>
          <w:rFonts w:ascii="Times New Roman" w:eastAsia="Times New Roman" w:hAnsi="Times New Roman" w:cs="Times New Roman"/>
          <w:color w:val="000000"/>
          <w:sz w:val="24"/>
          <w:szCs w:val="24"/>
          <w:lang w:eastAsia="hr-HR"/>
        </w:rPr>
        <w:t xml:space="preserve">ik </w:t>
      </w:r>
      <w:r w:rsidR="007B588B" w:rsidRPr="00CC5A60">
        <w:rPr>
          <w:rFonts w:ascii="Times New Roman" w:eastAsia="Times New Roman" w:hAnsi="Times New Roman" w:cs="Times New Roman"/>
          <w:b/>
          <w:color w:val="000000"/>
          <w:sz w:val="24"/>
          <w:szCs w:val="24"/>
          <w:lang w:eastAsia="hr-HR"/>
        </w:rPr>
        <w:t>Zvonko Dumančić</w:t>
      </w:r>
      <w:r w:rsidR="007B588B">
        <w:rPr>
          <w:rFonts w:ascii="Times New Roman" w:eastAsia="Times New Roman" w:hAnsi="Times New Roman" w:cs="Times New Roman"/>
          <w:color w:val="000000"/>
          <w:sz w:val="24"/>
          <w:szCs w:val="24"/>
          <w:lang w:eastAsia="hr-HR"/>
        </w:rPr>
        <w:t xml:space="preserve"> </w:t>
      </w:r>
      <w:r w:rsidR="00DE3C07">
        <w:rPr>
          <w:rFonts w:ascii="Times New Roman" w:eastAsia="Times New Roman" w:hAnsi="Times New Roman" w:cs="Times New Roman"/>
          <w:color w:val="000000"/>
          <w:sz w:val="24"/>
          <w:szCs w:val="24"/>
          <w:lang w:eastAsia="hr-HR"/>
        </w:rPr>
        <w:t>ukazuje nazočnim vijećnicima da bi</w:t>
      </w:r>
      <w:r w:rsidR="00CC5A60">
        <w:rPr>
          <w:rFonts w:ascii="Times New Roman" w:eastAsia="Times New Roman" w:hAnsi="Times New Roman" w:cs="Times New Roman"/>
          <w:color w:val="000000"/>
          <w:sz w:val="24"/>
          <w:szCs w:val="24"/>
          <w:lang w:eastAsia="hr-HR"/>
        </w:rPr>
        <w:t xml:space="preserve"> trebalo pojačati policijsku ophodnju</w:t>
      </w:r>
      <w:r w:rsidR="00DE3C07">
        <w:rPr>
          <w:rFonts w:ascii="Times New Roman" w:eastAsia="Times New Roman" w:hAnsi="Times New Roman" w:cs="Times New Roman"/>
          <w:color w:val="000000"/>
          <w:sz w:val="24"/>
          <w:szCs w:val="24"/>
          <w:lang w:eastAsia="hr-HR"/>
        </w:rPr>
        <w:t xml:space="preserve"> po svim kvartovima</w:t>
      </w:r>
      <w:r w:rsidR="00DE674E">
        <w:rPr>
          <w:rFonts w:ascii="Times New Roman" w:eastAsia="Times New Roman" w:hAnsi="Times New Roman" w:cs="Times New Roman"/>
          <w:color w:val="000000"/>
          <w:sz w:val="24"/>
          <w:szCs w:val="24"/>
          <w:lang w:eastAsia="hr-HR"/>
        </w:rPr>
        <w:t xml:space="preserve"> Gradske četvrti Peščenica-Žitnjak</w:t>
      </w:r>
      <w:r w:rsidR="00CC5A60">
        <w:rPr>
          <w:rFonts w:ascii="Times New Roman" w:eastAsia="Times New Roman" w:hAnsi="Times New Roman" w:cs="Times New Roman"/>
          <w:color w:val="000000"/>
          <w:sz w:val="24"/>
          <w:szCs w:val="24"/>
          <w:lang w:eastAsia="hr-HR"/>
        </w:rPr>
        <w:t>,</w:t>
      </w:r>
      <w:r w:rsidR="00DE3C07">
        <w:rPr>
          <w:rFonts w:ascii="Times New Roman" w:eastAsia="Times New Roman" w:hAnsi="Times New Roman" w:cs="Times New Roman"/>
          <w:color w:val="000000"/>
          <w:sz w:val="24"/>
          <w:szCs w:val="24"/>
          <w:lang w:eastAsia="hr-HR"/>
        </w:rPr>
        <w:t xml:space="preserve"> a posebno u Mjesnom odboru „Bruno Bušić“ po pitanju droge među mladima. Predlaže da se na idućoj sjednici pozove načelnik policije da se direktno iznesu problemi</w:t>
      </w:r>
      <w:r w:rsidR="00212E5F">
        <w:rPr>
          <w:rFonts w:ascii="Times New Roman" w:eastAsia="Times New Roman" w:hAnsi="Times New Roman" w:cs="Times New Roman"/>
          <w:color w:val="000000"/>
          <w:sz w:val="24"/>
          <w:szCs w:val="24"/>
          <w:lang w:eastAsia="hr-HR"/>
        </w:rPr>
        <w:t xml:space="preserve"> Gradske četvrti</w:t>
      </w:r>
      <w:r w:rsidR="00DE3C07">
        <w:rPr>
          <w:rFonts w:ascii="Times New Roman" w:eastAsia="Times New Roman" w:hAnsi="Times New Roman" w:cs="Times New Roman"/>
          <w:color w:val="000000"/>
          <w:sz w:val="24"/>
          <w:szCs w:val="24"/>
          <w:lang w:eastAsia="hr-HR"/>
        </w:rPr>
        <w:t xml:space="preserve">. </w:t>
      </w:r>
    </w:p>
    <w:p w14:paraId="6848772C" w14:textId="77777777" w:rsidR="00212E5F" w:rsidRDefault="00212E5F" w:rsidP="00DE3C07">
      <w:pPr>
        <w:spacing w:after="0" w:line="240" w:lineRule="auto"/>
        <w:ind w:firstLine="708"/>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 xml:space="preserve">Predsjednik napominje da su već radili po tom pitanju te daje riječ vijećnici Ljiljani Ivanac, koja izvještava da su već tražili češće ophodnje, te da su ih pitali za lokacije gdje su naveli Tržnicu Volovčica, cijelu Ivanićgradsku, naročito oko Doma zdravlja i škole. </w:t>
      </w:r>
    </w:p>
    <w:p w14:paraId="4D52BA04" w14:textId="10BF2B6D" w:rsidR="00212E5F" w:rsidRDefault="00212E5F" w:rsidP="00D31A67">
      <w:pPr>
        <w:spacing w:after="80" w:line="240" w:lineRule="auto"/>
        <w:ind w:firstLine="709"/>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odgovara</w:t>
      </w:r>
      <w:r w:rsidR="000865FB">
        <w:rPr>
          <w:rFonts w:ascii="Times New Roman" w:eastAsia="Times New Roman" w:hAnsi="Times New Roman" w:cs="Times New Roman"/>
          <w:color w:val="000000"/>
          <w:sz w:val="24"/>
          <w:szCs w:val="24"/>
          <w:lang w:eastAsia="hr-HR"/>
        </w:rPr>
        <w:t xml:space="preserve"> da su za 11. mjesec pozvali voditelja Komunalnog redarstva</w:t>
      </w:r>
      <w:r>
        <w:rPr>
          <w:rFonts w:ascii="Times New Roman" w:eastAsia="Times New Roman" w:hAnsi="Times New Roman" w:cs="Times New Roman"/>
          <w:color w:val="000000"/>
          <w:sz w:val="24"/>
          <w:szCs w:val="24"/>
          <w:lang w:eastAsia="hr-HR"/>
        </w:rPr>
        <w:t xml:space="preserve">, pa predlaže da se </w:t>
      </w:r>
      <w:r w:rsidR="00C0318E">
        <w:rPr>
          <w:rFonts w:ascii="Times New Roman" w:eastAsia="Times New Roman" w:hAnsi="Times New Roman" w:cs="Times New Roman"/>
          <w:color w:val="000000"/>
          <w:sz w:val="24"/>
          <w:szCs w:val="24"/>
          <w:lang w:eastAsia="hr-HR"/>
        </w:rPr>
        <w:t xml:space="preserve">načelnik </w:t>
      </w:r>
      <w:r>
        <w:rPr>
          <w:rFonts w:ascii="Times New Roman" w:eastAsia="Times New Roman" w:hAnsi="Times New Roman" w:cs="Times New Roman"/>
          <w:color w:val="000000"/>
          <w:sz w:val="24"/>
          <w:szCs w:val="24"/>
          <w:lang w:eastAsia="hr-HR"/>
        </w:rPr>
        <w:t xml:space="preserve"> PU pozove na sjednicu koja će se održati u 12. mjesecu.  </w:t>
      </w:r>
    </w:p>
    <w:p w14:paraId="02B32B38" w14:textId="7D6AE4D4" w:rsidR="00DE674E" w:rsidRDefault="00DE674E" w:rsidP="00DE3C07">
      <w:pPr>
        <w:spacing w:after="0" w:line="240" w:lineRule="auto"/>
        <w:ind w:firstLine="708"/>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w:t>
      </w:r>
      <w:r w:rsidRPr="000865FB">
        <w:rPr>
          <w:rFonts w:ascii="Times New Roman" w:eastAsia="Times New Roman" w:hAnsi="Times New Roman" w:cs="Times New Roman"/>
          <w:b/>
          <w:color w:val="000000"/>
          <w:sz w:val="24"/>
          <w:szCs w:val="24"/>
          <w:lang w:eastAsia="hr-HR"/>
        </w:rPr>
        <w:t>Mario Sobočan</w:t>
      </w:r>
      <w:r>
        <w:rPr>
          <w:rFonts w:ascii="Times New Roman" w:eastAsia="Times New Roman" w:hAnsi="Times New Roman" w:cs="Times New Roman"/>
          <w:color w:val="000000"/>
          <w:sz w:val="24"/>
          <w:szCs w:val="24"/>
          <w:lang w:eastAsia="hr-HR"/>
        </w:rPr>
        <w:t xml:space="preserve"> napominje da je poslao dopis vezan za termin održavanja sjednica gdje je zamolio s obzirom na njegovo radno vrijeme da se sjednice pomaknu sa 18.00 sati na 19.30 sati. </w:t>
      </w:r>
    </w:p>
    <w:p w14:paraId="08D9A403" w14:textId="64CAFC80" w:rsidR="00DE674E" w:rsidRDefault="00DE674E" w:rsidP="00D31A67">
      <w:pPr>
        <w:spacing w:after="120" w:line="240" w:lineRule="auto"/>
        <w:ind w:firstLine="709"/>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ukazuje na problem s kasnijim terminom održavanje sjednice</w:t>
      </w:r>
      <w:r w:rsidR="009D53A2">
        <w:rPr>
          <w:rFonts w:ascii="Times New Roman" w:eastAsia="Times New Roman" w:hAnsi="Times New Roman" w:cs="Times New Roman"/>
          <w:color w:val="000000"/>
          <w:sz w:val="24"/>
          <w:szCs w:val="24"/>
          <w:lang w:eastAsia="hr-HR"/>
        </w:rPr>
        <w:t xml:space="preserve">, a to je </w:t>
      </w:r>
      <w:r>
        <w:rPr>
          <w:rFonts w:ascii="Times New Roman" w:eastAsia="Times New Roman" w:hAnsi="Times New Roman" w:cs="Times New Roman"/>
          <w:color w:val="000000"/>
          <w:sz w:val="24"/>
          <w:szCs w:val="24"/>
          <w:lang w:eastAsia="hr-HR"/>
        </w:rPr>
        <w:t xml:space="preserve"> problem službenika kojima je radno vrijeme do 20.00 sati a kasnije kreće drugačija satnica</w:t>
      </w:r>
      <w:r w:rsidR="009D53A2">
        <w:rPr>
          <w:rFonts w:ascii="Times New Roman" w:eastAsia="Times New Roman" w:hAnsi="Times New Roman" w:cs="Times New Roman"/>
          <w:color w:val="000000"/>
          <w:sz w:val="24"/>
          <w:szCs w:val="24"/>
          <w:lang w:eastAsia="hr-HR"/>
        </w:rPr>
        <w:t xml:space="preserve"> (noćni rad) te misli da bi time kršili radnička prava. Također napominje da će nastojat što ranije najaviti datum sjednice da se svi vijećnici mogu organizirati. </w:t>
      </w:r>
    </w:p>
    <w:p w14:paraId="5A45AE6A" w14:textId="4090F0C1" w:rsidR="009D53A2" w:rsidRDefault="009D53A2" w:rsidP="00D31A67">
      <w:pPr>
        <w:spacing w:after="80" w:line="240" w:lineRule="auto"/>
        <w:ind w:firstLine="709"/>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w:t>
      </w:r>
      <w:r w:rsidRPr="000865FB">
        <w:rPr>
          <w:rFonts w:ascii="Times New Roman" w:eastAsia="Times New Roman" w:hAnsi="Times New Roman" w:cs="Times New Roman"/>
          <w:b/>
          <w:color w:val="000000"/>
          <w:sz w:val="24"/>
          <w:szCs w:val="24"/>
          <w:lang w:eastAsia="hr-HR"/>
        </w:rPr>
        <w:t>Mario Sobočan</w:t>
      </w:r>
      <w:r>
        <w:rPr>
          <w:rFonts w:ascii="Times New Roman" w:eastAsia="Times New Roman" w:hAnsi="Times New Roman" w:cs="Times New Roman"/>
          <w:color w:val="000000"/>
          <w:sz w:val="24"/>
          <w:szCs w:val="24"/>
          <w:lang w:eastAsia="hr-HR"/>
        </w:rPr>
        <w:t xml:space="preserve"> traži da mu se u pisanom obliku dostavi zašto se ne mogu sjednice održavati kasnije, na što mu predsjednik odgovara da će mu odgovor dostaviti u pisanom obliku.</w:t>
      </w:r>
    </w:p>
    <w:p w14:paraId="2FBB5EAA" w14:textId="77777777" w:rsidR="00155843" w:rsidRDefault="00065960" w:rsidP="005015A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ab/>
        <w:t xml:space="preserve">U raspravu se uključuje vijećnik </w:t>
      </w:r>
      <w:r w:rsidRPr="000865FB">
        <w:rPr>
          <w:rFonts w:ascii="Times New Roman" w:eastAsia="Times New Roman" w:hAnsi="Times New Roman" w:cs="Times New Roman"/>
          <w:b/>
          <w:color w:val="000000"/>
          <w:sz w:val="24"/>
          <w:szCs w:val="24"/>
          <w:lang w:eastAsia="hr-HR"/>
        </w:rPr>
        <w:t>Darko Stošić</w:t>
      </w:r>
      <w:r>
        <w:rPr>
          <w:rFonts w:ascii="Times New Roman" w:eastAsia="Times New Roman" w:hAnsi="Times New Roman" w:cs="Times New Roman"/>
          <w:color w:val="000000"/>
          <w:sz w:val="24"/>
          <w:szCs w:val="24"/>
          <w:lang w:eastAsia="hr-HR"/>
        </w:rPr>
        <w:t xml:space="preserve"> i navodi da je nekada poslodavac trebao osigurati slobodan termin za odlazak na sjednicu i to naravno uz poziv. Daje prijedlog da bi mogli odlučiti koji dan u</w:t>
      </w:r>
      <w:r w:rsidR="00155843">
        <w:rPr>
          <w:rFonts w:ascii="Times New Roman" w:eastAsia="Times New Roman" w:hAnsi="Times New Roman" w:cs="Times New Roman"/>
          <w:color w:val="000000"/>
          <w:sz w:val="24"/>
          <w:szCs w:val="24"/>
          <w:lang w:eastAsia="hr-HR"/>
        </w:rPr>
        <w:t xml:space="preserve"> tjednu bi sjednica bila. </w:t>
      </w:r>
    </w:p>
    <w:p w14:paraId="7B5E7AB4" w14:textId="03AD82F8" w:rsidR="00155843" w:rsidRDefault="00155843" w:rsidP="00D31A67">
      <w:pPr>
        <w:spacing w:after="120" w:line="240" w:lineRule="auto"/>
        <w:ind w:firstLine="709"/>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w:t>
      </w:r>
      <w:r w:rsidR="00065960">
        <w:rPr>
          <w:rFonts w:ascii="Times New Roman" w:eastAsia="Times New Roman" w:hAnsi="Times New Roman" w:cs="Times New Roman"/>
          <w:color w:val="000000"/>
          <w:sz w:val="24"/>
          <w:szCs w:val="24"/>
          <w:lang w:eastAsia="hr-HR"/>
        </w:rPr>
        <w:t xml:space="preserve">redsjednik odgovara da je to nemoguće zbog termina </w:t>
      </w:r>
      <w:r w:rsidR="000865FB">
        <w:rPr>
          <w:rFonts w:ascii="Times New Roman" w:eastAsia="Times New Roman" w:hAnsi="Times New Roman" w:cs="Times New Roman"/>
          <w:color w:val="000000"/>
          <w:sz w:val="24"/>
          <w:szCs w:val="24"/>
          <w:lang w:eastAsia="hr-HR"/>
        </w:rPr>
        <w:t xml:space="preserve">sjednica </w:t>
      </w:r>
      <w:r w:rsidR="00065960">
        <w:rPr>
          <w:rFonts w:ascii="Times New Roman" w:eastAsia="Times New Roman" w:hAnsi="Times New Roman" w:cs="Times New Roman"/>
          <w:color w:val="000000"/>
          <w:sz w:val="24"/>
          <w:szCs w:val="24"/>
          <w:lang w:eastAsia="hr-HR"/>
        </w:rPr>
        <w:t>S</w:t>
      </w:r>
      <w:r>
        <w:rPr>
          <w:rFonts w:ascii="Times New Roman" w:eastAsia="Times New Roman" w:hAnsi="Times New Roman" w:cs="Times New Roman"/>
          <w:color w:val="000000"/>
          <w:sz w:val="24"/>
          <w:szCs w:val="24"/>
          <w:lang w:eastAsia="hr-HR"/>
        </w:rPr>
        <w:t>kupštine koji se stalno pomiče i prije koje mi moramo donijeti neke zaključke. Također napominje da će vidjeti što se može učiniti da mu se izađe u susret za termin sjednice koji je jednom mjesečno. Obvezuje se da će poslati poziv čim sazna kada će biti sjednica te napominje da za će sjednica u 12. mjesecu biti u prvom tjednu 12. mjeseca, a u 11. mjesecu će biti sjednica 16.11.202.</w:t>
      </w:r>
    </w:p>
    <w:p w14:paraId="2F2A0F2D" w14:textId="264F2163" w:rsidR="00155843" w:rsidRDefault="00155843" w:rsidP="00155843">
      <w:pPr>
        <w:spacing w:after="0" w:line="240" w:lineRule="auto"/>
        <w:ind w:firstLine="708"/>
        <w:jc w:val="both"/>
        <w:rPr>
          <w:rFonts w:ascii="Times New Roman" w:eastAsia="Times New Roman" w:hAnsi="Times New Roman" w:cs="Times New Roman"/>
          <w:color w:val="000000"/>
          <w:sz w:val="24"/>
          <w:szCs w:val="24"/>
          <w:lang w:eastAsia="hr-HR"/>
        </w:rPr>
      </w:pPr>
      <w:r w:rsidRPr="000865FB">
        <w:rPr>
          <w:rFonts w:ascii="Times New Roman" w:eastAsia="Times New Roman" w:hAnsi="Times New Roman" w:cs="Times New Roman"/>
          <w:b/>
          <w:color w:val="000000"/>
          <w:sz w:val="24"/>
          <w:szCs w:val="24"/>
          <w:lang w:eastAsia="hr-HR"/>
        </w:rPr>
        <w:t>Darko Stošić</w:t>
      </w:r>
      <w:r>
        <w:rPr>
          <w:rFonts w:ascii="Times New Roman" w:eastAsia="Times New Roman" w:hAnsi="Times New Roman" w:cs="Times New Roman"/>
          <w:color w:val="000000"/>
          <w:sz w:val="24"/>
          <w:szCs w:val="24"/>
          <w:lang w:eastAsia="hr-HR"/>
        </w:rPr>
        <w:t xml:space="preserve"> napominje da u Gradskoj upravi radi dosta ljudi na određeno vrijeme</w:t>
      </w:r>
      <w:r w:rsidR="000865FB">
        <w:rPr>
          <w:rFonts w:ascii="Times New Roman" w:eastAsia="Times New Roman" w:hAnsi="Times New Roman" w:cs="Times New Roman"/>
          <w:color w:val="000000"/>
          <w:sz w:val="24"/>
          <w:szCs w:val="24"/>
          <w:lang w:eastAsia="hr-HR"/>
        </w:rPr>
        <w:t>. Ukazuje da su se Ugovori</w:t>
      </w:r>
      <w:r w:rsidR="00C74FC7">
        <w:rPr>
          <w:rFonts w:ascii="Times New Roman" w:eastAsia="Times New Roman" w:hAnsi="Times New Roman" w:cs="Times New Roman"/>
          <w:color w:val="000000"/>
          <w:sz w:val="24"/>
          <w:szCs w:val="24"/>
          <w:lang w:eastAsia="hr-HR"/>
        </w:rPr>
        <w:t xml:space="preserve"> o radu na određeno produživali već</w:t>
      </w:r>
      <w:r w:rsidR="000865FB">
        <w:rPr>
          <w:rFonts w:ascii="Times New Roman" w:eastAsia="Times New Roman" w:hAnsi="Times New Roman" w:cs="Times New Roman"/>
          <w:color w:val="000000"/>
          <w:sz w:val="24"/>
          <w:szCs w:val="24"/>
          <w:lang w:eastAsia="hr-HR"/>
        </w:rPr>
        <w:t xml:space="preserve"> par </w:t>
      </w:r>
      <w:r w:rsidR="00611EF4">
        <w:rPr>
          <w:rFonts w:ascii="Times New Roman" w:eastAsia="Times New Roman" w:hAnsi="Times New Roman" w:cs="Times New Roman"/>
          <w:color w:val="000000"/>
          <w:sz w:val="24"/>
          <w:szCs w:val="24"/>
          <w:lang w:eastAsia="hr-HR"/>
        </w:rPr>
        <w:t>puta kod nove vlasti</w:t>
      </w:r>
      <w:r w:rsidR="00C74FC7">
        <w:rPr>
          <w:rFonts w:ascii="Times New Roman" w:eastAsia="Times New Roman" w:hAnsi="Times New Roman" w:cs="Times New Roman"/>
          <w:color w:val="000000"/>
          <w:sz w:val="24"/>
          <w:szCs w:val="24"/>
          <w:lang w:eastAsia="hr-HR"/>
        </w:rPr>
        <w:t>,</w:t>
      </w:r>
      <w:r w:rsidR="00611EF4">
        <w:rPr>
          <w:rFonts w:ascii="Times New Roman" w:eastAsia="Times New Roman" w:hAnsi="Times New Roman" w:cs="Times New Roman"/>
          <w:color w:val="000000"/>
          <w:sz w:val="24"/>
          <w:szCs w:val="24"/>
          <w:lang w:eastAsia="hr-HR"/>
        </w:rPr>
        <w:t xml:space="preserve"> ali da su</w:t>
      </w:r>
      <w:r w:rsidR="000865FB">
        <w:rPr>
          <w:rFonts w:ascii="Times New Roman" w:eastAsia="Times New Roman" w:hAnsi="Times New Roman" w:cs="Times New Roman"/>
          <w:color w:val="000000"/>
          <w:sz w:val="24"/>
          <w:szCs w:val="24"/>
          <w:lang w:eastAsia="hr-HR"/>
        </w:rPr>
        <w:t xml:space="preserve"> ljudi </w:t>
      </w:r>
      <w:r w:rsidR="00C74FC7">
        <w:rPr>
          <w:rFonts w:ascii="Times New Roman" w:eastAsia="Times New Roman" w:hAnsi="Times New Roman" w:cs="Times New Roman"/>
          <w:color w:val="000000"/>
          <w:sz w:val="24"/>
          <w:szCs w:val="24"/>
          <w:lang w:eastAsia="hr-HR"/>
        </w:rPr>
        <w:t xml:space="preserve">sada </w:t>
      </w:r>
      <w:r w:rsidR="000865FB">
        <w:rPr>
          <w:rFonts w:ascii="Times New Roman" w:eastAsia="Times New Roman" w:hAnsi="Times New Roman" w:cs="Times New Roman"/>
          <w:color w:val="000000"/>
          <w:sz w:val="24"/>
          <w:szCs w:val="24"/>
          <w:lang w:eastAsia="hr-HR"/>
        </w:rPr>
        <w:t>u panici jer im Ugovori ističu u 12. mjesecu,</w:t>
      </w:r>
      <w:r w:rsidR="00C74FC7">
        <w:rPr>
          <w:rFonts w:ascii="Times New Roman" w:eastAsia="Times New Roman" w:hAnsi="Times New Roman" w:cs="Times New Roman"/>
          <w:color w:val="000000"/>
          <w:sz w:val="24"/>
          <w:szCs w:val="24"/>
          <w:lang w:eastAsia="hr-HR"/>
        </w:rPr>
        <w:t xml:space="preserve"> te isti ne znaju šta dalje.</w:t>
      </w:r>
      <w:r w:rsidR="000865FB">
        <w:rPr>
          <w:rFonts w:ascii="Times New Roman" w:eastAsia="Times New Roman" w:hAnsi="Times New Roman" w:cs="Times New Roman"/>
          <w:color w:val="000000"/>
          <w:sz w:val="24"/>
          <w:szCs w:val="24"/>
          <w:lang w:eastAsia="hr-HR"/>
        </w:rPr>
        <w:t xml:space="preserve"> </w:t>
      </w:r>
      <w:r w:rsidR="00C74FC7">
        <w:rPr>
          <w:rFonts w:ascii="Times New Roman" w:eastAsia="Times New Roman" w:hAnsi="Times New Roman" w:cs="Times New Roman"/>
          <w:color w:val="000000"/>
          <w:sz w:val="24"/>
          <w:szCs w:val="24"/>
          <w:lang w:eastAsia="hr-HR"/>
        </w:rPr>
        <w:t>Pitanje</w:t>
      </w:r>
      <w:r w:rsidR="000865FB">
        <w:rPr>
          <w:rFonts w:ascii="Times New Roman" w:eastAsia="Times New Roman" w:hAnsi="Times New Roman" w:cs="Times New Roman"/>
          <w:color w:val="000000"/>
          <w:sz w:val="24"/>
          <w:szCs w:val="24"/>
          <w:lang w:eastAsia="hr-HR"/>
        </w:rPr>
        <w:t xml:space="preserve"> je da se Gradska uprava očituje dali će se ljudima produžiti ugovori</w:t>
      </w:r>
      <w:r w:rsidR="00AB540D">
        <w:rPr>
          <w:rFonts w:ascii="Times New Roman" w:eastAsia="Times New Roman" w:hAnsi="Times New Roman" w:cs="Times New Roman"/>
          <w:color w:val="000000"/>
          <w:sz w:val="24"/>
          <w:szCs w:val="24"/>
          <w:lang w:eastAsia="hr-HR"/>
        </w:rPr>
        <w:t xml:space="preserve"> na određeno</w:t>
      </w:r>
      <w:r w:rsidR="000865FB">
        <w:rPr>
          <w:rFonts w:ascii="Times New Roman" w:eastAsia="Times New Roman" w:hAnsi="Times New Roman" w:cs="Times New Roman"/>
          <w:color w:val="000000"/>
          <w:sz w:val="24"/>
          <w:szCs w:val="24"/>
          <w:lang w:eastAsia="hr-HR"/>
        </w:rPr>
        <w:t xml:space="preserve"> ili neće, ili će im se </w:t>
      </w:r>
      <w:r w:rsidR="00AB540D">
        <w:rPr>
          <w:rFonts w:ascii="Times New Roman" w:eastAsia="Times New Roman" w:hAnsi="Times New Roman" w:cs="Times New Roman"/>
          <w:color w:val="000000"/>
          <w:sz w:val="24"/>
          <w:szCs w:val="24"/>
          <w:lang w:eastAsia="hr-HR"/>
        </w:rPr>
        <w:t>ponuditi ugovori o radu na neodređeno</w:t>
      </w:r>
      <w:r w:rsidR="000865FB">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ab/>
      </w:r>
    </w:p>
    <w:p w14:paraId="2BA54C12" w14:textId="77777777" w:rsidR="000865FB" w:rsidRDefault="000865FB" w:rsidP="00155843">
      <w:pPr>
        <w:spacing w:after="0" w:line="240" w:lineRule="auto"/>
        <w:ind w:firstLine="708"/>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napominje da će se uputiti pitanje Ugovora o radu na određeno samo da će se vidjeti na koje adrese.</w:t>
      </w:r>
    </w:p>
    <w:p w14:paraId="0496E24C" w14:textId="78107D56" w:rsidR="000865FB" w:rsidRDefault="000865FB" w:rsidP="00155843">
      <w:pPr>
        <w:spacing w:after="0" w:line="240" w:lineRule="auto"/>
        <w:ind w:firstLine="708"/>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p>
    <w:p w14:paraId="46D1CBE8" w14:textId="68423D2A" w:rsidR="00065960" w:rsidRDefault="00065960" w:rsidP="00D31A67">
      <w:pPr>
        <w:spacing w:after="8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ab/>
      </w:r>
      <w:r w:rsidR="001775EA">
        <w:rPr>
          <w:rFonts w:ascii="Times New Roman" w:eastAsia="Times New Roman" w:hAnsi="Times New Roman" w:cs="Times New Roman"/>
          <w:color w:val="000000"/>
          <w:sz w:val="24"/>
          <w:szCs w:val="24"/>
          <w:lang w:eastAsia="hr-HR"/>
        </w:rPr>
        <w:t xml:space="preserve">Vijećnica </w:t>
      </w:r>
      <w:r w:rsidR="001775EA" w:rsidRPr="001047B6">
        <w:rPr>
          <w:rFonts w:ascii="Times New Roman" w:eastAsia="Times New Roman" w:hAnsi="Times New Roman" w:cs="Times New Roman"/>
          <w:b/>
          <w:color w:val="000000"/>
          <w:sz w:val="24"/>
          <w:szCs w:val="24"/>
          <w:lang w:eastAsia="hr-HR"/>
        </w:rPr>
        <w:t>Đurđica Radaković Groš</w:t>
      </w:r>
      <w:r w:rsidR="001D192B">
        <w:rPr>
          <w:rFonts w:ascii="Times New Roman" w:eastAsia="Times New Roman" w:hAnsi="Times New Roman" w:cs="Times New Roman"/>
          <w:color w:val="000000"/>
          <w:sz w:val="24"/>
          <w:szCs w:val="24"/>
          <w:lang w:eastAsia="hr-HR"/>
        </w:rPr>
        <w:t>,</w:t>
      </w:r>
      <w:r w:rsidR="001775EA">
        <w:rPr>
          <w:rFonts w:ascii="Times New Roman" w:eastAsia="Times New Roman" w:hAnsi="Times New Roman" w:cs="Times New Roman"/>
          <w:color w:val="000000"/>
          <w:sz w:val="24"/>
          <w:szCs w:val="24"/>
          <w:lang w:eastAsia="hr-HR"/>
        </w:rPr>
        <w:t xml:space="preserve"> napominje da ima upita s Ferenščice </w:t>
      </w:r>
      <w:r w:rsidR="00F348E5">
        <w:rPr>
          <w:rFonts w:ascii="Times New Roman" w:eastAsia="Times New Roman" w:hAnsi="Times New Roman" w:cs="Times New Roman"/>
          <w:color w:val="000000"/>
          <w:sz w:val="24"/>
          <w:szCs w:val="24"/>
          <w:lang w:eastAsia="hr-HR"/>
        </w:rPr>
        <w:t>o izgradnji sportskog igrališta u</w:t>
      </w:r>
      <w:r w:rsidR="001775EA">
        <w:rPr>
          <w:rFonts w:ascii="Times New Roman" w:eastAsia="Times New Roman" w:hAnsi="Times New Roman" w:cs="Times New Roman"/>
          <w:color w:val="000000"/>
          <w:sz w:val="24"/>
          <w:szCs w:val="24"/>
          <w:lang w:eastAsia="hr-HR"/>
        </w:rPr>
        <w:t xml:space="preserve"> Ivekovićevoj </w:t>
      </w:r>
      <w:r w:rsidR="001D192B">
        <w:rPr>
          <w:rFonts w:ascii="Times New Roman" w:eastAsia="Times New Roman" w:hAnsi="Times New Roman" w:cs="Times New Roman"/>
          <w:color w:val="000000"/>
          <w:sz w:val="24"/>
          <w:szCs w:val="24"/>
          <w:lang w:eastAsia="hr-HR"/>
        </w:rPr>
        <w:t>i dali je rješavanje imovinsko-pravnih odnosa u tijeku ili se tek treba predložiti.</w:t>
      </w:r>
    </w:p>
    <w:p w14:paraId="45BA6EAC" w14:textId="28199186" w:rsidR="001D192B" w:rsidRDefault="001D192B" w:rsidP="00D31A67">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ab/>
        <w:t>Predsjednik odgovara da je to stavljeno u Program gradnje koji se odnosi na Mega ured i oni su zaduženi za rješavanje imovinsko-pravnih odnosa koje je tek predloženo za tu lokaciju.</w:t>
      </w:r>
    </w:p>
    <w:p w14:paraId="7FC37031" w14:textId="0F909B1E" w:rsidR="001D192B" w:rsidRDefault="001D192B" w:rsidP="00D31A67">
      <w:pPr>
        <w:spacing w:after="120" w:line="240" w:lineRule="auto"/>
        <w:ind w:firstLine="709"/>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Vijećnica </w:t>
      </w:r>
      <w:r w:rsidRPr="001047B6">
        <w:rPr>
          <w:rFonts w:ascii="Times New Roman" w:eastAsia="Times New Roman" w:hAnsi="Times New Roman" w:cs="Times New Roman"/>
          <w:b/>
          <w:color w:val="000000"/>
          <w:sz w:val="24"/>
          <w:szCs w:val="24"/>
          <w:lang w:eastAsia="hr-HR"/>
        </w:rPr>
        <w:t>Đurđica Radaković Groš</w:t>
      </w:r>
      <w:r>
        <w:rPr>
          <w:rFonts w:ascii="Times New Roman" w:eastAsia="Times New Roman" w:hAnsi="Times New Roman" w:cs="Times New Roman"/>
          <w:color w:val="000000"/>
          <w:sz w:val="24"/>
          <w:szCs w:val="24"/>
          <w:lang w:eastAsia="hr-HR"/>
        </w:rPr>
        <w:t>, ima upit dali je donesena odluka za sortiranje miješanog komunalnog otpada u sortirnici</w:t>
      </w:r>
      <w:r w:rsidR="00F348E5">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pa traži dopunu informacije</w:t>
      </w:r>
      <w:r w:rsidR="00F348E5">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da se točno zna kakva sortirnica i za kakvu vrsta otpada.</w:t>
      </w:r>
    </w:p>
    <w:p w14:paraId="5AFC2FB0" w14:textId="14187814" w:rsidR="007C4858" w:rsidRDefault="001D192B" w:rsidP="001D192B">
      <w:pPr>
        <w:spacing w:after="0" w:line="240" w:lineRule="auto"/>
        <w:ind w:firstLine="708"/>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odgovara da za pristupu cestu za sortirnicu koja je prošli put izglasana</w:t>
      </w:r>
      <w:r w:rsidR="008F0E42">
        <w:rPr>
          <w:rFonts w:ascii="Times New Roman" w:eastAsia="Times New Roman" w:hAnsi="Times New Roman" w:cs="Times New Roman"/>
          <w:color w:val="000000"/>
          <w:sz w:val="24"/>
          <w:szCs w:val="24"/>
          <w:lang w:eastAsia="hr-HR"/>
        </w:rPr>
        <w:t xml:space="preserve"> točno piše kad se pogleda u obrazloženje Skupštinske Odluke da se radi o suhim reciklantima i o natkrivenoj zgradi unutar koje se to radi. Napominje da se ne radi o nikakv</w:t>
      </w:r>
      <w:r w:rsidR="00F348E5">
        <w:rPr>
          <w:rFonts w:ascii="Times New Roman" w:eastAsia="Times New Roman" w:hAnsi="Times New Roman" w:cs="Times New Roman"/>
          <w:color w:val="000000"/>
          <w:sz w:val="24"/>
          <w:szCs w:val="24"/>
          <w:lang w:eastAsia="hr-HR"/>
        </w:rPr>
        <w:t>om miješanom komunalnom otpadu,</w:t>
      </w:r>
      <w:r w:rsidR="008F0E42">
        <w:rPr>
          <w:rFonts w:ascii="Times New Roman" w:eastAsia="Times New Roman" w:hAnsi="Times New Roman" w:cs="Times New Roman"/>
          <w:color w:val="000000"/>
          <w:sz w:val="24"/>
          <w:szCs w:val="24"/>
          <w:lang w:eastAsia="hr-HR"/>
        </w:rPr>
        <w:t xml:space="preserve"> da mi za sada nismo ništa o tome odlučivali</w:t>
      </w:r>
      <w:r w:rsidR="00F348E5">
        <w:rPr>
          <w:rFonts w:ascii="Times New Roman" w:eastAsia="Times New Roman" w:hAnsi="Times New Roman" w:cs="Times New Roman"/>
          <w:color w:val="000000"/>
          <w:sz w:val="24"/>
          <w:szCs w:val="24"/>
          <w:lang w:eastAsia="hr-HR"/>
        </w:rPr>
        <w:t xml:space="preserve"> i nemamo nikakve informacije oko toga</w:t>
      </w:r>
      <w:r w:rsidR="008F0E42">
        <w:rPr>
          <w:rFonts w:ascii="Times New Roman" w:eastAsia="Times New Roman" w:hAnsi="Times New Roman" w:cs="Times New Roman"/>
          <w:color w:val="000000"/>
          <w:sz w:val="24"/>
          <w:szCs w:val="24"/>
          <w:lang w:eastAsia="hr-HR"/>
        </w:rPr>
        <w:t>.</w:t>
      </w:r>
    </w:p>
    <w:p w14:paraId="60D52BAA" w14:textId="58A157E7" w:rsidR="00D31A67" w:rsidRDefault="00D31A67">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br w:type="page"/>
      </w:r>
    </w:p>
    <w:p w14:paraId="40B62065" w14:textId="77777777" w:rsidR="008F0E42" w:rsidRPr="00411B99" w:rsidRDefault="008F0E42" w:rsidP="008F0E42">
      <w:pPr>
        <w:spacing w:after="0" w:line="240" w:lineRule="auto"/>
        <w:jc w:val="both"/>
        <w:rPr>
          <w:rFonts w:ascii="Times New Roman" w:eastAsia="Times New Roman" w:hAnsi="Times New Roman" w:cs="Times New Roman"/>
          <w:color w:val="000000"/>
          <w:sz w:val="24"/>
          <w:szCs w:val="24"/>
          <w:lang w:eastAsia="hr-HR"/>
        </w:rPr>
      </w:pPr>
    </w:p>
    <w:p w14:paraId="17BE63EF" w14:textId="7AD6035E" w:rsidR="00D62379" w:rsidRDefault="00A834B2"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Dovršeno u 19,00 sati.</w:t>
      </w:r>
    </w:p>
    <w:p w14:paraId="7E0C7800" w14:textId="77777777" w:rsidR="005771D2" w:rsidRDefault="005771D2" w:rsidP="00917289">
      <w:pPr>
        <w:spacing w:after="0" w:line="240" w:lineRule="auto"/>
        <w:rPr>
          <w:rFonts w:ascii="Times New Roman" w:hAnsi="Times New Roman" w:cs="Times New Roman"/>
          <w:sz w:val="24"/>
          <w:szCs w:val="24"/>
        </w:rPr>
      </w:pPr>
    </w:p>
    <w:p w14:paraId="0F28C31C" w14:textId="38FDCF98" w:rsidR="009C4E05" w:rsidRDefault="00917289" w:rsidP="00917289">
      <w:pPr>
        <w:spacing w:after="0" w:line="24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155843">
        <w:rPr>
          <w:rFonts w:ascii="Times New Roman" w:hAnsi="Times New Roman" w:cs="Times New Roman"/>
          <w:sz w:val="24"/>
          <w:szCs w:val="24"/>
        </w:rPr>
        <w:t>a</w:t>
      </w:r>
      <w:r w:rsidRPr="00917289">
        <w:rPr>
          <w:rFonts w:ascii="Times New Roman" w:hAnsi="Times New Roman" w:cs="Times New Roman"/>
          <w:sz w:val="24"/>
          <w:szCs w:val="24"/>
        </w:rPr>
        <w:t>:</w:t>
      </w:r>
    </w:p>
    <w:p w14:paraId="7C11D27B" w14:textId="77777777" w:rsidR="001775EA" w:rsidRDefault="001775EA" w:rsidP="00917289">
      <w:pPr>
        <w:spacing w:after="0" w:line="240" w:lineRule="auto"/>
        <w:rPr>
          <w:rFonts w:ascii="Times New Roman" w:hAnsi="Times New Roman" w:cs="Times New Roman"/>
          <w:sz w:val="24"/>
          <w:szCs w:val="24"/>
        </w:rPr>
      </w:pPr>
    </w:p>
    <w:p w14:paraId="29D1C7D0" w14:textId="77777777" w:rsidR="00917289" w:rsidRDefault="00E664DB"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14:paraId="6FEB4AB4" w14:textId="77777777" w:rsidR="00A024C9" w:rsidRDefault="00A024C9" w:rsidP="00E46822">
      <w:pPr>
        <w:spacing w:after="0" w:line="240" w:lineRule="auto"/>
        <w:jc w:val="both"/>
        <w:rPr>
          <w:rFonts w:ascii="Times New Roman" w:hAnsi="Times New Roman" w:cs="Times New Roman"/>
          <w:sz w:val="24"/>
        </w:rPr>
      </w:pPr>
    </w:p>
    <w:p w14:paraId="309DDAEB" w14:textId="77777777" w:rsidR="005E1F45" w:rsidRDefault="005E1F45" w:rsidP="00E46822">
      <w:pPr>
        <w:spacing w:after="0" w:line="240" w:lineRule="auto"/>
        <w:jc w:val="both"/>
        <w:rPr>
          <w:rFonts w:ascii="Times New Roman" w:hAnsi="Times New Roman" w:cs="Times New Roman"/>
          <w:sz w:val="24"/>
        </w:rPr>
      </w:pPr>
    </w:p>
    <w:p w14:paraId="32E44935" w14:textId="5A99D12B" w:rsidR="00CE0BD1" w:rsidRPr="00CE0BD1" w:rsidRDefault="00E664DB" w:rsidP="00CE0BD1">
      <w:pPr>
        <w:pStyle w:val="Normal1"/>
        <w:jc w:val="both"/>
        <w:rPr>
          <w:sz w:val="24"/>
          <w:szCs w:val="24"/>
        </w:rPr>
      </w:pPr>
      <w:r>
        <w:rPr>
          <w:rStyle w:val="normalchar1"/>
          <w:sz w:val="24"/>
          <w:szCs w:val="24"/>
        </w:rPr>
        <w:t>KLASA:026-02/21-01/</w:t>
      </w:r>
      <w:r w:rsidR="001775EA">
        <w:rPr>
          <w:rStyle w:val="normalchar1"/>
          <w:sz w:val="24"/>
          <w:szCs w:val="24"/>
        </w:rPr>
        <w:t>270</w:t>
      </w:r>
    </w:p>
    <w:p w14:paraId="7AD935F1" w14:textId="267EBF31" w:rsidR="00CE0BD1" w:rsidRPr="00CE0BD1" w:rsidRDefault="00CE0BD1" w:rsidP="00CE0BD1">
      <w:pPr>
        <w:pStyle w:val="Normal1"/>
        <w:jc w:val="both"/>
        <w:rPr>
          <w:sz w:val="24"/>
          <w:szCs w:val="24"/>
        </w:rPr>
      </w:pPr>
      <w:r w:rsidRPr="00CE0BD1">
        <w:rPr>
          <w:rStyle w:val="normalchar1"/>
          <w:sz w:val="24"/>
          <w:szCs w:val="24"/>
        </w:rPr>
        <w:t>URBROJ:251-06-11-11-21-</w:t>
      </w:r>
      <w:r w:rsidR="00026A76">
        <w:rPr>
          <w:rStyle w:val="normalchar1"/>
          <w:sz w:val="24"/>
          <w:szCs w:val="24"/>
        </w:rPr>
        <w:t>4</w:t>
      </w:r>
    </w:p>
    <w:p w14:paraId="79F74786" w14:textId="6E71C2C1" w:rsidR="00E46822"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18301C">
        <w:rPr>
          <w:rFonts w:ascii="Times New Roman" w:hAnsi="Times New Roman" w:cs="Times New Roman"/>
          <w:sz w:val="24"/>
        </w:rPr>
        <w:t>2</w:t>
      </w:r>
      <w:r w:rsidR="001775EA">
        <w:rPr>
          <w:rFonts w:ascii="Times New Roman" w:hAnsi="Times New Roman" w:cs="Times New Roman"/>
          <w:sz w:val="24"/>
        </w:rPr>
        <w:t>6</w:t>
      </w:r>
      <w:r w:rsidR="0018301C">
        <w:rPr>
          <w:rFonts w:ascii="Times New Roman" w:hAnsi="Times New Roman" w:cs="Times New Roman"/>
          <w:sz w:val="24"/>
        </w:rPr>
        <w:t xml:space="preserve">. </w:t>
      </w:r>
      <w:r w:rsidR="001775EA">
        <w:rPr>
          <w:rFonts w:ascii="Times New Roman" w:hAnsi="Times New Roman" w:cs="Times New Roman"/>
          <w:sz w:val="24"/>
        </w:rPr>
        <w:t>listopada</w:t>
      </w:r>
      <w:r w:rsidR="008A5E8E">
        <w:rPr>
          <w:rFonts w:ascii="Times New Roman" w:hAnsi="Times New Roman" w:cs="Times New Roman"/>
          <w:sz w:val="24"/>
        </w:rPr>
        <w:t xml:space="preserve"> 20</w:t>
      </w:r>
      <w:r w:rsidR="00D954D1">
        <w:rPr>
          <w:rFonts w:ascii="Times New Roman" w:hAnsi="Times New Roman" w:cs="Times New Roman"/>
          <w:sz w:val="24"/>
        </w:rPr>
        <w:t>2</w:t>
      </w:r>
      <w:r w:rsidR="00CE0BD1">
        <w:rPr>
          <w:rFonts w:ascii="Times New Roman" w:hAnsi="Times New Roman" w:cs="Times New Roman"/>
          <w:sz w:val="24"/>
        </w:rPr>
        <w:t>1</w:t>
      </w:r>
      <w:r>
        <w:rPr>
          <w:rFonts w:ascii="Times New Roman" w:hAnsi="Times New Roman" w:cs="Times New Roman"/>
          <w:sz w:val="24"/>
        </w:rPr>
        <w:t>.</w:t>
      </w:r>
    </w:p>
    <w:p w14:paraId="0EFC0847" w14:textId="1D738B1F" w:rsidR="005771D2" w:rsidRDefault="005771D2"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597DDEE0" w14:textId="7ADD5808" w:rsidR="00A024C9" w:rsidRPr="005E7E61" w:rsidRDefault="00082FB9" w:rsidP="005E7E61">
      <w:pPr>
        <w:spacing w:after="0" w:line="240" w:lineRule="auto"/>
        <w:ind w:left="4248"/>
        <w:jc w:val="center"/>
        <w:rPr>
          <w:rStyle w:val="normalchar1"/>
          <w:sz w:val="24"/>
          <w:szCs w:val="22"/>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 xml:space="preserve">dipl.polit. </w:t>
      </w:r>
    </w:p>
    <w:p w14:paraId="4CDC2F56" w14:textId="3CB8E69E" w:rsidR="00E46822" w:rsidRDefault="00E46822" w:rsidP="00A024C9">
      <w:pPr>
        <w:spacing w:after="0" w:line="240" w:lineRule="auto"/>
        <w:ind w:left="4248"/>
        <w:jc w:val="center"/>
        <w:rPr>
          <w:rFonts w:ascii="Times New Roman" w:hAnsi="Times New Roman" w:cs="Times New Roman"/>
          <w:b/>
          <w:sz w:val="24"/>
        </w:rPr>
      </w:pPr>
    </w:p>
    <w:p w14:paraId="75F0F278" w14:textId="77777777" w:rsidR="00A95879" w:rsidRPr="00503A8B" w:rsidRDefault="00A95879" w:rsidP="00A024C9">
      <w:pPr>
        <w:spacing w:after="0" w:line="240" w:lineRule="auto"/>
        <w:ind w:left="4248"/>
        <w:jc w:val="center"/>
        <w:rPr>
          <w:rFonts w:ascii="Times New Roman" w:hAnsi="Times New Roman" w:cs="Times New Roman"/>
          <w:b/>
          <w:sz w:val="24"/>
        </w:rPr>
      </w:pPr>
    </w:p>
    <w:sectPr w:rsidR="00A95879" w:rsidRPr="00503A8B"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A6690" w14:textId="77777777" w:rsidR="00611EF4" w:rsidRDefault="00611EF4" w:rsidP="006E61BC">
      <w:pPr>
        <w:spacing w:after="0" w:line="240" w:lineRule="auto"/>
      </w:pPr>
      <w:r>
        <w:separator/>
      </w:r>
    </w:p>
  </w:endnote>
  <w:endnote w:type="continuationSeparator" w:id="0">
    <w:p w14:paraId="6101958A" w14:textId="77777777" w:rsidR="00611EF4" w:rsidRDefault="00611EF4"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565CA" w14:textId="77777777" w:rsidR="00611EF4" w:rsidRDefault="00611EF4" w:rsidP="006E61BC">
      <w:pPr>
        <w:spacing w:after="0" w:line="240" w:lineRule="auto"/>
      </w:pPr>
      <w:r>
        <w:separator/>
      </w:r>
    </w:p>
  </w:footnote>
  <w:footnote w:type="continuationSeparator" w:id="0">
    <w:p w14:paraId="0C73E100" w14:textId="77777777" w:rsidR="00611EF4" w:rsidRDefault="00611EF4"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230A"/>
    <w:multiLevelType w:val="hybridMultilevel"/>
    <w:tmpl w:val="0660C968"/>
    <w:lvl w:ilvl="0" w:tplc="88DAB16C">
      <w:numFmt w:val="bullet"/>
      <w:lvlText w:val="-"/>
      <w:lvlJc w:val="left"/>
      <w:pPr>
        <w:ind w:left="1776" w:hanging="360"/>
      </w:pPr>
      <w:rPr>
        <w:rFonts w:ascii="Times New Roman" w:eastAsia="Times New Roman" w:hAnsi="Times New Roman"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 w15:restartNumberingAfterBreak="0">
    <w:nsid w:val="06A76777"/>
    <w:multiLevelType w:val="hybridMultilevel"/>
    <w:tmpl w:val="8368943C"/>
    <w:lvl w:ilvl="0" w:tplc="8F4CD4A8">
      <w:numFmt w:val="bullet"/>
      <w:lvlText w:val="-"/>
      <w:lvlJc w:val="left"/>
      <w:pPr>
        <w:ind w:left="1068" w:hanging="360"/>
      </w:pPr>
      <w:rPr>
        <w:rFonts w:ascii="Times New Roman" w:eastAsia="Times New Roman" w:hAnsi="Times New Roman" w:cs="Times New Roman" w:hint="default"/>
        <w:b w:val="0"/>
        <w:i w:val="0"/>
      </w:rPr>
    </w:lvl>
    <w:lvl w:ilvl="1" w:tplc="041A000B">
      <w:start w:val="1"/>
      <w:numFmt w:val="bullet"/>
      <w:lvlText w:val=""/>
      <w:lvlJc w:val="left"/>
      <w:pPr>
        <w:ind w:left="1788" w:hanging="360"/>
      </w:pPr>
      <w:rPr>
        <w:rFonts w:ascii="Wingdings" w:hAnsi="Wingdings"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6C73202"/>
    <w:multiLevelType w:val="hybridMultilevel"/>
    <w:tmpl w:val="CCA6ACD2"/>
    <w:lvl w:ilvl="0" w:tplc="11C04D82">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6C737A3"/>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AD53DE1"/>
    <w:multiLevelType w:val="hybridMultilevel"/>
    <w:tmpl w:val="5A62FE60"/>
    <w:lvl w:ilvl="0" w:tplc="49E2D5B6">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 w15:restartNumberingAfterBreak="0">
    <w:nsid w:val="0CAC564B"/>
    <w:multiLevelType w:val="hybridMultilevel"/>
    <w:tmpl w:val="6C16FE0A"/>
    <w:lvl w:ilvl="0" w:tplc="42D8B8A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0D6176E1"/>
    <w:multiLevelType w:val="hybridMultilevel"/>
    <w:tmpl w:val="42D40ECE"/>
    <w:lvl w:ilvl="0" w:tplc="6C58CDB4">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0E4347C3"/>
    <w:multiLevelType w:val="hybridMultilevel"/>
    <w:tmpl w:val="4986267A"/>
    <w:lvl w:ilvl="0" w:tplc="A2E0E3DE">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0E7B36D5"/>
    <w:multiLevelType w:val="hybridMultilevel"/>
    <w:tmpl w:val="9F6A339A"/>
    <w:lvl w:ilvl="0" w:tplc="EB9426F2">
      <w:start w:val="1"/>
      <w:numFmt w:val="bullet"/>
      <w:lvlText w:val="-"/>
      <w:lvlJc w:val="left"/>
      <w:pPr>
        <w:ind w:left="3240" w:hanging="360"/>
      </w:pPr>
      <w:rPr>
        <w:rFonts w:ascii="Times New Roman" w:eastAsia="Times New Roman" w:hAnsi="Times New Roman" w:cs="Times New Roman" w:hint="default"/>
      </w:rPr>
    </w:lvl>
    <w:lvl w:ilvl="1" w:tplc="041A0003" w:tentative="1">
      <w:start w:val="1"/>
      <w:numFmt w:val="bullet"/>
      <w:lvlText w:val="o"/>
      <w:lvlJc w:val="left"/>
      <w:pPr>
        <w:ind w:left="3960" w:hanging="360"/>
      </w:pPr>
      <w:rPr>
        <w:rFonts w:ascii="Courier New" w:hAnsi="Courier New" w:cs="Courier New" w:hint="default"/>
      </w:rPr>
    </w:lvl>
    <w:lvl w:ilvl="2" w:tplc="041A0005" w:tentative="1">
      <w:start w:val="1"/>
      <w:numFmt w:val="bullet"/>
      <w:lvlText w:val=""/>
      <w:lvlJc w:val="left"/>
      <w:pPr>
        <w:ind w:left="4680" w:hanging="360"/>
      </w:pPr>
      <w:rPr>
        <w:rFonts w:ascii="Wingdings" w:hAnsi="Wingdings" w:hint="default"/>
      </w:rPr>
    </w:lvl>
    <w:lvl w:ilvl="3" w:tplc="041A0001" w:tentative="1">
      <w:start w:val="1"/>
      <w:numFmt w:val="bullet"/>
      <w:lvlText w:val=""/>
      <w:lvlJc w:val="left"/>
      <w:pPr>
        <w:ind w:left="5400" w:hanging="360"/>
      </w:pPr>
      <w:rPr>
        <w:rFonts w:ascii="Symbol" w:hAnsi="Symbol" w:hint="default"/>
      </w:rPr>
    </w:lvl>
    <w:lvl w:ilvl="4" w:tplc="041A0003" w:tentative="1">
      <w:start w:val="1"/>
      <w:numFmt w:val="bullet"/>
      <w:lvlText w:val="o"/>
      <w:lvlJc w:val="left"/>
      <w:pPr>
        <w:ind w:left="6120" w:hanging="360"/>
      </w:pPr>
      <w:rPr>
        <w:rFonts w:ascii="Courier New" w:hAnsi="Courier New" w:cs="Courier New" w:hint="default"/>
      </w:rPr>
    </w:lvl>
    <w:lvl w:ilvl="5" w:tplc="041A0005" w:tentative="1">
      <w:start w:val="1"/>
      <w:numFmt w:val="bullet"/>
      <w:lvlText w:val=""/>
      <w:lvlJc w:val="left"/>
      <w:pPr>
        <w:ind w:left="6840" w:hanging="360"/>
      </w:pPr>
      <w:rPr>
        <w:rFonts w:ascii="Wingdings" w:hAnsi="Wingdings" w:hint="default"/>
      </w:rPr>
    </w:lvl>
    <w:lvl w:ilvl="6" w:tplc="041A0001" w:tentative="1">
      <w:start w:val="1"/>
      <w:numFmt w:val="bullet"/>
      <w:lvlText w:val=""/>
      <w:lvlJc w:val="left"/>
      <w:pPr>
        <w:ind w:left="7560" w:hanging="360"/>
      </w:pPr>
      <w:rPr>
        <w:rFonts w:ascii="Symbol" w:hAnsi="Symbol" w:hint="default"/>
      </w:rPr>
    </w:lvl>
    <w:lvl w:ilvl="7" w:tplc="041A0003" w:tentative="1">
      <w:start w:val="1"/>
      <w:numFmt w:val="bullet"/>
      <w:lvlText w:val="o"/>
      <w:lvlJc w:val="left"/>
      <w:pPr>
        <w:ind w:left="8280" w:hanging="360"/>
      </w:pPr>
      <w:rPr>
        <w:rFonts w:ascii="Courier New" w:hAnsi="Courier New" w:cs="Courier New" w:hint="default"/>
      </w:rPr>
    </w:lvl>
    <w:lvl w:ilvl="8" w:tplc="041A0005" w:tentative="1">
      <w:start w:val="1"/>
      <w:numFmt w:val="bullet"/>
      <w:lvlText w:val=""/>
      <w:lvlJc w:val="left"/>
      <w:pPr>
        <w:ind w:left="9000" w:hanging="360"/>
      </w:pPr>
      <w:rPr>
        <w:rFonts w:ascii="Wingdings" w:hAnsi="Wingdings" w:hint="default"/>
      </w:rPr>
    </w:lvl>
  </w:abstractNum>
  <w:abstractNum w:abstractNumId="9" w15:restartNumberingAfterBreak="0">
    <w:nsid w:val="102D511E"/>
    <w:multiLevelType w:val="hybridMultilevel"/>
    <w:tmpl w:val="0630AEF6"/>
    <w:lvl w:ilvl="0" w:tplc="E28492CC">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12213DDC"/>
    <w:multiLevelType w:val="hybridMultilevel"/>
    <w:tmpl w:val="D172A574"/>
    <w:lvl w:ilvl="0" w:tplc="C62039B8">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131551E2"/>
    <w:multiLevelType w:val="hybridMultilevel"/>
    <w:tmpl w:val="EB827094"/>
    <w:lvl w:ilvl="0" w:tplc="6D20015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136D7CAB"/>
    <w:multiLevelType w:val="hybridMultilevel"/>
    <w:tmpl w:val="5F409590"/>
    <w:lvl w:ilvl="0" w:tplc="59B8555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18052FC2"/>
    <w:multiLevelType w:val="hybridMultilevel"/>
    <w:tmpl w:val="D3BA233C"/>
    <w:lvl w:ilvl="0" w:tplc="FACC063C">
      <w:start w:val="1"/>
      <w:numFmt w:val="decimal"/>
      <w:lvlText w:val="%1."/>
      <w:lvlJc w:val="left"/>
      <w:pPr>
        <w:ind w:left="1062" w:hanging="360"/>
      </w:pPr>
      <w:rPr>
        <w:rFonts w:hint="default"/>
      </w:rPr>
    </w:lvl>
    <w:lvl w:ilvl="1" w:tplc="041A0019">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abstractNum w:abstractNumId="14" w15:restartNumberingAfterBreak="0">
    <w:nsid w:val="187C0B5E"/>
    <w:multiLevelType w:val="hybridMultilevel"/>
    <w:tmpl w:val="0E4A77D0"/>
    <w:lvl w:ilvl="0" w:tplc="E188C29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192857AF"/>
    <w:multiLevelType w:val="hybridMultilevel"/>
    <w:tmpl w:val="53B49CEC"/>
    <w:lvl w:ilvl="0" w:tplc="41A4AC2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1A573999"/>
    <w:multiLevelType w:val="hybridMultilevel"/>
    <w:tmpl w:val="39D4E57A"/>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D1679E0"/>
    <w:multiLevelType w:val="hybridMultilevel"/>
    <w:tmpl w:val="50AAF016"/>
    <w:lvl w:ilvl="0" w:tplc="A4BC584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229C6B62"/>
    <w:multiLevelType w:val="hybridMultilevel"/>
    <w:tmpl w:val="951238C6"/>
    <w:lvl w:ilvl="0" w:tplc="041A000B">
      <w:start w:val="1"/>
      <w:numFmt w:val="bullet"/>
      <w:lvlText w:val=""/>
      <w:lvlJc w:val="left"/>
      <w:pPr>
        <w:ind w:left="1505" w:hanging="360"/>
      </w:pPr>
      <w:rPr>
        <w:rFonts w:ascii="Wingdings" w:hAnsi="Wingdings" w:hint="default"/>
      </w:rPr>
    </w:lvl>
    <w:lvl w:ilvl="1" w:tplc="041A0003" w:tentative="1">
      <w:start w:val="1"/>
      <w:numFmt w:val="bullet"/>
      <w:lvlText w:val="o"/>
      <w:lvlJc w:val="left"/>
      <w:pPr>
        <w:ind w:left="2225" w:hanging="360"/>
      </w:pPr>
      <w:rPr>
        <w:rFonts w:ascii="Courier New" w:hAnsi="Courier New" w:cs="Courier New" w:hint="default"/>
      </w:rPr>
    </w:lvl>
    <w:lvl w:ilvl="2" w:tplc="041A0005" w:tentative="1">
      <w:start w:val="1"/>
      <w:numFmt w:val="bullet"/>
      <w:lvlText w:val=""/>
      <w:lvlJc w:val="left"/>
      <w:pPr>
        <w:ind w:left="2945" w:hanging="360"/>
      </w:pPr>
      <w:rPr>
        <w:rFonts w:ascii="Wingdings" w:hAnsi="Wingdings" w:hint="default"/>
      </w:rPr>
    </w:lvl>
    <w:lvl w:ilvl="3" w:tplc="041A0001" w:tentative="1">
      <w:start w:val="1"/>
      <w:numFmt w:val="bullet"/>
      <w:lvlText w:val=""/>
      <w:lvlJc w:val="left"/>
      <w:pPr>
        <w:ind w:left="3665" w:hanging="360"/>
      </w:pPr>
      <w:rPr>
        <w:rFonts w:ascii="Symbol" w:hAnsi="Symbol" w:hint="default"/>
      </w:rPr>
    </w:lvl>
    <w:lvl w:ilvl="4" w:tplc="041A0003" w:tentative="1">
      <w:start w:val="1"/>
      <w:numFmt w:val="bullet"/>
      <w:lvlText w:val="o"/>
      <w:lvlJc w:val="left"/>
      <w:pPr>
        <w:ind w:left="4385" w:hanging="360"/>
      </w:pPr>
      <w:rPr>
        <w:rFonts w:ascii="Courier New" w:hAnsi="Courier New" w:cs="Courier New" w:hint="default"/>
      </w:rPr>
    </w:lvl>
    <w:lvl w:ilvl="5" w:tplc="041A0005" w:tentative="1">
      <w:start w:val="1"/>
      <w:numFmt w:val="bullet"/>
      <w:lvlText w:val=""/>
      <w:lvlJc w:val="left"/>
      <w:pPr>
        <w:ind w:left="5105" w:hanging="360"/>
      </w:pPr>
      <w:rPr>
        <w:rFonts w:ascii="Wingdings" w:hAnsi="Wingdings" w:hint="default"/>
      </w:rPr>
    </w:lvl>
    <w:lvl w:ilvl="6" w:tplc="041A0001" w:tentative="1">
      <w:start w:val="1"/>
      <w:numFmt w:val="bullet"/>
      <w:lvlText w:val=""/>
      <w:lvlJc w:val="left"/>
      <w:pPr>
        <w:ind w:left="5825" w:hanging="360"/>
      </w:pPr>
      <w:rPr>
        <w:rFonts w:ascii="Symbol" w:hAnsi="Symbol" w:hint="default"/>
      </w:rPr>
    </w:lvl>
    <w:lvl w:ilvl="7" w:tplc="041A0003" w:tentative="1">
      <w:start w:val="1"/>
      <w:numFmt w:val="bullet"/>
      <w:lvlText w:val="o"/>
      <w:lvlJc w:val="left"/>
      <w:pPr>
        <w:ind w:left="6545" w:hanging="360"/>
      </w:pPr>
      <w:rPr>
        <w:rFonts w:ascii="Courier New" w:hAnsi="Courier New" w:cs="Courier New" w:hint="default"/>
      </w:rPr>
    </w:lvl>
    <w:lvl w:ilvl="8" w:tplc="041A0005" w:tentative="1">
      <w:start w:val="1"/>
      <w:numFmt w:val="bullet"/>
      <w:lvlText w:val=""/>
      <w:lvlJc w:val="left"/>
      <w:pPr>
        <w:ind w:left="7265" w:hanging="360"/>
      </w:pPr>
      <w:rPr>
        <w:rFonts w:ascii="Wingdings" w:hAnsi="Wingdings" w:hint="default"/>
      </w:rPr>
    </w:lvl>
  </w:abstractNum>
  <w:abstractNum w:abstractNumId="19" w15:restartNumberingAfterBreak="0">
    <w:nsid w:val="22F41808"/>
    <w:multiLevelType w:val="hybridMultilevel"/>
    <w:tmpl w:val="75D85BEC"/>
    <w:lvl w:ilvl="0" w:tplc="DFEC1BBC">
      <w:numFmt w:val="bullet"/>
      <w:lvlText w:val="-"/>
      <w:lvlJc w:val="left"/>
      <w:pPr>
        <w:ind w:left="1080" w:hanging="360"/>
      </w:pPr>
      <w:rPr>
        <w:rFonts w:ascii="Times New Roman" w:eastAsia="Times New Roman" w:hAnsi="Times New Roman" w:cs="Times New Roman" w:hint="default"/>
        <w:b/>
        <w:i/>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23C86C15"/>
    <w:multiLevelType w:val="hybridMultilevel"/>
    <w:tmpl w:val="03B6A5E2"/>
    <w:lvl w:ilvl="0" w:tplc="DFEC1BBC">
      <w:numFmt w:val="bullet"/>
      <w:lvlText w:val="-"/>
      <w:lvlJc w:val="left"/>
      <w:pPr>
        <w:ind w:left="720" w:hanging="360"/>
      </w:pPr>
      <w:rPr>
        <w:rFonts w:ascii="Times New Roman" w:eastAsia="Times New Roman" w:hAnsi="Times New Roman" w:cs="Times New Roman" w:hint="default"/>
        <w:b/>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544509C"/>
    <w:multiLevelType w:val="hybridMultilevel"/>
    <w:tmpl w:val="2BA82F86"/>
    <w:lvl w:ilvl="0" w:tplc="86CE087E">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279A7BDF"/>
    <w:multiLevelType w:val="hybridMultilevel"/>
    <w:tmpl w:val="883CC62C"/>
    <w:lvl w:ilvl="0" w:tplc="76E0E32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27BA3ABC"/>
    <w:multiLevelType w:val="hybridMultilevel"/>
    <w:tmpl w:val="07A48508"/>
    <w:lvl w:ilvl="0" w:tplc="0C4280D2">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2AF531B2"/>
    <w:multiLevelType w:val="hybridMultilevel"/>
    <w:tmpl w:val="8CAADAB8"/>
    <w:lvl w:ilvl="0" w:tplc="8F4CD4A8">
      <w:numFmt w:val="bullet"/>
      <w:lvlText w:val="-"/>
      <w:lvlJc w:val="left"/>
      <w:pPr>
        <w:ind w:left="1068" w:hanging="360"/>
      </w:pPr>
      <w:rPr>
        <w:rFonts w:ascii="Times New Roman" w:eastAsia="Times New Roman" w:hAnsi="Times New Roman" w:cs="Times New Roman" w:hint="default"/>
        <w:b w:val="0"/>
        <w:i w:val="0"/>
      </w:rPr>
    </w:lvl>
    <w:lvl w:ilvl="1" w:tplc="041A000B">
      <w:start w:val="1"/>
      <w:numFmt w:val="bullet"/>
      <w:lvlText w:val=""/>
      <w:lvlJc w:val="left"/>
      <w:pPr>
        <w:ind w:left="1788" w:hanging="360"/>
      </w:pPr>
      <w:rPr>
        <w:rFonts w:ascii="Wingdings" w:hAnsi="Wingdings"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5" w15:restartNumberingAfterBreak="0">
    <w:nsid w:val="2CE221CA"/>
    <w:multiLevelType w:val="hybridMultilevel"/>
    <w:tmpl w:val="057A9C68"/>
    <w:lvl w:ilvl="0" w:tplc="CCC2BA8C">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2CF73179"/>
    <w:multiLevelType w:val="hybridMultilevel"/>
    <w:tmpl w:val="75AA82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DF54969"/>
    <w:multiLevelType w:val="hybridMultilevel"/>
    <w:tmpl w:val="115EBA8A"/>
    <w:lvl w:ilvl="0" w:tplc="7C58AEEC">
      <w:start w:val="2"/>
      <w:numFmt w:val="decimal"/>
      <w:lvlText w:val="%1."/>
      <w:lvlJc w:val="left"/>
      <w:pPr>
        <w:ind w:left="1495" w:hanging="360"/>
      </w:pPr>
      <w:rPr>
        <w:rFonts w:hint="default"/>
        <w:b w:val="0"/>
      </w:rPr>
    </w:lvl>
    <w:lvl w:ilvl="1" w:tplc="041A0019" w:tentative="1">
      <w:start w:val="1"/>
      <w:numFmt w:val="lowerLetter"/>
      <w:lvlText w:val="%2."/>
      <w:lvlJc w:val="left"/>
      <w:pPr>
        <w:ind w:left="2215" w:hanging="360"/>
      </w:pPr>
    </w:lvl>
    <w:lvl w:ilvl="2" w:tplc="041A001B" w:tentative="1">
      <w:start w:val="1"/>
      <w:numFmt w:val="lowerRoman"/>
      <w:lvlText w:val="%3."/>
      <w:lvlJc w:val="right"/>
      <w:pPr>
        <w:ind w:left="2935" w:hanging="180"/>
      </w:pPr>
    </w:lvl>
    <w:lvl w:ilvl="3" w:tplc="041A000F" w:tentative="1">
      <w:start w:val="1"/>
      <w:numFmt w:val="decimal"/>
      <w:lvlText w:val="%4."/>
      <w:lvlJc w:val="left"/>
      <w:pPr>
        <w:ind w:left="3655" w:hanging="360"/>
      </w:pPr>
    </w:lvl>
    <w:lvl w:ilvl="4" w:tplc="041A0019" w:tentative="1">
      <w:start w:val="1"/>
      <w:numFmt w:val="lowerLetter"/>
      <w:lvlText w:val="%5."/>
      <w:lvlJc w:val="left"/>
      <w:pPr>
        <w:ind w:left="4375" w:hanging="360"/>
      </w:pPr>
    </w:lvl>
    <w:lvl w:ilvl="5" w:tplc="041A001B" w:tentative="1">
      <w:start w:val="1"/>
      <w:numFmt w:val="lowerRoman"/>
      <w:lvlText w:val="%6."/>
      <w:lvlJc w:val="right"/>
      <w:pPr>
        <w:ind w:left="5095" w:hanging="180"/>
      </w:pPr>
    </w:lvl>
    <w:lvl w:ilvl="6" w:tplc="041A000F" w:tentative="1">
      <w:start w:val="1"/>
      <w:numFmt w:val="decimal"/>
      <w:lvlText w:val="%7."/>
      <w:lvlJc w:val="left"/>
      <w:pPr>
        <w:ind w:left="5815" w:hanging="360"/>
      </w:pPr>
    </w:lvl>
    <w:lvl w:ilvl="7" w:tplc="041A0019" w:tentative="1">
      <w:start w:val="1"/>
      <w:numFmt w:val="lowerLetter"/>
      <w:lvlText w:val="%8."/>
      <w:lvlJc w:val="left"/>
      <w:pPr>
        <w:ind w:left="6535" w:hanging="360"/>
      </w:pPr>
    </w:lvl>
    <w:lvl w:ilvl="8" w:tplc="041A001B" w:tentative="1">
      <w:start w:val="1"/>
      <w:numFmt w:val="lowerRoman"/>
      <w:lvlText w:val="%9."/>
      <w:lvlJc w:val="right"/>
      <w:pPr>
        <w:ind w:left="7255" w:hanging="180"/>
      </w:pPr>
    </w:lvl>
  </w:abstractNum>
  <w:abstractNum w:abstractNumId="28" w15:restartNumberingAfterBreak="0">
    <w:nsid w:val="2E327526"/>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31276D51"/>
    <w:multiLevelType w:val="hybridMultilevel"/>
    <w:tmpl w:val="C8C84946"/>
    <w:lvl w:ilvl="0" w:tplc="698695DC">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33481357"/>
    <w:multiLevelType w:val="hybridMultilevel"/>
    <w:tmpl w:val="73AACFCC"/>
    <w:lvl w:ilvl="0" w:tplc="F266CD3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341375B7"/>
    <w:multiLevelType w:val="hybridMultilevel"/>
    <w:tmpl w:val="16529B64"/>
    <w:lvl w:ilvl="0" w:tplc="B0FEAD26">
      <w:start w:val="1"/>
      <w:numFmt w:val="bullet"/>
      <w:lvlText w:val="-"/>
      <w:lvlJc w:val="left"/>
      <w:pPr>
        <w:ind w:left="2345" w:hanging="360"/>
      </w:pPr>
      <w:rPr>
        <w:rFonts w:ascii="Times New Roman" w:eastAsia="Times New Roman" w:hAnsi="Times New Roman" w:cs="Times New Roman" w:hint="default"/>
        <w:b/>
        <w:i/>
      </w:rPr>
    </w:lvl>
    <w:lvl w:ilvl="1" w:tplc="041A0003" w:tentative="1">
      <w:start w:val="1"/>
      <w:numFmt w:val="bullet"/>
      <w:lvlText w:val="o"/>
      <w:lvlJc w:val="left"/>
      <w:pPr>
        <w:ind w:left="3065" w:hanging="360"/>
      </w:pPr>
      <w:rPr>
        <w:rFonts w:ascii="Courier New" w:hAnsi="Courier New" w:cs="Courier New" w:hint="default"/>
      </w:rPr>
    </w:lvl>
    <w:lvl w:ilvl="2" w:tplc="041A0005" w:tentative="1">
      <w:start w:val="1"/>
      <w:numFmt w:val="bullet"/>
      <w:lvlText w:val=""/>
      <w:lvlJc w:val="left"/>
      <w:pPr>
        <w:ind w:left="3785" w:hanging="360"/>
      </w:pPr>
      <w:rPr>
        <w:rFonts w:ascii="Wingdings" w:hAnsi="Wingdings" w:hint="default"/>
      </w:rPr>
    </w:lvl>
    <w:lvl w:ilvl="3" w:tplc="041A0001" w:tentative="1">
      <w:start w:val="1"/>
      <w:numFmt w:val="bullet"/>
      <w:lvlText w:val=""/>
      <w:lvlJc w:val="left"/>
      <w:pPr>
        <w:ind w:left="4505" w:hanging="360"/>
      </w:pPr>
      <w:rPr>
        <w:rFonts w:ascii="Symbol" w:hAnsi="Symbol" w:hint="default"/>
      </w:rPr>
    </w:lvl>
    <w:lvl w:ilvl="4" w:tplc="041A0003" w:tentative="1">
      <w:start w:val="1"/>
      <w:numFmt w:val="bullet"/>
      <w:lvlText w:val="o"/>
      <w:lvlJc w:val="left"/>
      <w:pPr>
        <w:ind w:left="5225" w:hanging="360"/>
      </w:pPr>
      <w:rPr>
        <w:rFonts w:ascii="Courier New" w:hAnsi="Courier New" w:cs="Courier New" w:hint="default"/>
      </w:rPr>
    </w:lvl>
    <w:lvl w:ilvl="5" w:tplc="041A0005" w:tentative="1">
      <w:start w:val="1"/>
      <w:numFmt w:val="bullet"/>
      <w:lvlText w:val=""/>
      <w:lvlJc w:val="left"/>
      <w:pPr>
        <w:ind w:left="5945" w:hanging="360"/>
      </w:pPr>
      <w:rPr>
        <w:rFonts w:ascii="Wingdings" w:hAnsi="Wingdings" w:hint="default"/>
      </w:rPr>
    </w:lvl>
    <w:lvl w:ilvl="6" w:tplc="041A0001" w:tentative="1">
      <w:start w:val="1"/>
      <w:numFmt w:val="bullet"/>
      <w:lvlText w:val=""/>
      <w:lvlJc w:val="left"/>
      <w:pPr>
        <w:ind w:left="6665" w:hanging="360"/>
      </w:pPr>
      <w:rPr>
        <w:rFonts w:ascii="Symbol" w:hAnsi="Symbol" w:hint="default"/>
      </w:rPr>
    </w:lvl>
    <w:lvl w:ilvl="7" w:tplc="041A0003" w:tentative="1">
      <w:start w:val="1"/>
      <w:numFmt w:val="bullet"/>
      <w:lvlText w:val="o"/>
      <w:lvlJc w:val="left"/>
      <w:pPr>
        <w:ind w:left="7385" w:hanging="360"/>
      </w:pPr>
      <w:rPr>
        <w:rFonts w:ascii="Courier New" w:hAnsi="Courier New" w:cs="Courier New" w:hint="default"/>
      </w:rPr>
    </w:lvl>
    <w:lvl w:ilvl="8" w:tplc="041A0005" w:tentative="1">
      <w:start w:val="1"/>
      <w:numFmt w:val="bullet"/>
      <w:lvlText w:val=""/>
      <w:lvlJc w:val="left"/>
      <w:pPr>
        <w:ind w:left="8105" w:hanging="360"/>
      </w:pPr>
      <w:rPr>
        <w:rFonts w:ascii="Wingdings" w:hAnsi="Wingdings" w:hint="default"/>
      </w:rPr>
    </w:lvl>
  </w:abstractNum>
  <w:abstractNum w:abstractNumId="32" w15:restartNumberingAfterBreak="0">
    <w:nsid w:val="374F2374"/>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375914DF"/>
    <w:multiLevelType w:val="hybridMultilevel"/>
    <w:tmpl w:val="B7A0E496"/>
    <w:lvl w:ilvl="0" w:tplc="041A0001">
      <w:start w:val="1"/>
      <w:numFmt w:val="bullet"/>
      <w:lvlText w:val=""/>
      <w:lvlJc w:val="left"/>
      <w:pPr>
        <w:ind w:left="1500" w:hanging="360"/>
      </w:pPr>
      <w:rPr>
        <w:rFonts w:ascii="Symbol" w:hAnsi="Symbol" w:hint="default"/>
      </w:rPr>
    </w:lvl>
    <w:lvl w:ilvl="1" w:tplc="041A0003">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34" w15:restartNumberingAfterBreak="0">
    <w:nsid w:val="37F43E64"/>
    <w:multiLevelType w:val="hybridMultilevel"/>
    <w:tmpl w:val="A7EC95F6"/>
    <w:lvl w:ilvl="0" w:tplc="8FB8F644">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92D2C4D"/>
    <w:multiLevelType w:val="hybridMultilevel"/>
    <w:tmpl w:val="A0E61A3A"/>
    <w:lvl w:ilvl="0" w:tplc="DACA23D2">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6" w15:restartNumberingAfterBreak="0">
    <w:nsid w:val="3A0467BD"/>
    <w:multiLevelType w:val="hybridMultilevel"/>
    <w:tmpl w:val="7A581FD6"/>
    <w:lvl w:ilvl="0" w:tplc="876E2DD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A725DE7"/>
    <w:multiLevelType w:val="hybridMultilevel"/>
    <w:tmpl w:val="968035A4"/>
    <w:lvl w:ilvl="0" w:tplc="CB007D1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39" w15:restartNumberingAfterBreak="0">
    <w:nsid w:val="3CAB3C0A"/>
    <w:multiLevelType w:val="hybridMultilevel"/>
    <w:tmpl w:val="BEDC9CD6"/>
    <w:lvl w:ilvl="0" w:tplc="1D107040">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3D1504F2"/>
    <w:multiLevelType w:val="hybridMultilevel"/>
    <w:tmpl w:val="DF126942"/>
    <w:lvl w:ilvl="0" w:tplc="A50A0030">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1" w15:restartNumberingAfterBreak="0">
    <w:nsid w:val="3E934948"/>
    <w:multiLevelType w:val="hybridMultilevel"/>
    <w:tmpl w:val="233E426E"/>
    <w:lvl w:ilvl="0" w:tplc="376CB90A">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2" w15:restartNumberingAfterBreak="0">
    <w:nsid w:val="3EB611F4"/>
    <w:multiLevelType w:val="hybridMultilevel"/>
    <w:tmpl w:val="8F788714"/>
    <w:lvl w:ilvl="0" w:tplc="D398053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3" w15:restartNumberingAfterBreak="0">
    <w:nsid w:val="3FAA1358"/>
    <w:multiLevelType w:val="hybridMultilevel"/>
    <w:tmpl w:val="7592DEC0"/>
    <w:lvl w:ilvl="0" w:tplc="2DC4FD70">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4" w15:restartNumberingAfterBreak="0">
    <w:nsid w:val="3FBD671E"/>
    <w:multiLevelType w:val="hybridMultilevel"/>
    <w:tmpl w:val="52142E3C"/>
    <w:lvl w:ilvl="0" w:tplc="302A2A6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5" w15:restartNumberingAfterBreak="0">
    <w:nsid w:val="3FFC6F4A"/>
    <w:multiLevelType w:val="hybridMultilevel"/>
    <w:tmpl w:val="C62039B6"/>
    <w:lvl w:ilvl="0" w:tplc="F184F42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6" w15:restartNumberingAfterBreak="0">
    <w:nsid w:val="41633BBD"/>
    <w:multiLevelType w:val="hybridMultilevel"/>
    <w:tmpl w:val="168EAE22"/>
    <w:lvl w:ilvl="0" w:tplc="5F7A378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7" w15:restartNumberingAfterBreak="0">
    <w:nsid w:val="416C7E98"/>
    <w:multiLevelType w:val="hybridMultilevel"/>
    <w:tmpl w:val="6D26D080"/>
    <w:lvl w:ilvl="0" w:tplc="A2C26E9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44104B0F"/>
    <w:multiLevelType w:val="hybridMultilevel"/>
    <w:tmpl w:val="8BC44940"/>
    <w:lvl w:ilvl="0" w:tplc="94CCD300">
      <w:start w:val="1"/>
      <w:numFmt w:val="decimal"/>
      <w:lvlText w:val="%1."/>
      <w:lvlJc w:val="left"/>
      <w:pPr>
        <w:ind w:left="720" w:hanging="360"/>
      </w:pPr>
      <w:rPr>
        <w:rFonts w:ascii="Times New Roman" w:eastAsia="Times New Roman"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4512055B"/>
    <w:multiLevelType w:val="hybridMultilevel"/>
    <w:tmpl w:val="17EADC48"/>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0" w15:restartNumberingAfterBreak="0">
    <w:nsid w:val="46154A71"/>
    <w:multiLevelType w:val="hybridMultilevel"/>
    <w:tmpl w:val="A8D225F4"/>
    <w:lvl w:ilvl="0" w:tplc="684EE2C6">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1" w15:restartNumberingAfterBreak="0">
    <w:nsid w:val="46A57648"/>
    <w:multiLevelType w:val="hybridMultilevel"/>
    <w:tmpl w:val="95ECF786"/>
    <w:lvl w:ilvl="0" w:tplc="5C88254A">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2" w15:restartNumberingAfterBreak="0">
    <w:nsid w:val="46F03467"/>
    <w:multiLevelType w:val="hybridMultilevel"/>
    <w:tmpl w:val="04AEC7C0"/>
    <w:lvl w:ilvl="0" w:tplc="A89253E6">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3" w15:restartNumberingAfterBreak="0">
    <w:nsid w:val="4BA249D7"/>
    <w:multiLevelType w:val="hybridMultilevel"/>
    <w:tmpl w:val="C18EEC5A"/>
    <w:lvl w:ilvl="0" w:tplc="6F1A993A">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4" w15:restartNumberingAfterBreak="0">
    <w:nsid w:val="4DBE2CF0"/>
    <w:multiLevelType w:val="hybridMultilevel"/>
    <w:tmpl w:val="A58C9FE4"/>
    <w:lvl w:ilvl="0" w:tplc="728E129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5" w15:restartNumberingAfterBreak="0">
    <w:nsid w:val="4EEC77D3"/>
    <w:multiLevelType w:val="hybridMultilevel"/>
    <w:tmpl w:val="57CC7DE2"/>
    <w:lvl w:ilvl="0" w:tplc="03BC7D8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6" w15:restartNumberingAfterBreak="0">
    <w:nsid w:val="50E1178C"/>
    <w:multiLevelType w:val="hybridMultilevel"/>
    <w:tmpl w:val="0EE837F0"/>
    <w:lvl w:ilvl="0" w:tplc="696E31D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17D68CE"/>
    <w:multiLevelType w:val="hybridMultilevel"/>
    <w:tmpl w:val="4F18B6B2"/>
    <w:lvl w:ilvl="0" w:tplc="A2C26E9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25C6517"/>
    <w:multiLevelType w:val="hybridMultilevel"/>
    <w:tmpl w:val="C3400B14"/>
    <w:lvl w:ilvl="0" w:tplc="08E45A26">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9" w15:restartNumberingAfterBreak="0">
    <w:nsid w:val="53603F68"/>
    <w:multiLevelType w:val="hybridMultilevel"/>
    <w:tmpl w:val="AC0A8DAA"/>
    <w:lvl w:ilvl="0" w:tplc="328ED4C2">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0" w15:restartNumberingAfterBreak="0">
    <w:nsid w:val="53BC0781"/>
    <w:multiLevelType w:val="hybridMultilevel"/>
    <w:tmpl w:val="D016543C"/>
    <w:lvl w:ilvl="0" w:tplc="02F006EC">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1" w15:restartNumberingAfterBreak="0">
    <w:nsid w:val="55295722"/>
    <w:multiLevelType w:val="hybridMultilevel"/>
    <w:tmpl w:val="25406E72"/>
    <w:lvl w:ilvl="0" w:tplc="A3768042">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2" w15:restartNumberingAfterBreak="0">
    <w:nsid w:val="562C2DE7"/>
    <w:multiLevelType w:val="hybridMultilevel"/>
    <w:tmpl w:val="4F18B6B2"/>
    <w:lvl w:ilvl="0" w:tplc="A2C26E9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59793F59"/>
    <w:multiLevelType w:val="hybridMultilevel"/>
    <w:tmpl w:val="C248E6D0"/>
    <w:lvl w:ilvl="0" w:tplc="351E1082">
      <w:start w:val="1"/>
      <w:numFmt w:val="decimal"/>
      <w:lvlText w:val="%1."/>
      <w:lvlJc w:val="left"/>
      <w:pPr>
        <w:ind w:left="720" w:hanging="360"/>
      </w:pPr>
      <w:rPr>
        <w:rFonts w:ascii="Times New Roman" w:eastAsia="Times New Roman"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9D91A98"/>
    <w:multiLevelType w:val="hybridMultilevel"/>
    <w:tmpl w:val="4F18B6B2"/>
    <w:lvl w:ilvl="0" w:tplc="A2C26E9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A122904"/>
    <w:multiLevelType w:val="hybridMultilevel"/>
    <w:tmpl w:val="916EB9D8"/>
    <w:lvl w:ilvl="0" w:tplc="F9A282CC">
      <w:start w:val="1"/>
      <w:numFmt w:val="decimal"/>
      <w:lvlText w:val="%1."/>
      <w:lvlJc w:val="left"/>
      <w:pPr>
        <w:ind w:left="2739"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60170F27"/>
    <w:multiLevelType w:val="hybridMultilevel"/>
    <w:tmpl w:val="BA18E208"/>
    <w:lvl w:ilvl="0" w:tplc="845C66CA">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7" w15:restartNumberingAfterBreak="0">
    <w:nsid w:val="62C26F19"/>
    <w:multiLevelType w:val="hybridMultilevel"/>
    <w:tmpl w:val="9AD8E212"/>
    <w:lvl w:ilvl="0" w:tplc="66C286CA">
      <w:start w:val="1"/>
      <w:numFmt w:val="decimal"/>
      <w:lvlText w:val="%1."/>
      <w:lvlJc w:val="left"/>
      <w:pPr>
        <w:ind w:left="1062" w:hanging="360"/>
      </w:pPr>
      <w:rPr>
        <w:rFonts w:hint="default"/>
        <w:b w:val="0"/>
      </w:rPr>
    </w:lvl>
    <w:lvl w:ilvl="1" w:tplc="041A0019" w:tentative="1">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abstractNum w:abstractNumId="68" w15:restartNumberingAfterBreak="0">
    <w:nsid w:val="63A32823"/>
    <w:multiLevelType w:val="hybridMultilevel"/>
    <w:tmpl w:val="2FEE44EC"/>
    <w:lvl w:ilvl="0" w:tplc="416E6592">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9" w15:restartNumberingAfterBreak="0">
    <w:nsid w:val="646542AB"/>
    <w:multiLevelType w:val="hybridMultilevel"/>
    <w:tmpl w:val="CA2C88C0"/>
    <w:lvl w:ilvl="0" w:tplc="4036E10A">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0" w15:restartNumberingAfterBreak="0">
    <w:nsid w:val="674918F2"/>
    <w:multiLevelType w:val="hybridMultilevel"/>
    <w:tmpl w:val="720C9B72"/>
    <w:lvl w:ilvl="0" w:tplc="7040A1B6">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1" w15:restartNumberingAfterBreak="0">
    <w:nsid w:val="67CD655B"/>
    <w:multiLevelType w:val="hybridMultilevel"/>
    <w:tmpl w:val="B0B22C82"/>
    <w:lvl w:ilvl="0" w:tplc="5C3CFAF4">
      <w:start w:val="1"/>
      <w:numFmt w:val="decimal"/>
      <w:lvlText w:val="%1."/>
      <w:lvlJc w:val="left"/>
      <w:pPr>
        <w:ind w:left="644" w:hanging="360"/>
      </w:pPr>
      <w:rPr>
        <w:rFonts w:hint="default"/>
        <w:b w:val="0"/>
        <w:i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F9A282CC">
      <w:start w:val="1"/>
      <w:numFmt w:val="decimal"/>
      <w:lvlText w:val="%4."/>
      <w:lvlJc w:val="left"/>
      <w:pPr>
        <w:ind w:left="2739" w:hanging="360"/>
      </w:pPr>
      <w:rPr>
        <w:b w:val="0"/>
        <w:i w:val="0"/>
      </w:r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72" w15:restartNumberingAfterBreak="0">
    <w:nsid w:val="6C357EB8"/>
    <w:multiLevelType w:val="hybridMultilevel"/>
    <w:tmpl w:val="62E4429E"/>
    <w:lvl w:ilvl="0" w:tplc="3A22B168">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3" w15:restartNumberingAfterBreak="0">
    <w:nsid w:val="6C3A3200"/>
    <w:multiLevelType w:val="hybridMultilevel"/>
    <w:tmpl w:val="C2BC4B20"/>
    <w:lvl w:ilvl="0" w:tplc="DFEC1BBC">
      <w:numFmt w:val="bullet"/>
      <w:lvlText w:val="-"/>
      <w:lvlJc w:val="left"/>
      <w:pPr>
        <w:ind w:left="1080" w:hanging="360"/>
      </w:pPr>
      <w:rPr>
        <w:rFonts w:ascii="Times New Roman" w:eastAsia="Times New Roman" w:hAnsi="Times New Roman" w:cs="Times New Roman" w:hint="default"/>
        <w:b/>
        <w:i/>
      </w:rPr>
    </w:lvl>
    <w:lvl w:ilvl="1" w:tplc="041A000B">
      <w:start w:val="1"/>
      <w:numFmt w:val="bullet"/>
      <w:lvlText w:val=""/>
      <w:lvlJc w:val="left"/>
      <w:pPr>
        <w:ind w:left="1800" w:hanging="360"/>
      </w:pPr>
      <w:rPr>
        <w:rFonts w:ascii="Wingdings" w:hAnsi="Wingdings"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4" w15:restartNumberingAfterBreak="0">
    <w:nsid w:val="6EB029B1"/>
    <w:multiLevelType w:val="hybridMultilevel"/>
    <w:tmpl w:val="8904F7D0"/>
    <w:lvl w:ilvl="0" w:tplc="7C0AF730">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5" w15:restartNumberingAfterBreak="0">
    <w:nsid w:val="747342C9"/>
    <w:multiLevelType w:val="hybridMultilevel"/>
    <w:tmpl w:val="9230BCE2"/>
    <w:lvl w:ilvl="0" w:tplc="A2C26E9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7A6C4569"/>
    <w:multiLevelType w:val="hybridMultilevel"/>
    <w:tmpl w:val="3F24C27A"/>
    <w:lvl w:ilvl="0" w:tplc="72C66F46">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7" w15:restartNumberingAfterBreak="0">
    <w:nsid w:val="7B542520"/>
    <w:multiLevelType w:val="hybridMultilevel"/>
    <w:tmpl w:val="B34E52FC"/>
    <w:lvl w:ilvl="0" w:tplc="0BE0E350">
      <w:start w:val="1"/>
      <w:numFmt w:val="decimal"/>
      <w:lvlText w:val="%1."/>
      <w:lvlJc w:val="left"/>
      <w:pPr>
        <w:ind w:left="720" w:hanging="360"/>
      </w:pPr>
      <w:rPr>
        <w:rFonts w:ascii="Times New Roman" w:eastAsia="Times New Roman"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7B6D4DEF"/>
    <w:multiLevelType w:val="hybridMultilevel"/>
    <w:tmpl w:val="371A4940"/>
    <w:lvl w:ilvl="0" w:tplc="9180702A">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9" w15:restartNumberingAfterBreak="0">
    <w:nsid w:val="7C2A3B2B"/>
    <w:multiLevelType w:val="hybridMultilevel"/>
    <w:tmpl w:val="BA46AE3A"/>
    <w:lvl w:ilvl="0" w:tplc="909636E0">
      <w:start w:val="1"/>
      <w:numFmt w:val="decimal"/>
      <w:lvlText w:val="%1."/>
      <w:lvlJc w:val="left"/>
      <w:pPr>
        <w:ind w:left="923" w:hanging="563"/>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7CA11315"/>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1" w15:restartNumberingAfterBreak="0">
    <w:nsid w:val="7D09248D"/>
    <w:multiLevelType w:val="hybridMultilevel"/>
    <w:tmpl w:val="DA547782"/>
    <w:lvl w:ilvl="0" w:tplc="1E6C7FDC">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2" w15:restartNumberingAfterBreak="0">
    <w:nsid w:val="7D383139"/>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7FD612A2"/>
    <w:multiLevelType w:val="hybridMultilevel"/>
    <w:tmpl w:val="F7925DDE"/>
    <w:lvl w:ilvl="0" w:tplc="00646E04">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82"/>
  </w:num>
  <w:num w:numId="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3"/>
  </w:num>
  <w:num w:numId="5">
    <w:abstractNumId w:val="19"/>
  </w:num>
  <w:num w:numId="6">
    <w:abstractNumId w:val="36"/>
  </w:num>
  <w:num w:numId="7">
    <w:abstractNumId w:val="18"/>
  </w:num>
  <w:num w:numId="8">
    <w:abstractNumId w:val="13"/>
  </w:num>
  <w:num w:numId="9">
    <w:abstractNumId w:val="67"/>
  </w:num>
  <w:num w:numId="10">
    <w:abstractNumId w:val="0"/>
  </w:num>
  <w:num w:numId="11">
    <w:abstractNumId w:val="14"/>
  </w:num>
  <w:num w:numId="12">
    <w:abstractNumId w:val="12"/>
  </w:num>
  <w:num w:numId="13">
    <w:abstractNumId w:val="22"/>
  </w:num>
  <w:num w:numId="14">
    <w:abstractNumId w:val="50"/>
  </w:num>
  <w:num w:numId="15">
    <w:abstractNumId w:val="45"/>
  </w:num>
  <w:num w:numId="16">
    <w:abstractNumId w:val="78"/>
  </w:num>
  <w:num w:numId="17">
    <w:abstractNumId w:val="51"/>
  </w:num>
  <w:num w:numId="18">
    <w:abstractNumId w:val="59"/>
  </w:num>
  <w:num w:numId="19">
    <w:abstractNumId w:val="2"/>
  </w:num>
  <w:num w:numId="20">
    <w:abstractNumId w:val="20"/>
  </w:num>
  <w:num w:numId="21">
    <w:abstractNumId w:val="61"/>
  </w:num>
  <w:num w:numId="22">
    <w:abstractNumId w:val="31"/>
  </w:num>
  <w:num w:numId="23">
    <w:abstractNumId w:val="40"/>
  </w:num>
  <w:num w:numId="24">
    <w:abstractNumId w:val="10"/>
  </w:num>
  <w:num w:numId="25">
    <w:abstractNumId w:val="25"/>
  </w:num>
  <w:num w:numId="26">
    <w:abstractNumId w:val="73"/>
  </w:num>
  <w:num w:numId="27">
    <w:abstractNumId w:val="29"/>
  </w:num>
  <w:num w:numId="28">
    <w:abstractNumId w:val="6"/>
  </w:num>
  <w:num w:numId="29">
    <w:abstractNumId w:val="76"/>
  </w:num>
  <w:num w:numId="30">
    <w:abstractNumId w:val="15"/>
  </w:num>
  <w:num w:numId="31">
    <w:abstractNumId w:val="81"/>
  </w:num>
  <w:num w:numId="32">
    <w:abstractNumId w:val="5"/>
  </w:num>
  <w:num w:numId="33">
    <w:abstractNumId w:val="42"/>
  </w:num>
  <w:num w:numId="34">
    <w:abstractNumId w:val="1"/>
  </w:num>
  <w:num w:numId="35">
    <w:abstractNumId w:val="39"/>
  </w:num>
  <w:num w:numId="36">
    <w:abstractNumId w:val="53"/>
  </w:num>
  <w:num w:numId="37">
    <w:abstractNumId w:val="66"/>
  </w:num>
  <w:num w:numId="38">
    <w:abstractNumId w:val="60"/>
  </w:num>
  <w:num w:numId="39">
    <w:abstractNumId w:val="70"/>
  </w:num>
  <w:num w:numId="40">
    <w:abstractNumId w:val="52"/>
  </w:num>
  <w:num w:numId="41">
    <w:abstractNumId w:val="54"/>
  </w:num>
  <w:num w:numId="42">
    <w:abstractNumId w:val="24"/>
  </w:num>
  <w:num w:numId="43">
    <w:abstractNumId w:val="68"/>
  </w:num>
  <w:num w:numId="44">
    <w:abstractNumId w:val="71"/>
  </w:num>
  <w:num w:numId="45">
    <w:abstractNumId w:val="27"/>
  </w:num>
  <w:num w:numId="46">
    <w:abstractNumId w:val="83"/>
  </w:num>
  <w:num w:numId="47">
    <w:abstractNumId w:val="11"/>
  </w:num>
  <w:num w:numId="48">
    <w:abstractNumId w:val="41"/>
  </w:num>
  <w:num w:numId="49">
    <w:abstractNumId w:val="65"/>
  </w:num>
  <w:num w:numId="50">
    <w:abstractNumId w:val="7"/>
  </w:num>
  <w:num w:numId="51">
    <w:abstractNumId w:val="44"/>
  </w:num>
  <w:num w:numId="52">
    <w:abstractNumId w:val="4"/>
  </w:num>
  <w:num w:numId="53">
    <w:abstractNumId w:val="72"/>
  </w:num>
  <w:num w:numId="54">
    <w:abstractNumId w:val="23"/>
  </w:num>
  <w:num w:numId="55">
    <w:abstractNumId w:val="55"/>
  </w:num>
  <w:num w:numId="56">
    <w:abstractNumId w:val="21"/>
  </w:num>
  <w:num w:numId="57">
    <w:abstractNumId w:val="43"/>
  </w:num>
  <w:num w:numId="58">
    <w:abstractNumId w:val="9"/>
  </w:num>
  <w:num w:numId="59">
    <w:abstractNumId w:val="17"/>
  </w:num>
  <w:num w:numId="60">
    <w:abstractNumId w:val="58"/>
  </w:num>
  <w:num w:numId="61">
    <w:abstractNumId w:val="35"/>
  </w:num>
  <w:num w:numId="62">
    <w:abstractNumId w:val="69"/>
  </w:num>
  <w:num w:numId="63">
    <w:abstractNumId w:val="74"/>
  </w:num>
  <w:num w:numId="64">
    <w:abstractNumId w:val="46"/>
  </w:num>
  <w:num w:numId="65">
    <w:abstractNumId w:val="30"/>
  </w:num>
  <w:num w:numId="66">
    <w:abstractNumId w:val="49"/>
  </w:num>
  <w:num w:numId="67">
    <w:abstractNumId w:val="16"/>
    <w:lvlOverride w:ilvl="0"/>
    <w:lvlOverride w:ilvl="1">
      <w:startOverride w:val="1"/>
    </w:lvlOverride>
    <w:lvlOverride w:ilvl="2"/>
    <w:lvlOverride w:ilvl="3"/>
    <w:lvlOverride w:ilvl="4"/>
    <w:lvlOverride w:ilvl="5"/>
    <w:lvlOverride w:ilvl="6"/>
    <w:lvlOverride w:ilvl="7"/>
    <w:lvlOverride w:ilvl="8"/>
  </w:num>
  <w:num w:numId="68">
    <w:abstractNumId w:val="8"/>
  </w:num>
  <w:num w:numId="69">
    <w:abstractNumId w:val="34"/>
  </w:num>
  <w:num w:numId="70">
    <w:abstractNumId w:val="32"/>
  </w:num>
  <w:num w:numId="71">
    <w:abstractNumId w:val="80"/>
  </w:num>
  <w:num w:numId="72">
    <w:abstractNumId w:val="28"/>
  </w:num>
  <w:num w:numId="73">
    <w:abstractNumId w:val="3"/>
  </w:num>
  <w:num w:numId="74">
    <w:abstractNumId w:val="79"/>
  </w:num>
  <w:num w:numId="75">
    <w:abstractNumId w:val="64"/>
  </w:num>
  <w:num w:numId="76">
    <w:abstractNumId w:val="63"/>
  </w:num>
  <w:num w:numId="77">
    <w:abstractNumId w:val="47"/>
  </w:num>
  <w:num w:numId="78">
    <w:abstractNumId w:val="57"/>
  </w:num>
  <w:num w:numId="79">
    <w:abstractNumId w:val="62"/>
  </w:num>
  <w:num w:numId="80">
    <w:abstractNumId w:val="48"/>
  </w:num>
  <w:num w:numId="81">
    <w:abstractNumId w:val="75"/>
  </w:num>
  <w:num w:numId="82">
    <w:abstractNumId w:val="77"/>
  </w:num>
  <w:num w:numId="83">
    <w:abstractNumId w:val="37"/>
  </w:num>
  <w:num w:numId="84">
    <w:abstractNumId w:val="26"/>
  </w:num>
  <w:num w:numId="85">
    <w:abstractNumId w:val="5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6605"/>
    <w:rsid w:val="00006C08"/>
    <w:rsid w:val="00007407"/>
    <w:rsid w:val="00007CB7"/>
    <w:rsid w:val="00013112"/>
    <w:rsid w:val="00013691"/>
    <w:rsid w:val="000136C8"/>
    <w:rsid w:val="00026A76"/>
    <w:rsid w:val="00026A86"/>
    <w:rsid w:val="00032009"/>
    <w:rsid w:val="000336CD"/>
    <w:rsid w:val="00036EB6"/>
    <w:rsid w:val="0004105E"/>
    <w:rsid w:val="000456CD"/>
    <w:rsid w:val="000459A0"/>
    <w:rsid w:val="00051105"/>
    <w:rsid w:val="00057882"/>
    <w:rsid w:val="00061B0D"/>
    <w:rsid w:val="000649D8"/>
    <w:rsid w:val="00065960"/>
    <w:rsid w:val="00070B3C"/>
    <w:rsid w:val="00072B06"/>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C0A07"/>
    <w:rsid w:val="000C7B9F"/>
    <w:rsid w:val="000D2C31"/>
    <w:rsid w:val="000D5EDA"/>
    <w:rsid w:val="000E323A"/>
    <w:rsid w:val="000F71B8"/>
    <w:rsid w:val="00100E29"/>
    <w:rsid w:val="001026BF"/>
    <w:rsid w:val="001047B6"/>
    <w:rsid w:val="001208DF"/>
    <w:rsid w:val="0012289F"/>
    <w:rsid w:val="00126216"/>
    <w:rsid w:val="00136A47"/>
    <w:rsid w:val="00140F9A"/>
    <w:rsid w:val="001440DA"/>
    <w:rsid w:val="00146213"/>
    <w:rsid w:val="00146FFE"/>
    <w:rsid w:val="00155843"/>
    <w:rsid w:val="0016360C"/>
    <w:rsid w:val="001678F8"/>
    <w:rsid w:val="00170A72"/>
    <w:rsid w:val="00172160"/>
    <w:rsid w:val="00174CAC"/>
    <w:rsid w:val="00175C46"/>
    <w:rsid w:val="001775EA"/>
    <w:rsid w:val="00180E52"/>
    <w:rsid w:val="0018301C"/>
    <w:rsid w:val="00183FEF"/>
    <w:rsid w:val="00184D84"/>
    <w:rsid w:val="00195231"/>
    <w:rsid w:val="0019785A"/>
    <w:rsid w:val="001A20A5"/>
    <w:rsid w:val="001A2184"/>
    <w:rsid w:val="001A2C6F"/>
    <w:rsid w:val="001A746F"/>
    <w:rsid w:val="001B1481"/>
    <w:rsid w:val="001B29AC"/>
    <w:rsid w:val="001C1ACA"/>
    <w:rsid w:val="001C4237"/>
    <w:rsid w:val="001C64C0"/>
    <w:rsid w:val="001D192B"/>
    <w:rsid w:val="001E55DE"/>
    <w:rsid w:val="001E708E"/>
    <w:rsid w:val="001F60AC"/>
    <w:rsid w:val="001F60B4"/>
    <w:rsid w:val="001F60DE"/>
    <w:rsid w:val="001F7A55"/>
    <w:rsid w:val="00201C16"/>
    <w:rsid w:val="00203B13"/>
    <w:rsid w:val="00206DE1"/>
    <w:rsid w:val="00212E5F"/>
    <w:rsid w:val="002132DA"/>
    <w:rsid w:val="00216FCD"/>
    <w:rsid w:val="00230C99"/>
    <w:rsid w:val="002318D4"/>
    <w:rsid w:val="00246E25"/>
    <w:rsid w:val="00247433"/>
    <w:rsid w:val="002531B8"/>
    <w:rsid w:val="00256559"/>
    <w:rsid w:val="002575F6"/>
    <w:rsid w:val="00264F82"/>
    <w:rsid w:val="00267D83"/>
    <w:rsid w:val="00275FE9"/>
    <w:rsid w:val="00285859"/>
    <w:rsid w:val="00287AB1"/>
    <w:rsid w:val="00293974"/>
    <w:rsid w:val="00293A08"/>
    <w:rsid w:val="00293A1D"/>
    <w:rsid w:val="0029486F"/>
    <w:rsid w:val="00297E22"/>
    <w:rsid w:val="002A07BD"/>
    <w:rsid w:val="002A356D"/>
    <w:rsid w:val="002A3EE4"/>
    <w:rsid w:val="002A4A59"/>
    <w:rsid w:val="002A5009"/>
    <w:rsid w:val="002B06D7"/>
    <w:rsid w:val="002C0DEC"/>
    <w:rsid w:val="002C2F15"/>
    <w:rsid w:val="002D013E"/>
    <w:rsid w:val="002D6084"/>
    <w:rsid w:val="002E239D"/>
    <w:rsid w:val="002E2966"/>
    <w:rsid w:val="002F142C"/>
    <w:rsid w:val="002F3E55"/>
    <w:rsid w:val="002F5DAE"/>
    <w:rsid w:val="00302D83"/>
    <w:rsid w:val="00302DD9"/>
    <w:rsid w:val="003103E7"/>
    <w:rsid w:val="00310C04"/>
    <w:rsid w:val="00311E01"/>
    <w:rsid w:val="003264B5"/>
    <w:rsid w:val="0032665B"/>
    <w:rsid w:val="00326744"/>
    <w:rsid w:val="003267B7"/>
    <w:rsid w:val="00331496"/>
    <w:rsid w:val="0033520C"/>
    <w:rsid w:val="00335C40"/>
    <w:rsid w:val="003367D9"/>
    <w:rsid w:val="00340319"/>
    <w:rsid w:val="00346B6A"/>
    <w:rsid w:val="003477AC"/>
    <w:rsid w:val="003554F8"/>
    <w:rsid w:val="003610A0"/>
    <w:rsid w:val="00361CFD"/>
    <w:rsid w:val="0037372A"/>
    <w:rsid w:val="00375AEF"/>
    <w:rsid w:val="0037604E"/>
    <w:rsid w:val="00381337"/>
    <w:rsid w:val="00381C26"/>
    <w:rsid w:val="00394703"/>
    <w:rsid w:val="003A000C"/>
    <w:rsid w:val="003A0458"/>
    <w:rsid w:val="003A0645"/>
    <w:rsid w:val="003B1C58"/>
    <w:rsid w:val="003B34FA"/>
    <w:rsid w:val="003B4955"/>
    <w:rsid w:val="003C0162"/>
    <w:rsid w:val="003C7216"/>
    <w:rsid w:val="003D326D"/>
    <w:rsid w:val="003D3407"/>
    <w:rsid w:val="003D7794"/>
    <w:rsid w:val="003D786D"/>
    <w:rsid w:val="003D7980"/>
    <w:rsid w:val="003E2C46"/>
    <w:rsid w:val="003E51D7"/>
    <w:rsid w:val="003F5FB2"/>
    <w:rsid w:val="003F7481"/>
    <w:rsid w:val="003F78C7"/>
    <w:rsid w:val="003F7D58"/>
    <w:rsid w:val="00404D95"/>
    <w:rsid w:val="00410BFD"/>
    <w:rsid w:val="00411B99"/>
    <w:rsid w:val="00417A45"/>
    <w:rsid w:val="00440A14"/>
    <w:rsid w:val="0044143F"/>
    <w:rsid w:val="00441F47"/>
    <w:rsid w:val="004462B4"/>
    <w:rsid w:val="004612DC"/>
    <w:rsid w:val="00463329"/>
    <w:rsid w:val="00464475"/>
    <w:rsid w:val="00470157"/>
    <w:rsid w:val="00471970"/>
    <w:rsid w:val="00472A9B"/>
    <w:rsid w:val="00481AB2"/>
    <w:rsid w:val="00485A9E"/>
    <w:rsid w:val="00485FB5"/>
    <w:rsid w:val="00491109"/>
    <w:rsid w:val="0049245A"/>
    <w:rsid w:val="004A43D2"/>
    <w:rsid w:val="004A4BB9"/>
    <w:rsid w:val="004A4CA4"/>
    <w:rsid w:val="004A6F72"/>
    <w:rsid w:val="004B1564"/>
    <w:rsid w:val="004C4C6B"/>
    <w:rsid w:val="004C4FDB"/>
    <w:rsid w:val="004C6389"/>
    <w:rsid w:val="004D2AE8"/>
    <w:rsid w:val="004D3D6F"/>
    <w:rsid w:val="004D75F5"/>
    <w:rsid w:val="004E021F"/>
    <w:rsid w:val="004E1838"/>
    <w:rsid w:val="004E2700"/>
    <w:rsid w:val="004E3980"/>
    <w:rsid w:val="004F21C3"/>
    <w:rsid w:val="004F66C8"/>
    <w:rsid w:val="004F6E5C"/>
    <w:rsid w:val="005015AA"/>
    <w:rsid w:val="00503A8B"/>
    <w:rsid w:val="00504291"/>
    <w:rsid w:val="00504DC5"/>
    <w:rsid w:val="00511DFF"/>
    <w:rsid w:val="005156BA"/>
    <w:rsid w:val="0052590D"/>
    <w:rsid w:val="005338E9"/>
    <w:rsid w:val="00535C06"/>
    <w:rsid w:val="00536B23"/>
    <w:rsid w:val="00537FD6"/>
    <w:rsid w:val="00544BC6"/>
    <w:rsid w:val="00555694"/>
    <w:rsid w:val="00555CE2"/>
    <w:rsid w:val="00555F72"/>
    <w:rsid w:val="005610C7"/>
    <w:rsid w:val="00573A67"/>
    <w:rsid w:val="005771D2"/>
    <w:rsid w:val="00581D06"/>
    <w:rsid w:val="0058299C"/>
    <w:rsid w:val="00590CB8"/>
    <w:rsid w:val="005923D0"/>
    <w:rsid w:val="0059409D"/>
    <w:rsid w:val="005A2E65"/>
    <w:rsid w:val="005A2FDC"/>
    <w:rsid w:val="005A360B"/>
    <w:rsid w:val="005A444A"/>
    <w:rsid w:val="005A618E"/>
    <w:rsid w:val="005B0957"/>
    <w:rsid w:val="005B478C"/>
    <w:rsid w:val="005B5168"/>
    <w:rsid w:val="005B7DB0"/>
    <w:rsid w:val="005C43A3"/>
    <w:rsid w:val="005C6115"/>
    <w:rsid w:val="005C73BF"/>
    <w:rsid w:val="005D2105"/>
    <w:rsid w:val="005D7B96"/>
    <w:rsid w:val="005E1F45"/>
    <w:rsid w:val="005E7785"/>
    <w:rsid w:val="005E7E61"/>
    <w:rsid w:val="005F2B18"/>
    <w:rsid w:val="005F46D9"/>
    <w:rsid w:val="00600A2C"/>
    <w:rsid w:val="0060245C"/>
    <w:rsid w:val="0060386F"/>
    <w:rsid w:val="0060456A"/>
    <w:rsid w:val="006051F0"/>
    <w:rsid w:val="00606A5C"/>
    <w:rsid w:val="00610143"/>
    <w:rsid w:val="00611EF4"/>
    <w:rsid w:val="00614620"/>
    <w:rsid w:val="00615D97"/>
    <w:rsid w:val="00617641"/>
    <w:rsid w:val="00621EE7"/>
    <w:rsid w:val="00632EE3"/>
    <w:rsid w:val="00634679"/>
    <w:rsid w:val="006446FA"/>
    <w:rsid w:val="0065149B"/>
    <w:rsid w:val="006525CC"/>
    <w:rsid w:val="00652EB9"/>
    <w:rsid w:val="0066171B"/>
    <w:rsid w:val="006622EF"/>
    <w:rsid w:val="00664F2C"/>
    <w:rsid w:val="00666BAC"/>
    <w:rsid w:val="006672DD"/>
    <w:rsid w:val="00686488"/>
    <w:rsid w:val="00687010"/>
    <w:rsid w:val="00690232"/>
    <w:rsid w:val="006905EB"/>
    <w:rsid w:val="006916D6"/>
    <w:rsid w:val="00693599"/>
    <w:rsid w:val="00693C5F"/>
    <w:rsid w:val="00693E28"/>
    <w:rsid w:val="00694EBD"/>
    <w:rsid w:val="006973D1"/>
    <w:rsid w:val="006A06FE"/>
    <w:rsid w:val="006A219E"/>
    <w:rsid w:val="006A33F8"/>
    <w:rsid w:val="006A52D1"/>
    <w:rsid w:val="006B004C"/>
    <w:rsid w:val="006B58F8"/>
    <w:rsid w:val="006B6231"/>
    <w:rsid w:val="006C5CAE"/>
    <w:rsid w:val="006D2037"/>
    <w:rsid w:val="006D4F72"/>
    <w:rsid w:val="006D6A4A"/>
    <w:rsid w:val="006E03EB"/>
    <w:rsid w:val="006E0ADF"/>
    <w:rsid w:val="006E2491"/>
    <w:rsid w:val="006E53B9"/>
    <w:rsid w:val="006E61BC"/>
    <w:rsid w:val="006F056D"/>
    <w:rsid w:val="006F4302"/>
    <w:rsid w:val="006F6051"/>
    <w:rsid w:val="007001B6"/>
    <w:rsid w:val="007006A2"/>
    <w:rsid w:val="00703E34"/>
    <w:rsid w:val="00706A87"/>
    <w:rsid w:val="00707879"/>
    <w:rsid w:val="007102F0"/>
    <w:rsid w:val="00714914"/>
    <w:rsid w:val="00716A62"/>
    <w:rsid w:val="00726407"/>
    <w:rsid w:val="007267C3"/>
    <w:rsid w:val="0072749F"/>
    <w:rsid w:val="0073065A"/>
    <w:rsid w:val="00730F2A"/>
    <w:rsid w:val="00731797"/>
    <w:rsid w:val="007362B4"/>
    <w:rsid w:val="00737E87"/>
    <w:rsid w:val="00753A47"/>
    <w:rsid w:val="00753D9A"/>
    <w:rsid w:val="007541E7"/>
    <w:rsid w:val="007720E1"/>
    <w:rsid w:val="007724E9"/>
    <w:rsid w:val="00773486"/>
    <w:rsid w:val="00774270"/>
    <w:rsid w:val="007746AA"/>
    <w:rsid w:val="0078346E"/>
    <w:rsid w:val="00783FB0"/>
    <w:rsid w:val="00784265"/>
    <w:rsid w:val="007913A4"/>
    <w:rsid w:val="0079168C"/>
    <w:rsid w:val="00792FFE"/>
    <w:rsid w:val="00794B41"/>
    <w:rsid w:val="00797D83"/>
    <w:rsid w:val="007A26DE"/>
    <w:rsid w:val="007A4270"/>
    <w:rsid w:val="007A4C2C"/>
    <w:rsid w:val="007B15E6"/>
    <w:rsid w:val="007B2D7C"/>
    <w:rsid w:val="007B48EE"/>
    <w:rsid w:val="007B588B"/>
    <w:rsid w:val="007C3290"/>
    <w:rsid w:val="007C4858"/>
    <w:rsid w:val="007C57FA"/>
    <w:rsid w:val="007C5FF5"/>
    <w:rsid w:val="007C7354"/>
    <w:rsid w:val="007D0723"/>
    <w:rsid w:val="007D087D"/>
    <w:rsid w:val="007D282B"/>
    <w:rsid w:val="007D53A1"/>
    <w:rsid w:val="007E17A3"/>
    <w:rsid w:val="007E3608"/>
    <w:rsid w:val="007F0454"/>
    <w:rsid w:val="007F2302"/>
    <w:rsid w:val="007F3E43"/>
    <w:rsid w:val="008162FE"/>
    <w:rsid w:val="008216D3"/>
    <w:rsid w:val="008306F8"/>
    <w:rsid w:val="00837645"/>
    <w:rsid w:val="008446EE"/>
    <w:rsid w:val="00847FDC"/>
    <w:rsid w:val="00850C76"/>
    <w:rsid w:val="00852590"/>
    <w:rsid w:val="00854D37"/>
    <w:rsid w:val="00856CE4"/>
    <w:rsid w:val="00883FC7"/>
    <w:rsid w:val="00884B5E"/>
    <w:rsid w:val="00891876"/>
    <w:rsid w:val="00894B35"/>
    <w:rsid w:val="008A05F9"/>
    <w:rsid w:val="008A1463"/>
    <w:rsid w:val="008A5E8E"/>
    <w:rsid w:val="008A6C9B"/>
    <w:rsid w:val="008A7A06"/>
    <w:rsid w:val="008B2716"/>
    <w:rsid w:val="008C0537"/>
    <w:rsid w:val="008C1443"/>
    <w:rsid w:val="008C17F0"/>
    <w:rsid w:val="008C4B92"/>
    <w:rsid w:val="008C5DB3"/>
    <w:rsid w:val="008C7135"/>
    <w:rsid w:val="008C7428"/>
    <w:rsid w:val="008D08CA"/>
    <w:rsid w:val="008E177F"/>
    <w:rsid w:val="008E17D0"/>
    <w:rsid w:val="008E4B25"/>
    <w:rsid w:val="008E6B19"/>
    <w:rsid w:val="008F0E42"/>
    <w:rsid w:val="008F392F"/>
    <w:rsid w:val="009027AC"/>
    <w:rsid w:val="00903489"/>
    <w:rsid w:val="009041D2"/>
    <w:rsid w:val="009170F8"/>
    <w:rsid w:val="00917289"/>
    <w:rsid w:val="00927F0F"/>
    <w:rsid w:val="00930C49"/>
    <w:rsid w:val="00932093"/>
    <w:rsid w:val="009334AD"/>
    <w:rsid w:val="0093559B"/>
    <w:rsid w:val="00935B8D"/>
    <w:rsid w:val="00936840"/>
    <w:rsid w:val="00936F40"/>
    <w:rsid w:val="00937B74"/>
    <w:rsid w:val="00940620"/>
    <w:rsid w:val="00944A28"/>
    <w:rsid w:val="00945B5A"/>
    <w:rsid w:val="009465E6"/>
    <w:rsid w:val="009501A6"/>
    <w:rsid w:val="009514FD"/>
    <w:rsid w:val="00953C6F"/>
    <w:rsid w:val="0095439E"/>
    <w:rsid w:val="00955308"/>
    <w:rsid w:val="00955978"/>
    <w:rsid w:val="00962A89"/>
    <w:rsid w:val="00964181"/>
    <w:rsid w:val="0096588D"/>
    <w:rsid w:val="00967249"/>
    <w:rsid w:val="009741D9"/>
    <w:rsid w:val="0097501C"/>
    <w:rsid w:val="0098081A"/>
    <w:rsid w:val="009869F6"/>
    <w:rsid w:val="00990A31"/>
    <w:rsid w:val="009A08B3"/>
    <w:rsid w:val="009A0DE5"/>
    <w:rsid w:val="009A4756"/>
    <w:rsid w:val="009A4AD5"/>
    <w:rsid w:val="009A7CBE"/>
    <w:rsid w:val="009B06B3"/>
    <w:rsid w:val="009B6031"/>
    <w:rsid w:val="009B735B"/>
    <w:rsid w:val="009C0190"/>
    <w:rsid w:val="009C3861"/>
    <w:rsid w:val="009C4E05"/>
    <w:rsid w:val="009C5E0C"/>
    <w:rsid w:val="009C7D7B"/>
    <w:rsid w:val="009D3BFC"/>
    <w:rsid w:val="009D53A2"/>
    <w:rsid w:val="009D6155"/>
    <w:rsid w:val="009D74CD"/>
    <w:rsid w:val="009E6F86"/>
    <w:rsid w:val="009E7317"/>
    <w:rsid w:val="00A024C9"/>
    <w:rsid w:val="00A0415B"/>
    <w:rsid w:val="00A06259"/>
    <w:rsid w:val="00A100E3"/>
    <w:rsid w:val="00A11F7B"/>
    <w:rsid w:val="00A143E9"/>
    <w:rsid w:val="00A2129E"/>
    <w:rsid w:val="00A2417B"/>
    <w:rsid w:val="00A24540"/>
    <w:rsid w:val="00A25FBE"/>
    <w:rsid w:val="00A4223A"/>
    <w:rsid w:val="00A42964"/>
    <w:rsid w:val="00A45326"/>
    <w:rsid w:val="00A467E3"/>
    <w:rsid w:val="00A67822"/>
    <w:rsid w:val="00A7396B"/>
    <w:rsid w:val="00A750ED"/>
    <w:rsid w:val="00A80085"/>
    <w:rsid w:val="00A8105C"/>
    <w:rsid w:val="00A825E3"/>
    <w:rsid w:val="00A82A71"/>
    <w:rsid w:val="00A82C11"/>
    <w:rsid w:val="00A834B2"/>
    <w:rsid w:val="00A92EA0"/>
    <w:rsid w:val="00A956B0"/>
    <w:rsid w:val="00A95879"/>
    <w:rsid w:val="00A97945"/>
    <w:rsid w:val="00AB476B"/>
    <w:rsid w:val="00AB540D"/>
    <w:rsid w:val="00AB5AD0"/>
    <w:rsid w:val="00AC002A"/>
    <w:rsid w:val="00AC0203"/>
    <w:rsid w:val="00AC0641"/>
    <w:rsid w:val="00AC0D0E"/>
    <w:rsid w:val="00AC3558"/>
    <w:rsid w:val="00AD1D2E"/>
    <w:rsid w:val="00AD3572"/>
    <w:rsid w:val="00AD3EB5"/>
    <w:rsid w:val="00AD45C6"/>
    <w:rsid w:val="00AD5835"/>
    <w:rsid w:val="00AD7F9D"/>
    <w:rsid w:val="00AE224B"/>
    <w:rsid w:val="00AE399A"/>
    <w:rsid w:val="00AE449D"/>
    <w:rsid w:val="00AE6A64"/>
    <w:rsid w:val="00AF006B"/>
    <w:rsid w:val="00B0398F"/>
    <w:rsid w:val="00B050C5"/>
    <w:rsid w:val="00B101C5"/>
    <w:rsid w:val="00B156A9"/>
    <w:rsid w:val="00B174BA"/>
    <w:rsid w:val="00B21DEF"/>
    <w:rsid w:val="00B23124"/>
    <w:rsid w:val="00B3213D"/>
    <w:rsid w:val="00B35257"/>
    <w:rsid w:val="00B37C63"/>
    <w:rsid w:val="00B40B0F"/>
    <w:rsid w:val="00B4160A"/>
    <w:rsid w:val="00B466BA"/>
    <w:rsid w:val="00B55600"/>
    <w:rsid w:val="00B612E0"/>
    <w:rsid w:val="00B6300B"/>
    <w:rsid w:val="00B745C6"/>
    <w:rsid w:val="00B749CC"/>
    <w:rsid w:val="00B768CC"/>
    <w:rsid w:val="00B86039"/>
    <w:rsid w:val="00B917A7"/>
    <w:rsid w:val="00B92D16"/>
    <w:rsid w:val="00B939D9"/>
    <w:rsid w:val="00B94FFF"/>
    <w:rsid w:val="00BB157E"/>
    <w:rsid w:val="00BB1DB9"/>
    <w:rsid w:val="00BB7874"/>
    <w:rsid w:val="00BC22D5"/>
    <w:rsid w:val="00BC2A67"/>
    <w:rsid w:val="00BC544F"/>
    <w:rsid w:val="00BD4A53"/>
    <w:rsid w:val="00BD57D8"/>
    <w:rsid w:val="00BD5806"/>
    <w:rsid w:val="00BD6E09"/>
    <w:rsid w:val="00BD7E3E"/>
    <w:rsid w:val="00BE1437"/>
    <w:rsid w:val="00BE330B"/>
    <w:rsid w:val="00BF05DE"/>
    <w:rsid w:val="00BF0FD3"/>
    <w:rsid w:val="00BF1669"/>
    <w:rsid w:val="00BF2051"/>
    <w:rsid w:val="00C0318E"/>
    <w:rsid w:val="00C034EE"/>
    <w:rsid w:val="00C07DA3"/>
    <w:rsid w:val="00C1216E"/>
    <w:rsid w:val="00C135A6"/>
    <w:rsid w:val="00C14188"/>
    <w:rsid w:val="00C150FB"/>
    <w:rsid w:val="00C15E3C"/>
    <w:rsid w:val="00C223A6"/>
    <w:rsid w:val="00C2404D"/>
    <w:rsid w:val="00C25A62"/>
    <w:rsid w:val="00C37FF8"/>
    <w:rsid w:val="00C4055C"/>
    <w:rsid w:val="00C47927"/>
    <w:rsid w:val="00C65E14"/>
    <w:rsid w:val="00C74FC7"/>
    <w:rsid w:val="00C763E7"/>
    <w:rsid w:val="00C8224D"/>
    <w:rsid w:val="00C837E2"/>
    <w:rsid w:val="00C874A0"/>
    <w:rsid w:val="00C950CE"/>
    <w:rsid w:val="00CA0F10"/>
    <w:rsid w:val="00CA16D4"/>
    <w:rsid w:val="00CA39D0"/>
    <w:rsid w:val="00CA3E91"/>
    <w:rsid w:val="00CB1A0C"/>
    <w:rsid w:val="00CB25C0"/>
    <w:rsid w:val="00CB4653"/>
    <w:rsid w:val="00CB576A"/>
    <w:rsid w:val="00CB63EA"/>
    <w:rsid w:val="00CC2315"/>
    <w:rsid w:val="00CC4973"/>
    <w:rsid w:val="00CC5A60"/>
    <w:rsid w:val="00CC7033"/>
    <w:rsid w:val="00CC7D2B"/>
    <w:rsid w:val="00CE0BD1"/>
    <w:rsid w:val="00CE5074"/>
    <w:rsid w:val="00CE5178"/>
    <w:rsid w:val="00CF120D"/>
    <w:rsid w:val="00D01E59"/>
    <w:rsid w:val="00D022DF"/>
    <w:rsid w:val="00D05277"/>
    <w:rsid w:val="00D0605B"/>
    <w:rsid w:val="00D06A82"/>
    <w:rsid w:val="00D204FA"/>
    <w:rsid w:val="00D2117C"/>
    <w:rsid w:val="00D219A0"/>
    <w:rsid w:val="00D31A67"/>
    <w:rsid w:val="00D37AF9"/>
    <w:rsid w:val="00D43B69"/>
    <w:rsid w:val="00D44E6C"/>
    <w:rsid w:val="00D51BAE"/>
    <w:rsid w:val="00D54FFB"/>
    <w:rsid w:val="00D62181"/>
    <w:rsid w:val="00D62379"/>
    <w:rsid w:val="00D63D9B"/>
    <w:rsid w:val="00D64139"/>
    <w:rsid w:val="00D64F6F"/>
    <w:rsid w:val="00D6592F"/>
    <w:rsid w:val="00D6690C"/>
    <w:rsid w:val="00D6752F"/>
    <w:rsid w:val="00D70F20"/>
    <w:rsid w:val="00D71CB7"/>
    <w:rsid w:val="00D75484"/>
    <w:rsid w:val="00D7567A"/>
    <w:rsid w:val="00D75B7A"/>
    <w:rsid w:val="00D75D37"/>
    <w:rsid w:val="00D82E4A"/>
    <w:rsid w:val="00D853D4"/>
    <w:rsid w:val="00D8722C"/>
    <w:rsid w:val="00D905D1"/>
    <w:rsid w:val="00D9415A"/>
    <w:rsid w:val="00D954D1"/>
    <w:rsid w:val="00D959E2"/>
    <w:rsid w:val="00D9613A"/>
    <w:rsid w:val="00DA223B"/>
    <w:rsid w:val="00DA232B"/>
    <w:rsid w:val="00DA4065"/>
    <w:rsid w:val="00DA6D04"/>
    <w:rsid w:val="00DB01DA"/>
    <w:rsid w:val="00DB0F8C"/>
    <w:rsid w:val="00DB1E08"/>
    <w:rsid w:val="00DB1E66"/>
    <w:rsid w:val="00DB5E71"/>
    <w:rsid w:val="00DB62A4"/>
    <w:rsid w:val="00DC492B"/>
    <w:rsid w:val="00DC5D4B"/>
    <w:rsid w:val="00DC6861"/>
    <w:rsid w:val="00DD0BA3"/>
    <w:rsid w:val="00DD1C92"/>
    <w:rsid w:val="00DD1ED7"/>
    <w:rsid w:val="00DD447F"/>
    <w:rsid w:val="00DD54DA"/>
    <w:rsid w:val="00DD5B1B"/>
    <w:rsid w:val="00DE3C07"/>
    <w:rsid w:val="00DE4D65"/>
    <w:rsid w:val="00DE4F9F"/>
    <w:rsid w:val="00DE5E9A"/>
    <w:rsid w:val="00DE674E"/>
    <w:rsid w:val="00DE6AF0"/>
    <w:rsid w:val="00DF6674"/>
    <w:rsid w:val="00E02D6F"/>
    <w:rsid w:val="00E03426"/>
    <w:rsid w:val="00E04F57"/>
    <w:rsid w:val="00E10891"/>
    <w:rsid w:val="00E110FC"/>
    <w:rsid w:val="00E15730"/>
    <w:rsid w:val="00E17B53"/>
    <w:rsid w:val="00E17EF4"/>
    <w:rsid w:val="00E20E2D"/>
    <w:rsid w:val="00E20F59"/>
    <w:rsid w:val="00E21AE2"/>
    <w:rsid w:val="00E27210"/>
    <w:rsid w:val="00E33D1E"/>
    <w:rsid w:val="00E35C02"/>
    <w:rsid w:val="00E46822"/>
    <w:rsid w:val="00E56123"/>
    <w:rsid w:val="00E664DB"/>
    <w:rsid w:val="00E70B0F"/>
    <w:rsid w:val="00E76C0D"/>
    <w:rsid w:val="00E81901"/>
    <w:rsid w:val="00E848C5"/>
    <w:rsid w:val="00E87F62"/>
    <w:rsid w:val="00E9215B"/>
    <w:rsid w:val="00E96554"/>
    <w:rsid w:val="00EA101A"/>
    <w:rsid w:val="00EA328F"/>
    <w:rsid w:val="00EA3CD6"/>
    <w:rsid w:val="00EB7F60"/>
    <w:rsid w:val="00EC4176"/>
    <w:rsid w:val="00EC48BC"/>
    <w:rsid w:val="00ED1F53"/>
    <w:rsid w:val="00ED369A"/>
    <w:rsid w:val="00EE3AA9"/>
    <w:rsid w:val="00EE6DFE"/>
    <w:rsid w:val="00EF2EA8"/>
    <w:rsid w:val="00EF4F04"/>
    <w:rsid w:val="00EF5AFA"/>
    <w:rsid w:val="00EF760E"/>
    <w:rsid w:val="00F04EDA"/>
    <w:rsid w:val="00F05ABF"/>
    <w:rsid w:val="00F141FA"/>
    <w:rsid w:val="00F1763E"/>
    <w:rsid w:val="00F306D7"/>
    <w:rsid w:val="00F319EB"/>
    <w:rsid w:val="00F348E5"/>
    <w:rsid w:val="00F422E2"/>
    <w:rsid w:val="00F52FD2"/>
    <w:rsid w:val="00F560E9"/>
    <w:rsid w:val="00F67160"/>
    <w:rsid w:val="00F711FF"/>
    <w:rsid w:val="00F756A3"/>
    <w:rsid w:val="00F844F9"/>
    <w:rsid w:val="00F857C5"/>
    <w:rsid w:val="00F90236"/>
    <w:rsid w:val="00F94CF0"/>
    <w:rsid w:val="00F972E1"/>
    <w:rsid w:val="00F97A37"/>
    <w:rsid w:val="00FA436A"/>
    <w:rsid w:val="00FB0967"/>
    <w:rsid w:val="00FB11BD"/>
    <w:rsid w:val="00FB3B79"/>
    <w:rsid w:val="00FC2CD3"/>
    <w:rsid w:val="00FD36E6"/>
    <w:rsid w:val="00FD4C32"/>
    <w:rsid w:val="00FD73E4"/>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A56874DB-BFF9-4023-A844-85A885FB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6D9"/>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77A49-BBFB-40C5-A31E-1E5B87974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54</Pages>
  <Words>16060</Words>
  <Characters>91545</Characters>
  <Application>Microsoft Office Word</Application>
  <DocSecurity>0</DocSecurity>
  <Lines>762</Lines>
  <Paragraphs>214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cp:keywords/>
  <dc:description/>
  <cp:lastModifiedBy>Mihaela Hrženjak</cp:lastModifiedBy>
  <cp:revision>13</cp:revision>
  <cp:lastPrinted>2018-07-20T08:20:00Z</cp:lastPrinted>
  <dcterms:created xsi:type="dcterms:W3CDTF">2021-10-18T07:20:00Z</dcterms:created>
  <dcterms:modified xsi:type="dcterms:W3CDTF">2021-11-16T08:45:00Z</dcterms:modified>
</cp:coreProperties>
</file>