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F7E" w:rsidRPr="007F230F" w:rsidRDefault="005E4F7E" w:rsidP="005E4F7E">
      <w:pPr>
        <w:rPr>
          <w:rFonts w:ascii="Times New Roman" w:eastAsia="Times New Roman" w:hAnsi="Times New Roman" w:cs="Times New Roman"/>
          <w:sz w:val="24"/>
          <w:szCs w:val="24"/>
        </w:rPr>
      </w:pPr>
    </w:p>
    <w:p w:rsidR="005E4F7E" w:rsidRPr="007F230F" w:rsidRDefault="005E4F7E" w:rsidP="005E4F7E">
      <w:pPr>
        <w:spacing w:after="27"/>
        <w:jc w:val="center"/>
        <w:rPr>
          <w:rFonts w:ascii="Times New Roman" w:hAnsi="Times New Roman" w:cs="Times New Roman"/>
          <w:sz w:val="24"/>
          <w:szCs w:val="24"/>
        </w:rPr>
      </w:pPr>
      <w:r w:rsidRPr="007F230F">
        <w:rPr>
          <w:rFonts w:ascii="Times New Roman" w:hAnsi="Times New Roman" w:cs="Times New Roman"/>
          <w:b/>
          <w:bCs/>
          <w:sz w:val="24"/>
          <w:szCs w:val="24"/>
        </w:rPr>
        <w:t>Z A P I S N I K</w:t>
      </w:r>
    </w:p>
    <w:p w:rsidR="005E4F7E" w:rsidRPr="007F230F" w:rsidRDefault="005E4F7E" w:rsidP="005E4F7E">
      <w:pPr>
        <w:spacing w:after="27"/>
        <w:jc w:val="center"/>
        <w:rPr>
          <w:rFonts w:ascii="Times New Roman" w:hAnsi="Times New Roman" w:cs="Times New Roman"/>
          <w:sz w:val="24"/>
          <w:szCs w:val="24"/>
        </w:rPr>
      </w:pPr>
    </w:p>
    <w:p w:rsidR="005E4F7E" w:rsidRPr="007F230F" w:rsidRDefault="005E4F7E" w:rsidP="005E4F7E">
      <w:pPr>
        <w:spacing w:after="65"/>
        <w:jc w:val="center"/>
        <w:rPr>
          <w:rFonts w:ascii="Times New Roman" w:hAnsi="Times New Roman" w:cs="Times New Roman"/>
          <w:sz w:val="24"/>
          <w:szCs w:val="24"/>
        </w:rPr>
      </w:pPr>
      <w:r w:rsidRPr="007F230F">
        <w:rPr>
          <w:rFonts w:ascii="Times New Roman" w:hAnsi="Times New Roman" w:cs="Times New Roman"/>
          <w:sz w:val="24"/>
          <w:szCs w:val="24"/>
        </w:rPr>
        <w:t>26. sjednice Vijeća Mjesnog odbora „August Šenoa“ održane 15. lipnja 2023. (četvrtak) u 18.00 sati u prostorijama Mjesnog odbora „August  Šenoa“, Pavla Hatza 8</w:t>
      </w:r>
    </w:p>
    <w:p w:rsidR="005E4F7E" w:rsidRPr="007F230F" w:rsidRDefault="005E4F7E" w:rsidP="005E4F7E">
      <w:pPr>
        <w:spacing w:after="65"/>
        <w:jc w:val="center"/>
        <w:rPr>
          <w:rFonts w:ascii="Times New Roman" w:hAnsi="Times New Roman" w:cs="Times New Roman"/>
          <w:sz w:val="24"/>
          <w:szCs w:val="24"/>
        </w:rPr>
      </w:pPr>
    </w:p>
    <w:p w:rsidR="005E4F7E" w:rsidRPr="007F230F" w:rsidRDefault="005E4F7E" w:rsidP="005E4F7E">
      <w:pPr>
        <w:spacing w:after="65"/>
        <w:jc w:val="both"/>
        <w:rPr>
          <w:rFonts w:ascii="Times New Roman" w:hAnsi="Times New Roman" w:cs="Times New Roman"/>
          <w:sz w:val="24"/>
          <w:szCs w:val="24"/>
        </w:rPr>
      </w:pPr>
      <w:r w:rsidRPr="007F230F">
        <w:rPr>
          <w:rFonts w:ascii="Times New Roman" w:hAnsi="Times New Roman" w:cs="Times New Roman"/>
          <w:sz w:val="24"/>
          <w:szCs w:val="24"/>
        </w:rPr>
        <w:t>Prisutni članovi Vijeća Mjesnog odbora: Sonja Braut-Kazić, Dubravka Golubić-Krpan, Robert Borenić, Đurđa Golubić</w:t>
      </w:r>
    </w:p>
    <w:p w:rsidR="005E4F7E" w:rsidRPr="007F230F" w:rsidRDefault="005E4F7E" w:rsidP="005E4F7E">
      <w:pPr>
        <w:spacing w:after="65"/>
        <w:jc w:val="both"/>
        <w:rPr>
          <w:rFonts w:ascii="Times New Roman" w:hAnsi="Times New Roman" w:cs="Times New Roman"/>
          <w:sz w:val="24"/>
          <w:szCs w:val="24"/>
        </w:rPr>
      </w:pPr>
      <w:r w:rsidRPr="007F230F">
        <w:rPr>
          <w:rFonts w:ascii="Times New Roman" w:hAnsi="Times New Roman" w:cs="Times New Roman"/>
          <w:sz w:val="24"/>
          <w:szCs w:val="24"/>
        </w:rPr>
        <w:t>Vijeće Mjesnog odbora jednoglasno usvaja Zapisnik  25. sjednice Vijeća Mjesnog odbora. </w:t>
      </w:r>
    </w:p>
    <w:p w:rsidR="005E4F7E" w:rsidRPr="007F230F" w:rsidRDefault="005E4F7E" w:rsidP="005E4F7E">
      <w:pPr>
        <w:spacing w:after="65"/>
        <w:jc w:val="center"/>
        <w:rPr>
          <w:rFonts w:ascii="Times New Roman" w:hAnsi="Times New Roman" w:cs="Times New Roman"/>
          <w:sz w:val="24"/>
          <w:szCs w:val="24"/>
        </w:rPr>
      </w:pPr>
    </w:p>
    <w:p w:rsidR="005E4F7E" w:rsidRPr="007F230F" w:rsidRDefault="005E4F7E" w:rsidP="005E4F7E">
      <w:pPr>
        <w:spacing w:after="65"/>
        <w:jc w:val="center"/>
        <w:rPr>
          <w:rFonts w:ascii="Times New Roman" w:hAnsi="Times New Roman" w:cs="Times New Roman"/>
          <w:sz w:val="24"/>
          <w:szCs w:val="24"/>
        </w:rPr>
      </w:pPr>
      <w:r w:rsidRPr="007F230F">
        <w:rPr>
          <w:rFonts w:ascii="Times New Roman" w:hAnsi="Times New Roman" w:cs="Times New Roman"/>
          <w:sz w:val="24"/>
          <w:szCs w:val="24"/>
        </w:rPr>
        <w:t>Predsjednica Vijeća predlaže sljedeći </w:t>
      </w:r>
    </w:p>
    <w:p w:rsidR="005E4F7E" w:rsidRPr="007F230F" w:rsidRDefault="005E4F7E" w:rsidP="005E4F7E">
      <w:pPr>
        <w:jc w:val="center"/>
        <w:rPr>
          <w:rFonts w:ascii="Times New Roman" w:eastAsia="Times New Roman" w:hAnsi="Times New Roman" w:cs="Times New Roman"/>
          <w:sz w:val="24"/>
          <w:szCs w:val="24"/>
        </w:rPr>
      </w:pPr>
    </w:p>
    <w:p w:rsidR="005E4F7E" w:rsidRPr="00AD078D" w:rsidRDefault="005E4F7E" w:rsidP="005E4F7E">
      <w:pPr>
        <w:jc w:val="center"/>
        <w:rPr>
          <w:rFonts w:ascii="Times New Roman" w:eastAsia="Times New Roman" w:hAnsi="Times New Roman" w:cs="Times New Roman"/>
          <w:b/>
          <w:sz w:val="24"/>
          <w:szCs w:val="24"/>
        </w:rPr>
      </w:pPr>
      <w:r w:rsidRPr="00AD078D">
        <w:rPr>
          <w:rFonts w:ascii="Times New Roman" w:eastAsia="Times New Roman" w:hAnsi="Times New Roman" w:cs="Times New Roman"/>
          <w:b/>
          <w:sz w:val="24"/>
          <w:szCs w:val="24"/>
        </w:rPr>
        <w:t>DNEVNI RED</w:t>
      </w:r>
      <w:r w:rsidRPr="00AD078D">
        <w:rPr>
          <w:rFonts w:ascii="Times New Roman" w:eastAsia="Times New Roman" w:hAnsi="Times New Roman" w:cs="Times New Roman"/>
          <w:b/>
          <w:bCs/>
          <w:sz w:val="24"/>
          <w:szCs w:val="24"/>
        </w:rPr>
        <w:t>:</w:t>
      </w:r>
    </w:p>
    <w:p w:rsidR="005E4F7E" w:rsidRPr="007F230F" w:rsidRDefault="005E4F7E" w:rsidP="005E4F7E">
      <w:pPr>
        <w:jc w:val="center"/>
        <w:rPr>
          <w:rFonts w:ascii="Times New Roman" w:eastAsia="Times New Roman" w:hAnsi="Times New Roman" w:cs="Times New Roman"/>
          <w:sz w:val="24"/>
          <w:szCs w:val="24"/>
        </w:rPr>
      </w:pPr>
    </w:p>
    <w:p w:rsidR="005E4F7E" w:rsidRPr="007F230F" w:rsidRDefault="005E4F7E" w:rsidP="005E4F7E">
      <w:pPr>
        <w:jc w:val="center"/>
        <w:rPr>
          <w:rFonts w:ascii="Times New Roman" w:eastAsia="Times New Roman" w:hAnsi="Times New Roman" w:cs="Times New Roman"/>
          <w:sz w:val="24"/>
          <w:szCs w:val="24"/>
        </w:rPr>
      </w:pPr>
    </w:p>
    <w:p w:rsidR="005E4F7E" w:rsidRPr="007F230F" w:rsidRDefault="005E4F7E" w:rsidP="005E4F7E">
      <w:pPr>
        <w:numPr>
          <w:ilvl w:val="0"/>
          <w:numId w:val="1"/>
        </w:numPr>
        <w:jc w:val="both"/>
        <w:rPr>
          <w:rFonts w:ascii="Times New Roman" w:eastAsia="Times New Roman" w:hAnsi="Times New Roman" w:cs="Times New Roman"/>
          <w:sz w:val="24"/>
          <w:szCs w:val="24"/>
        </w:rPr>
      </w:pPr>
      <w:r w:rsidRPr="007F230F">
        <w:rPr>
          <w:rFonts w:ascii="Times New Roman" w:eastAsia="Times New Roman" w:hAnsi="Times New Roman" w:cs="Times New Roman"/>
          <w:sz w:val="24"/>
          <w:szCs w:val="24"/>
        </w:rPr>
        <w:t xml:space="preserve">Prijedlog prioriteta za Plan komunalnih aktivnosti za 2024. – </w:t>
      </w:r>
      <w:r w:rsidRPr="007F230F">
        <w:rPr>
          <w:rFonts w:ascii="Times New Roman" w:eastAsia="Times New Roman" w:hAnsi="Times New Roman" w:cs="Times New Roman"/>
          <w:i/>
          <w:iCs/>
          <w:sz w:val="24"/>
          <w:szCs w:val="24"/>
        </w:rPr>
        <w:t>donošenje</w:t>
      </w:r>
    </w:p>
    <w:p w:rsidR="005E4F7E" w:rsidRPr="007F230F" w:rsidRDefault="005E4F7E" w:rsidP="005E4F7E">
      <w:pPr>
        <w:numPr>
          <w:ilvl w:val="0"/>
          <w:numId w:val="1"/>
        </w:numPr>
        <w:jc w:val="both"/>
        <w:rPr>
          <w:rFonts w:ascii="Times New Roman" w:eastAsia="Times New Roman" w:hAnsi="Times New Roman" w:cs="Times New Roman"/>
          <w:sz w:val="24"/>
          <w:szCs w:val="24"/>
        </w:rPr>
      </w:pPr>
      <w:r w:rsidRPr="007F230F">
        <w:rPr>
          <w:rFonts w:ascii="Times New Roman" w:eastAsia="Times New Roman" w:hAnsi="Times New Roman" w:cs="Times New Roman"/>
          <w:sz w:val="24"/>
          <w:szCs w:val="24"/>
        </w:rPr>
        <w:t>Stanje na fasadama na području Mjesnog odbora „August Šenoa“</w:t>
      </w:r>
    </w:p>
    <w:p w:rsidR="005E4F7E" w:rsidRPr="007F230F" w:rsidRDefault="005E4F7E" w:rsidP="005E4F7E">
      <w:pPr>
        <w:numPr>
          <w:ilvl w:val="0"/>
          <w:numId w:val="1"/>
        </w:numPr>
        <w:jc w:val="both"/>
        <w:rPr>
          <w:rFonts w:ascii="Times New Roman" w:eastAsia="Times New Roman" w:hAnsi="Times New Roman" w:cs="Times New Roman"/>
          <w:sz w:val="24"/>
          <w:szCs w:val="24"/>
        </w:rPr>
      </w:pPr>
      <w:r w:rsidRPr="007F230F">
        <w:rPr>
          <w:rFonts w:ascii="Times New Roman" w:eastAsia="Times New Roman" w:hAnsi="Times New Roman" w:cs="Times New Roman"/>
          <w:sz w:val="24"/>
          <w:szCs w:val="24"/>
        </w:rPr>
        <w:t>Pitanja i prijedlozi</w:t>
      </w:r>
    </w:p>
    <w:p w:rsidR="005E4F7E" w:rsidRPr="007F230F" w:rsidRDefault="005E4F7E" w:rsidP="005E4F7E">
      <w:pPr>
        <w:jc w:val="both"/>
        <w:rPr>
          <w:rFonts w:ascii="Times New Roman" w:eastAsia="Times New Roman" w:hAnsi="Times New Roman" w:cs="Times New Roman"/>
          <w:sz w:val="24"/>
          <w:szCs w:val="24"/>
        </w:rPr>
      </w:pPr>
    </w:p>
    <w:p w:rsidR="005E4F7E" w:rsidRPr="007F230F" w:rsidRDefault="005E4F7E" w:rsidP="005E4F7E">
      <w:pPr>
        <w:spacing w:after="65"/>
        <w:jc w:val="center"/>
        <w:rPr>
          <w:rFonts w:ascii="Times New Roman" w:hAnsi="Times New Roman" w:cs="Times New Roman"/>
          <w:sz w:val="24"/>
          <w:szCs w:val="24"/>
        </w:rPr>
      </w:pPr>
    </w:p>
    <w:p w:rsidR="005E4F7E" w:rsidRPr="007F230F" w:rsidRDefault="005E4F7E" w:rsidP="005E4F7E">
      <w:pPr>
        <w:jc w:val="both"/>
        <w:rPr>
          <w:rFonts w:ascii="Times New Roman" w:eastAsia="Times New Roman" w:hAnsi="Times New Roman" w:cs="Times New Roman"/>
          <w:sz w:val="24"/>
          <w:szCs w:val="24"/>
        </w:rPr>
      </w:pPr>
      <w:r w:rsidRPr="007F230F">
        <w:rPr>
          <w:rFonts w:ascii="Times New Roman" w:eastAsia="Times New Roman" w:hAnsi="Times New Roman" w:cs="Times New Roman"/>
          <w:b/>
          <w:bCs/>
          <w:sz w:val="24"/>
          <w:szCs w:val="24"/>
        </w:rPr>
        <w:t>Ad. 1 Prijedlog prioriteta za Plan komunalnih aktivnosti za 2024. godinu (donošenje)</w:t>
      </w:r>
    </w:p>
    <w:p w:rsidR="005E4F7E" w:rsidRPr="007F230F" w:rsidRDefault="005E4F7E" w:rsidP="005E4F7E">
      <w:pPr>
        <w:jc w:val="both"/>
        <w:rPr>
          <w:rFonts w:ascii="Times New Roman" w:eastAsia="Times New Roman" w:hAnsi="Times New Roman" w:cs="Times New Roman"/>
          <w:sz w:val="24"/>
          <w:szCs w:val="24"/>
        </w:rPr>
      </w:pPr>
    </w:p>
    <w:p w:rsidR="005E4F7E" w:rsidRPr="007F230F" w:rsidRDefault="005E4F7E" w:rsidP="005E4F7E">
      <w:pPr>
        <w:spacing w:after="113"/>
        <w:jc w:val="both"/>
        <w:rPr>
          <w:rFonts w:ascii="Times New Roman" w:hAnsi="Times New Roman" w:cs="Times New Roman"/>
          <w:sz w:val="24"/>
          <w:szCs w:val="24"/>
        </w:rPr>
      </w:pPr>
      <w:r w:rsidRPr="007F230F">
        <w:rPr>
          <w:rFonts w:ascii="Times New Roman" w:hAnsi="Times New Roman" w:cs="Times New Roman"/>
          <w:sz w:val="24"/>
          <w:szCs w:val="24"/>
        </w:rPr>
        <w:t>Članovi Vijeća razmotrili su eventualne potrebe na području Mjesnog odbora „August Šenoa“ i ustanovili da, osim što još nije do kraja ostvaren projekt iz lanjske godine (uređenja dječjeg igrališta na Strossmayerovom trgu na kojem treba jednu ljuljačku zamijeniti onom s ogradom za malenu djecu, te posaditi drvo na jugoistočnoj strani uz ogradu igrališta), nije ostvaren niti plan iz ove godine (postavljanje dvije klupe na sjeveroistočnu stranu obodu perivoja na Strossmayerovom trgu). Budući da je prošlo samo pola godine, članovi Vijeća su izrazili nadu da će jedno i drugo biti ostvareno do kraja godine. Vezano za prioritete plana  KA za iduću godinu donijeli su jednoglasno sljedeći  </w:t>
      </w:r>
    </w:p>
    <w:p w:rsidR="005E4F7E" w:rsidRPr="007F230F" w:rsidRDefault="005E4F7E" w:rsidP="005E4F7E">
      <w:pPr>
        <w:spacing w:after="113"/>
        <w:jc w:val="both"/>
        <w:rPr>
          <w:rFonts w:ascii="Times New Roman" w:hAnsi="Times New Roman" w:cs="Times New Roman"/>
          <w:sz w:val="24"/>
          <w:szCs w:val="24"/>
        </w:rPr>
      </w:pPr>
    </w:p>
    <w:p w:rsidR="005E4F7E" w:rsidRPr="007F230F" w:rsidRDefault="005E4F7E" w:rsidP="005E4F7E">
      <w:pPr>
        <w:jc w:val="center"/>
        <w:rPr>
          <w:rFonts w:ascii="Times New Roman" w:eastAsia="Times New Roman" w:hAnsi="Times New Roman" w:cs="Times New Roman"/>
          <w:sz w:val="24"/>
          <w:szCs w:val="24"/>
        </w:rPr>
      </w:pPr>
      <w:r w:rsidRPr="007F230F">
        <w:rPr>
          <w:rFonts w:ascii="Times New Roman" w:eastAsia="Times New Roman" w:hAnsi="Times New Roman" w:cs="Times New Roman"/>
          <w:b/>
          <w:bCs/>
          <w:sz w:val="24"/>
          <w:szCs w:val="24"/>
        </w:rPr>
        <w:t>ZAKLJUČAK</w:t>
      </w:r>
    </w:p>
    <w:p w:rsidR="005E4F7E" w:rsidRPr="007F230F" w:rsidRDefault="005E4F7E" w:rsidP="005E4F7E">
      <w:pPr>
        <w:jc w:val="center"/>
        <w:rPr>
          <w:rFonts w:ascii="Times New Roman" w:eastAsia="Times New Roman" w:hAnsi="Times New Roman" w:cs="Times New Roman"/>
          <w:sz w:val="24"/>
          <w:szCs w:val="24"/>
        </w:rPr>
      </w:pPr>
    </w:p>
    <w:p w:rsidR="005E4F7E" w:rsidRPr="007F230F" w:rsidRDefault="005E4F7E" w:rsidP="005E4F7E">
      <w:pPr>
        <w:jc w:val="center"/>
        <w:rPr>
          <w:rFonts w:ascii="Times New Roman" w:eastAsia="Times New Roman" w:hAnsi="Times New Roman" w:cs="Times New Roman"/>
          <w:b/>
          <w:bCs/>
          <w:sz w:val="24"/>
          <w:szCs w:val="24"/>
        </w:rPr>
      </w:pPr>
      <w:r w:rsidRPr="007F230F">
        <w:rPr>
          <w:rFonts w:ascii="Times New Roman" w:eastAsia="Times New Roman" w:hAnsi="Times New Roman" w:cs="Times New Roman"/>
          <w:b/>
          <w:bCs/>
          <w:sz w:val="24"/>
          <w:szCs w:val="24"/>
        </w:rPr>
        <w:t>o prioritetima za Plan komunalnih aktivnosti za 2024. godinu </w:t>
      </w:r>
    </w:p>
    <w:p w:rsidR="005E4F7E" w:rsidRPr="007F230F" w:rsidRDefault="005E4F7E" w:rsidP="005E4F7E">
      <w:pPr>
        <w:jc w:val="center"/>
        <w:rPr>
          <w:rFonts w:ascii="Times New Roman" w:eastAsia="Times New Roman" w:hAnsi="Times New Roman" w:cs="Times New Roman"/>
          <w:sz w:val="24"/>
          <w:szCs w:val="24"/>
        </w:rPr>
      </w:pPr>
    </w:p>
    <w:p w:rsidR="005E4F7E" w:rsidRPr="007F230F" w:rsidRDefault="005E4F7E" w:rsidP="005E4F7E">
      <w:pPr>
        <w:jc w:val="center"/>
        <w:rPr>
          <w:rFonts w:ascii="Times New Roman" w:eastAsia="Times New Roman" w:hAnsi="Times New Roman" w:cs="Times New Roman"/>
          <w:sz w:val="24"/>
          <w:szCs w:val="24"/>
        </w:rPr>
      </w:pPr>
    </w:p>
    <w:p w:rsidR="005E4F7E" w:rsidRPr="007F230F" w:rsidRDefault="005E4F7E" w:rsidP="005E4F7E">
      <w:pPr>
        <w:pStyle w:val="ListParagraph"/>
        <w:numPr>
          <w:ilvl w:val="1"/>
          <w:numId w:val="1"/>
        </w:numPr>
        <w:rPr>
          <w:rFonts w:ascii="Times New Roman" w:eastAsia="Times New Roman" w:hAnsi="Times New Roman" w:cs="Times New Roman"/>
          <w:sz w:val="24"/>
          <w:szCs w:val="24"/>
        </w:rPr>
      </w:pPr>
      <w:r w:rsidRPr="007F230F">
        <w:rPr>
          <w:rFonts w:ascii="Times New Roman" w:eastAsia="Times New Roman" w:hAnsi="Times New Roman" w:cs="Times New Roman"/>
          <w:sz w:val="24"/>
          <w:szCs w:val="24"/>
        </w:rPr>
        <w:t xml:space="preserve"> Na području Mjesnog odbora se trenutno provodi obnova po nekoliko zgrada u svakoj od ulica/trgova zbog čega stradavaju asfalt na kolnicima i nogostupima, kao  i rubni kameni, te se buše rupe u asfaltu za </w:t>
      </w:r>
      <w:r w:rsidR="00B43724">
        <w:rPr>
          <w:rFonts w:ascii="Times New Roman" w:eastAsia="Times New Roman" w:hAnsi="Times New Roman" w:cs="Times New Roman"/>
          <w:sz w:val="24"/>
          <w:szCs w:val="24"/>
        </w:rPr>
        <w:t>postavljanje raznih obavijesti i upozorenja</w:t>
      </w:r>
      <w:r w:rsidRPr="007F230F">
        <w:rPr>
          <w:rFonts w:ascii="Times New Roman" w:eastAsia="Times New Roman" w:hAnsi="Times New Roman" w:cs="Times New Roman"/>
          <w:sz w:val="24"/>
          <w:szCs w:val="24"/>
        </w:rPr>
        <w:t xml:space="preserve"> .</w:t>
      </w:r>
    </w:p>
    <w:p w:rsidR="005E4F7E" w:rsidRPr="007F230F" w:rsidRDefault="005E4F7E" w:rsidP="005E4F7E">
      <w:pPr>
        <w:pStyle w:val="ListParagraph"/>
        <w:ind w:left="1440"/>
        <w:rPr>
          <w:rFonts w:ascii="Times New Roman" w:eastAsia="Times New Roman" w:hAnsi="Times New Roman" w:cs="Times New Roman"/>
          <w:sz w:val="24"/>
          <w:szCs w:val="24"/>
        </w:rPr>
      </w:pPr>
      <w:r w:rsidRPr="007F230F">
        <w:rPr>
          <w:rFonts w:ascii="Times New Roman" w:eastAsia="Times New Roman" w:hAnsi="Times New Roman" w:cs="Times New Roman"/>
          <w:sz w:val="24"/>
          <w:szCs w:val="24"/>
        </w:rPr>
        <w:t xml:space="preserve"> Članovi Vijeća Mjesnog odbora „August Šenoa“  ocijenili su da će biti potrebni asfalterski radovi u još neodre</w:t>
      </w:r>
      <w:r w:rsidR="00762933" w:rsidRPr="007F230F">
        <w:rPr>
          <w:rFonts w:ascii="Times New Roman" w:eastAsia="Times New Roman" w:hAnsi="Times New Roman" w:cs="Times New Roman"/>
          <w:sz w:val="24"/>
          <w:szCs w:val="24"/>
        </w:rPr>
        <w:t>đenoj</w:t>
      </w:r>
      <w:r w:rsidRPr="007F230F">
        <w:rPr>
          <w:rFonts w:ascii="Times New Roman" w:eastAsia="Times New Roman" w:hAnsi="Times New Roman" w:cs="Times New Roman"/>
          <w:sz w:val="24"/>
          <w:szCs w:val="24"/>
        </w:rPr>
        <w:t xml:space="preserve">  količin</w:t>
      </w:r>
      <w:r w:rsidR="00762933" w:rsidRPr="007F230F">
        <w:rPr>
          <w:rFonts w:ascii="Times New Roman" w:eastAsia="Times New Roman" w:hAnsi="Times New Roman" w:cs="Times New Roman"/>
          <w:sz w:val="24"/>
          <w:szCs w:val="24"/>
        </w:rPr>
        <w:t>i</w:t>
      </w:r>
      <w:r w:rsidRPr="007F230F">
        <w:rPr>
          <w:rFonts w:ascii="Times New Roman" w:eastAsia="Times New Roman" w:hAnsi="Times New Roman" w:cs="Times New Roman"/>
          <w:sz w:val="24"/>
          <w:szCs w:val="24"/>
        </w:rPr>
        <w:t xml:space="preserve"> i da za to treba predvidjeti </w:t>
      </w:r>
      <w:r w:rsidR="00762933" w:rsidRPr="007F230F">
        <w:rPr>
          <w:rFonts w:ascii="Times New Roman" w:eastAsia="Times New Roman" w:hAnsi="Times New Roman" w:cs="Times New Roman"/>
          <w:sz w:val="24"/>
          <w:szCs w:val="24"/>
        </w:rPr>
        <w:t xml:space="preserve">financijska </w:t>
      </w:r>
      <w:r w:rsidRPr="007F230F">
        <w:rPr>
          <w:rFonts w:ascii="Times New Roman" w:eastAsia="Times New Roman" w:hAnsi="Times New Roman" w:cs="Times New Roman"/>
          <w:sz w:val="24"/>
          <w:szCs w:val="24"/>
        </w:rPr>
        <w:t xml:space="preserve">sredstva.  Prioritet je </w:t>
      </w:r>
      <w:r w:rsidR="00A31DF7" w:rsidRPr="007F230F">
        <w:rPr>
          <w:rFonts w:ascii="Times New Roman" w:eastAsia="Times New Roman" w:hAnsi="Times New Roman" w:cs="Times New Roman"/>
          <w:sz w:val="24"/>
          <w:szCs w:val="24"/>
        </w:rPr>
        <w:t>i</w:t>
      </w:r>
      <w:r w:rsidRPr="007F230F">
        <w:rPr>
          <w:rFonts w:ascii="Times New Roman" w:eastAsia="Times New Roman" w:hAnsi="Times New Roman" w:cs="Times New Roman"/>
          <w:sz w:val="24"/>
          <w:szCs w:val="24"/>
        </w:rPr>
        <w:t xml:space="preserve"> ostvarivanje zelenih politika, pogotovo ozelenjivanjem Šenoine ulice, za što postoje konkretne ideje</w:t>
      </w:r>
      <w:r w:rsidR="00A31DF7" w:rsidRPr="007F230F">
        <w:rPr>
          <w:rFonts w:ascii="Times New Roman" w:eastAsia="Times New Roman" w:hAnsi="Times New Roman" w:cs="Times New Roman"/>
          <w:sz w:val="24"/>
          <w:szCs w:val="24"/>
        </w:rPr>
        <w:t xml:space="preserve"> što iziskuje izradu konkretnih troškovnika.</w:t>
      </w:r>
    </w:p>
    <w:p w:rsidR="005E4F7E" w:rsidRPr="007F230F" w:rsidRDefault="005E4F7E" w:rsidP="005E4F7E">
      <w:pPr>
        <w:jc w:val="center"/>
        <w:rPr>
          <w:rFonts w:ascii="Times New Roman" w:eastAsia="Times New Roman" w:hAnsi="Times New Roman" w:cs="Times New Roman"/>
          <w:sz w:val="24"/>
          <w:szCs w:val="24"/>
        </w:rPr>
      </w:pPr>
    </w:p>
    <w:p w:rsidR="005E4F7E" w:rsidRPr="007F230F" w:rsidRDefault="005E4F7E" w:rsidP="005E4F7E">
      <w:pPr>
        <w:ind w:hanging="213"/>
        <w:jc w:val="both"/>
        <w:rPr>
          <w:rFonts w:ascii="Times New Roman" w:eastAsia="Times New Roman" w:hAnsi="Times New Roman" w:cs="Times New Roman"/>
          <w:sz w:val="24"/>
          <w:szCs w:val="24"/>
        </w:rPr>
      </w:pPr>
    </w:p>
    <w:p w:rsidR="005E4F7E" w:rsidRPr="007F230F" w:rsidRDefault="005E4F7E" w:rsidP="007F230F">
      <w:pPr>
        <w:pStyle w:val="ListParagraph"/>
        <w:numPr>
          <w:ilvl w:val="1"/>
          <w:numId w:val="1"/>
        </w:numPr>
        <w:jc w:val="both"/>
        <w:rPr>
          <w:rFonts w:ascii="Times New Roman" w:eastAsia="Times New Roman" w:hAnsi="Times New Roman" w:cs="Times New Roman"/>
          <w:sz w:val="24"/>
          <w:szCs w:val="24"/>
        </w:rPr>
      </w:pPr>
      <w:r w:rsidRPr="007F230F">
        <w:rPr>
          <w:rFonts w:ascii="Times New Roman" w:eastAsia="Times New Roman" w:hAnsi="Times New Roman" w:cs="Times New Roman"/>
          <w:sz w:val="24"/>
          <w:szCs w:val="24"/>
        </w:rPr>
        <w:lastRenderedPageBreak/>
        <w:t>Ovaj Zaključak dostavlja se Vijeću Gradske četvrti Donji grad na daljnje postupanje. </w:t>
      </w:r>
    </w:p>
    <w:p w:rsidR="005E4F7E" w:rsidRPr="007F230F" w:rsidRDefault="005E4F7E" w:rsidP="005E4F7E">
      <w:pPr>
        <w:spacing w:after="113"/>
        <w:jc w:val="both"/>
        <w:rPr>
          <w:rFonts w:ascii="Times New Roman" w:hAnsi="Times New Roman" w:cs="Times New Roman"/>
          <w:sz w:val="24"/>
          <w:szCs w:val="24"/>
        </w:rPr>
      </w:pPr>
    </w:p>
    <w:p w:rsidR="005E4F7E" w:rsidRPr="007F230F" w:rsidRDefault="005E4F7E" w:rsidP="005E4F7E">
      <w:pPr>
        <w:spacing w:after="113"/>
        <w:jc w:val="both"/>
        <w:rPr>
          <w:rFonts w:ascii="Times New Roman" w:hAnsi="Times New Roman" w:cs="Times New Roman"/>
          <w:sz w:val="24"/>
          <w:szCs w:val="24"/>
        </w:rPr>
      </w:pPr>
      <w:r w:rsidRPr="007F230F">
        <w:rPr>
          <w:rFonts w:ascii="Times New Roman" w:hAnsi="Times New Roman" w:cs="Times New Roman"/>
          <w:b/>
          <w:bCs/>
          <w:sz w:val="24"/>
          <w:szCs w:val="24"/>
        </w:rPr>
        <w:t>Ad.</w:t>
      </w:r>
      <w:r w:rsidR="00A31DF7" w:rsidRPr="007F230F">
        <w:rPr>
          <w:rFonts w:ascii="Times New Roman" w:hAnsi="Times New Roman" w:cs="Times New Roman"/>
          <w:b/>
          <w:bCs/>
          <w:sz w:val="24"/>
          <w:szCs w:val="24"/>
        </w:rPr>
        <w:t>2.</w:t>
      </w:r>
      <w:r w:rsidRPr="007F230F">
        <w:rPr>
          <w:rFonts w:ascii="Times New Roman" w:hAnsi="Times New Roman" w:cs="Times New Roman"/>
          <w:b/>
          <w:bCs/>
          <w:sz w:val="24"/>
          <w:szCs w:val="24"/>
        </w:rPr>
        <w:t xml:space="preserve"> Stanje na fasadama na području Mjesnog odbora „August Šenoa“</w:t>
      </w:r>
    </w:p>
    <w:p w:rsidR="005E4F7E" w:rsidRPr="007F230F" w:rsidRDefault="005E4F7E" w:rsidP="005E4F7E">
      <w:pPr>
        <w:spacing w:after="113"/>
        <w:jc w:val="both"/>
        <w:rPr>
          <w:rFonts w:ascii="Times New Roman" w:hAnsi="Times New Roman" w:cs="Times New Roman"/>
          <w:sz w:val="24"/>
          <w:szCs w:val="24"/>
        </w:rPr>
      </w:pPr>
    </w:p>
    <w:p w:rsidR="005E4F7E" w:rsidRDefault="005E4F7E" w:rsidP="005E4F7E">
      <w:pPr>
        <w:spacing w:after="113"/>
        <w:jc w:val="both"/>
        <w:rPr>
          <w:rFonts w:ascii="Times New Roman" w:hAnsi="Times New Roman" w:cs="Times New Roman"/>
          <w:sz w:val="24"/>
          <w:szCs w:val="24"/>
        </w:rPr>
      </w:pPr>
      <w:r w:rsidRPr="007F230F">
        <w:rPr>
          <w:rFonts w:ascii="Times New Roman" w:hAnsi="Times New Roman" w:cs="Times New Roman"/>
          <w:sz w:val="24"/>
          <w:szCs w:val="24"/>
        </w:rPr>
        <w:t xml:space="preserve">Na prošloj sjednici </w:t>
      </w:r>
      <w:r w:rsidR="00A31DF7" w:rsidRPr="007F230F">
        <w:rPr>
          <w:rFonts w:ascii="Times New Roman" w:hAnsi="Times New Roman" w:cs="Times New Roman"/>
          <w:sz w:val="24"/>
          <w:szCs w:val="24"/>
        </w:rPr>
        <w:t>članovi Vijeća</w:t>
      </w:r>
      <w:r w:rsidRPr="007F230F">
        <w:rPr>
          <w:rFonts w:ascii="Times New Roman" w:hAnsi="Times New Roman" w:cs="Times New Roman"/>
          <w:sz w:val="24"/>
          <w:szCs w:val="24"/>
        </w:rPr>
        <w:t xml:space="preserve"> su se dogovorili da će obići i snimiti sva opasnija oštećenja na zgradam</w:t>
      </w:r>
      <w:r w:rsidR="00A31DF7" w:rsidRPr="007F230F">
        <w:rPr>
          <w:rFonts w:ascii="Times New Roman" w:hAnsi="Times New Roman" w:cs="Times New Roman"/>
          <w:sz w:val="24"/>
          <w:szCs w:val="24"/>
        </w:rPr>
        <w:t>a</w:t>
      </w:r>
      <w:r w:rsidRPr="007F230F">
        <w:rPr>
          <w:rFonts w:ascii="Times New Roman" w:hAnsi="Times New Roman" w:cs="Times New Roman"/>
          <w:sz w:val="24"/>
          <w:szCs w:val="24"/>
        </w:rPr>
        <w:t xml:space="preserve"> na području Mjesnog odbora „August Šenoa“</w:t>
      </w:r>
      <w:r w:rsidR="00A31DF7" w:rsidRPr="007F230F">
        <w:rPr>
          <w:rFonts w:ascii="Times New Roman" w:hAnsi="Times New Roman" w:cs="Times New Roman"/>
          <w:sz w:val="24"/>
          <w:szCs w:val="24"/>
        </w:rPr>
        <w:t xml:space="preserve">, </w:t>
      </w:r>
      <w:r w:rsidRPr="007F230F">
        <w:rPr>
          <w:rFonts w:ascii="Times New Roman" w:hAnsi="Times New Roman" w:cs="Times New Roman"/>
          <w:sz w:val="24"/>
          <w:szCs w:val="24"/>
        </w:rPr>
        <w:t xml:space="preserve">propisno </w:t>
      </w:r>
      <w:r w:rsidR="00A31DF7" w:rsidRPr="007F230F">
        <w:rPr>
          <w:rFonts w:ascii="Times New Roman" w:hAnsi="Times New Roman" w:cs="Times New Roman"/>
          <w:sz w:val="24"/>
          <w:szCs w:val="24"/>
        </w:rPr>
        <w:t xml:space="preserve">ih </w:t>
      </w:r>
      <w:r w:rsidRPr="007F230F">
        <w:rPr>
          <w:rFonts w:ascii="Times New Roman" w:hAnsi="Times New Roman" w:cs="Times New Roman"/>
          <w:sz w:val="24"/>
          <w:szCs w:val="24"/>
        </w:rPr>
        <w:t>obiljež</w:t>
      </w:r>
      <w:r w:rsidR="00A31DF7" w:rsidRPr="007F230F">
        <w:rPr>
          <w:rFonts w:ascii="Times New Roman" w:hAnsi="Times New Roman" w:cs="Times New Roman"/>
          <w:sz w:val="24"/>
          <w:szCs w:val="24"/>
        </w:rPr>
        <w:t>iti i dostaviti spisak</w:t>
      </w:r>
      <w:r w:rsidRPr="007F230F">
        <w:rPr>
          <w:rFonts w:ascii="Times New Roman" w:hAnsi="Times New Roman" w:cs="Times New Roman"/>
          <w:sz w:val="24"/>
          <w:szCs w:val="24"/>
        </w:rPr>
        <w:t xml:space="preserve"> </w:t>
      </w:r>
      <w:r w:rsidR="00A31DF7" w:rsidRPr="007F230F">
        <w:rPr>
          <w:rFonts w:ascii="Times New Roman" w:hAnsi="Times New Roman" w:cs="Times New Roman"/>
          <w:sz w:val="24"/>
          <w:szCs w:val="24"/>
        </w:rPr>
        <w:t>u</w:t>
      </w:r>
      <w:r w:rsidRPr="007F230F">
        <w:rPr>
          <w:rFonts w:ascii="Times New Roman" w:hAnsi="Times New Roman" w:cs="Times New Roman"/>
          <w:sz w:val="24"/>
          <w:szCs w:val="24"/>
        </w:rPr>
        <w:t xml:space="preserve"> nadležni ured </w:t>
      </w:r>
      <w:r w:rsidR="00A31DF7" w:rsidRPr="007F230F">
        <w:rPr>
          <w:rFonts w:ascii="Times New Roman" w:hAnsi="Times New Roman" w:cs="Times New Roman"/>
          <w:sz w:val="24"/>
          <w:szCs w:val="24"/>
        </w:rPr>
        <w:t>Grada Zagreba</w:t>
      </w:r>
      <w:r w:rsidRPr="007F230F">
        <w:rPr>
          <w:rFonts w:ascii="Times New Roman" w:hAnsi="Times New Roman" w:cs="Times New Roman"/>
          <w:sz w:val="24"/>
          <w:szCs w:val="24"/>
        </w:rPr>
        <w:t xml:space="preserve"> </w:t>
      </w:r>
      <w:r w:rsidR="00A31DF7" w:rsidRPr="007F230F">
        <w:rPr>
          <w:rFonts w:ascii="Times New Roman" w:hAnsi="Times New Roman" w:cs="Times New Roman"/>
          <w:sz w:val="24"/>
          <w:szCs w:val="24"/>
        </w:rPr>
        <w:t>radi</w:t>
      </w:r>
      <w:r w:rsidRPr="007F230F">
        <w:rPr>
          <w:rFonts w:ascii="Times New Roman" w:hAnsi="Times New Roman" w:cs="Times New Roman"/>
          <w:sz w:val="24"/>
          <w:szCs w:val="24"/>
        </w:rPr>
        <w:t xml:space="preserve"> organizi</w:t>
      </w:r>
      <w:r w:rsidR="00A31DF7" w:rsidRPr="007F230F">
        <w:rPr>
          <w:rFonts w:ascii="Times New Roman" w:hAnsi="Times New Roman" w:cs="Times New Roman"/>
          <w:sz w:val="24"/>
          <w:szCs w:val="24"/>
        </w:rPr>
        <w:t>ranja</w:t>
      </w:r>
      <w:r w:rsidRPr="007F230F">
        <w:rPr>
          <w:rFonts w:ascii="Times New Roman" w:hAnsi="Times New Roman" w:cs="Times New Roman"/>
          <w:sz w:val="24"/>
          <w:szCs w:val="24"/>
        </w:rPr>
        <w:t xml:space="preserve"> struč</w:t>
      </w:r>
      <w:r w:rsidR="00A31DF7" w:rsidRPr="007F230F">
        <w:rPr>
          <w:rFonts w:ascii="Times New Roman" w:hAnsi="Times New Roman" w:cs="Times New Roman"/>
          <w:sz w:val="24"/>
          <w:szCs w:val="24"/>
        </w:rPr>
        <w:t>nog</w:t>
      </w:r>
      <w:r w:rsidRPr="007F230F">
        <w:rPr>
          <w:rFonts w:ascii="Times New Roman" w:hAnsi="Times New Roman" w:cs="Times New Roman"/>
          <w:sz w:val="24"/>
          <w:szCs w:val="24"/>
        </w:rPr>
        <w:t xml:space="preserve"> obila</w:t>
      </w:r>
      <w:r w:rsidR="00A31DF7" w:rsidRPr="007F230F">
        <w:rPr>
          <w:rFonts w:ascii="Times New Roman" w:hAnsi="Times New Roman" w:cs="Times New Roman"/>
          <w:sz w:val="24"/>
          <w:szCs w:val="24"/>
        </w:rPr>
        <w:t>ska istih.</w:t>
      </w:r>
      <w:r w:rsidRPr="007F230F">
        <w:rPr>
          <w:rFonts w:ascii="Times New Roman" w:hAnsi="Times New Roman" w:cs="Times New Roman"/>
          <w:sz w:val="24"/>
          <w:szCs w:val="24"/>
        </w:rPr>
        <w:t xml:space="preserve"> </w:t>
      </w:r>
      <w:r w:rsidR="00A31DF7" w:rsidRPr="007F230F">
        <w:rPr>
          <w:rFonts w:ascii="Times New Roman" w:hAnsi="Times New Roman" w:cs="Times New Roman"/>
          <w:sz w:val="24"/>
          <w:szCs w:val="24"/>
        </w:rPr>
        <w:t>U slučaju potrebe</w:t>
      </w:r>
      <w:r w:rsidRPr="007F230F">
        <w:rPr>
          <w:rFonts w:ascii="Times New Roman" w:hAnsi="Times New Roman" w:cs="Times New Roman"/>
          <w:sz w:val="24"/>
          <w:szCs w:val="24"/>
        </w:rPr>
        <w:t xml:space="preserve">, ponegdje reagirati hitnim intervencijama </w:t>
      </w:r>
      <w:r w:rsidR="00A31DF7" w:rsidRPr="007F230F">
        <w:rPr>
          <w:rFonts w:ascii="Times New Roman" w:hAnsi="Times New Roman" w:cs="Times New Roman"/>
          <w:sz w:val="24"/>
          <w:szCs w:val="24"/>
        </w:rPr>
        <w:t>npr.</w:t>
      </w:r>
      <w:r w:rsidRPr="007F230F">
        <w:rPr>
          <w:rFonts w:ascii="Times New Roman" w:hAnsi="Times New Roman" w:cs="Times New Roman"/>
          <w:sz w:val="24"/>
          <w:szCs w:val="24"/>
        </w:rPr>
        <w:t xml:space="preserve"> postavljanja tzv. Građevinskog tunela, podupiranja nekog balkona ili o</w:t>
      </w:r>
      <w:r w:rsidR="00A31DF7" w:rsidRPr="007F230F">
        <w:rPr>
          <w:rFonts w:ascii="Times New Roman" w:hAnsi="Times New Roman" w:cs="Times New Roman"/>
          <w:sz w:val="24"/>
          <w:szCs w:val="24"/>
        </w:rPr>
        <w:t>dstranjivanja</w:t>
      </w:r>
      <w:r w:rsidRPr="007F230F">
        <w:rPr>
          <w:rFonts w:ascii="Times New Roman" w:hAnsi="Times New Roman" w:cs="Times New Roman"/>
          <w:sz w:val="24"/>
          <w:szCs w:val="24"/>
        </w:rPr>
        <w:t xml:space="preserve"> dijela žbuke koja su stalna opasnost za prolaznike. </w:t>
      </w:r>
    </w:p>
    <w:p w:rsidR="00AD078D" w:rsidRDefault="00AD078D" w:rsidP="005E4F7E">
      <w:pPr>
        <w:spacing w:after="113"/>
        <w:jc w:val="both"/>
        <w:rPr>
          <w:rFonts w:ascii="Times New Roman" w:hAnsi="Times New Roman" w:cs="Times New Roman"/>
          <w:sz w:val="24"/>
          <w:szCs w:val="24"/>
        </w:rPr>
      </w:pPr>
    </w:p>
    <w:p w:rsidR="00AD078D" w:rsidRPr="007F230F" w:rsidRDefault="00AD078D" w:rsidP="005E4F7E">
      <w:pPr>
        <w:spacing w:after="113"/>
        <w:jc w:val="both"/>
        <w:rPr>
          <w:rFonts w:ascii="Times New Roman" w:hAnsi="Times New Roman" w:cs="Times New Roman"/>
          <w:sz w:val="24"/>
          <w:szCs w:val="24"/>
        </w:rPr>
      </w:pPr>
    </w:p>
    <w:p w:rsidR="005E4F7E" w:rsidRPr="007F230F" w:rsidRDefault="005E4F7E" w:rsidP="005E4F7E">
      <w:pPr>
        <w:spacing w:after="113"/>
        <w:jc w:val="both"/>
        <w:rPr>
          <w:rFonts w:ascii="Times New Roman" w:hAnsi="Times New Roman" w:cs="Times New Roman"/>
          <w:sz w:val="24"/>
          <w:szCs w:val="24"/>
        </w:rPr>
      </w:pPr>
      <w:r w:rsidRPr="007F230F">
        <w:rPr>
          <w:rFonts w:ascii="Times New Roman" w:hAnsi="Times New Roman" w:cs="Times New Roman"/>
          <w:b/>
          <w:bCs/>
          <w:sz w:val="24"/>
          <w:szCs w:val="24"/>
        </w:rPr>
        <w:t>Ad. 3 Pitanja i prijedlozi</w:t>
      </w:r>
    </w:p>
    <w:p w:rsidR="005E4F7E" w:rsidRPr="007F230F" w:rsidRDefault="00762933" w:rsidP="005E4F7E">
      <w:pPr>
        <w:spacing w:after="113"/>
        <w:jc w:val="both"/>
        <w:rPr>
          <w:rFonts w:ascii="Times New Roman" w:hAnsi="Times New Roman" w:cs="Times New Roman"/>
          <w:sz w:val="24"/>
          <w:szCs w:val="24"/>
        </w:rPr>
      </w:pPr>
      <w:r w:rsidRPr="007F230F">
        <w:rPr>
          <w:rFonts w:ascii="Times New Roman" w:hAnsi="Times New Roman" w:cs="Times New Roman"/>
          <w:sz w:val="24"/>
          <w:szCs w:val="24"/>
        </w:rPr>
        <w:t>N</w:t>
      </w:r>
      <w:r w:rsidR="005E4F7E" w:rsidRPr="007F230F">
        <w:rPr>
          <w:rFonts w:ascii="Times New Roman" w:hAnsi="Times New Roman" w:cs="Times New Roman"/>
          <w:sz w:val="24"/>
          <w:szCs w:val="24"/>
        </w:rPr>
        <w:t xml:space="preserve">ajveći problemi u </w:t>
      </w:r>
      <w:r w:rsidRPr="007F230F">
        <w:rPr>
          <w:rFonts w:ascii="Times New Roman" w:hAnsi="Times New Roman" w:cs="Times New Roman"/>
          <w:sz w:val="24"/>
          <w:szCs w:val="24"/>
        </w:rPr>
        <w:t>Mjesnom odboru</w:t>
      </w:r>
      <w:r w:rsidR="005E4F7E" w:rsidRPr="007F230F">
        <w:rPr>
          <w:rFonts w:ascii="Times New Roman" w:hAnsi="Times New Roman" w:cs="Times New Roman"/>
          <w:sz w:val="24"/>
          <w:szCs w:val="24"/>
        </w:rPr>
        <w:t xml:space="preserve"> i četvrti </w:t>
      </w:r>
      <w:r w:rsidRPr="007F230F">
        <w:rPr>
          <w:rFonts w:ascii="Times New Roman" w:hAnsi="Times New Roman" w:cs="Times New Roman"/>
          <w:sz w:val="24"/>
          <w:szCs w:val="24"/>
        </w:rPr>
        <w:t xml:space="preserve">su i dalje </w:t>
      </w:r>
      <w:r w:rsidR="005E4F7E" w:rsidRPr="007F230F">
        <w:rPr>
          <w:rFonts w:ascii="Times New Roman" w:hAnsi="Times New Roman" w:cs="Times New Roman"/>
          <w:sz w:val="24"/>
          <w:szCs w:val="24"/>
        </w:rPr>
        <w:t>neuredni zeleni otoci</w:t>
      </w:r>
      <w:r w:rsidRPr="007F230F">
        <w:rPr>
          <w:rFonts w:ascii="Times New Roman" w:hAnsi="Times New Roman" w:cs="Times New Roman"/>
          <w:sz w:val="24"/>
          <w:szCs w:val="24"/>
        </w:rPr>
        <w:t>. N</w:t>
      </w:r>
      <w:r w:rsidR="005E4F7E" w:rsidRPr="007F230F">
        <w:rPr>
          <w:rFonts w:ascii="Times New Roman" w:hAnsi="Times New Roman" w:cs="Times New Roman"/>
          <w:sz w:val="24"/>
          <w:szCs w:val="24"/>
        </w:rPr>
        <w:t>ajava ugradnje po</w:t>
      </w:r>
      <w:r w:rsidR="00A31DF7" w:rsidRPr="007F230F">
        <w:rPr>
          <w:rFonts w:ascii="Times New Roman" w:hAnsi="Times New Roman" w:cs="Times New Roman"/>
          <w:sz w:val="24"/>
          <w:szCs w:val="24"/>
        </w:rPr>
        <w:t>d</w:t>
      </w:r>
      <w:r w:rsidR="005E4F7E" w:rsidRPr="007F230F">
        <w:rPr>
          <w:rFonts w:ascii="Times New Roman" w:hAnsi="Times New Roman" w:cs="Times New Roman"/>
          <w:sz w:val="24"/>
          <w:szCs w:val="24"/>
        </w:rPr>
        <w:t>zemnih spremnika,  na još nepoznatim lokacijama, primljena s odobravanjem</w:t>
      </w:r>
      <w:r w:rsidRPr="007F230F">
        <w:rPr>
          <w:rFonts w:ascii="Times New Roman" w:hAnsi="Times New Roman" w:cs="Times New Roman"/>
          <w:sz w:val="24"/>
          <w:szCs w:val="24"/>
        </w:rPr>
        <w:t>.</w:t>
      </w:r>
      <w:r w:rsidR="005E4F7E" w:rsidRPr="007F230F">
        <w:rPr>
          <w:rFonts w:ascii="Times New Roman" w:hAnsi="Times New Roman" w:cs="Times New Roman"/>
          <w:sz w:val="24"/>
          <w:szCs w:val="24"/>
        </w:rPr>
        <w:t xml:space="preserve"> </w:t>
      </w:r>
      <w:r w:rsidRPr="007F230F">
        <w:rPr>
          <w:rFonts w:ascii="Times New Roman" w:hAnsi="Times New Roman" w:cs="Times New Roman"/>
          <w:sz w:val="24"/>
          <w:szCs w:val="24"/>
        </w:rPr>
        <w:t xml:space="preserve">Problem je i dalje prekomjerna </w:t>
      </w:r>
      <w:r w:rsidR="005E4F7E" w:rsidRPr="007F230F">
        <w:rPr>
          <w:rFonts w:ascii="Times New Roman" w:hAnsi="Times New Roman" w:cs="Times New Roman"/>
          <w:sz w:val="24"/>
          <w:szCs w:val="24"/>
        </w:rPr>
        <w:t xml:space="preserve"> </w:t>
      </w:r>
      <w:r w:rsidRPr="007F230F">
        <w:rPr>
          <w:rFonts w:ascii="Times New Roman" w:hAnsi="Times New Roman" w:cs="Times New Roman"/>
          <w:sz w:val="24"/>
          <w:szCs w:val="24"/>
        </w:rPr>
        <w:t xml:space="preserve">brzina </w:t>
      </w:r>
      <w:r w:rsidR="005E4F7E" w:rsidRPr="007F230F">
        <w:rPr>
          <w:rFonts w:ascii="Times New Roman" w:hAnsi="Times New Roman" w:cs="Times New Roman"/>
          <w:sz w:val="24"/>
          <w:szCs w:val="24"/>
        </w:rPr>
        <w:t>vozila po kolnicima bez kazni, kamera itd., kao i grafiti   čije uklanjanje, ali i način kako će stanari zgrada na isplativiji i brži način moći urediti svoja proče</w:t>
      </w:r>
      <w:r w:rsidR="00A31DF7" w:rsidRPr="007F230F">
        <w:rPr>
          <w:rFonts w:ascii="Times New Roman" w:hAnsi="Times New Roman" w:cs="Times New Roman"/>
          <w:sz w:val="24"/>
          <w:szCs w:val="24"/>
        </w:rPr>
        <w:t>l</w:t>
      </w:r>
      <w:r w:rsidR="005E4F7E" w:rsidRPr="007F230F">
        <w:rPr>
          <w:rFonts w:ascii="Times New Roman" w:hAnsi="Times New Roman" w:cs="Times New Roman"/>
          <w:sz w:val="24"/>
          <w:szCs w:val="24"/>
        </w:rPr>
        <w:t>ja, također je primljen</w:t>
      </w:r>
      <w:r w:rsidRPr="007F230F">
        <w:rPr>
          <w:rFonts w:ascii="Times New Roman" w:hAnsi="Times New Roman" w:cs="Times New Roman"/>
          <w:sz w:val="24"/>
          <w:szCs w:val="24"/>
        </w:rPr>
        <w:t>o</w:t>
      </w:r>
      <w:r w:rsidR="005E4F7E" w:rsidRPr="007F230F">
        <w:rPr>
          <w:rFonts w:ascii="Times New Roman" w:hAnsi="Times New Roman" w:cs="Times New Roman"/>
          <w:sz w:val="24"/>
          <w:szCs w:val="24"/>
        </w:rPr>
        <w:t xml:space="preserve"> sa </w:t>
      </w:r>
      <w:r w:rsidRPr="007F230F">
        <w:rPr>
          <w:rFonts w:ascii="Times New Roman" w:hAnsi="Times New Roman" w:cs="Times New Roman"/>
          <w:sz w:val="24"/>
          <w:szCs w:val="24"/>
        </w:rPr>
        <w:t xml:space="preserve">velikim </w:t>
      </w:r>
      <w:r w:rsidR="005E4F7E" w:rsidRPr="007F230F">
        <w:rPr>
          <w:rFonts w:ascii="Times New Roman" w:hAnsi="Times New Roman" w:cs="Times New Roman"/>
          <w:sz w:val="24"/>
          <w:szCs w:val="24"/>
        </w:rPr>
        <w:t>zadovoljstvom</w:t>
      </w:r>
      <w:r w:rsidRPr="007F230F">
        <w:rPr>
          <w:rFonts w:ascii="Times New Roman" w:hAnsi="Times New Roman" w:cs="Times New Roman"/>
          <w:sz w:val="24"/>
          <w:szCs w:val="24"/>
        </w:rPr>
        <w:t>.</w:t>
      </w:r>
      <w:r w:rsidR="005E4F7E" w:rsidRPr="007F230F">
        <w:rPr>
          <w:rFonts w:ascii="Times New Roman" w:hAnsi="Times New Roman" w:cs="Times New Roman"/>
          <w:sz w:val="24"/>
          <w:szCs w:val="24"/>
        </w:rPr>
        <w:t xml:space="preserve"> </w:t>
      </w:r>
      <w:r w:rsidRPr="007F230F">
        <w:rPr>
          <w:rFonts w:ascii="Times New Roman" w:hAnsi="Times New Roman" w:cs="Times New Roman"/>
          <w:sz w:val="24"/>
          <w:szCs w:val="24"/>
        </w:rPr>
        <w:t>Potrebno je</w:t>
      </w:r>
      <w:r w:rsidR="005E4F7E" w:rsidRPr="007F230F">
        <w:rPr>
          <w:rFonts w:ascii="Times New Roman" w:hAnsi="Times New Roman" w:cs="Times New Roman"/>
          <w:sz w:val="24"/>
          <w:szCs w:val="24"/>
        </w:rPr>
        <w:t xml:space="preserve"> napomenu</w:t>
      </w:r>
      <w:r w:rsidRPr="007F230F">
        <w:rPr>
          <w:rFonts w:ascii="Times New Roman" w:hAnsi="Times New Roman" w:cs="Times New Roman"/>
          <w:sz w:val="24"/>
          <w:szCs w:val="24"/>
        </w:rPr>
        <w:t>ti,</w:t>
      </w:r>
      <w:r w:rsidR="005E4F7E" w:rsidRPr="007F230F">
        <w:rPr>
          <w:rFonts w:ascii="Times New Roman" w:hAnsi="Times New Roman" w:cs="Times New Roman"/>
          <w:sz w:val="24"/>
          <w:szCs w:val="24"/>
        </w:rPr>
        <w:t xml:space="preserve"> da se samo kaznama doista može smiriti promet i   obeshrabriti autore </w:t>
      </w:r>
      <w:r w:rsidRPr="007F230F">
        <w:rPr>
          <w:rFonts w:ascii="Times New Roman" w:hAnsi="Times New Roman" w:cs="Times New Roman"/>
          <w:sz w:val="24"/>
          <w:szCs w:val="24"/>
        </w:rPr>
        <w:t xml:space="preserve">neprimjerenih grafita </w:t>
      </w:r>
      <w:r w:rsidR="005E4F7E" w:rsidRPr="007F230F">
        <w:rPr>
          <w:rFonts w:ascii="Times New Roman" w:hAnsi="Times New Roman" w:cs="Times New Roman"/>
          <w:sz w:val="24"/>
          <w:szCs w:val="24"/>
        </w:rPr>
        <w:t>po zidovima.</w:t>
      </w:r>
    </w:p>
    <w:p w:rsidR="005E4F7E" w:rsidRPr="007F230F" w:rsidRDefault="005E4F7E" w:rsidP="005E4F7E">
      <w:pPr>
        <w:spacing w:after="113"/>
        <w:jc w:val="both"/>
        <w:rPr>
          <w:rFonts w:ascii="Times New Roman" w:hAnsi="Times New Roman" w:cs="Times New Roman"/>
          <w:sz w:val="24"/>
          <w:szCs w:val="24"/>
        </w:rPr>
      </w:pPr>
    </w:p>
    <w:p w:rsidR="005E4F7E" w:rsidRPr="007F230F" w:rsidRDefault="005E4F7E" w:rsidP="005E4F7E">
      <w:pPr>
        <w:spacing w:after="113"/>
        <w:jc w:val="both"/>
        <w:rPr>
          <w:rFonts w:ascii="Times New Roman" w:hAnsi="Times New Roman" w:cs="Times New Roman"/>
          <w:sz w:val="24"/>
          <w:szCs w:val="24"/>
        </w:rPr>
      </w:pPr>
      <w:r w:rsidRPr="007F230F">
        <w:rPr>
          <w:rFonts w:ascii="Times New Roman" w:hAnsi="Times New Roman" w:cs="Times New Roman"/>
          <w:sz w:val="24"/>
          <w:szCs w:val="24"/>
        </w:rPr>
        <w:t>Sjednica je završena u 18.50 sati.</w:t>
      </w:r>
    </w:p>
    <w:p w:rsidR="005E4F7E" w:rsidRDefault="005E4F7E" w:rsidP="005E4F7E">
      <w:pPr>
        <w:spacing w:after="113"/>
        <w:jc w:val="both"/>
        <w:rPr>
          <w:rFonts w:ascii="Times New Roman" w:hAnsi="Times New Roman" w:cs="Times New Roman"/>
          <w:sz w:val="24"/>
          <w:szCs w:val="24"/>
        </w:rPr>
      </w:pPr>
      <w:r w:rsidRPr="007F230F">
        <w:rPr>
          <w:rFonts w:ascii="Times New Roman" w:hAnsi="Times New Roman" w:cs="Times New Roman"/>
          <w:sz w:val="24"/>
          <w:szCs w:val="24"/>
        </w:rPr>
        <w:t>Zapisnik je vodila Sonja Braut-Kazić</w:t>
      </w:r>
    </w:p>
    <w:p w:rsidR="00AD078D" w:rsidRPr="007F230F" w:rsidRDefault="00AD078D" w:rsidP="005E4F7E">
      <w:pPr>
        <w:spacing w:after="113"/>
        <w:jc w:val="both"/>
        <w:rPr>
          <w:rFonts w:ascii="Times New Roman" w:hAnsi="Times New Roman" w:cs="Times New Roman"/>
          <w:sz w:val="24"/>
          <w:szCs w:val="24"/>
        </w:rPr>
      </w:pPr>
    </w:p>
    <w:p w:rsidR="005E4F7E" w:rsidRPr="007F230F" w:rsidRDefault="005E4F7E" w:rsidP="005E4F7E">
      <w:pPr>
        <w:spacing w:after="27"/>
        <w:jc w:val="center"/>
        <w:rPr>
          <w:rFonts w:ascii="Times New Roman" w:hAnsi="Times New Roman" w:cs="Times New Roman"/>
          <w:sz w:val="24"/>
          <w:szCs w:val="24"/>
        </w:rPr>
      </w:pPr>
    </w:p>
    <w:p w:rsidR="005E4F7E" w:rsidRPr="007F230F" w:rsidRDefault="00762933" w:rsidP="00762933">
      <w:pPr>
        <w:spacing w:after="27"/>
        <w:rPr>
          <w:rFonts w:ascii="Times New Roman" w:hAnsi="Times New Roman" w:cs="Times New Roman"/>
          <w:sz w:val="24"/>
          <w:szCs w:val="24"/>
        </w:rPr>
      </w:pPr>
      <w:r w:rsidRPr="007F230F">
        <w:rPr>
          <w:rFonts w:ascii="Times New Roman" w:hAnsi="Times New Roman" w:cs="Times New Roman"/>
          <w:sz w:val="24"/>
          <w:szCs w:val="24"/>
        </w:rPr>
        <w:t>KLASA: 024-08/23-003/1224</w:t>
      </w:r>
    </w:p>
    <w:p w:rsidR="00762933" w:rsidRDefault="00762933" w:rsidP="00762933">
      <w:pPr>
        <w:spacing w:after="27"/>
        <w:rPr>
          <w:rFonts w:ascii="Times New Roman" w:hAnsi="Times New Roman" w:cs="Times New Roman"/>
          <w:sz w:val="24"/>
          <w:szCs w:val="24"/>
        </w:rPr>
      </w:pPr>
      <w:r w:rsidRPr="007F230F">
        <w:rPr>
          <w:rFonts w:ascii="Times New Roman" w:hAnsi="Times New Roman" w:cs="Times New Roman"/>
          <w:sz w:val="24"/>
          <w:szCs w:val="24"/>
        </w:rPr>
        <w:t>URBROJ: 251-13-11-1/002-23-2</w:t>
      </w:r>
    </w:p>
    <w:p w:rsidR="007F230F" w:rsidRPr="007F230F" w:rsidRDefault="007F230F" w:rsidP="007F230F">
      <w:pPr>
        <w:spacing w:after="27"/>
        <w:rPr>
          <w:rFonts w:ascii="Times New Roman" w:hAnsi="Times New Roman" w:cs="Times New Roman"/>
          <w:sz w:val="24"/>
          <w:szCs w:val="24"/>
        </w:rPr>
      </w:pPr>
      <w:r>
        <w:rPr>
          <w:rFonts w:ascii="Times New Roman" w:hAnsi="Times New Roman" w:cs="Times New Roman"/>
          <w:sz w:val="24"/>
          <w:szCs w:val="24"/>
        </w:rPr>
        <w:t xml:space="preserve">Zagreb, </w:t>
      </w:r>
      <w:r w:rsidRPr="007F230F">
        <w:rPr>
          <w:rFonts w:ascii="Times New Roman" w:hAnsi="Times New Roman" w:cs="Times New Roman"/>
          <w:sz w:val="24"/>
          <w:szCs w:val="24"/>
        </w:rPr>
        <w:t>15. lipnja 2023.</w:t>
      </w:r>
    </w:p>
    <w:p w:rsidR="005E4F7E" w:rsidRPr="007F230F" w:rsidRDefault="005E4F7E" w:rsidP="005E4F7E">
      <w:pPr>
        <w:spacing w:after="27"/>
        <w:jc w:val="center"/>
        <w:rPr>
          <w:rFonts w:ascii="Times New Roman" w:hAnsi="Times New Roman" w:cs="Times New Roman"/>
          <w:sz w:val="24"/>
          <w:szCs w:val="24"/>
        </w:rPr>
      </w:pPr>
    </w:p>
    <w:p w:rsidR="005E4F7E" w:rsidRPr="007F230F" w:rsidRDefault="005E4F7E" w:rsidP="005E4F7E">
      <w:pPr>
        <w:spacing w:after="27"/>
        <w:jc w:val="center"/>
        <w:rPr>
          <w:rFonts w:ascii="Times New Roman" w:hAnsi="Times New Roman" w:cs="Times New Roman"/>
          <w:sz w:val="24"/>
          <w:szCs w:val="24"/>
        </w:rPr>
      </w:pPr>
    </w:p>
    <w:p w:rsidR="005E4F7E" w:rsidRPr="007F230F" w:rsidRDefault="005E4F7E" w:rsidP="005E4F7E">
      <w:pPr>
        <w:spacing w:after="27"/>
        <w:jc w:val="center"/>
        <w:rPr>
          <w:rFonts w:ascii="Times New Roman" w:hAnsi="Times New Roman" w:cs="Times New Roman"/>
          <w:sz w:val="24"/>
          <w:szCs w:val="24"/>
        </w:rPr>
      </w:pPr>
    </w:p>
    <w:p w:rsidR="005E4F7E" w:rsidRPr="007F230F" w:rsidRDefault="005E4F7E" w:rsidP="005E4F7E">
      <w:pPr>
        <w:spacing w:after="27"/>
        <w:jc w:val="center"/>
        <w:rPr>
          <w:rFonts w:ascii="Times New Roman" w:hAnsi="Times New Roman" w:cs="Times New Roman"/>
          <w:sz w:val="24"/>
          <w:szCs w:val="24"/>
        </w:rPr>
      </w:pPr>
    </w:p>
    <w:p w:rsidR="005E4F7E" w:rsidRPr="007F230F" w:rsidRDefault="005E4F7E" w:rsidP="005E4F7E">
      <w:pPr>
        <w:spacing w:after="27"/>
        <w:jc w:val="center"/>
        <w:rPr>
          <w:rFonts w:ascii="Times New Roman" w:hAnsi="Times New Roman" w:cs="Times New Roman"/>
          <w:sz w:val="24"/>
          <w:szCs w:val="24"/>
        </w:rPr>
      </w:pPr>
    </w:p>
    <w:p w:rsidR="005E4F7E" w:rsidRDefault="005E4F7E" w:rsidP="005E4F7E">
      <w:pPr>
        <w:spacing w:after="36"/>
        <w:jc w:val="center"/>
        <w:rPr>
          <w:rFonts w:ascii="Times New Roman" w:hAnsi="Times New Roman" w:cs="Times New Roman"/>
          <w:sz w:val="24"/>
          <w:szCs w:val="24"/>
        </w:rPr>
      </w:pPr>
    </w:p>
    <w:p w:rsidR="00AD078D" w:rsidRPr="007F230F" w:rsidRDefault="00AD078D" w:rsidP="005E4F7E">
      <w:pPr>
        <w:spacing w:after="36"/>
        <w:jc w:val="center"/>
        <w:rPr>
          <w:rFonts w:ascii="Times New Roman" w:hAnsi="Times New Roman" w:cs="Times New Roman"/>
          <w:sz w:val="24"/>
          <w:szCs w:val="24"/>
        </w:rPr>
      </w:pPr>
    </w:p>
    <w:p w:rsidR="005E4F7E" w:rsidRPr="007F230F" w:rsidRDefault="005E4F7E" w:rsidP="005E4F7E">
      <w:pPr>
        <w:jc w:val="center"/>
        <w:rPr>
          <w:rFonts w:ascii="Times New Roman" w:eastAsia="Times New Roman" w:hAnsi="Times New Roman" w:cs="Times New Roman"/>
          <w:sz w:val="24"/>
          <w:szCs w:val="24"/>
        </w:rPr>
      </w:pPr>
      <w:r w:rsidRPr="007F230F">
        <w:rPr>
          <w:rFonts w:ascii="Times New Roman" w:eastAsia="Times New Roman" w:hAnsi="Times New Roman" w:cs="Times New Roman"/>
          <w:b/>
          <w:bCs/>
          <w:sz w:val="24"/>
          <w:szCs w:val="24"/>
        </w:rPr>
        <w:t>                                                                         PREDSJEDNICA VIJEĆA</w:t>
      </w:r>
    </w:p>
    <w:p w:rsidR="005E4F7E" w:rsidRPr="007F230F" w:rsidRDefault="005E4F7E" w:rsidP="005E4F7E">
      <w:pPr>
        <w:jc w:val="center"/>
        <w:rPr>
          <w:rFonts w:ascii="Times New Roman" w:eastAsia="Times New Roman" w:hAnsi="Times New Roman" w:cs="Times New Roman"/>
          <w:sz w:val="24"/>
          <w:szCs w:val="24"/>
        </w:rPr>
      </w:pPr>
      <w:r w:rsidRPr="007F230F">
        <w:rPr>
          <w:rFonts w:ascii="Times New Roman" w:eastAsia="Times New Roman" w:hAnsi="Times New Roman" w:cs="Times New Roman"/>
          <w:b/>
          <w:bCs/>
          <w:sz w:val="24"/>
          <w:szCs w:val="24"/>
        </w:rPr>
        <w:t>                                                                        MJESNOG ODBORA</w:t>
      </w:r>
    </w:p>
    <w:p w:rsidR="005E4F7E" w:rsidRPr="007F230F" w:rsidRDefault="005E4F7E" w:rsidP="005E4F7E">
      <w:pPr>
        <w:jc w:val="center"/>
        <w:rPr>
          <w:rFonts w:ascii="Times New Roman" w:eastAsia="Times New Roman" w:hAnsi="Times New Roman" w:cs="Times New Roman"/>
          <w:sz w:val="24"/>
          <w:szCs w:val="24"/>
        </w:rPr>
      </w:pPr>
      <w:r w:rsidRPr="007F230F">
        <w:rPr>
          <w:rFonts w:ascii="Times New Roman" w:eastAsia="Times New Roman" w:hAnsi="Times New Roman" w:cs="Times New Roman"/>
          <w:b/>
          <w:bCs/>
          <w:sz w:val="24"/>
          <w:szCs w:val="24"/>
        </w:rPr>
        <w:t>                                                                          „AUGUST ŠENOA“</w:t>
      </w:r>
    </w:p>
    <w:p w:rsidR="005E4F7E" w:rsidRPr="007F230F" w:rsidRDefault="005E4F7E" w:rsidP="005E4F7E">
      <w:pPr>
        <w:jc w:val="center"/>
        <w:rPr>
          <w:rFonts w:ascii="Times New Roman" w:eastAsia="Times New Roman" w:hAnsi="Times New Roman" w:cs="Times New Roman"/>
          <w:sz w:val="24"/>
          <w:szCs w:val="24"/>
        </w:rPr>
      </w:pPr>
    </w:p>
    <w:p w:rsidR="005E4F7E" w:rsidRPr="007F230F" w:rsidRDefault="005E4F7E" w:rsidP="005E4F7E">
      <w:pPr>
        <w:jc w:val="center"/>
        <w:rPr>
          <w:rFonts w:ascii="Times New Roman" w:eastAsia="Times New Roman" w:hAnsi="Times New Roman" w:cs="Times New Roman"/>
          <w:sz w:val="24"/>
          <w:szCs w:val="24"/>
        </w:rPr>
      </w:pPr>
      <w:r w:rsidRPr="007F230F">
        <w:rPr>
          <w:rFonts w:ascii="Times New Roman" w:eastAsia="Times New Roman" w:hAnsi="Times New Roman" w:cs="Times New Roman"/>
          <w:b/>
          <w:bCs/>
          <w:sz w:val="24"/>
          <w:szCs w:val="24"/>
        </w:rPr>
        <w:t>                                                                         Sonja Braut-Kazić</w:t>
      </w:r>
      <w:r w:rsidR="00A75968">
        <w:rPr>
          <w:rFonts w:ascii="Times New Roman" w:eastAsia="Times New Roman" w:hAnsi="Times New Roman" w:cs="Times New Roman"/>
          <w:b/>
          <w:bCs/>
          <w:sz w:val="24"/>
          <w:szCs w:val="24"/>
        </w:rPr>
        <w:t>, v.r.</w:t>
      </w:r>
      <w:bookmarkStart w:id="0" w:name="_GoBack"/>
      <w:bookmarkEnd w:id="0"/>
    </w:p>
    <w:p w:rsidR="005E4F7E" w:rsidRPr="007F230F" w:rsidRDefault="005E4F7E" w:rsidP="005E4F7E">
      <w:pPr>
        <w:jc w:val="center"/>
        <w:rPr>
          <w:rFonts w:ascii="Times New Roman" w:eastAsia="Times New Roman" w:hAnsi="Times New Roman" w:cs="Times New Roman"/>
          <w:sz w:val="24"/>
          <w:szCs w:val="24"/>
        </w:rPr>
      </w:pPr>
    </w:p>
    <w:p w:rsidR="005E4F7E" w:rsidRPr="007F230F" w:rsidRDefault="005E4F7E" w:rsidP="005E4F7E">
      <w:pPr>
        <w:jc w:val="center"/>
        <w:rPr>
          <w:rFonts w:ascii="Times New Roman" w:eastAsia="Times New Roman" w:hAnsi="Times New Roman" w:cs="Times New Roman"/>
          <w:sz w:val="24"/>
          <w:szCs w:val="24"/>
        </w:rPr>
      </w:pPr>
    </w:p>
    <w:p w:rsidR="005343BE" w:rsidRPr="007F230F" w:rsidRDefault="005343BE">
      <w:pPr>
        <w:rPr>
          <w:rFonts w:ascii="Times New Roman" w:hAnsi="Times New Roman" w:cs="Times New Roman"/>
          <w:sz w:val="24"/>
          <w:szCs w:val="24"/>
        </w:rPr>
      </w:pPr>
    </w:p>
    <w:sectPr w:rsidR="005343BE" w:rsidRPr="007F23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01FDF"/>
    <w:multiLevelType w:val="multilevel"/>
    <w:tmpl w:val="C16245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0C463BC"/>
    <w:multiLevelType w:val="multilevel"/>
    <w:tmpl w:val="00423B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F7E"/>
    <w:rsid w:val="005343BE"/>
    <w:rsid w:val="005E4F7E"/>
    <w:rsid w:val="00762933"/>
    <w:rsid w:val="007C7F50"/>
    <w:rsid w:val="007F230F"/>
    <w:rsid w:val="00A31DF7"/>
    <w:rsid w:val="00A75968"/>
    <w:rsid w:val="00AD078D"/>
    <w:rsid w:val="00B4372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E5E6"/>
  <w15:chartTrackingRefBased/>
  <w15:docId w15:val="{E80CA267-5C31-43CE-A27B-7BEEE0995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30F"/>
    <w:pPr>
      <w:spacing w:after="0" w:line="240" w:lineRule="auto"/>
    </w:pPr>
    <w:rPr>
      <w:rFonts w:ascii="Calibri" w:hAnsi="Calibri" w:cs="Calibri"/>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0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Izeta Alić</dc:creator>
  <cp:keywords/>
  <dc:description/>
  <cp:lastModifiedBy>Goran Asanović</cp:lastModifiedBy>
  <cp:revision>5</cp:revision>
  <dcterms:created xsi:type="dcterms:W3CDTF">2023-07-06T06:33:00Z</dcterms:created>
  <dcterms:modified xsi:type="dcterms:W3CDTF">2023-08-17T09:03:00Z</dcterms:modified>
</cp:coreProperties>
</file>