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6D3" w:rsidRDefault="00510264">
      <w:pPr>
        <w:jc w:val="center"/>
      </w:pPr>
      <w:r>
        <w:rPr>
          <w:b/>
          <w:sz w:val="28"/>
          <w:szCs w:val="28"/>
        </w:rPr>
        <w:t>ZAPISNIK</w:t>
      </w:r>
    </w:p>
    <w:p w:rsidR="00D856D3" w:rsidRDefault="00510264">
      <w:pPr>
        <w:jc w:val="center"/>
      </w:pPr>
      <w:r>
        <w:rPr>
          <w:b/>
          <w:sz w:val="28"/>
          <w:szCs w:val="28"/>
        </w:rPr>
        <w:t>6. sjednice Vijeća Mjesnog odbora Trnjanska Savica</w:t>
      </w:r>
    </w:p>
    <w:p w:rsidR="00D856D3" w:rsidRDefault="00510264">
      <w:pPr>
        <w:jc w:val="center"/>
      </w:pPr>
      <w:r>
        <w:rPr>
          <w:b/>
          <w:sz w:val="28"/>
          <w:szCs w:val="28"/>
        </w:rPr>
        <w:t>održane u srijedu, 10. studenog 2021. u prostorijama Mjesnog odbora Trnjanska Savica, Vladimira Ruždjaka 21., Zagreb,</w:t>
      </w:r>
    </w:p>
    <w:p w:rsidR="00D856D3" w:rsidRDefault="00510264">
      <w:pPr>
        <w:jc w:val="center"/>
      </w:pPr>
      <w:r>
        <w:rPr>
          <w:b/>
          <w:sz w:val="28"/>
          <w:szCs w:val="28"/>
        </w:rPr>
        <w:t>s početkom u 18.00 sati</w:t>
      </w:r>
    </w:p>
    <w:p w:rsidR="00D856D3" w:rsidRDefault="00D856D3">
      <w:pPr>
        <w:jc w:val="center"/>
        <w:rPr>
          <w:b/>
        </w:rPr>
      </w:pPr>
    </w:p>
    <w:p w:rsidR="00D856D3" w:rsidRDefault="00D856D3">
      <w:pPr>
        <w:jc w:val="center"/>
        <w:rPr>
          <w:b/>
        </w:rPr>
      </w:pPr>
    </w:p>
    <w:p w:rsidR="00D856D3" w:rsidRDefault="00D856D3">
      <w:pPr>
        <w:jc w:val="center"/>
        <w:rPr>
          <w:b/>
        </w:rPr>
      </w:pPr>
    </w:p>
    <w:p w:rsidR="00D856D3" w:rsidRDefault="00510264">
      <w:r>
        <w:rPr>
          <w:b/>
        </w:rPr>
        <w:t>NAZOČNI ČLANOVI VIJEĆA:</w:t>
      </w:r>
    </w:p>
    <w:p w:rsidR="00D856D3" w:rsidRDefault="00510264">
      <w:r>
        <w:t>Martina Belošević, Luka Burnać, Suzana Dobrić, Tatjana Kralj, Luka Nimac, Sanja Sladić, Željka Strižak Balog, Dunja Vuković, Mile Žarak.</w:t>
      </w:r>
    </w:p>
    <w:p w:rsidR="00D856D3" w:rsidRDefault="00D856D3">
      <w:pPr>
        <w:rPr>
          <w:b/>
        </w:rPr>
      </w:pPr>
    </w:p>
    <w:p w:rsidR="00D856D3" w:rsidRDefault="00510264">
      <w:r>
        <w:rPr>
          <w:b/>
        </w:rPr>
        <w:t>OSTALI NAZOČNI:</w:t>
      </w:r>
    </w:p>
    <w:p w:rsidR="00D856D3" w:rsidRDefault="00D856D3"/>
    <w:p w:rsidR="00D856D3" w:rsidRDefault="00510264">
      <w:r>
        <w:t xml:space="preserve">Miroslav Poje, Miroslav Lindi, Josip Kir Hromatko i Danica Karabatić. </w:t>
      </w:r>
    </w:p>
    <w:p w:rsidR="00D856D3" w:rsidRDefault="00510264">
      <w:pPr>
        <w:spacing w:after="240"/>
      </w:pPr>
      <w:r>
        <w:t>Nazočni građani dali su pisani pristanak da se u zapisniku sjednice objavi njihovo puno ime i prezime.</w:t>
      </w:r>
    </w:p>
    <w:p w:rsidR="00D856D3" w:rsidRDefault="00510264">
      <w:r>
        <w:rPr>
          <w:b/>
        </w:rPr>
        <w:t xml:space="preserve">PREDSJEDAVA: </w:t>
      </w:r>
    </w:p>
    <w:p w:rsidR="00D856D3" w:rsidRDefault="00510264">
      <w:r>
        <w:t>Luka Nimac, predsjednik Vijeća.</w:t>
      </w:r>
    </w:p>
    <w:p w:rsidR="00D856D3" w:rsidRDefault="00D856D3"/>
    <w:p w:rsidR="00D856D3" w:rsidRDefault="00510264">
      <w:r>
        <w:rPr>
          <w:b/>
        </w:rPr>
        <w:t xml:space="preserve">ZAPISNIK VODI: </w:t>
      </w:r>
    </w:p>
    <w:p w:rsidR="00D856D3" w:rsidRDefault="00510264">
      <w:r>
        <w:t>Suzana Dobrić, potpredsjednica Vijeća.</w:t>
      </w:r>
    </w:p>
    <w:p w:rsidR="00D856D3" w:rsidRDefault="00D856D3"/>
    <w:p w:rsidR="00D856D3" w:rsidRDefault="00510264">
      <w:r>
        <w:rPr>
          <w:b/>
        </w:rPr>
        <w:t>Predsjednik</w:t>
      </w:r>
      <w:r>
        <w:t xml:space="preserve"> konstatira da su nazočni svi od ukupno 9 članova Vijeća, što znači da Vijeće može pravovaljano odlučivati, otvara 6. sjednicu Vijeća Mjesnog odbora, te uvodno pozdravlja vijećnike i prisutne građane.</w:t>
      </w:r>
    </w:p>
    <w:p w:rsidR="00D856D3" w:rsidRDefault="00D856D3"/>
    <w:p w:rsidR="00D856D3" w:rsidRDefault="00510264">
      <w:r>
        <w:rPr>
          <w:b/>
        </w:rPr>
        <w:t xml:space="preserve">Predsjednik </w:t>
      </w:r>
      <w:r>
        <w:t xml:space="preserve">predlaže da se prihvati zapisnik s prošle sjednice. </w:t>
      </w:r>
    </w:p>
    <w:p w:rsidR="00D856D3" w:rsidRDefault="00D856D3"/>
    <w:p w:rsidR="00D856D3" w:rsidRDefault="00510264">
      <w:r>
        <w:t xml:space="preserve">Vijećnik </w:t>
      </w:r>
      <w:r>
        <w:rPr>
          <w:b/>
        </w:rPr>
        <w:t xml:space="preserve">Mile Žarak </w:t>
      </w:r>
      <w:r>
        <w:t>izražava nezadovoljstvo zbog dužine zapisnika.</w:t>
      </w:r>
    </w:p>
    <w:p w:rsidR="00D856D3" w:rsidRDefault="00510264">
      <w:r>
        <w:t xml:space="preserve">Vijećnica </w:t>
      </w:r>
      <w:r>
        <w:rPr>
          <w:b/>
        </w:rPr>
        <w:t>Suzana Dobrić</w:t>
      </w:r>
      <w:r>
        <w:t xml:space="preserve"> pojašnjava da je zapisnik s prošle sjednice iznimno dug jer su u njemu opisan i obrazložen kompletan plan komunalnih aktivnosti za iduću godinu.</w:t>
      </w:r>
    </w:p>
    <w:p w:rsidR="00D856D3" w:rsidRDefault="00D856D3"/>
    <w:p w:rsidR="00D856D3" w:rsidRDefault="00510264">
      <w:r>
        <w:rPr>
          <w:b/>
        </w:rPr>
        <w:t xml:space="preserve">Predsjednik </w:t>
      </w:r>
      <w:r>
        <w:t>stavlja na glasanje, a</w:t>
      </w:r>
      <w:r>
        <w:rPr>
          <w:b/>
        </w:rPr>
        <w:t xml:space="preserve"> Vijeće</w:t>
      </w:r>
      <w:r>
        <w:t xml:space="preserve"> jednoglasno prihvaća tekst Zapisnika 5. sjednice Vijeća, održane 13. listopada 2021. godine, bez izmjena.</w:t>
      </w:r>
    </w:p>
    <w:p w:rsidR="00D856D3" w:rsidRDefault="00D856D3"/>
    <w:p w:rsidR="00D856D3" w:rsidRDefault="00510264">
      <w:r>
        <w:rPr>
          <w:b/>
        </w:rPr>
        <w:t>Predsjednik</w:t>
      </w:r>
      <w:r>
        <w:t xml:space="preserve"> predlaže dnevni red 6. sjednice Vijeća.</w:t>
      </w:r>
    </w:p>
    <w:p w:rsidR="00D856D3" w:rsidRDefault="00D856D3"/>
    <w:p w:rsidR="00D856D3" w:rsidRDefault="00510264">
      <w:r>
        <w:rPr>
          <w:b/>
        </w:rPr>
        <w:t>Predsjednik</w:t>
      </w:r>
      <w:r>
        <w:t xml:space="preserve"> stavlja na glasanje, a </w:t>
      </w:r>
      <w:r>
        <w:rPr>
          <w:b/>
        </w:rPr>
        <w:t>Vijeće</w:t>
      </w:r>
      <w:r>
        <w:t xml:space="preserve"> jednoglasno utvrđuje  </w:t>
      </w:r>
    </w:p>
    <w:p w:rsidR="00D856D3" w:rsidRDefault="00D856D3"/>
    <w:p w:rsidR="00D856D3" w:rsidRDefault="00510264">
      <w:pPr>
        <w:jc w:val="center"/>
      </w:pPr>
      <w:r>
        <w:rPr>
          <w:b/>
        </w:rPr>
        <w:t>DNEVNI RED</w:t>
      </w:r>
    </w:p>
    <w:p w:rsidR="00D856D3" w:rsidRDefault="00D856D3">
      <w:pPr>
        <w:jc w:val="center"/>
      </w:pPr>
    </w:p>
    <w:p w:rsidR="00D856D3" w:rsidRDefault="00510264">
      <w:pPr>
        <w:numPr>
          <w:ilvl w:val="0"/>
          <w:numId w:val="6"/>
        </w:numPr>
        <w:pBdr>
          <w:top w:val="nil"/>
          <w:left w:val="nil"/>
          <w:bottom w:val="nil"/>
          <w:right w:val="nil"/>
          <w:between w:val="nil"/>
        </w:pBdr>
        <w:rPr>
          <w:b/>
          <w:color w:val="000000"/>
        </w:rPr>
      </w:pPr>
      <w:r>
        <w:rPr>
          <w:b/>
          <w:color w:val="000000"/>
        </w:rPr>
        <w:t xml:space="preserve">Izvještaji o radu, </w:t>
      </w:r>
    </w:p>
    <w:p w:rsidR="00D856D3" w:rsidRDefault="00510264">
      <w:pPr>
        <w:numPr>
          <w:ilvl w:val="0"/>
          <w:numId w:val="6"/>
        </w:numPr>
        <w:pBdr>
          <w:top w:val="nil"/>
          <w:left w:val="nil"/>
          <w:bottom w:val="nil"/>
          <w:right w:val="nil"/>
          <w:between w:val="nil"/>
        </w:pBdr>
        <w:rPr>
          <w:b/>
          <w:color w:val="000000"/>
        </w:rPr>
      </w:pPr>
      <w:r>
        <w:rPr>
          <w:b/>
          <w:color w:val="000000"/>
        </w:rPr>
        <w:t xml:space="preserve">Zahtjev za uspostavljanjem biciklističke infrastrukture na Slavonskoj aveniji, </w:t>
      </w:r>
    </w:p>
    <w:p w:rsidR="00D856D3" w:rsidRDefault="00510264">
      <w:pPr>
        <w:numPr>
          <w:ilvl w:val="0"/>
          <w:numId w:val="6"/>
        </w:numPr>
        <w:pBdr>
          <w:top w:val="nil"/>
          <w:left w:val="nil"/>
          <w:bottom w:val="nil"/>
          <w:right w:val="nil"/>
          <w:between w:val="nil"/>
        </w:pBdr>
        <w:rPr>
          <w:b/>
          <w:color w:val="000000"/>
        </w:rPr>
      </w:pPr>
      <w:r>
        <w:rPr>
          <w:b/>
          <w:color w:val="000000"/>
        </w:rPr>
        <w:t xml:space="preserve">Zahtjev za sanacijama i popravcima na platoima na području MO Trnjanska Savica, </w:t>
      </w:r>
    </w:p>
    <w:p w:rsidR="00D856D3" w:rsidRDefault="00510264">
      <w:pPr>
        <w:numPr>
          <w:ilvl w:val="0"/>
          <w:numId w:val="6"/>
        </w:numPr>
        <w:pBdr>
          <w:top w:val="nil"/>
          <w:left w:val="nil"/>
          <w:bottom w:val="nil"/>
          <w:right w:val="nil"/>
          <w:between w:val="nil"/>
        </w:pBdr>
        <w:rPr>
          <w:b/>
          <w:color w:val="000000"/>
        </w:rPr>
      </w:pPr>
      <w:r>
        <w:rPr>
          <w:b/>
          <w:color w:val="000000"/>
        </w:rPr>
        <w:t xml:space="preserve">Nagomilavanje otpada i zahtjev za češćim odvozom otpada nakon nereagiranja Čistoće na prethodne dopise, </w:t>
      </w:r>
    </w:p>
    <w:p w:rsidR="00D856D3" w:rsidRDefault="00510264">
      <w:pPr>
        <w:numPr>
          <w:ilvl w:val="0"/>
          <w:numId w:val="6"/>
        </w:numPr>
        <w:pBdr>
          <w:top w:val="nil"/>
          <w:left w:val="nil"/>
          <w:bottom w:val="nil"/>
          <w:right w:val="nil"/>
          <w:between w:val="nil"/>
        </w:pBdr>
        <w:rPr>
          <w:b/>
          <w:color w:val="000000"/>
        </w:rPr>
      </w:pPr>
      <w:r>
        <w:rPr>
          <w:b/>
          <w:color w:val="000000"/>
        </w:rPr>
        <w:lastRenderedPageBreak/>
        <w:t xml:space="preserve">Prijedlog Zaključka o aktivnostima u cilju financiranja izrade projektne dokumentacije za cjelovito uređenje Parka Marije Ružičke Strozzi sredstvima iz europskih fondova, </w:t>
      </w:r>
    </w:p>
    <w:p w:rsidR="00D856D3" w:rsidRDefault="00510264">
      <w:pPr>
        <w:numPr>
          <w:ilvl w:val="0"/>
          <w:numId w:val="6"/>
        </w:numPr>
        <w:pBdr>
          <w:top w:val="nil"/>
          <w:left w:val="nil"/>
          <w:bottom w:val="nil"/>
          <w:right w:val="nil"/>
          <w:between w:val="nil"/>
        </w:pBdr>
        <w:rPr>
          <w:b/>
          <w:color w:val="000000"/>
        </w:rPr>
      </w:pPr>
      <w:r>
        <w:rPr>
          <w:b/>
          <w:color w:val="000000"/>
        </w:rPr>
        <w:t xml:space="preserve">Izmjena Financijskog plana za 2021. zbog rebalansa Proračuna Grada Zagreba za 2021., </w:t>
      </w:r>
    </w:p>
    <w:p w:rsidR="00D856D3" w:rsidRDefault="00510264">
      <w:pPr>
        <w:numPr>
          <w:ilvl w:val="0"/>
          <w:numId w:val="6"/>
        </w:numPr>
        <w:pBdr>
          <w:top w:val="nil"/>
          <w:left w:val="nil"/>
          <w:bottom w:val="nil"/>
          <w:right w:val="nil"/>
          <w:between w:val="nil"/>
        </w:pBdr>
        <w:rPr>
          <w:b/>
          <w:color w:val="000000"/>
        </w:rPr>
      </w:pPr>
      <w:r>
        <w:rPr>
          <w:b/>
          <w:color w:val="000000"/>
        </w:rPr>
        <w:t xml:space="preserve">Program građenja komunalne infrastrukture na području Grada Zagreba u 2022. - mišljenje, traži se, </w:t>
      </w:r>
    </w:p>
    <w:p w:rsidR="00D856D3" w:rsidRDefault="00510264">
      <w:pPr>
        <w:numPr>
          <w:ilvl w:val="0"/>
          <w:numId w:val="6"/>
        </w:numPr>
        <w:pBdr>
          <w:top w:val="nil"/>
          <w:left w:val="nil"/>
          <w:bottom w:val="nil"/>
          <w:right w:val="nil"/>
          <w:between w:val="nil"/>
        </w:pBdr>
        <w:rPr>
          <w:b/>
          <w:color w:val="000000"/>
        </w:rPr>
      </w:pPr>
      <w:r>
        <w:rPr>
          <w:b/>
          <w:color w:val="000000"/>
        </w:rPr>
        <w:t xml:space="preserve">Program održavanja javnih prometnih površina, građevina i uređaja javne namjene, javne rasvjete te izvanrednog održavanja nerazvrstanih cesta na području Grada Zagreba u 2022. - mišljenje, traži se, </w:t>
      </w:r>
    </w:p>
    <w:p w:rsidR="00D856D3" w:rsidRDefault="00510264">
      <w:pPr>
        <w:numPr>
          <w:ilvl w:val="0"/>
          <w:numId w:val="6"/>
        </w:numPr>
        <w:pBdr>
          <w:top w:val="nil"/>
          <w:left w:val="nil"/>
          <w:bottom w:val="nil"/>
          <w:right w:val="nil"/>
          <w:between w:val="nil"/>
        </w:pBdr>
        <w:rPr>
          <w:b/>
          <w:color w:val="000000"/>
        </w:rPr>
      </w:pPr>
      <w:r>
        <w:rPr>
          <w:b/>
          <w:color w:val="000000"/>
        </w:rPr>
        <w:t xml:space="preserve">Prijedlog Programa asfaltiranja nerazvrstanih cesta I. reda na području Grada Zagreba, </w:t>
      </w:r>
    </w:p>
    <w:p w:rsidR="00D856D3" w:rsidRDefault="00510264">
      <w:pPr>
        <w:numPr>
          <w:ilvl w:val="0"/>
          <w:numId w:val="6"/>
        </w:numPr>
        <w:pBdr>
          <w:top w:val="nil"/>
          <w:left w:val="nil"/>
          <w:bottom w:val="nil"/>
          <w:right w:val="nil"/>
          <w:between w:val="nil"/>
        </w:pBdr>
        <w:rPr>
          <w:b/>
          <w:color w:val="000000"/>
        </w:rPr>
      </w:pPr>
      <w:r>
        <w:rPr>
          <w:b/>
          <w:color w:val="000000"/>
        </w:rPr>
        <w:t xml:space="preserve">Dostava tehničke dokumentacije vezane uz Plan komunalnih aktivnosti GČ </w:t>
      </w:r>
      <w:r>
        <w:rPr>
          <w:b/>
          <w:color w:val="000000"/>
        </w:rPr>
        <w:br/>
        <w:t xml:space="preserve">Trnje za 2022., </w:t>
      </w:r>
    </w:p>
    <w:p w:rsidR="00D856D3" w:rsidRDefault="00510264">
      <w:pPr>
        <w:numPr>
          <w:ilvl w:val="0"/>
          <w:numId w:val="6"/>
        </w:numPr>
        <w:pBdr>
          <w:top w:val="nil"/>
          <w:left w:val="nil"/>
          <w:bottom w:val="nil"/>
          <w:right w:val="nil"/>
          <w:between w:val="nil"/>
        </w:pBdr>
        <w:rPr>
          <w:b/>
          <w:color w:val="000000"/>
        </w:rPr>
      </w:pPr>
      <w:r>
        <w:rPr>
          <w:b/>
          <w:color w:val="000000"/>
        </w:rPr>
        <w:t xml:space="preserve"> Pitanja i prijedlozi</w:t>
      </w:r>
    </w:p>
    <w:p w:rsidR="00D856D3" w:rsidRDefault="00D856D3"/>
    <w:p w:rsidR="00D856D3" w:rsidRDefault="00510264">
      <w:pPr>
        <w:ind w:left="709" w:hanging="709"/>
      </w:pPr>
      <w:r>
        <w:rPr>
          <w:b/>
        </w:rPr>
        <w:t>Ad 1.</w:t>
      </w:r>
      <w:r>
        <w:rPr>
          <w:b/>
        </w:rPr>
        <w:tab/>
        <w:t xml:space="preserve">Izvještaji o radu u prethodnom razdoblju </w:t>
      </w:r>
    </w:p>
    <w:p w:rsidR="00D856D3" w:rsidRDefault="00D856D3"/>
    <w:p w:rsidR="00D856D3" w:rsidRDefault="00510264">
      <w:pPr>
        <w:widowControl w:val="0"/>
        <w:rPr>
          <w:b/>
          <w:u w:val="single"/>
        </w:rPr>
      </w:pPr>
      <w:r>
        <w:rPr>
          <w:b/>
          <w:u w:val="single"/>
        </w:rPr>
        <w:t>Izvještaj predsjednika</w:t>
      </w:r>
    </w:p>
    <w:p w:rsidR="00D856D3" w:rsidRDefault="00D856D3">
      <w:pPr>
        <w:widowControl w:val="0"/>
        <w:rPr>
          <w:b/>
          <w:u w:val="single"/>
        </w:rPr>
      </w:pPr>
    </w:p>
    <w:p w:rsidR="00D856D3" w:rsidRDefault="00510264">
      <w:r>
        <w:rPr>
          <w:b/>
        </w:rPr>
        <w:t>Predsjednik</w:t>
      </w:r>
      <w:r>
        <w:t xml:space="preserve"> izlaže izvještaj o radu i aktivnostima Vijeća Mjesnog odbora Trnjanska Savica u prethodnom razdoblju vezano uz upite građana i postupanje prema istima te druge aktivnosti predviđene ovlastima. Izvršeni su sljedeći poslovi i aktivnosti:</w:t>
      </w:r>
    </w:p>
    <w:p w:rsidR="00D856D3" w:rsidRDefault="00D856D3">
      <w:pPr>
        <w:widowControl w:val="0"/>
        <w:rPr>
          <w:b/>
          <w:u w:val="single"/>
        </w:rPr>
      </w:pPr>
    </w:p>
    <w:p w:rsidR="00D856D3" w:rsidRDefault="00510264">
      <w:pPr>
        <w:widowControl w:val="0"/>
        <w:rPr>
          <w:b/>
        </w:rPr>
      </w:pPr>
      <w:r>
        <w:rPr>
          <w:b/>
        </w:rPr>
        <w:t>Popis stanovništva 2021</w:t>
      </w:r>
    </w:p>
    <w:p w:rsidR="00D856D3" w:rsidRDefault="00510264">
      <w:pPr>
        <w:widowControl w:val="0"/>
      </w:pPr>
      <w:r>
        <w:t>Popis stanovništva bio je produžen za 2 tjedna u odnosu na prvotni rok koji je bio 17.10.2021. S obzirom da se popisni centar koristio u manjem obimu, voditeljica popisnog centra je dala dozvolu da korisnici mogu koristiti prostor Mjesnog odbora. Rad popisnog centra je završio oko 23.10.2021. kad su popisivači obradili sva kućanstva na popisnom području.</w:t>
      </w:r>
    </w:p>
    <w:p w:rsidR="00D856D3" w:rsidRDefault="00D856D3">
      <w:pPr>
        <w:widowControl w:val="0"/>
        <w:rPr>
          <w:b/>
        </w:rPr>
      </w:pPr>
    </w:p>
    <w:p w:rsidR="00D856D3" w:rsidRDefault="00510264">
      <w:pPr>
        <w:widowControl w:val="0"/>
        <w:rPr>
          <w:b/>
        </w:rPr>
      </w:pPr>
      <w:r>
        <w:rPr>
          <w:b/>
        </w:rPr>
        <w:t>Spuštanje rubnjaka</w:t>
      </w:r>
    </w:p>
    <w:p w:rsidR="00D856D3" w:rsidRDefault="00510264">
      <w:pPr>
        <w:widowControl w:val="0"/>
      </w:pPr>
      <w:r>
        <w:t>Građanin je uputio prijedlog da se spusti rubnjak na puteljku južno od kioska u ulici Zinke Kunc, koji vodi na parkiralište između zgrada Zinke Kunc 1-3 i Ljerke Šram 16-22. Građaninu je odgovoreno da je plan da Mjesni odbor obiđe kvart i popiše sve rubnjake koje je potrebno spustiti.</w:t>
      </w:r>
    </w:p>
    <w:p w:rsidR="00D856D3" w:rsidRDefault="00D856D3">
      <w:pPr>
        <w:widowControl w:val="0"/>
      </w:pPr>
    </w:p>
    <w:p w:rsidR="00D856D3" w:rsidRDefault="00510264">
      <w:pPr>
        <w:widowControl w:val="0"/>
        <w:rPr>
          <w:b/>
        </w:rPr>
      </w:pPr>
      <w:r>
        <w:rPr>
          <w:b/>
        </w:rPr>
        <w:t>Upit u vezi platoa Zinke Kunc 2-4</w:t>
      </w:r>
    </w:p>
    <w:p w:rsidR="00D856D3" w:rsidRDefault="00510264">
      <w:pPr>
        <w:widowControl w:val="0"/>
      </w:pPr>
      <w:r>
        <w:t>Građanka nam se požalila na loše stanje platoa, začepljene slivnike i buku koju rade građani koji u noćnim satima koriste bankomat Zagrebačke banke. Građanku smo informirali o koracima za sanaciju platoa koje poduzima radna skupina za platoe, a za probleme s bukom uputili na policiju.</w:t>
      </w:r>
    </w:p>
    <w:p w:rsidR="00D856D3" w:rsidRDefault="00D856D3">
      <w:pPr>
        <w:widowControl w:val="0"/>
      </w:pPr>
    </w:p>
    <w:p w:rsidR="00D856D3" w:rsidRDefault="00510264">
      <w:pPr>
        <w:widowControl w:val="0"/>
        <w:rPr>
          <w:b/>
        </w:rPr>
      </w:pPr>
      <w:r>
        <w:rPr>
          <w:b/>
        </w:rPr>
        <w:t>Asfalterski program</w:t>
      </w:r>
    </w:p>
    <w:p w:rsidR="00D856D3" w:rsidRDefault="00510264">
      <w:pPr>
        <w:widowControl w:val="0"/>
      </w:pPr>
      <w:r>
        <w:t>Nedugo nakon izglasavanja na 5. sjednici, započeli su radovi na servisnoj cesti na Držićevoj u potezu uz igrališta do Mosta mladosti. Obavljen je komisijski očevid na kojem je u ime VGČ Trnje sudjelovao predsjednik VMO Trnjanska Savica. Radovi su završili u roku od tjedan dana.</w:t>
      </w:r>
    </w:p>
    <w:p w:rsidR="00D856D3" w:rsidRDefault="00D856D3">
      <w:pPr>
        <w:widowControl w:val="0"/>
      </w:pPr>
    </w:p>
    <w:p w:rsidR="00D856D3" w:rsidRDefault="00510264">
      <w:pPr>
        <w:widowControl w:val="0"/>
      </w:pPr>
      <w:r>
        <w:t xml:space="preserve">28.10.2021. održan je komisijski očevid za asfaltiranje ulice Prisavlje. Ovdje je situacija nešto složenija jer radi još uvijek nedovršenih radova na obnovi vrelovoda, nije moguće osigurati </w:t>
      </w:r>
      <w:r>
        <w:lastRenderedPageBreak/>
        <w:t>dovoljan broj obilaznih pravaca u kvartu koji bi se koristili dok se asfaltira ulica Prisavlje. Stoga se za početak radova čeka tjedan od 8.11. kad bi alternativni pravci trebali biti dostupni. Na komisijskom očevidu smo od Zagrebačkih cesta doznali da radovi obuhvaćaju križanje Lastovska/Prisavlje (kod Lidla) do križanja s Ruždjakovom. Križanje s Ruždjakovom neće se asfaltirati jer se tamo planira izgradnja rotora, s kojom nije moguće početi jer u okolici križanja još uvijek nisu dovršeni radovi na vrelovodu u neposrednoj okolici. Novoizgrađena uzdignuta ploha i pješački prijelaz kod platoa u Ruždjakovoj neće se dirati već će radovi ići oko njih.</w:t>
      </w:r>
    </w:p>
    <w:p w:rsidR="00D856D3" w:rsidRDefault="00D856D3">
      <w:pPr>
        <w:widowControl w:val="0"/>
      </w:pPr>
    </w:p>
    <w:p w:rsidR="00D856D3" w:rsidRDefault="00510264">
      <w:pPr>
        <w:widowControl w:val="0"/>
        <w:rPr>
          <w:b/>
        </w:rPr>
      </w:pPr>
      <w:r>
        <w:rPr>
          <w:b/>
        </w:rPr>
        <w:t>Bukobrani</w:t>
      </w:r>
    </w:p>
    <w:p w:rsidR="00D856D3" w:rsidRDefault="00510264">
      <w:pPr>
        <w:widowControl w:val="0"/>
      </w:pPr>
      <w:r>
        <w:t xml:space="preserve">Ustanovili smo da se u Programu građenja komunalne infrastrukture na području Zagreba za 2022. godinu i dalje nalazi stavka izrade tehničke dokumentacije. Iz gradskog ureda pojasnili su nam da je u tijeku ishođenje potrebnih dozvola i da se završetak tog procesa očekuje iduće godine, nakon čega se može krenuti u realizaciju. Nabavili smo projekt zaštite od buke na temelju kojeg se radi projekt bukobrana. </w:t>
      </w:r>
    </w:p>
    <w:p w:rsidR="00D856D3" w:rsidRDefault="00D856D3">
      <w:pPr>
        <w:widowControl w:val="0"/>
      </w:pPr>
    </w:p>
    <w:p w:rsidR="00D856D3" w:rsidRDefault="00510264">
      <w:pPr>
        <w:widowControl w:val="0"/>
        <w:rPr>
          <w:b/>
        </w:rPr>
      </w:pPr>
      <w:r>
        <w:rPr>
          <w:b/>
        </w:rPr>
        <w:t>Dječje igralište kod Lastovske 1</w:t>
      </w:r>
    </w:p>
    <w:p w:rsidR="00D856D3" w:rsidRDefault="00510264">
      <w:pPr>
        <w:widowControl w:val="0"/>
      </w:pPr>
      <w:r>
        <w:t>Nastavno na upit na prošloj sjednici o dječjem igralištu u Lastovskoj pored trgovine BIPA i njegovom lošem stanju nakon radova, upućen je email HEP Toplinarstvu za potrebom da se igralište dovede u prvobitno stanje. 22.10.2021 dobili smo informaciju od HEP Toplinarstva da je  igralište vraćeno u prvobitno stanje a ograda sanirana.</w:t>
      </w:r>
    </w:p>
    <w:p w:rsidR="00D856D3" w:rsidRDefault="00D856D3">
      <w:pPr>
        <w:widowControl w:val="0"/>
      </w:pPr>
    </w:p>
    <w:p w:rsidR="00D856D3" w:rsidRDefault="00510264">
      <w:pPr>
        <w:widowControl w:val="0"/>
        <w:rPr>
          <w:b/>
        </w:rPr>
      </w:pPr>
      <w:r>
        <w:rPr>
          <w:b/>
        </w:rPr>
        <w:t>Nove informacije o školi</w:t>
      </w:r>
    </w:p>
    <w:p w:rsidR="00D856D3" w:rsidRDefault="00510264">
      <w:pPr>
        <w:widowControl w:val="0"/>
      </w:pPr>
      <w:r>
        <w:t>Pokušali smo stupiti u kontakt sa Strabagom te su nas uputili na Gradski ured za obrazovanje, uz komentar kako oni kao izvođač ne nastupaju prema javnosti, ali su spremni na komunikaciju s mjesnim odborima kad god je potrebno dati tehničke informacije i pojašnjenja. Upućen je upit Gradskom uredu za obrazovanje i zatražene su informacije o trenutnom stanju na gradilištu ze molba za redovitim mjesečnim izvještavanjem, ali do dana održavanja sjednice nije nam odgovoreno.</w:t>
      </w:r>
    </w:p>
    <w:p w:rsidR="00D856D3" w:rsidRDefault="00510264">
      <w:pPr>
        <w:widowControl w:val="0"/>
      </w:pPr>
      <w:r>
        <w:t xml:space="preserve"> </w:t>
      </w:r>
    </w:p>
    <w:p w:rsidR="00D856D3" w:rsidRDefault="00510264">
      <w:pPr>
        <w:widowControl w:val="0"/>
        <w:rPr>
          <w:b/>
        </w:rPr>
      </w:pPr>
      <w:r>
        <w:rPr>
          <w:b/>
        </w:rPr>
        <w:t xml:space="preserve">Glomazni otpad ispred V. Ruždjaka 21 </w:t>
      </w:r>
    </w:p>
    <w:p w:rsidR="00D856D3" w:rsidRDefault="00510264">
      <w:pPr>
        <w:widowControl w:val="0"/>
      </w:pPr>
      <w:r>
        <w:t>19.10.2021. predsjednik je prijavio otpad ispred V. Ruždjaka 21 komunalnom redarstvu. Nakon toga, 23.10. dobili smo email građanke koja ukazuje na isti problem, da se na tom mjestu kontinuirano nagomilava glomazni otpad. U međuvremenu do ove sjednice je otpad odvezen.</w:t>
      </w:r>
    </w:p>
    <w:p w:rsidR="00D856D3" w:rsidRDefault="00D856D3">
      <w:pPr>
        <w:widowControl w:val="0"/>
      </w:pPr>
    </w:p>
    <w:p w:rsidR="00D856D3" w:rsidRDefault="00510264">
      <w:pPr>
        <w:widowControl w:val="0"/>
        <w:rPr>
          <w:b/>
        </w:rPr>
      </w:pPr>
      <w:r>
        <w:rPr>
          <w:b/>
        </w:rPr>
        <w:t>Grane koje ometaju prolazak autobusa na Prisavlju</w:t>
      </w:r>
    </w:p>
    <w:p w:rsidR="00D856D3" w:rsidRDefault="00510264">
      <w:pPr>
        <w:widowControl w:val="0"/>
      </w:pPr>
      <w:r>
        <w:t>Građanka je dojavila da u zavoju ulice Prisavlje, prema Lastovskoj, postoji nisko granje zbog kojega autobusi ZET-a (linija 218 i linije za prijevoz djece) prelaze u drugu traku i dovode u opasnost djecu u autobusima. Problem je prijavljen Zrinjevcu zajedno s mapom te je traženo rješenje problema, poslan je jedan podsjetnik, a 4.11.2021. Zrinjevac je odgovorio kako je započeo s radnjama orezivanja na navedenom drvoredu.</w:t>
      </w:r>
    </w:p>
    <w:p w:rsidR="00D856D3" w:rsidRDefault="00D856D3">
      <w:pPr>
        <w:widowControl w:val="0"/>
      </w:pPr>
    </w:p>
    <w:p w:rsidR="00D856D3" w:rsidRDefault="00510264">
      <w:pPr>
        <w:widowControl w:val="0"/>
        <w:rPr>
          <w:b/>
        </w:rPr>
      </w:pPr>
      <w:r>
        <w:rPr>
          <w:b/>
        </w:rPr>
        <w:t>Začepljeni odvodi</w:t>
      </w:r>
    </w:p>
    <w:p w:rsidR="00D856D3" w:rsidRDefault="00510264">
      <w:pPr>
        <w:widowControl w:val="0"/>
      </w:pPr>
      <w:r>
        <w:t>Gospođa je prijavila začepljene odvode u ulici Zinke Kunc kod broja 4. Uvidom u situaciju utvrđeno da su na lokaciji u punom jeku radovi na vrelovodu te da se šljunak i ostalo slijeva u odvod. Nakon što su radovi dovršeni, kontaktiran je Vodovod i odvodnja radi odštopavanja.</w:t>
      </w:r>
    </w:p>
    <w:p w:rsidR="00D856D3" w:rsidRDefault="00D856D3">
      <w:pPr>
        <w:widowControl w:val="0"/>
      </w:pPr>
    </w:p>
    <w:p w:rsidR="00D856D3" w:rsidRDefault="00510264">
      <w:pPr>
        <w:widowControl w:val="0"/>
        <w:rPr>
          <w:b/>
        </w:rPr>
      </w:pPr>
      <w:r>
        <w:rPr>
          <w:b/>
        </w:rPr>
        <w:t>Javljanje Konzuma u vezi oštećenja na južnom platou (V. Ruždjaka)</w:t>
      </w:r>
    </w:p>
    <w:p w:rsidR="00D856D3" w:rsidRDefault="00510264">
      <w:pPr>
        <w:widowControl w:val="0"/>
      </w:pPr>
      <w:r>
        <w:t xml:space="preserve">Iz Konzuma se javio regionalni voditelj zakupa koji kaže da su svakodnevno suočeni s </w:t>
      </w:r>
      <w:r>
        <w:lastRenderedPageBreak/>
        <w:t>problemom dostave robe u dućan P- 31 u ulici Vladimira Ruždjaka 21. Zbog navedenih oštećenja robu njihovi radnici moraju dostavljati ručno, jer je pristup dostavnom vozilu/ kamionu kolicima, „rudlama“, viljuškarom onemogućen. Problem je predstavljen na sastanku grupe za platoe te se očekuje rješenje zajedno s ostalim problemima na platou. Gospodina smo pozvali na sastanak sa radnom skupinom za platoe kako bismo porazgovarali o procesu uređenja platoa Zinke Kunc 2-4 na kojem se također nalazi trgovina Konzuma, čija dostavna vozila uništavaju plato.</w:t>
      </w:r>
    </w:p>
    <w:p w:rsidR="00D856D3" w:rsidRDefault="00D856D3">
      <w:pPr>
        <w:widowControl w:val="0"/>
        <w:rPr>
          <w:b/>
        </w:rPr>
      </w:pPr>
    </w:p>
    <w:p w:rsidR="00D856D3" w:rsidRDefault="00510264">
      <w:pPr>
        <w:widowControl w:val="0"/>
        <w:rPr>
          <w:b/>
        </w:rPr>
      </w:pPr>
      <w:r>
        <w:rPr>
          <w:b/>
        </w:rPr>
        <w:t>Upit o nedostatku parkinga i nečistoći kvarta</w:t>
      </w:r>
    </w:p>
    <w:p w:rsidR="00D856D3" w:rsidRDefault="00510264">
      <w:pPr>
        <w:widowControl w:val="0"/>
      </w:pPr>
      <w:r>
        <w:t>Gospođa nam se obratila vezano za problematiku manjka parkirnih mjesta. Također je istaknula da se povratak u prvobitno stanje nakon radova na vrelovodu oduljio i da je kvart prljav i pun prašine. Gospođi je odgovoreno kako smo upoznati s problematikom nedostatka parkinga te da je to pitanje koje prvo trebamo raspraviti s prometnim stručnjacima, a što se tiče čišćenja, da ćemo po završetku radova tražiti temeljito čišćenje.</w:t>
      </w:r>
    </w:p>
    <w:p w:rsidR="00D856D3" w:rsidRDefault="00D856D3">
      <w:pPr>
        <w:widowControl w:val="0"/>
      </w:pPr>
    </w:p>
    <w:p w:rsidR="00D856D3" w:rsidRDefault="00510264">
      <w:pPr>
        <w:widowControl w:val="0"/>
        <w:rPr>
          <w:b/>
        </w:rPr>
      </w:pPr>
      <w:r>
        <w:rPr>
          <w:b/>
        </w:rPr>
        <w:t>Požurnica za podizne stupiće na platoima</w:t>
      </w:r>
    </w:p>
    <w:p w:rsidR="00D856D3" w:rsidRDefault="00510264">
      <w:pPr>
        <w:widowControl w:val="0"/>
      </w:pPr>
      <w:r>
        <w:t>Nakon održanog sastanka s predstavnicima grada zaduženima za platoe, predsjednik VGČ Trnje, Goran Đulić je službenim putem zamoljen od strane predsjednika VMO TS Luke Nimca da pošalje požurnicu za postavljanje podiznih stupića na platoima, a prioritetno na južnoj rampi plato Zinke Kunc 2-4 gdje je najpotrebniji, pozivajući se na zaključke prethodnog saziva VMO I VGČ o postavljanju istih. Predsjednik VGČ je uputio požurnicu nadležnom gradskom uredu te se očekuje njihovo daljnje postupanje, gdje je prvi korak izrada projektne dokumentacije za koje je potrebno provesti javnu nabavu.</w:t>
      </w:r>
    </w:p>
    <w:p w:rsidR="00D856D3" w:rsidRDefault="00D856D3">
      <w:pPr>
        <w:widowControl w:val="0"/>
      </w:pPr>
    </w:p>
    <w:p w:rsidR="00D856D3" w:rsidRDefault="00510264">
      <w:pPr>
        <w:widowControl w:val="0"/>
        <w:rPr>
          <w:b/>
        </w:rPr>
      </w:pPr>
      <w:r>
        <w:rPr>
          <w:b/>
        </w:rPr>
        <w:t>Mostić Ruždjaka 39</w:t>
      </w:r>
    </w:p>
    <w:p w:rsidR="00D856D3" w:rsidRDefault="00510264">
      <w:pPr>
        <w:widowControl w:val="0"/>
      </w:pPr>
      <w:r>
        <w:t xml:space="preserve">Predstavnica stanara dostavila nam je dokumentaciju koju ima (dva troškovnika), a uspjeli smo dobiti i službeni troškovnik koji je izrađen u sklopu PKA 2020. godine. Od MS dobili smo usmenim putem upute da tražimo novi troškovnik u sklopu PKA za 2022. godinu iako troškovnik već postoji. Zbog nejasne situacije prijedlog je da na jednu od idućih sjednica pozovemo predstavnika MS i predstavnicu stanara kako bi se razjasnile sve nejasnoće. </w:t>
      </w:r>
    </w:p>
    <w:p w:rsidR="00D856D3" w:rsidRDefault="00D856D3">
      <w:pPr>
        <w:widowControl w:val="0"/>
      </w:pPr>
    </w:p>
    <w:p w:rsidR="00D856D3" w:rsidRDefault="00510264">
      <w:pPr>
        <w:widowControl w:val="0"/>
        <w:rPr>
          <w:b/>
        </w:rPr>
      </w:pPr>
      <w:r>
        <w:rPr>
          <w:b/>
        </w:rPr>
        <w:t>Sastanak s načelnikom VIII. policijske postaje Zagreb</w:t>
      </w:r>
    </w:p>
    <w:p w:rsidR="00D856D3" w:rsidRDefault="00510264">
      <w:pPr>
        <w:widowControl w:val="0"/>
      </w:pPr>
      <w:r>
        <w:t>Predsjednici Mjesnih odbora s područja Trnja našli su se načelnikom VIII. policijske postaje Zagreb koja pokriva prostor Trnja. Naglasak sastanka bio je na upoznavanju s radom policije. Na sastanku je uglavnom govorio načelnik te je hvalio rad policije, a predsjednici nisu imali dovoljno vremena da iznesu pojedinačne situacije u kvartovima, za što je određeno da će se napraviti idućom prilikom na sjednici Vijeća za prevenciju.</w:t>
      </w:r>
    </w:p>
    <w:p w:rsidR="00D856D3" w:rsidRDefault="00D856D3">
      <w:pPr>
        <w:widowControl w:val="0"/>
      </w:pPr>
    </w:p>
    <w:p w:rsidR="00D856D3" w:rsidRDefault="00510264">
      <w:pPr>
        <w:widowControl w:val="0"/>
        <w:rPr>
          <w:b/>
        </w:rPr>
      </w:pPr>
      <w:r>
        <w:rPr>
          <w:b/>
        </w:rPr>
        <w:t>Rupe na parkingu</w:t>
      </w:r>
    </w:p>
    <w:p w:rsidR="00D856D3" w:rsidRDefault="00510264">
      <w:pPr>
        <w:widowControl w:val="0"/>
      </w:pPr>
      <w:r>
        <w:t>Poslani su podsjetnici u vezi rupa na parkingu kod Ljerke Šram 16-22 i Lastovske 36.</w:t>
      </w:r>
    </w:p>
    <w:p w:rsidR="00D856D3" w:rsidRDefault="00D856D3">
      <w:pPr>
        <w:widowControl w:val="0"/>
      </w:pPr>
    </w:p>
    <w:p w:rsidR="00D856D3" w:rsidRDefault="00510264">
      <w:pPr>
        <w:widowControl w:val="0"/>
        <w:rPr>
          <w:b/>
        </w:rPr>
      </w:pPr>
      <w:r>
        <w:rPr>
          <w:b/>
        </w:rPr>
        <w:t>Upit građanke o postavljanju rasvjete na autobusnoj stanici</w:t>
      </w:r>
    </w:p>
    <w:p w:rsidR="00D856D3" w:rsidRDefault="00510264">
      <w:pPr>
        <w:widowControl w:val="0"/>
      </w:pPr>
      <w:r>
        <w:t>Građanka je kontaktirala Mjesni odbor Trnjanska Savica s molbom za postavljanje rasvjete na autobusnoj stanici na Prisavlju kod križanja s Lastovskom (stanica “Sportski centar”). Građanka je objasnila da je najbliži rasvjetni stup udaljen 100 m. Izlaskom na teren pokazalo se da se veliki rasvjetni stup nalazi preko puta stanice, na 10 m udaljenosti te da je stanica jako dobro osvijetljena, pa je predsjednik dodano komunicirao s građankom da bismo bili sigurni da zaista misli na tu stanicu. Građanki je javljen rezultat izlaska na teren, međutim ona i dalje smatra kako predmetna autobusna stanica nije sigurna.</w:t>
      </w:r>
    </w:p>
    <w:p w:rsidR="00D856D3" w:rsidRDefault="00D856D3">
      <w:pPr>
        <w:widowControl w:val="0"/>
      </w:pPr>
    </w:p>
    <w:p w:rsidR="00D856D3" w:rsidRDefault="00510264">
      <w:pPr>
        <w:widowControl w:val="0"/>
        <w:rPr>
          <w:b/>
        </w:rPr>
      </w:pPr>
      <w:r>
        <w:rPr>
          <w:b/>
        </w:rPr>
        <w:lastRenderedPageBreak/>
        <w:t>Zaključak kojim se tražila bolja regulacija prometa u Lastovskoj</w:t>
      </w:r>
    </w:p>
    <w:p w:rsidR="00D856D3" w:rsidRDefault="00510264">
      <w:pPr>
        <w:widowControl w:val="0"/>
      </w:pPr>
      <w:r>
        <w:t>VMO je na 4. sjednici održanoj 15.9.2021. tražio ucrtavanje razdjelne crte za razdvajanje dvosmjernih prometnih površina na dijelu Lastovske ulice (sjeverno od kućnih brojeva 22-36) i postavljanje znakova zabrane zaustavljanja i parkiranja u oba smjera kretanja vozila. Dobili smo službeno rješenje nadležnog ureda za postavljanjem znaka zaustavljanja i parkiranja na ulasku u navedeni dio Lastovske (u smjeru prema Lidlu). Nismo dobili povratnu informaciju vezano za preostali dio zaključka.</w:t>
      </w:r>
    </w:p>
    <w:p w:rsidR="00D856D3" w:rsidRDefault="00D856D3">
      <w:pPr>
        <w:widowControl w:val="0"/>
      </w:pPr>
    </w:p>
    <w:p w:rsidR="00D856D3" w:rsidRDefault="00510264">
      <w:pPr>
        <w:widowControl w:val="0"/>
        <w:rPr>
          <w:b/>
        </w:rPr>
      </w:pPr>
      <w:r>
        <w:rPr>
          <w:b/>
        </w:rPr>
        <w:t>Upit o rasvjeti oko tržnice</w:t>
      </w:r>
    </w:p>
    <w:p w:rsidR="00D856D3" w:rsidRDefault="00510264">
      <w:pPr>
        <w:widowControl w:val="0"/>
      </w:pPr>
      <w:r>
        <w:t>Građanka je prijavila da na cijeloj ulici Ljerke Šram u “L” potezu oko tržnice ne radi javna rasvjeta. Izlaskom na teren je utvrđeno da je građanka u pravu, pa je predsjednik uputio prijavu firmi Elicom koja je zadužena za održavanje javne rasvjete.</w:t>
      </w:r>
    </w:p>
    <w:p w:rsidR="00D856D3" w:rsidRDefault="00D856D3">
      <w:pPr>
        <w:widowControl w:val="0"/>
      </w:pPr>
    </w:p>
    <w:p w:rsidR="00D856D3" w:rsidRDefault="00510264">
      <w:pPr>
        <w:widowControl w:val="0"/>
        <w:rPr>
          <w:b/>
        </w:rPr>
      </w:pPr>
      <w:r>
        <w:rPr>
          <w:b/>
        </w:rPr>
        <w:t xml:space="preserve">Prijava nagnutog stupa rasvjete </w:t>
      </w:r>
    </w:p>
    <w:p w:rsidR="00D856D3" w:rsidRDefault="00510264">
      <w:pPr>
        <w:widowControl w:val="0"/>
      </w:pPr>
      <w:r>
        <w:t>Vijećnice Dunja Vuković i Željka Strižak Balog primijetile su da se rasvjetni stup na platou Zinke Kunc 2-4 nagnuo, pa je predsjednik uputio prijavu firmi Elicom.</w:t>
      </w:r>
    </w:p>
    <w:p w:rsidR="00D856D3" w:rsidRDefault="00D856D3">
      <w:pPr>
        <w:widowControl w:val="0"/>
      </w:pPr>
    </w:p>
    <w:p w:rsidR="00D856D3" w:rsidRDefault="00510264">
      <w:pPr>
        <w:widowControl w:val="0"/>
        <w:rPr>
          <w:b/>
        </w:rPr>
      </w:pPr>
      <w:r>
        <w:rPr>
          <w:b/>
        </w:rPr>
        <w:t>Rupa na kolniku u Ruždjakovoj</w:t>
      </w:r>
    </w:p>
    <w:p w:rsidR="00D856D3" w:rsidRDefault="00510264">
      <w:pPr>
        <w:widowControl w:val="0"/>
      </w:pPr>
      <w:r>
        <w:t>Na Facebook komentaru uz objavu oko najave radova na ulici  Prisavlje građanin je prijavio oštećenje na kolniku na Ruždjakovoj zapadno od vrtića u blizini križanja s Ulicom Zinke Kunc. Iako ne zaprimamo prijave problema preko FB komentara, ovo je odmah prijavljeno djelatnicima u Mjesnoj samoupravi nadležnim za ceste, jer je oštećenje veliko, a Zagrebačke ceste trenutno u kvartu provode radove pa problem može brzo biti riješen.</w:t>
      </w:r>
    </w:p>
    <w:p w:rsidR="00D856D3" w:rsidRDefault="00D856D3">
      <w:pPr>
        <w:widowControl w:val="0"/>
      </w:pPr>
    </w:p>
    <w:p w:rsidR="00D856D3" w:rsidRDefault="00510264">
      <w:pPr>
        <w:widowControl w:val="0"/>
        <w:rPr>
          <w:b/>
        </w:rPr>
      </w:pPr>
      <w:r>
        <w:rPr>
          <w:b/>
        </w:rPr>
        <w:t>Upit u vezi obnove ulice Ljerke Šram</w:t>
      </w:r>
    </w:p>
    <w:p w:rsidR="00D856D3" w:rsidRDefault="00510264">
      <w:pPr>
        <w:widowControl w:val="0"/>
      </w:pPr>
      <w:r>
        <w:t>Građanin se obratio Mjesnom odboru sa pritužbom na loše stanje ceste u Ulici Ljerke Šram po vraćanju u prvobitno stanje nakon radova na vrelovodu, gdje navodno nastaju velike lokve vode. Kako radovi na tom dijelu još nisu završeni, prvo treba pričekati da se završe te napraviti fotodokumentaciju spomenutih lokvi, te će se ako bude potrebe poslati pritužba na izvedene radove.</w:t>
      </w:r>
    </w:p>
    <w:p w:rsidR="00D856D3" w:rsidRDefault="00D856D3">
      <w:pPr>
        <w:widowControl w:val="0"/>
      </w:pPr>
    </w:p>
    <w:p w:rsidR="00D856D3" w:rsidRDefault="00510264">
      <w:pPr>
        <w:widowControl w:val="0"/>
        <w:rPr>
          <w:b/>
        </w:rPr>
      </w:pPr>
      <w:r>
        <w:rPr>
          <w:b/>
        </w:rPr>
        <w:t>Uređenje prostora prije kulturnog događanja u MO</w:t>
      </w:r>
    </w:p>
    <w:p w:rsidR="00D856D3" w:rsidRDefault="00510264">
      <w:pPr>
        <w:widowControl w:val="0"/>
      </w:pPr>
      <w:r>
        <w:t>Vijećnici Luka Nimac, Dunja Vuković i Suzana Dobrić uredili su prostor mjesnog odbora,  postavili izložbu fotografija i obavili druge sitne radove kao pripremu za prvo kulturno događanje u mjesnom odboru.</w:t>
      </w:r>
    </w:p>
    <w:p w:rsidR="00D856D3" w:rsidRDefault="00D856D3">
      <w:pPr>
        <w:widowControl w:val="0"/>
      </w:pPr>
    </w:p>
    <w:p w:rsidR="00D856D3" w:rsidRDefault="00510264">
      <w:pPr>
        <w:widowControl w:val="0"/>
        <w:rPr>
          <w:b/>
        </w:rPr>
      </w:pPr>
      <w:r>
        <w:rPr>
          <w:b/>
        </w:rPr>
        <w:t>Postavljanje koševa u ulici Ljerke Šram</w:t>
      </w:r>
    </w:p>
    <w:p w:rsidR="00D856D3" w:rsidRDefault="00510264">
      <w:pPr>
        <w:widowControl w:val="0"/>
      </w:pPr>
      <w:r>
        <w:t>Dobili smo dopis da su postavljena dva nova koša za smeće u ulici Ljerke Šram. Koševi su bili zatraženi u prošlom sazivu na 40. sjednici ispred ulaza 16-22. Izlaskom na teren utvrdili smo da novih koševa tamo nema. Pritom smo pričekali da se završe radovi na vrelevodnoj mreži koji su se tamo odvijali kako bi bili sigurni da koševi nisu privremeno uklonjeni radi toga. Od Mjesne samouprave tražili smo informaciju gdje su točno postavljena dva nova koša.</w:t>
      </w:r>
    </w:p>
    <w:p w:rsidR="00D856D3" w:rsidRDefault="00D856D3">
      <w:pPr>
        <w:widowControl w:val="0"/>
      </w:pPr>
    </w:p>
    <w:p w:rsidR="00D856D3" w:rsidRDefault="00510264">
      <w:pPr>
        <w:widowControl w:val="0"/>
        <w:rPr>
          <w:b/>
        </w:rPr>
      </w:pPr>
      <w:r>
        <w:rPr>
          <w:b/>
        </w:rPr>
        <w:t>Dežurstvo vijećnika</w:t>
      </w:r>
    </w:p>
    <w:p w:rsidR="00D856D3" w:rsidRDefault="00510264">
      <w:pPr>
        <w:widowControl w:val="0"/>
      </w:pPr>
      <w:r>
        <w:t>Vijećnici Luka Nimac i Suzana Dobrić su u utorak 2. studenog od 18 do 20 sati održali redovito dežurstvo vijećnika. Nije došao niti jedan građanin, a tijekom dežurstva vijećnici su uredili i pospremili prostor.</w:t>
      </w:r>
    </w:p>
    <w:p w:rsidR="00D856D3" w:rsidRDefault="00D856D3">
      <w:pPr>
        <w:widowControl w:val="0"/>
      </w:pPr>
    </w:p>
    <w:p w:rsidR="00D856D3" w:rsidRDefault="00510264">
      <w:pPr>
        <w:widowControl w:val="0"/>
        <w:rPr>
          <w:b/>
        </w:rPr>
      </w:pPr>
      <w:r>
        <w:rPr>
          <w:b/>
        </w:rPr>
        <w:t>Upit građanina u vezi vraćanja u prvobitno stanje</w:t>
      </w:r>
    </w:p>
    <w:p w:rsidR="00D856D3" w:rsidRDefault="00510264">
      <w:pPr>
        <w:widowControl w:val="0"/>
      </w:pPr>
      <w:r>
        <w:t xml:space="preserve">Građanin koji je predstavnik stanara u ulici Ljerke Šram 6 je javio da dvije metalne ograde, </w:t>
      </w:r>
      <w:r>
        <w:lastRenderedPageBreak/>
        <w:t>koje brane parkiranje na prolazu prema smetlarniku, nisu vraćene nakon završenih radova na vrelovodu. Na osnovu upita poslali smo zamolbu u HEP Toplinarstvo da se ograde vrate gdje su bile.</w:t>
      </w:r>
    </w:p>
    <w:p w:rsidR="00D856D3" w:rsidRDefault="00D856D3">
      <w:pPr>
        <w:widowControl w:val="0"/>
      </w:pPr>
    </w:p>
    <w:p w:rsidR="00D856D3" w:rsidRDefault="00510264">
      <w:pPr>
        <w:widowControl w:val="0"/>
        <w:rPr>
          <w:b/>
        </w:rPr>
      </w:pPr>
      <w:r>
        <w:rPr>
          <w:b/>
        </w:rPr>
        <w:t xml:space="preserve">Sudjelovanje u Gradskom laboratoriju </w:t>
      </w:r>
    </w:p>
    <w:p w:rsidR="00D856D3" w:rsidRDefault="00510264">
      <w:pPr>
        <w:widowControl w:val="0"/>
      </w:pPr>
      <w:r>
        <w:t xml:space="preserve">Vijećnica Željka Strižak Balog je na poziv studenata socijalnog rada sudjelovala na radionici Gradskog laboratorija na temu Zeleni Zagreb - mobilnost i pristup zelenim površinama. Zbog eventualne buduće suradnje s lokalnom zajednicom uzeti su kontakti. </w:t>
      </w:r>
    </w:p>
    <w:p w:rsidR="00D856D3" w:rsidRDefault="00D856D3">
      <w:pPr>
        <w:widowControl w:val="0"/>
      </w:pPr>
    </w:p>
    <w:p w:rsidR="00D856D3" w:rsidRDefault="00510264">
      <w:pPr>
        <w:widowControl w:val="0"/>
        <w:rPr>
          <w:b/>
          <w:u w:val="single"/>
        </w:rPr>
      </w:pPr>
      <w:r>
        <w:rPr>
          <w:b/>
          <w:u w:val="single"/>
        </w:rPr>
        <w:t>Izvještaj radne grupe za platoe</w:t>
      </w:r>
    </w:p>
    <w:p w:rsidR="00D856D3" w:rsidRDefault="00D856D3">
      <w:pPr>
        <w:rPr>
          <w:color w:val="FF0000"/>
        </w:rPr>
      </w:pPr>
    </w:p>
    <w:p w:rsidR="00D856D3" w:rsidRDefault="00510264">
      <w:pPr>
        <w:rPr>
          <w:b/>
          <w:color w:val="050505"/>
        </w:rPr>
      </w:pPr>
      <w:r>
        <w:rPr>
          <w:b/>
        </w:rPr>
        <w:t xml:space="preserve">Vijećnica Dunja Vuković </w:t>
      </w:r>
      <w:r>
        <w:t>izlaže izvještaj o radu radne grupe za platoe u prethodnom razdoblju.</w:t>
      </w:r>
    </w:p>
    <w:p w:rsidR="00D856D3" w:rsidRDefault="00D856D3">
      <w:pPr>
        <w:widowControl w:val="0"/>
        <w:rPr>
          <w:b/>
          <w:color w:val="050505"/>
        </w:rPr>
      </w:pPr>
    </w:p>
    <w:p w:rsidR="00D856D3" w:rsidRDefault="00510264">
      <w:pPr>
        <w:widowControl w:val="0"/>
        <w:rPr>
          <w:b/>
          <w:color w:val="050505"/>
        </w:rPr>
      </w:pPr>
      <w:r>
        <w:rPr>
          <w:b/>
          <w:color w:val="050505"/>
        </w:rPr>
        <w:t>Izvještaj sa sastanka održanog na temu sanaciju i popravke na platoima</w:t>
      </w:r>
    </w:p>
    <w:p w:rsidR="00D856D3" w:rsidRDefault="00510264">
      <w:pPr>
        <w:widowControl w:val="0"/>
        <w:rPr>
          <w:rFonts w:ascii="Calibri" w:eastAsia="Calibri" w:hAnsi="Calibri" w:cs="Calibri"/>
          <w:sz w:val="22"/>
          <w:szCs w:val="22"/>
        </w:rPr>
      </w:pPr>
      <w:r>
        <w:rPr>
          <w:b/>
          <w:color w:val="050505"/>
        </w:rPr>
        <w:t>na području MO Trnjanska Savica</w:t>
      </w:r>
    </w:p>
    <w:p w:rsidR="00D856D3" w:rsidRDefault="00D856D3">
      <w:pPr>
        <w:widowControl w:val="0"/>
        <w:rPr>
          <w:rFonts w:ascii="Calibri" w:eastAsia="Calibri" w:hAnsi="Calibri" w:cs="Calibri"/>
          <w:sz w:val="22"/>
          <w:szCs w:val="22"/>
        </w:rPr>
      </w:pPr>
    </w:p>
    <w:p w:rsidR="00D856D3" w:rsidRDefault="00510264">
      <w:pPr>
        <w:widowControl w:val="0"/>
        <w:rPr>
          <w:color w:val="050505"/>
        </w:rPr>
      </w:pPr>
      <w:r>
        <w:rPr>
          <w:color w:val="050505"/>
        </w:rPr>
        <w:t>Sastanak je održan 19. 10. 2021., od 10 do 11 sati</w:t>
      </w:r>
    </w:p>
    <w:p w:rsidR="00D856D3" w:rsidRDefault="00510264">
      <w:pPr>
        <w:widowControl w:val="0"/>
        <w:rPr>
          <w:color w:val="050505"/>
        </w:rPr>
      </w:pPr>
      <w:r>
        <w:rPr>
          <w:color w:val="050505"/>
        </w:rPr>
        <w:t>Prisutni:</w:t>
      </w:r>
    </w:p>
    <w:p w:rsidR="00D856D3" w:rsidRDefault="00510264">
      <w:pPr>
        <w:widowControl w:val="0"/>
        <w:rPr>
          <w:color w:val="050505"/>
        </w:rPr>
      </w:pPr>
      <w:r>
        <w:rPr>
          <w:color w:val="050505"/>
        </w:rPr>
        <w:t xml:space="preserve">Radna grupa za platoe MO Trnjanska Savica: </w:t>
      </w:r>
    </w:p>
    <w:p w:rsidR="00D856D3" w:rsidRDefault="00510264">
      <w:pPr>
        <w:widowControl w:val="0"/>
        <w:rPr>
          <w:color w:val="050505"/>
        </w:rPr>
      </w:pPr>
      <w:r>
        <w:rPr>
          <w:color w:val="050505"/>
        </w:rPr>
        <w:t>Luka Nimac, Sanja Sladić, Dunja Vuković</w:t>
      </w:r>
    </w:p>
    <w:p w:rsidR="00D856D3" w:rsidRDefault="00510264">
      <w:pPr>
        <w:widowControl w:val="0"/>
        <w:rPr>
          <w:color w:val="050505"/>
        </w:rPr>
      </w:pPr>
      <w:r>
        <w:rPr>
          <w:color w:val="050505"/>
        </w:rPr>
        <w:t xml:space="preserve">Predstavnici gradskih ureda: </w:t>
      </w:r>
    </w:p>
    <w:p w:rsidR="00D856D3" w:rsidRDefault="00510264">
      <w:pPr>
        <w:widowControl w:val="0"/>
        <w:rPr>
          <w:color w:val="050505"/>
        </w:rPr>
      </w:pPr>
      <w:r>
        <w:rPr>
          <w:color w:val="050505"/>
        </w:rPr>
        <w:t>Gradski ured za prostorno uređenje, izgradnju Grada, graditeljstvo, komunalne poslove i promet: Lidija Čavala, Zvonimir Migić</w:t>
      </w:r>
    </w:p>
    <w:p w:rsidR="00D856D3" w:rsidRDefault="00510264">
      <w:pPr>
        <w:widowControl w:val="0"/>
        <w:rPr>
          <w:color w:val="050505"/>
        </w:rPr>
      </w:pPr>
      <w:r>
        <w:rPr>
          <w:color w:val="050505"/>
        </w:rPr>
        <w:t>Gradski ured za Mjesnu samoupravu: Marko Velzek</w:t>
      </w:r>
    </w:p>
    <w:p w:rsidR="00D856D3" w:rsidRDefault="00510264">
      <w:pPr>
        <w:widowControl w:val="0"/>
        <w:rPr>
          <w:color w:val="050505"/>
        </w:rPr>
      </w:pPr>
      <w:r>
        <w:rPr>
          <w:color w:val="050505"/>
        </w:rPr>
        <w:t xml:space="preserve"> </w:t>
      </w:r>
    </w:p>
    <w:p w:rsidR="00D856D3" w:rsidRDefault="00510264">
      <w:pPr>
        <w:widowControl w:val="0"/>
        <w:rPr>
          <w:color w:val="050505"/>
        </w:rPr>
      </w:pPr>
      <w:r>
        <w:rPr>
          <w:color w:val="050505"/>
        </w:rPr>
        <w:t>Na sastanku radne skupine za platoe sa zaposlenicima iz Gradskog ureda za prostorno uređenje, izgradnju Grada, graditeljstvo, komunalne poslove i promet (Lidija Čavala, Zvonimir Migić) te Gradskog ureda za Mjesnu samoupravu (Marko Velzek), zaduženima za pitanja platoa i prometnih površina, održanom 19.10.2021. utvrđeno je da će se neki od nužnih radova na platoima pokušati izvesti u 2022. godini iz budžeta koji ima Gradski ured za prostorno uređenje za potrebe održavanja platoa te najhitnije situacije koje ugrožavaju sigurnost korisnika platoa - moguće već i 2021. godine preko GSKG.</w:t>
      </w:r>
    </w:p>
    <w:p w:rsidR="00D856D3" w:rsidRDefault="00510264">
      <w:pPr>
        <w:widowControl w:val="0"/>
        <w:rPr>
          <w:color w:val="050505"/>
        </w:rPr>
      </w:pPr>
      <w:r>
        <w:rPr>
          <w:color w:val="050505"/>
        </w:rPr>
        <w:t>Sastanak je ujedno bio i radni obilazak na kojem su identificirani problemi na podnim popločenjima, ogradama, slivnicima, rampama, stepeništima te nam je predloženo da se zatraži sanacija u dva zasebna zaključka, od kojih se jedan odnosi na sanaciju površina i slivnika koje će ured provesti u 2022. godini, te zaključka o popravicima na ogradama i stepeništima (oštećenja koja ugrožavaju sigurnost) koji se mogu izvršiti preko GSKG. Napomenuto je da zaključke treba donijeti Mjesni odbor, a da bi se proveli mora ih potvrditi VGČ Trnje.</w:t>
      </w:r>
    </w:p>
    <w:p w:rsidR="00D856D3" w:rsidRDefault="00510264">
      <w:pPr>
        <w:widowControl w:val="0"/>
        <w:rPr>
          <w:color w:val="050505"/>
        </w:rPr>
      </w:pPr>
      <w:r>
        <w:rPr>
          <w:color w:val="050505"/>
        </w:rPr>
        <w:t>Nakon što VGČ Trnje potvrdi zaključke, savjetovano nam je da te iste zaključke s fotografijama oštećenja pošaljemo direktno u nadležni Gradski ured za prostorno uređenje, izgradnju Grada, graditeljstvo, komunalne poslove i promet (n/r Lidija Čavala, Zvonimir Migić).</w:t>
      </w:r>
    </w:p>
    <w:p w:rsidR="00D856D3" w:rsidRDefault="00510264">
      <w:pPr>
        <w:widowControl w:val="0"/>
        <w:rPr>
          <w:color w:val="050505"/>
        </w:rPr>
      </w:pPr>
      <w:r>
        <w:rPr>
          <w:color w:val="050505"/>
        </w:rPr>
        <w:t>Vezano za održavanje žardinjera na platoima, trebamo zatražiti mišljenje, tj. dopuštenje za uređenje od strane iz Gradskog ureda za prostorno uređenje, izgradnju Grada, graditeljstvo, komunalne poslove i promet – Sektor za komunalne poslove i javne površine (Voditeljica Odsjeka za zelene površine - Mihaela Milčić).</w:t>
      </w:r>
    </w:p>
    <w:p w:rsidR="00D856D3" w:rsidRDefault="00510264">
      <w:pPr>
        <w:widowControl w:val="0"/>
        <w:rPr>
          <w:color w:val="050505"/>
        </w:rPr>
      </w:pPr>
      <w:r>
        <w:rPr>
          <w:color w:val="050505"/>
        </w:rPr>
        <w:t xml:space="preserve">Vezano za regulaciju parkiranja na platou Gruška 18-22, trebalo bi provjeriti da li se nešto već radilo po tom pitanju. Potrebno je kontaktirati Melindu Andrijić, te se kod nje raspitati da li se </w:t>
      </w:r>
      <w:r>
        <w:rPr>
          <w:color w:val="050505"/>
        </w:rPr>
        <w:lastRenderedPageBreak/>
        <w:t>razmišljalo o uvođenju parkirališta na tom platou.</w:t>
      </w:r>
    </w:p>
    <w:p w:rsidR="00D856D3" w:rsidRDefault="00510264">
      <w:pPr>
        <w:widowControl w:val="0"/>
        <w:rPr>
          <w:color w:val="050505"/>
        </w:rPr>
      </w:pPr>
      <w:r>
        <w:rPr>
          <w:color w:val="050505"/>
        </w:rPr>
        <w:t>Vezano za realizaciju postavljanja podiznih stupića na platou Zinke Kunc 2 i 4,  a o čemu je donesen Zaključak na prethodnim sjednicama – potrebno je poslati požurnicu, te zaključak potvrđen od strane VGČ Zvonimiru Migiću.</w:t>
      </w:r>
    </w:p>
    <w:p w:rsidR="00D856D3" w:rsidRDefault="00510264">
      <w:pPr>
        <w:widowControl w:val="0"/>
        <w:rPr>
          <w:color w:val="050505"/>
        </w:rPr>
      </w:pPr>
      <w:r>
        <w:rPr>
          <w:color w:val="050505"/>
        </w:rPr>
        <w:t>Klupe se obnavljaju preko Plana komunalnih aktivnosti.</w:t>
      </w:r>
    </w:p>
    <w:p w:rsidR="00D856D3" w:rsidRDefault="00D856D3">
      <w:pPr>
        <w:widowControl w:val="0"/>
        <w:rPr>
          <w:color w:val="050505"/>
        </w:rPr>
      </w:pPr>
    </w:p>
    <w:p w:rsidR="00D856D3" w:rsidRDefault="00510264">
      <w:pPr>
        <w:widowControl w:val="0"/>
        <w:rPr>
          <w:color w:val="050505"/>
        </w:rPr>
      </w:pPr>
      <w:r>
        <w:rPr>
          <w:color w:val="050505"/>
        </w:rPr>
        <w:t>Izvještaj sastavila:</w:t>
      </w:r>
    </w:p>
    <w:p w:rsidR="00D856D3" w:rsidRDefault="00510264">
      <w:pPr>
        <w:widowControl w:val="0"/>
        <w:rPr>
          <w:color w:val="050505"/>
        </w:rPr>
      </w:pPr>
      <w:r>
        <w:rPr>
          <w:color w:val="050505"/>
        </w:rPr>
        <w:t>Dunja Vuković, predsjednica radne skupine za platoe</w:t>
      </w:r>
    </w:p>
    <w:p w:rsidR="00D856D3" w:rsidRDefault="00D856D3">
      <w:pPr>
        <w:widowControl w:val="0"/>
        <w:rPr>
          <w:b/>
          <w:u w:val="single"/>
        </w:rPr>
      </w:pPr>
    </w:p>
    <w:p w:rsidR="00D856D3" w:rsidRDefault="00510264">
      <w:pPr>
        <w:widowControl w:val="0"/>
        <w:rPr>
          <w:b/>
          <w:u w:val="single"/>
        </w:rPr>
      </w:pPr>
      <w:r>
        <w:rPr>
          <w:b/>
          <w:u w:val="single"/>
        </w:rPr>
        <w:t>Izvještaj radne grupe za kulturu</w:t>
      </w:r>
    </w:p>
    <w:p w:rsidR="00D856D3" w:rsidRDefault="00D856D3">
      <w:pPr>
        <w:widowControl w:val="0"/>
        <w:rPr>
          <w:b/>
          <w:u w:val="single"/>
        </w:rPr>
      </w:pPr>
    </w:p>
    <w:p w:rsidR="00D856D3" w:rsidRDefault="00510264">
      <w:pPr>
        <w:rPr>
          <w:b/>
          <w:u w:val="single"/>
        </w:rPr>
      </w:pPr>
      <w:r>
        <w:rPr>
          <w:b/>
        </w:rPr>
        <w:t xml:space="preserve">Vijećnica Dunja Vuković </w:t>
      </w:r>
      <w:r>
        <w:t xml:space="preserve">izlaže izvještaj o kulturnom programu aktivnostima Vijeća Mjesnog odbora Trnjanska Savica u prethodnom razdoblju. </w:t>
      </w:r>
    </w:p>
    <w:p w:rsidR="00D856D3" w:rsidRDefault="00D856D3">
      <w:pPr>
        <w:rPr>
          <w:color w:val="FF0000"/>
        </w:rPr>
      </w:pPr>
    </w:p>
    <w:p w:rsidR="00D856D3" w:rsidRDefault="00510264">
      <w:pPr>
        <w:widowControl w:val="0"/>
        <w:pBdr>
          <w:top w:val="nil"/>
          <w:left w:val="nil"/>
          <w:bottom w:val="nil"/>
          <w:right w:val="nil"/>
          <w:between w:val="nil"/>
        </w:pBdr>
        <w:rPr>
          <w:b/>
        </w:rPr>
      </w:pPr>
      <w:r>
        <w:rPr>
          <w:b/>
        </w:rPr>
        <w:t>Izvještaj o ostvarenju prvog događanja „Kultura i druženje u MO Trnjanska Savica“, održanog 23. 10. 2021. od 17 do 19 h</w:t>
      </w:r>
    </w:p>
    <w:p w:rsidR="00D856D3" w:rsidRDefault="00D856D3">
      <w:pPr>
        <w:widowControl w:val="0"/>
        <w:pBdr>
          <w:top w:val="nil"/>
          <w:left w:val="nil"/>
          <w:bottom w:val="nil"/>
          <w:right w:val="nil"/>
          <w:between w:val="nil"/>
        </w:pBdr>
        <w:rPr>
          <w:b/>
        </w:rPr>
      </w:pPr>
    </w:p>
    <w:p w:rsidR="00D856D3" w:rsidRDefault="00510264">
      <w:pPr>
        <w:widowControl w:val="0"/>
        <w:pBdr>
          <w:top w:val="nil"/>
          <w:left w:val="nil"/>
          <w:bottom w:val="nil"/>
          <w:right w:val="nil"/>
          <w:between w:val="nil"/>
        </w:pBdr>
      </w:pPr>
      <w:r>
        <w:t>Na 3. sjednici Vijeća MO Trnjanska Savica održanoj 23. 8. 2021. donesen je Zaključak o pokretanju kulturnih aktivnosti u MO. Na temelju tog zaključka započeli smo planiranje prvog događanja koje je bilo predviđeno za kraj rujna/početak listopada, no zbog Popisa stanovništva koje se održavalo u prostoru MO, prvo događanje je organizirano prvu subotu po završetku Popisa.</w:t>
      </w:r>
    </w:p>
    <w:p w:rsidR="00D856D3" w:rsidRDefault="00D856D3">
      <w:pPr>
        <w:widowControl w:val="0"/>
        <w:pBdr>
          <w:top w:val="nil"/>
          <w:left w:val="nil"/>
          <w:bottom w:val="nil"/>
          <w:right w:val="nil"/>
          <w:between w:val="nil"/>
        </w:pBdr>
      </w:pPr>
    </w:p>
    <w:p w:rsidR="00D856D3" w:rsidRDefault="00510264">
      <w:pPr>
        <w:widowControl w:val="0"/>
        <w:pBdr>
          <w:top w:val="nil"/>
          <w:left w:val="nil"/>
          <w:bottom w:val="nil"/>
          <w:right w:val="nil"/>
          <w:between w:val="nil"/>
        </w:pBdr>
        <w:rPr>
          <w:b/>
          <w:color w:val="FF0000"/>
        </w:rPr>
      </w:pPr>
      <w:r>
        <w:rPr>
          <w:b/>
        </w:rPr>
        <w:t>Prilikom odabira programa prvog događanja, vodili smo se s nekoliko smjernica:</w:t>
      </w:r>
    </w:p>
    <w:p w:rsidR="00D856D3" w:rsidRDefault="00510264">
      <w:pPr>
        <w:widowControl w:val="0"/>
        <w:pBdr>
          <w:top w:val="nil"/>
          <w:left w:val="nil"/>
          <w:bottom w:val="nil"/>
          <w:right w:val="nil"/>
          <w:between w:val="nil"/>
        </w:pBdr>
      </w:pPr>
      <w:r>
        <w:t>- da je tematika povezana sa Savicom ili barem Savom,</w:t>
      </w:r>
    </w:p>
    <w:p w:rsidR="00D856D3" w:rsidRDefault="00510264">
      <w:pPr>
        <w:widowControl w:val="0"/>
        <w:pBdr>
          <w:top w:val="nil"/>
          <w:left w:val="nil"/>
          <w:bottom w:val="nil"/>
          <w:right w:val="nil"/>
          <w:between w:val="nil"/>
        </w:pBdr>
      </w:pPr>
      <w:r>
        <w:t>- MO je koordinator i organizator događanja, a provoditelji aktivnosti (tzv. suorganizatori) su pojedinci ili udruge koje su povezane sa Trnjanskom Savicom ili su korisnici prostora MO-a,</w:t>
      </w:r>
    </w:p>
    <w:p w:rsidR="00D856D3" w:rsidRDefault="00510264">
      <w:pPr>
        <w:widowControl w:val="0"/>
        <w:pBdr>
          <w:top w:val="nil"/>
          <w:left w:val="nil"/>
          <w:bottom w:val="nil"/>
          <w:right w:val="nil"/>
          <w:between w:val="nil"/>
        </w:pBdr>
      </w:pPr>
      <w:r>
        <w:t>- za prvo događanje, glavni suorganizatori događanja treba imati iskustva s organizacijom događanja (izložba, radionice, predstavljanje svoje djelatnosti),</w:t>
      </w:r>
    </w:p>
    <w:p w:rsidR="00D856D3" w:rsidRDefault="00510264">
      <w:pPr>
        <w:widowControl w:val="0"/>
        <w:pBdr>
          <w:top w:val="nil"/>
          <w:left w:val="nil"/>
          <w:bottom w:val="nil"/>
          <w:right w:val="nil"/>
          <w:between w:val="nil"/>
        </w:pBdr>
      </w:pPr>
      <w:r>
        <w:t>- povezivanje više različitih aktivnosti, za više dobnih skupina, tijekom jednog događanja (otvorenje izložbe, radionica, glazbeni nastup …)</w:t>
      </w:r>
    </w:p>
    <w:p w:rsidR="00D856D3" w:rsidRDefault="00510264">
      <w:pPr>
        <w:widowControl w:val="0"/>
        <w:pBdr>
          <w:top w:val="nil"/>
          <w:left w:val="nil"/>
          <w:bottom w:val="nil"/>
          <w:right w:val="nil"/>
          <w:between w:val="nil"/>
        </w:pBdr>
      </w:pPr>
      <w:r>
        <w:t>- događanje je najavljeno putem FB stranice MOTS-a i usmenom predajom (nisu tiskani letci i plakati) i kvartovskih grupa ZJN</w:t>
      </w:r>
    </w:p>
    <w:p w:rsidR="00D856D3" w:rsidRDefault="00510264">
      <w:pPr>
        <w:widowControl w:val="0"/>
        <w:pBdr>
          <w:top w:val="nil"/>
          <w:left w:val="nil"/>
          <w:bottom w:val="nil"/>
          <w:right w:val="nil"/>
          <w:between w:val="nil"/>
        </w:pBdr>
      </w:pPr>
      <w:r>
        <w:t>- govori uz otvorenje izložbe te radionice za djecu su bili ispred MO-a, na platou, kako bi se spriječilo veće okupljanje osoba u zatvorenom prostoru (i kako bi samo događanje bilo vidljivije)</w:t>
      </w:r>
    </w:p>
    <w:p w:rsidR="00D856D3" w:rsidRDefault="00510264">
      <w:pPr>
        <w:widowControl w:val="0"/>
        <w:pBdr>
          <w:top w:val="nil"/>
          <w:left w:val="nil"/>
          <w:bottom w:val="nil"/>
          <w:right w:val="nil"/>
          <w:between w:val="nil"/>
        </w:pBdr>
      </w:pPr>
      <w:r>
        <w:t>- naglasak je na kulturi i na druženju, skuhali smo kavu i čaj s kojim smo ponudili naše goste, te smo poticali razgovor između posjetitelja.</w:t>
      </w:r>
    </w:p>
    <w:p w:rsidR="00D856D3" w:rsidRDefault="00D856D3">
      <w:pPr>
        <w:widowControl w:val="0"/>
        <w:pBdr>
          <w:top w:val="nil"/>
          <w:left w:val="nil"/>
          <w:bottom w:val="nil"/>
          <w:right w:val="nil"/>
          <w:between w:val="nil"/>
        </w:pBdr>
        <w:rPr>
          <w:b/>
          <w:color w:val="050505"/>
        </w:rPr>
      </w:pPr>
    </w:p>
    <w:p w:rsidR="00D856D3" w:rsidRDefault="00510264">
      <w:pPr>
        <w:widowControl w:val="0"/>
        <w:pBdr>
          <w:top w:val="nil"/>
          <w:left w:val="nil"/>
          <w:bottom w:val="nil"/>
          <w:right w:val="nil"/>
          <w:between w:val="nil"/>
        </w:pBdr>
        <w:rPr>
          <w:color w:val="050505"/>
        </w:rPr>
      </w:pPr>
      <w:r>
        <w:rPr>
          <w:b/>
          <w:color w:val="050505"/>
        </w:rPr>
        <w:t>Prijepis</w:t>
      </w:r>
      <w:r>
        <w:rPr>
          <w:b/>
        </w:rPr>
        <w:t xml:space="preserve"> </w:t>
      </w:r>
      <w:r>
        <w:rPr>
          <w:b/>
          <w:color w:val="050505"/>
        </w:rPr>
        <w:t>programa koji je najavljen na FB-u, 19. 10. (4 dana ranije, bez prednajava)</w:t>
      </w:r>
    </w:p>
    <w:p w:rsidR="00D856D3" w:rsidRDefault="00510264">
      <w:pPr>
        <w:widowControl w:val="0"/>
        <w:pBdr>
          <w:top w:val="nil"/>
          <w:left w:val="nil"/>
          <w:bottom w:val="nil"/>
          <w:right w:val="nil"/>
          <w:between w:val="nil"/>
        </w:pBdr>
        <w:rPr>
          <w:color w:val="050505"/>
          <w:u w:val="single"/>
        </w:rPr>
      </w:pPr>
      <w:r>
        <w:rPr>
          <w:color w:val="050505"/>
          <w:u w:val="single"/>
        </w:rPr>
        <w:t>Izložba i radionice:</w:t>
      </w:r>
    </w:p>
    <w:p w:rsidR="00D856D3" w:rsidRDefault="00510264">
      <w:pPr>
        <w:widowControl w:val="0"/>
        <w:pBdr>
          <w:top w:val="nil"/>
          <w:left w:val="nil"/>
          <w:bottom w:val="nil"/>
          <w:right w:val="nil"/>
          <w:between w:val="nil"/>
        </w:pBdr>
        <w:rPr>
          <w:color w:val="050505"/>
        </w:rPr>
      </w:pPr>
      <w:r>
        <w:rPr>
          <w:color w:val="050505"/>
        </w:rPr>
        <w:t>Kanu klub Končar, u povodu 70-te obljetnice osnivanja predstavlja:</w:t>
      </w:r>
    </w:p>
    <w:p w:rsidR="00D856D3" w:rsidRDefault="00510264">
      <w:pPr>
        <w:widowControl w:val="0"/>
        <w:pBdr>
          <w:top w:val="nil"/>
          <w:left w:val="nil"/>
          <w:bottom w:val="nil"/>
          <w:right w:val="nil"/>
          <w:between w:val="nil"/>
        </w:pBdr>
        <w:rPr>
          <w:color w:val="050505"/>
        </w:rPr>
      </w:pPr>
      <w:r>
        <w:rPr>
          <w:color w:val="050505"/>
        </w:rPr>
        <w:t>- izložbu fotografija iz fundusa Muzeja Grada Zagreba „Život uz Savu“</w:t>
      </w:r>
    </w:p>
    <w:p w:rsidR="00D856D3" w:rsidRDefault="00510264">
      <w:pPr>
        <w:widowControl w:val="0"/>
        <w:pBdr>
          <w:top w:val="nil"/>
          <w:left w:val="nil"/>
          <w:bottom w:val="nil"/>
          <w:right w:val="nil"/>
          <w:between w:val="nil"/>
        </w:pBdr>
        <w:rPr>
          <w:color w:val="050505"/>
        </w:rPr>
      </w:pPr>
      <w:r>
        <w:rPr>
          <w:color w:val="050505"/>
        </w:rPr>
        <w:t>- likovne radionice za djecu od 5 do 10 godina „Splav od grančica“, „Jesenska kruna“, voditeljica: Verica Stepić</w:t>
      </w:r>
    </w:p>
    <w:p w:rsidR="00D856D3" w:rsidRDefault="00510264">
      <w:pPr>
        <w:widowControl w:val="0"/>
        <w:pBdr>
          <w:top w:val="nil"/>
          <w:left w:val="nil"/>
          <w:bottom w:val="nil"/>
          <w:right w:val="nil"/>
          <w:between w:val="nil"/>
        </w:pBdr>
        <w:rPr>
          <w:color w:val="050505"/>
        </w:rPr>
      </w:pPr>
      <w:r>
        <w:rPr>
          <w:color w:val="050505"/>
        </w:rPr>
        <w:t>- veslanje na suhom uz demonstraciju opreme za kajakarenje</w:t>
      </w:r>
    </w:p>
    <w:p w:rsidR="00D856D3" w:rsidRDefault="00D856D3">
      <w:pPr>
        <w:widowControl w:val="0"/>
        <w:pBdr>
          <w:top w:val="nil"/>
          <w:left w:val="nil"/>
          <w:bottom w:val="nil"/>
          <w:right w:val="nil"/>
          <w:between w:val="nil"/>
        </w:pBdr>
        <w:rPr>
          <w:color w:val="050505"/>
          <w:u w:val="single"/>
        </w:rPr>
      </w:pPr>
    </w:p>
    <w:p w:rsidR="00D856D3" w:rsidRDefault="00510264">
      <w:pPr>
        <w:widowControl w:val="0"/>
        <w:pBdr>
          <w:top w:val="nil"/>
          <w:left w:val="nil"/>
          <w:bottom w:val="nil"/>
          <w:right w:val="nil"/>
          <w:between w:val="nil"/>
        </w:pBdr>
        <w:rPr>
          <w:color w:val="050505"/>
          <w:u w:val="single"/>
        </w:rPr>
      </w:pPr>
      <w:r>
        <w:rPr>
          <w:color w:val="050505"/>
          <w:u w:val="single"/>
        </w:rPr>
        <w:t>Glazbeni i plesni program:</w:t>
      </w:r>
    </w:p>
    <w:p w:rsidR="00D856D3" w:rsidRDefault="00510264">
      <w:pPr>
        <w:widowControl w:val="0"/>
        <w:pBdr>
          <w:top w:val="nil"/>
          <w:left w:val="nil"/>
          <w:bottom w:val="nil"/>
          <w:right w:val="nil"/>
          <w:between w:val="nil"/>
        </w:pBdr>
        <w:rPr>
          <w:color w:val="050505"/>
        </w:rPr>
      </w:pPr>
      <w:r>
        <w:rPr>
          <w:color w:val="050505"/>
        </w:rPr>
        <w:t>Organizacija mladih glazbenika, kratki glazbeni nastup (violončelo, J. S. Bach, preludij iz 1. suite) i predstavljanje rada udruge Organizacija mladih glazbenika</w:t>
      </w:r>
    </w:p>
    <w:p w:rsidR="00D856D3" w:rsidRDefault="00510264">
      <w:pPr>
        <w:widowControl w:val="0"/>
        <w:pBdr>
          <w:top w:val="nil"/>
          <w:left w:val="nil"/>
          <w:bottom w:val="nil"/>
          <w:right w:val="nil"/>
          <w:between w:val="nil"/>
        </w:pBdr>
        <w:rPr>
          <w:color w:val="050505"/>
        </w:rPr>
      </w:pPr>
      <w:r>
        <w:rPr>
          <w:color w:val="050505"/>
        </w:rPr>
        <w:lastRenderedPageBreak/>
        <w:t>Akrobatski rock'n'roll klub MEGARock, nastup plesnog para Ružica Antolović i Kristijan Mandić, MEGARock</w:t>
      </w:r>
    </w:p>
    <w:p w:rsidR="00D856D3" w:rsidRDefault="00D856D3">
      <w:pPr>
        <w:widowControl w:val="0"/>
        <w:pBdr>
          <w:top w:val="nil"/>
          <w:left w:val="nil"/>
          <w:bottom w:val="nil"/>
          <w:right w:val="nil"/>
          <w:between w:val="nil"/>
        </w:pBdr>
        <w:rPr>
          <w:color w:val="050505"/>
        </w:rPr>
      </w:pPr>
    </w:p>
    <w:p w:rsidR="00D856D3" w:rsidRDefault="00510264">
      <w:pPr>
        <w:widowControl w:val="0"/>
        <w:pBdr>
          <w:top w:val="nil"/>
          <w:left w:val="nil"/>
          <w:bottom w:val="nil"/>
          <w:right w:val="nil"/>
          <w:between w:val="nil"/>
        </w:pBdr>
        <w:rPr>
          <w:color w:val="050505"/>
        </w:rPr>
      </w:pPr>
      <w:r>
        <w:rPr>
          <w:color w:val="050505"/>
          <w:u w:val="single"/>
        </w:rPr>
        <w:t>Modelarstvo</w:t>
      </w:r>
      <w:r>
        <w:rPr>
          <w:color w:val="050505"/>
        </w:rPr>
        <w:t>:</w:t>
      </w:r>
    </w:p>
    <w:p w:rsidR="00D856D3" w:rsidRDefault="00510264">
      <w:pPr>
        <w:widowControl w:val="0"/>
        <w:pBdr>
          <w:top w:val="nil"/>
          <w:left w:val="nil"/>
          <w:bottom w:val="nil"/>
          <w:right w:val="nil"/>
          <w:between w:val="nil"/>
        </w:pBdr>
        <w:rPr>
          <w:color w:val="050505"/>
        </w:rPr>
      </w:pPr>
      <w:r>
        <w:rPr>
          <w:color w:val="050505"/>
        </w:rPr>
        <w:t>Maketarsko modelarski klub Savica - sastavljanje jedrilice od balze</w:t>
      </w:r>
    </w:p>
    <w:p w:rsidR="00D856D3" w:rsidRDefault="00D856D3">
      <w:pPr>
        <w:widowControl w:val="0"/>
        <w:pBdr>
          <w:top w:val="nil"/>
          <w:left w:val="nil"/>
          <w:bottom w:val="nil"/>
          <w:right w:val="nil"/>
          <w:between w:val="nil"/>
        </w:pBdr>
        <w:rPr>
          <w:color w:val="050505"/>
        </w:rPr>
      </w:pPr>
    </w:p>
    <w:p w:rsidR="00D856D3" w:rsidRDefault="00510264">
      <w:pPr>
        <w:widowControl w:val="0"/>
        <w:pBdr>
          <w:top w:val="nil"/>
          <w:left w:val="nil"/>
          <w:bottom w:val="nil"/>
          <w:right w:val="nil"/>
          <w:between w:val="nil"/>
        </w:pBdr>
        <w:rPr>
          <w:color w:val="050505"/>
        </w:rPr>
      </w:pPr>
      <w:r>
        <w:rPr>
          <w:color w:val="050505"/>
          <w:u w:val="single"/>
        </w:rPr>
        <w:t>Najave</w:t>
      </w:r>
      <w:r>
        <w:rPr>
          <w:color w:val="050505"/>
        </w:rPr>
        <w:t>:</w:t>
      </w:r>
    </w:p>
    <w:p w:rsidR="00D856D3" w:rsidRDefault="00510264">
      <w:pPr>
        <w:widowControl w:val="0"/>
        <w:pBdr>
          <w:top w:val="nil"/>
          <w:left w:val="nil"/>
          <w:bottom w:val="nil"/>
          <w:right w:val="nil"/>
          <w:between w:val="nil"/>
        </w:pBdr>
        <w:rPr>
          <w:color w:val="050505"/>
        </w:rPr>
      </w:pPr>
      <w:r>
        <w:rPr>
          <w:color w:val="050505"/>
        </w:rPr>
        <w:t>- prikupljanje uspomena i sjećanja građana na rijeku Savu / Agronomski fakultet u Zagrebu – projekt ERASMUS+ Learning Landscapes,</w:t>
      </w:r>
      <w:hyperlink r:id="rId8">
        <w:r>
          <w:rPr>
            <w:color w:val="050505"/>
          </w:rPr>
          <w:t xml:space="preserve"> </w:t>
        </w:r>
      </w:hyperlink>
    </w:p>
    <w:p w:rsidR="00D856D3" w:rsidRDefault="00510264">
      <w:pPr>
        <w:widowControl w:val="0"/>
        <w:pBdr>
          <w:top w:val="nil"/>
          <w:left w:val="nil"/>
          <w:bottom w:val="nil"/>
          <w:right w:val="nil"/>
          <w:between w:val="nil"/>
        </w:pBdr>
        <w:rPr>
          <w:color w:val="050505"/>
        </w:rPr>
      </w:pPr>
      <w:r>
        <w:rPr>
          <w:color w:val="050505"/>
        </w:rPr>
        <w:t>- kreativne radionice – obiteljske i za seniore / Udruga KREA,</w:t>
      </w:r>
      <w:hyperlink r:id="rId9">
        <w:r>
          <w:rPr>
            <w:color w:val="050505"/>
          </w:rPr>
          <w:t xml:space="preserve"> </w:t>
        </w:r>
      </w:hyperlink>
    </w:p>
    <w:p w:rsidR="00D856D3" w:rsidRDefault="00510264">
      <w:pPr>
        <w:widowControl w:val="0"/>
        <w:pBdr>
          <w:top w:val="nil"/>
          <w:left w:val="nil"/>
          <w:bottom w:val="nil"/>
          <w:right w:val="nil"/>
          <w:between w:val="nil"/>
        </w:pBdr>
        <w:rPr>
          <w:b/>
          <w:i/>
          <w:color w:val="FF0000"/>
        </w:rPr>
      </w:pPr>
      <w:r>
        <w:rPr>
          <w:color w:val="050505"/>
        </w:rPr>
        <w:t>- likovne online radionice / Udruga POZOR /</w:t>
      </w:r>
    </w:p>
    <w:p w:rsidR="00D856D3" w:rsidRDefault="00D856D3">
      <w:pPr>
        <w:widowControl w:val="0"/>
        <w:pBdr>
          <w:top w:val="nil"/>
          <w:left w:val="nil"/>
          <w:bottom w:val="nil"/>
          <w:right w:val="nil"/>
          <w:between w:val="nil"/>
        </w:pBdr>
        <w:rPr>
          <w:color w:val="0000FF"/>
        </w:rPr>
      </w:pPr>
    </w:p>
    <w:p w:rsidR="00D856D3" w:rsidRDefault="00510264">
      <w:pPr>
        <w:widowControl w:val="0"/>
        <w:pBdr>
          <w:top w:val="nil"/>
          <w:left w:val="nil"/>
          <w:bottom w:val="nil"/>
          <w:right w:val="nil"/>
          <w:between w:val="nil"/>
        </w:pBdr>
        <w:rPr>
          <w:b/>
          <w:i/>
          <w:color w:val="FF0000"/>
        </w:rPr>
      </w:pPr>
      <w:r>
        <w:rPr>
          <w:b/>
          <w:color w:val="050505"/>
        </w:rPr>
        <w:t>Dodaci i promjene u programu:</w:t>
      </w:r>
    </w:p>
    <w:p w:rsidR="00D856D3" w:rsidRDefault="00510264">
      <w:pPr>
        <w:widowControl w:val="0"/>
        <w:pBdr>
          <w:top w:val="nil"/>
          <w:left w:val="nil"/>
          <w:bottom w:val="nil"/>
          <w:right w:val="nil"/>
          <w:between w:val="nil"/>
        </w:pBdr>
        <w:rPr>
          <w:color w:val="050505"/>
        </w:rPr>
      </w:pPr>
      <w:r>
        <w:rPr>
          <w:color w:val="050505"/>
        </w:rPr>
        <w:t>- Lutkarsko kazalište Za Bregom, također korisnik prostora MO-a – voditeljica je predstavila program kazališta,</w:t>
      </w:r>
    </w:p>
    <w:p w:rsidR="00D856D3" w:rsidRDefault="00510264">
      <w:pPr>
        <w:widowControl w:val="0"/>
        <w:pBdr>
          <w:top w:val="nil"/>
          <w:left w:val="nil"/>
          <w:bottom w:val="nil"/>
          <w:right w:val="nil"/>
          <w:between w:val="nil"/>
        </w:pBdr>
        <w:rPr>
          <w:color w:val="FF0000"/>
        </w:rPr>
      </w:pPr>
      <w:r>
        <w:rPr>
          <w:color w:val="050505"/>
        </w:rPr>
        <w:t>- Akrobatski rock'n'roll klub MEGARock nije održao nastup zbog samoizolacije članova.</w:t>
      </w:r>
    </w:p>
    <w:p w:rsidR="00D856D3" w:rsidRDefault="00D856D3">
      <w:pPr>
        <w:widowControl w:val="0"/>
        <w:pBdr>
          <w:top w:val="nil"/>
          <w:left w:val="nil"/>
          <w:bottom w:val="nil"/>
          <w:right w:val="nil"/>
          <w:between w:val="nil"/>
        </w:pBdr>
        <w:rPr>
          <w:color w:val="FF0000"/>
        </w:rPr>
      </w:pPr>
    </w:p>
    <w:p w:rsidR="00D856D3" w:rsidRDefault="00510264">
      <w:pPr>
        <w:widowControl w:val="0"/>
        <w:pBdr>
          <w:top w:val="nil"/>
          <w:left w:val="nil"/>
          <w:bottom w:val="nil"/>
          <w:right w:val="nil"/>
          <w:between w:val="nil"/>
        </w:pBdr>
        <w:rPr>
          <w:b/>
          <w:color w:val="050505"/>
        </w:rPr>
      </w:pPr>
      <w:r>
        <w:rPr>
          <w:b/>
          <w:color w:val="050505"/>
        </w:rPr>
        <w:t>Posjećenost događanja:</w:t>
      </w:r>
    </w:p>
    <w:p w:rsidR="00D856D3" w:rsidRDefault="00510264">
      <w:pPr>
        <w:widowControl w:val="0"/>
        <w:pBdr>
          <w:top w:val="nil"/>
          <w:left w:val="nil"/>
          <w:bottom w:val="nil"/>
          <w:right w:val="nil"/>
          <w:between w:val="nil"/>
        </w:pBdr>
        <w:rPr>
          <w:color w:val="050505"/>
        </w:rPr>
      </w:pPr>
      <w:r>
        <w:rPr>
          <w:color w:val="050505"/>
        </w:rPr>
        <w:t>- na događanju je bilo 80-tak posjetitelja svih dobnih skupina,</w:t>
      </w:r>
    </w:p>
    <w:p w:rsidR="00D856D3" w:rsidRDefault="00510264">
      <w:pPr>
        <w:widowControl w:val="0"/>
        <w:pBdr>
          <w:top w:val="nil"/>
          <w:left w:val="nil"/>
          <w:bottom w:val="nil"/>
          <w:right w:val="nil"/>
          <w:between w:val="nil"/>
        </w:pBdr>
        <w:rPr>
          <w:color w:val="050505"/>
        </w:rPr>
      </w:pPr>
      <w:r>
        <w:rPr>
          <w:color w:val="050505"/>
        </w:rPr>
        <w:t>- održane su 3 radionice na kojima je ukupno bilo 15-tak djece u pratnji odraslih,</w:t>
      </w:r>
    </w:p>
    <w:p w:rsidR="00D856D3" w:rsidRDefault="00510264">
      <w:pPr>
        <w:widowControl w:val="0"/>
        <w:pBdr>
          <w:top w:val="nil"/>
          <w:left w:val="nil"/>
          <w:bottom w:val="nil"/>
          <w:right w:val="nil"/>
          <w:between w:val="nil"/>
        </w:pBdr>
        <w:rPr>
          <w:color w:val="050505"/>
        </w:rPr>
      </w:pPr>
      <w:r>
        <w:rPr>
          <w:color w:val="050505"/>
        </w:rPr>
        <w:t>- polaznici radionica bili su zainteresirani za punktualno pohađanje radionica s djecom, vikendom, koje bi rado platili,</w:t>
      </w:r>
    </w:p>
    <w:p w:rsidR="00D856D3" w:rsidRDefault="00510264">
      <w:pPr>
        <w:widowControl w:val="0"/>
        <w:pBdr>
          <w:top w:val="nil"/>
          <w:left w:val="nil"/>
          <w:bottom w:val="nil"/>
          <w:right w:val="nil"/>
          <w:between w:val="nil"/>
        </w:pBdr>
        <w:rPr>
          <w:color w:val="050505"/>
        </w:rPr>
      </w:pPr>
      <w:r>
        <w:rPr>
          <w:color w:val="050505"/>
        </w:rPr>
        <w:t>- većina posjetitelja je izrazila želju za ponovnim događanjima ovakve vrste.</w:t>
      </w:r>
    </w:p>
    <w:p w:rsidR="00D856D3" w:rsidRDefault="00D856D3">
      <w:pPr>
        <w:widowControl w:val="0"/>
        <w:pBdr>
          <w:top w:val="nil"/>
          <w:left w:val="nil"/>
          <w:bottom w:val="nil"/>
          <w:right w:val="nil"/>
          <w:between w:val="nil"/>
        </w:pBdr>
        <w:rPr>
          <w:color w:val="050505"/>
        </w:rPr>
      </w:pPr>
    </w:p>
    <w:p w:rsidR="00D856D3" w:rsidRDefault="00510264">
      <w:pPr>
        <w:widowControl w:val="0"/>
        <w:pBdr>
          <w:top w:val="nil"/>
          <w:left w:val="nil"/>
          <w:bottom w:val="nil"/>
          <w:right w:val="nil"/>
          <w:between w:val="nil"/>
        </w:pBdr>
        <w:rPr>
          <w:b/>
          <w:color w:val="050505"/>
        </w:rPr>
      </w:pPr>
      <w:r>
        <w:rPr>
          <w:b/>
          <w:color w:val="050505"/>
        </w:rPr>
        <w:t>Rezultat uspješnog događanja, 11 dana poslije:</w:t>
      </w:r>
    </w:p>
    <w:p w:rsidR="00D856D3" w:rsidRDefault="00510264">
      <w:pPr>
        <w:widowControl w:val="0"/>
        <w:pBdr>
          <w:top w:val="nil"/>
          <w:left w:val="nil"/>
          <w:bottom w:val="nil"/>
          <w:right w:val="nil"/>
          <w:between w:val="nil"/>
        </w:pBdr>
        <w:rPr>
          <w:color w:val="050505"/>
        </w:rPr>
      </w:pPr>
      <w:r>
        <w:rPr>
          <w:color w:val="050505"/>
        </w:rPr>
        <w:t>-program “Kultura i druženje u MOTS” planiramo organizirati svaku predzadnju subotu u mjesecu,</w:t>
      </w:r>
    </w:p>
    <w:p w:rsidR="00D856D3" w:rsidRDefault="00510264">
      <w:pPr>
        <w:widowControl w:val="0"/>
        <w:pBdr>
          <w:top w:val="nil"/>
          <w:left w:val="nil"/>
          <w:bottom w:val="nil"/>
          <w:right w:val="nil"/>
          <w:between w:val="nil"/>
        </w:pBdr>
        <w:rPr>
          <w:color w:val="050505"/>
        </w:rPr>
      </w:pPr>
      <w:r>
        <w:rPr>
          <w:color w:val="050505"/>
        </w:rPr>
        <w:t>-na temelju dosadašnjih kontakata, u izradi je program za događanja 20. 11. 2021, 18. 12. 2021. i 22. 1. 2022. (otvorenja likovnih izložbi, glazbeni program, radionica za djecu, tribine iz povijesti umjetnosti, književnosti),</w:t>
      </w:r>
    </w:p>
    <w:p w:rsidR="00D856D3" w:rsidRDefault="00510264">
      <w:pPr>
        <w:widowControl w:val="0"/>
        <w:pBdr>
          <w:top w:val="nil"/>
          <w:left w:val="nil"/>
          <w:bottom w:val="nil"/>
          <w:right w:val="nil"/>
          <w:between w:val="nil"/>
        </w:pBdr>
        <w:rPr>
          <w:color w:val="050505"/>
        </w:rPr>
      </w:pPr>
      <w:r>
        <w:rPr>
          <w:color w:val="050505"/>
        </w:rPr>
        <w:t>- budući da smo donijeli Zaključak o nabavi izložbenih šina, a nabavu očekujemo tijekom 2022., u izradi je plan izložbi te popratnih događanja za 2022.</w:t>
      </w:r>
    </w:p>
    <w:p w:rsidR="00D856D3" w:rsidRDefault="00D856D3">
      <w:pPr>
        <w:widowControl w:val="0"/>
        <w:pBdr>
          <w:top w:val="nil"/>
          <w:left w:val="nil"/>
          <w:bottom w:val="nil"/>
          <w:right w:val="nil"/>
          <w:between w:val="nil"/>
        </w:pBdr>
        <w:rPr>
          <w:color w:val="050505"/>
        </w:rPr>
      </w:pPr>
    </w:p>
    <w:p w:rsidR="00D856D3" w:rsidRDefault="00510264">
      <w:pPr>
        <w:widowControl w:val="0"/>
        <w:pBdr>
          <w:top w:val="nil"/>
          <w:left w:val="nil"/>
          <w:bottom w:val="nil"/>
          <w:right w:val="nil"/>
          <w:between w:val="nil"/>
        </w:pBdr>
        <w:rPr>
          <w:b/>
          <w:color w:val="050505"/>
        </w:rPr>
      </w:pPr>
      <w:r>
        <w:rPr>
          <w:b/>
          <w:color w:val="050505"/>
        </w:rPr>
        <w:t>Izazovi</w:t>
      </w:r>
    </w:p>
    <w:p w:rsidR="00D856D3" w:rsidRDefault="00510264">
      <w:pPr>
        <w:widowControl w:val="0"/>
        <w:pBdr>
          <w:top w:val="nil"/>
          <w:left w:val="nil"/>
          <w:bottom w:val="nil"/>
          <w:right w:val="nil"/>
          <w:between w:val="nil"/>
        </w:pBdr>
        <w:rPr>
          <w:color w:val="050505"/>
        </w:rPr>
      </w:pPr>
      <w:r>
        <w:rPr>
          <w:color w:val="050505"/>
        </w:rPr>
        <w:t>- za organizaciju ovakvih događanja, potrebna su minimalna sredstva – no ipak su potrebna,</w:t>
      </w:r>
    </w:p>
    <w:p w:rsidR="00D856D3" w:rsidRDefault="00510264">
      <w:pPr>
        <w:widowControl w:val="0"/>
        <w:pBdr>
          <w:top w:val="nil"/>
          <w:left w:val="nil"/>
          <w:bottom w:val="nil"/>
          <w:right w:val="nil"/>
          <w:between w:val="nil"/>
        </w:pBdr>
        <w:rPr>
          <w:color w:val="050505"/>
        </w:rPr>
      </w:pPr>
      <w:r>
        <w:rPr>
          <w:color w:val="050505"/>
        </w:rPr>
        <w:t>- financiranje nabave kave, čaja, bombona, materijala za likovne radionice, detalja za uređenje prostora, isprint najavnog plakata izložbe – financiraju vijećnici vlastitim sredstvima,</w:t>
      </w:r>
    </w:p>
    <w:p w:rsidR="00D856D3" w:rsidRDefault="00510264">
      <w:pPr>
        <w:widowControl w:val="0"/>
        <w:pBdr>
          <w:top w:val="nil"/>
          <w:left w:val="nil"/>
          <w:bottom w:val="nil"/>
          <w:right w:val="nil"/>
          <w:between w:val="nil"/>
        </w:pBdr>
        <w:rPr>
          <w:color w:val="050505"/>
        </w:rPr>
      </w:pPr>
      <w:r>
        <w:rPr>
          <w:color w:val="050505"/>
        </w:rPr>
        <w:t>- voditelji aktivnosti (npr. likovne radionice) su volonteri,</w:t>
      </w:r>
    </w:p>
    <w:p w:rsidR="00D856D3" w:rsidRDefault="00510264">
      <w:pPr>
        <w:widowControl w:val="0"/>
        <w:pBdr>
          <w:top w:val="nil"/>
          <w:left w:val="nil"/>
          <w:bottom w:val="nil"/>
          <w:right w:val="nil"/>
          <w:between w:val="nil"/>
        </w:pBdr>
        <w:rPr>
          <w:color w:val="050505"/>
        </w:rPr>
      </w:pPr>
      <w:r>
        <w:rPr>
          <w:color w:val="050505"/>
        </w:rPr>
        <w:t>- posjetitelji, a pogotovo polaznici radionica, voljni su dati svoj financijski doprinos da se ovakva događanja održavaju. Smatram da se za dio ovakvih događanja organiziranih od strane MOTS-a treba pronaći način da bude plaćen od strane korisnika,</w:t>
      </w:r>
    </w:p>
    <w:p w:rsidR="00D856D3" w:rsidRDefault="00510264">
      <w:pPr>
        <w:widowControl w:val="0"/>
        <w:pBdr>
          <w:top w:val="nil"/>
          <w:left w:val="nil"/>
          <w:bottom w:val="nil"/>
          <w:right w:val="nil"/>
          <w:between w:val="nil"/>
        </w:pBdr>
        <w:rPr>
          <w:color w:val="050505"/>
        </w:rPr>
      </w:pPr>
      <w:r>
        <w:rPr>
          <w:color w:val="050505"/>
        </w:rPr>
        <w:t>- za organizaciju ovakvih događanja potrebno je uložiti dodatno vrijeme, to ne ide na silu  nego samo uz dobru volju te formalnu i ljudsku podršku svih vijećnika MO-a, Gradske četvrti i Mjesne samouprave (a to je bio slučaj MO Trnjanska Savica, na čemu vam svima hvala).</w:t>
      </w:r>
    </w:p>
    <w:p w:rsidR="00D856D3" w:rsidRDefault="00D856D3">
      <w:pPr>
        <w:widowControl w:val="0"/>
        <w:pBdr>
          <w:top w:val="nil"/>
          <w:left w:val="nil"/>
          <w:bottom w:val="nil"/>
          <w:right w:val="nil"/>
          <w:between w:val="nil"/>
        </w:pBdr>
        <w:rPr>
          <w:color w:val="050505"/>
        </w:rPr>
      </w:pPr>
    </w:p>
    <w:p w:rsidR="00D856D3" w:rsidRDefault="00510264">
      <w:pPr>
        <w:widowControl w:val="0"/>
        <w:rPr>
          <w:color w:val="050505"/>
        </w:rPr>
      </w:pPr>
      <w:r>
        <w:rPr>
          <w:color w:val="050505"/>
        </w:rPr>
        <w:t>Izvještaj sastavila:</w:t>
      </w:r>
    </w:p>
    <w:p w:rsidR="00D856D3" w:rsidRDefault="00510264">
      <w:pPr>
        <w:widowControl w:val="0"/>
        <w:rPr>
          <w:color w:val="050505"/>
        </w:rPr>
      </w:pPr>
      <w:r>
        <w:rPr>
          <w:color w:val="050505"/>
        </w:rPr>
        <w:t>Dunja Vuković, voditeljica programa Kultura i druženje u MOTS</w:t>
      </w:r>
    </w:p>
    <w:p w:rsidR="00D856D3" w:rsidRDefault="00D856D3">
      <w:pPr>
        <w:rPr>
          <w:color w:val="050505"/>
        </w:rPr>
      </w:pPr>
    </w:p>
    <w:p w:rsidR="00D856D3" w:rsidRDefault="00510264">
      <w:pPr>
        <w:rPr>
          <w:color w:val="050505"/>
        </w:rPr>
      </w:pPr>
      <w:r>
        <w:rPr>
          <w:color w:val="050505"/>
        </w:rPr>
        <w:lastRenderedPageBreak/>
        <w:t xml:space="preserve">Vijećnik </w:t>
      </w:r>
      <w:r>
        <w:rPr>
          <w:b/>
          <w:color w:val="050505"/>
        </w:rPr>
        <w:t>Mile Žarak</w:t>
      </w:r>
      <w:r>
        <w:rPr>
          <w:color w:val="050505"/>
        </w:rPr>
        <w:t xml:space="preserve"> prenosi pohvalu radu Mjesnog odbora od strane Izvršnog odbora HDZ-a vezano uz program kulture te orezivanje drveća na Prisavlju. Također ističe da sanacija i radovi na vrelovodu ne teku onako kako je bilo predviđeno. </w:t>
      </w:r>
    </w:p>
    <w:p w:rsidR="00D856D3" w:rsidRDefault="00D856D3">
      <w:pPr>
        <w:rPr>
          <w:color w:val="050505"/>
        </w:rPr>
      </w:pPr>
    </w:p>
    <w:p w:rsidR="00D856D3" w:rsidRDefault="00510264">
      <w:pPr>
        <w:rPr>
          <w:color w:val="050505"/>
        </w:rPr>
      </w:pPr>
      <w:r>
        <w:rPr>
          <w:color w:val="050505"/>
        </w:rPr>
        <w:t xml:space="preserve">Vijećnica </w:t>
      </w:r>
      <w:r>
        <w:rPr>
          <w:b/>
          <w:color w:val="050505"/>
        </w:rPr>
        <w:t xml:space="preserve">Suzana Dobrić </w:t>
      </w:r>
      <w:r>
        <w:rPr>
          <w:color w:val="050505"/>
        </w:rPr>
        <w:t>predložila je ostalim vijećnicima da fotodokumentiraju uočene nedostatke nakon radova kako bismo HEP Toplinarstvu mogli poslati popis potrebnih popravaka.</w:t>
      </w:r>
    </w:p>
    <w:p w:rsidR="00D856D3" w:rsidRDefault="00D856D3">
      <w:pPr>
        <w:rPr>
          <w:color w:val="050505"/>
        </w:rPr>
      </w:pPr>
    </w:p>
    <w:p w:rsidR="00D856D3" w:rsidRDefault="00510264">
      <w:pPr>
        <w:rPr>
          <w:color w:val="050505"/>
        </w:rPr>
      </w:pPr>
      <w:r>
        <w:rPr>
          <w:b/>
          <w:color w:val="050505"/>
        </w:rPr>
        <w:t>Vijećnici</w:t>
      </w:r>
      <w:r>
        <w:rPr>
          <w:color w:val="050505"/>
        </w:rPr>
        <w:t xml:space="preserve"> prihvaćaju iznesene izvještaje. </w:t>
      </w:r>
    </w:p>
    <w:p w:rsidR="00D856D3" w:rsidRDefault="00D856D3">
      <w:pPr>
        <w:rPr>
          <w:b/>
          <w:color w:val="050505"/>
        </w:rPr>
      </w:pPr>
    </w:p>
    <w:p w:rsidR="00D856D3" w:rsidRDefault="00510264">
      <w:pPr>
        <w:ind w:left="709" w:hanging="709"/>
        <w:rPr>
          <w:b/>
        </w:rPr>
      </w:pPr>
      <w:r>
        <w:rPr>
          <w:b/>
        </w:rPr>
        <w:t xml:space="preserve">Ad 2. </w:t>
      </w:r>
      <w:r>
        <w:rPr>
          <w:b/>
        </w:rPr>
        <w:tab/>
        <w:t>Zahtjev za uspostavljanjem biciklističke infrastrukture na Slavonskoj aveniji,</w:t>
      </w:r>
    </w:p>
    <w:p w:rsidR="00D856D3" w:rsidRDefault="00D856D3">
      <w:pPr>
        <w:ind w:left="709" w:hanging="709"/>
        <w:rPr>
          <w:b/>
        </w:rPr>
      </w:pPr>
    </w:p>
    <w:p w:rsidR="00D856D3" w:rsidRDefault="00510264">
      <w:r>
        <w:t xml:space="preserve">Članovi Vijeća primili su pisani materijal (prijedlog i obrazloženje) uz poziv na sjednicu. </w:t>
      </w:r>
    </w:p>
    <w:p w:rsidR="00D856D3" w:rsidRDefault="00510264">
      <w:r>
        <w:rPr>
          <w:b/>
        </w:rPr>
        <w:t>Predsjednik</w:t>
      </w:r>
      <w:r>
        <w:t xml:space="preserve"> daje uvodno obrazloženje, daje prijedlog Zaključaka i otvara raspravu. </w:t>
      </w:r>
    </w:p>
    <w:p w:rsidR="00D856D3" w:rsidRDefault="00D856D3">
      <w:pPr>
        <w:rPr>
          <w:b/>
        </w:rPr>
      </w:pPr>
    </w:p>
    <w:p w:rsidR="00D856D3" w:rsidRDefault="00510264">
      <w:r>
        <w:rPr>
          <w:b/>
        </w:rPr>
        <w:t>Predsjednik</w:t>
      </w:r>
      <w:r>
        <w:t xml:space="preserve"> zaključuje raspravu i stavlja na glasanje prijedlog zaključka</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D856D3" w:rsidRDefault="00510264">
      <w:pPr>
        <w:jc w:val="center"/>
      </w:pPr>
      <w:r>
        <w:rPr>
          <w:b/>
        </w:rPr>
        <w:t>ZAKLJUČAK</w:t>
      </w:r>
    </w:p>
    <w:p w:rsidR="00D856D3" w:rsidRDefault="00510264">
      <w:pPr>
        <w:jc w:val="center"/>
        <w:rPr>
          <w:b/>
        </w:rPr>
      </w:pPr>
      <w:r>
        <w:rPr>
          <w:b/>
        </w:rPr>
        <w:t xml:space="preserve">o prijedlogu građenja nove biciklističke infrastrukture </w:t>
      </w:r>
      <w:r>
        <w:rPr>
          <w:b/>
        </w:rPr>
        <w:br/>
        <w:t xml:space="preserve">u Slavonskoj aveniji na potezu od Avenije Većeslava Holjevca </w:t>
      </w:r>
      <w:r>
        <w:rPr>
          <w:b/>
        </w:rPr>
        <w:br/>
        <w:t>do Avenije Marina Držića</w:t>
      </w:r>
    </w:p>
    <w:p w:rsidR="00D856D3" w:rsidRDefault="00D856D3"/>
    <w:p w:rsidR="00D856D3" w:rsidRDefault="00510264">
      <w:pPr>
        <w:numPr>
          <w:ilvl w:val="0"/>
          <w:numId w:val="4"/>
        </w:numPr>
        <w:pBdr>
          <w:top w:val="nil"/>
          <w:left w:val="nil"/>
          <w:bottom w:val="nil"/>
          <w:right w:val="nil"/>
          <w:between w:val="nil"/>
        </w:pBdr>
      </w:pPr>
      <w:r>
        <w:rPr>
          <w:color w:val="000000"/>
        </w:rPr>
        <w:t>Vijeće Mjesnog odbora Trnjanska Savica utvrđuje da na Slavonskoj aveniji na potezu od Avenije Većeslava Holjevca do Avenije Marina Držića ne postoji adekvatna biciklistička infrastruktura. Vijeće također utvrđuje da ne postoji adekvatan biciklistički pristup sa Slavonske avenije prema unutrašnjosti kvarta Trnjanska Savica i obrnuto, te da se u zoni križanja Ulice Kruge, Slavonske avenije te križanja Ulice Kruge i Lastovske ulice biciklistički promet ne može sigurno odvijati na kolniku zbog gustog motornog prometa i loše preglednosti.</w:t>
      </w:r>
      <w:r>
        <w:rPr>
          <w:color w:val="000000"/>
        </w:rPr>
        <w:br/>
      </w:r>
    </w:p>
    <w:p w:rsidR="00D856D3" w:rsidRDefault="00510264">
      <w:pPr>
        <w:numPr>
          <w:ilvl w:val="0"/>
          <w:numId w:val="4"/>
        </w:numPr>
        <w:pBdr>
          <w:top w:val="nil"/>
          <w:left w:val="nil"/>
          <w:bottom w:val="nil"/>
          <w:right w:val="nil"/>
          <w:between w:val="nil"/>
        </w:pBdr>
      </w:pPr>
      <w:r>
        <w:rPr>
          <w:color w:val="000000"/>
        </w:rPr>
        <w:t>Vijeće Mjesnog odbora Trnjanska Savica od Gradskog ureda za prostorno uređenje, izgradnju grada, graditeljstvo, komunalne poslove i promet traži da poduzme sve potrebne radnje za projektiranje, pribavljanje dozvola i izvedbu biciklističke infrastrukture na predmetnim lokacijama uz strogo poštivanje odredbi Pravilnika o biciklističkoj infrastrukturi i drugih relevantnih regulativa te uz osiguranje dostatnog prostora za normalno i sigurno odvijanje pješačkog prometa.</w:t>
      </w:r>
      <w:r>
        <w:rPr>
          <w:color w:val="000000"/>
        </w:rPr>
        <w:br/>
      </w:r>
    </w:p>
    <w:p w:rsidR="00D856D3" w:rsidRDefault="00510264">
      <w:pPr>
        <w:numPr>
          <w:ilvl w:val="0"/>
          <w:numId w:val="4"/>
        </w:numPr>
        <w:pBdr>
          <w:top w:val="nil"/>
          <w:left w:val="nil"/>
          <w:bottom w:val="nil"/>
          <w:right w:val="nil"/>
          <w:between w:val="nil"/>
        </w:pBdr>
      </w:pPr>
      <w:r>
        <w:rPr>
          <w:color w:val="000000"/>
        </w:rPr>
        <w:t xml:space="preserve">Rješenje izvedbe biciklističke infrastrukture na predmetnom prostornom obuhvatu mora omogućavati njeno daljnje proširenje čime bi se omogućila izvedba kontinuirane biciklističke prometnice u smjeru istok-zapad, kao i adekvatno uklapanje u mrežu biciklističkih prometnica grada. </w:t>
      </w:r>
      <w:r>
        <w:rPr>
          <w:color w:val="000000"/>
        </w:rPr>
        <w:br/>
      </w:r>
    </w:p>
    <w:p w:rsidR="00D856D3" w:rsidRDefault="00510264">
      <w:pPr>
        <w:numPr>
          <w:ilvl w:val="0"/>
          <w:numId w:val="4"/>
        </w:numPr>
        <w:pBdr>
          <w:top w:val="nil"/>
          <w:left w:val="nil"/>
          <w:bottom w:val="nil"/>
          <w:right w:val="nil"/>
          <w:between w:val="nil"/>
        </w:pBdr>
      </w:pPr>
      <w:r>
        <w:rPr>
          <w:color w:val="000000"/>
        </w:rPr>
        <w:t>Vijeće Mjesnog odbora Trnjanska Savica od Gradskog ureda za prostorno uređenje, izgradnju grada, graditeljstvo, komunalne poslove i promet traži da po izradi projektne dokumentacije istu dostavi Vijeću na uvid te da po potrebi izvrši korekcije u skladu s primjedbama i sugestijama Vijeća.</w:t>
      </w:r>
      <w:r>
        <w:rPr>
          <w:color w:val="000000"/>
        </w:rPr>
        <w:br/>
      </w:r>
    </w:p>
    <w:p w:rsidR="00D856D3" w:rsidRDefault="00510264">
      <w:pPr>
        <w:numPr>
          <w:ilvl w:val="0"/>
          <w:numId w:val="4"/>
        </w:numPr>
        <w:pBdr>
          <w:top w:val="nil"/>
          <w:left w:val="nil"/>
          <w:bottom w:val="nil"/>
          <w:right w:val="nil"/>
          <w:between w:val="nil"/>
        </w:pBdr>
      </w:pPr>
      <w:r>
        <w:rPr>
          <w:color w:val="000000"/>
        </w:rPr>
        <w:lastRenderedPageBreak/>
        <w:t>Ovaj se zaključak upućuje Vijeću Gradske četvrti Trnje i Gradskom uredu za mjesnu samoupravu, Ulica grada Vukovara 56a.</w:t>
      </w:r>
    </w:p>
    <w:p w:rsidR="00D856D3" w:rsidRDefault="00D856D3"/>
    <w:p w:rsidR="00D856D3" w:rsidRDefault="00510264">
      <w:pPr>
        <w:ind w:left="709" w:hanging="709"/>
        <w:rPr>
          <w:b/>
        </w:rPr>
      </w:pPr>
      <w:r>
        <w:rPr>
          <w:b/>
        </w:rPr>
        <w:t xml:space="preserve">Ad 3. </w:t>
      </w:r>
      <w:r>
        <w:rPr>
          <w:b/>
        </w:rPr>
        <w:tab/>
        <w:t>Zahtjev za sanacijama i popravcima na platoima na području MO Trnjanska Savica</w:t>
      </w:r>
    </w:p>
    <w:p w:rsidR="00D856D3" w:rsidRDefault="00D856D3">
      <w:pPr>
        <w:ind w:left="709" w:hanging="709"/>
        <w:rPr>
          <w:b/>
        </w:rPr>
      </w:pPr>
    </w:p>
    <w:p w:rsidR="00D856D3" w:rsidRDefault="00510264">
      <w:r>
        <w:t xml:space="preserve">Članovi Vijeća primili su pisani materijal (obrazloženje i prijedlog Zaključaka) uz poziv na sjednicu. </w:t>
      </w:r>
    </w:p>
    <w:p w:rsidR="00D856D3" w:rsidRDefault="00510264">
      <w:r>
        <w:rPr>
          <w:b/>
        </w:rPr>
        <w:t>Predsjednik</w:t>
      </w:r>
      <w:r>
        <w:t xml:space="preserve"> daje uvodno obrazloženje, daje prijedlog Zaključaka i otvara raspravu. </w:t>
      </w:r>
    </w:p>
    <w:p w:rsidR="00D856D3" w:rsidRDefault="00510264">
      <w:pPr>
        <w:rPr>
          <w:b/>
        </w:rPr>
      </w:pPr>
      <w:r>
        <w:t>U objedinjenoj raspravi o oba Zaključka sudjeluju vijećnici.</w:t>
      </w:r>
    </w:p>
    <w:p w:rsidR="00D856D3" w:rsidRDefault="00510264">
      <w:r>
        <w:t xml:space="preserve">Vijećnica </w:t>
      </w:r>
      <w:r>
        <w:rPr>
          <w:b/>
        </w:rPr>
        <w:t>Tatjana Kralj</w:t>
      </w:r>
      <w:r>
        <w:t xml:space="preserve"> konstatira kako je podizna rampa s ključem praktično rješenje kada je potrebno onemogućiti prolazak vozila na platoima i sličnim površinama. </w:t>
      </w:r>
    </w:p>
    <w:p w:rsidR="00D856D3" w:rsidRDefault="00D856D3">
      <w:pPr>
        <w:rPr>
          <w:b/>
        </w:rPr>
      </w:pPr>
    </w:p>
    <w:p w:rsidR="00D856D3" w:rsidRDefault="00510264">
      <w:r>
        <w:rPr>
          <w:b/>
        </w:rPr>
        <w:t>Predsjednik</w:t>
      </w:r>
      <w:r>
        <w:t xml:space="preserve"> zaključuje raspravu i stavlja na glasanje prijedlog zaključaka.</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D856D3" w:rsidRDefault="00510264">
      <w:pPr>
        <w:jc w:val="center"/>
        <w:rPr>
          <w:b/>
        </w:rPr>
      </w:pPr>
      <w:r>
        <w:rPr>
          <w:b/>
        </w:rPr>
        <w:t xml:space="preserve">ZAKLJUČAK </w:t>
      </w:r>
    </w:p>
    <w:p w:rsidR="00D856D3" w:rsidRDefault="00510264">
      <w:pPr>
        <w:jc w:val="center"/>
        <w:rPr>
          <w:b/>
        </w:rPr>
      </w:pPr>
      <w:r>
        <w:rPr>
          <w:b/>
        </w:rPr>
        <w:t xml:space="preserve">o sanaciji platoa Zinke Kunc 2-4, Zvonimira Rogoza 1-7 i 2-22, </w:t>
      </w:r>
    </w:p>
    <w:p w:rsidR="00D856D3" w:rsidRDefault="00510264">
      <w:pPr>
        <w:jc w:val="center"/>
        <w:rPr>
          <w:b/>
        </w:rPr>
      </w:pPr>
      <w:r>
        <w:rPr>
          <w:b/>
        </w:rPr>
        <w:t>Vladimira Ruždjaka 17-21, Gruška 18-22</w:t>
      </w:r>
    </w:p>
    <w:p w:rsidR="00D856D3" w:rsidRDefault="00D856D3"/>
    <w:p w:rsidR="00D856D3" w:rsidRDefault="00510264">
      <w:pPr>
        <w:numPr>
          <w:ilvl w:val="0"/>
          <w:numId w:val="7"/>
        </w:numPr>
        <w:pBdr>
          <w:top w:val="nil"/>
          <w:left w:val="nil"/>
          <w:bottom w:val="nil"/>
          <w:right w:val="nil"/>
          <w:between w:val="nil"/>
        </w:pBdr>
      </w:pPr>
      <w:r>
        <w:rPr>
          <w:color w:val="000000"/>
        </w:rPr>
        <w:t>Mjesni odbor Trnjanska Savica osnovao je na 3. sjednici održanoj 23.8.2021. povremeno radno tijelo za problematiku platoa. Radno tijelo se 19.10.2021. sastalo s gradskim službama zaduženima za platoe i prometne površine te utvrdilo da je potrebno provesti sljedeće radnje na sanaciji platoa.</w:t>
      </w:r>
    </w:p>
    <w:p w:rsidR="00D856D3" w:rsidRDefault="00510264">
      <w:pPr>
        <w:numPr>
          <w:ilvl w:val="0"/>
          <w:numId w:val="7"/>
        </w:numPr>
        <w:pBdr>
          <w:top w:val="nil"/>
          <w:left w:val="nil"/>
          <w:bottom w:val="nil"/>
          <w:right w:val="nil"/>
          <w:between w:val="nil"/>
        </w:pBdr>
      </w:pPr>
      <w:r>
        <w:rPr>
          <w:color w:val="000000"/>
        </w:rPr>
        <w:t>Traži se sanacija podnih popločenja, rampi (oštećenih hodnih/voznih površina) i slivnika na platou Zinke Kunc 2-4.</w:t>
      </w:r>
    </w:p>
    <w:p w:rsidR="00D856D3" w:rsidRDefault="00510264">
      <w:pPr>
        <w:numPr>
          <w:ilvl w:val="0"/>
          <w:numId w:val="7"/>
        </w:numPr>
        <w:pBdr>
          <w:top w:val="nil"/>
          <w:left w:val="nil"/>
          <w:bottom w:val="nil"/>
          <w:right w:val="nil"/>
          <w:between w:val="nil"/>
        </w:pBdr>
      </w:pPr>
      <w:r>
        <w:rPr>
          <w:color w:val="000000"/>
        </w:rPr>
        <w:t>Traži se sanacija podnih popločenja i slivnika na platou Zvonimira Rogoza 1-7 i 2-22</w:t>
      </w:r>
    </w:p>
    <w:p w:rsidR="00D856D3" w:rsidRDefault="00510264">
      <w:pPr>
        <w:numPr>
          <w:ilvl w:val="0"/>
          <w:numId w:val="7"/>
        </w:numPr>
        <w:pBdr>
          <w:top w:val="nil"/>
          <w:left w:val="nil"/>
          <w:bottom w:val="nil"/>
          <w:right w:val="nil"/>
          <w:between w:val="nil"/>
        </w:pBdr>
      </w:pPr>
      <w:r>
        <w:rPr>
          <w:color w:val="000000"/>
        </w:rPr>
        <w:t>Traži se sanacija slivnika i ispupčenja podnih popločenja na spoju dilatacija na platou Vladimira Ruždjaka 17-21 na kosini između kbr. 19 i 21.</w:t>
      </w:r>
    </w:p>
    <w:p w:rsidR="00D856D3" w:rsidRDefault="00510264">
      <w:pPr>
        <w:numPr>
          <w:ilvl w:val="0"/>
          <w:numId w:val="7"/>
        </w:numPr>
        <w:pBdr>
          <w:top w:val="nil"/>
          <w:left w:val="nil"/>
          <w:bottom w:val="nil"/>
          <w:right w:val="nil"/>
          <w:between w:val="nil"/>
        </w:pBdr>
      </w:pPr>
      <w:r>
        <w:rPr>
          <w:color w:val="000000"/>
        </w:rPr>
        <w:t>Traži se sanacija slivnika na platou Gruška 18-22.</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D856D3" w:rsidRDefault="00510264">
      <w:pPr>
        <w:jc w:val="center"/>
        <w:rPr>
          <w:b/>
        </w:rPr>
      </w:pPr>
      <w:r>
        <w:rPr>
          <w:b/>
        </w:rPr>
        <w:t xml:space="preserve">Zaključak </w:t>
      </w:r>
    </w:p>
    <w:p w:rsidR="00D856D3" w:rsidRDefault="00510264">
      <w:pPr>
        <w:jc w:val="center"/>
        <w:rPr>
          <w:b/>
        </w:rPr>
      </w:pPr>
      <w:r>
        <w:rPr>
          <w:b/>
        </w:rPr>
        <w:t xml:space="preserve">o hitnim popravcima na platoima Zinke Kunc 2-4, </w:t>
      </w:r>
    </w:p>
    <w:p w:rsidR="00D856D3" w:rsidRDefault="00510264">
      <w:pPr>
        <w:jc w:val="center"/>
        <w:rPr>
          <w:b/>
        </w:rPr>
      </w:pPr>
      <w:r>
        <w:rPr>
          <w:b/>
        </w:rPr>
        <w:t>Zvonimira Rogoza 1-7 i 2-22, Vladimira Ruždjaka 17-21, Gruška 18-22</w:t>
      </w:r>
    </w:p>
    <w:p w:rsidR="00D856D3" w:rsidRDefault="00D856D3"/>
    <w:p w:rsidR="00D856D3" w:rsidRDefault="00510264">
      <w:pPr>
        <w:numPr>
          <w:ilvl w:val="0"/>
          <w:numId w:val="9"/>
        </w:numPr>
        <w:pBdr>
          <w:top w:val="nil"/>
          <w:left w:val="nil"/>
          <w:bottom w:val="nil"/>
          <w:right w:val="nil"/>
          <w:between w:val="nil"/>
        </w:pBdr>
      </w:pPr>
      <w:r>
        <w:rPr>
          <w:color w:val="000000"/>
        </w:rPr>
        <w:t>Mjesni odbor Trnjanska Savica osnovao je na 3. sjednici održanoj 23.8.2021. povremeno radno tijelo za problematiku platoa. Radno tijelo se 19.10.2021. sastalo s gradskim službama zaduženima za platoe i prometne površine te utvrdilo da je potrebno provesti sljedeće hitne popravke na platoima.</w:t>
      </w:r>
    </w:p>
    <w:p w:rsidR="00D856D3" w:rsidRDefault="00510264">
      <w:pPr>
        <w:numPr>
          <w:ilvl w:val="0"/>
          <w:numId w:val="9"/>
        </w:numPr>
        <w:pBdr>
          <w:top w:val="nil"/>
          <w:left w:val="nil"/>
          <w:bottom w:val="nil"/>
          <w:right w:val="nil"/>
          <w:between w:val="nil"/>
        </w:pBdr>
      </w:pPr>
      <w:r>
        <w:rPr>
          <w:color w:val="000000"/>
        </w:rPr>
        <w:t>Traži se sanacija oštećenja na ogradi platoa Zinke Kunc 2-4.</w:t>
      </w:r>
    </w:p>
    <w:p w:rsidR="00D856D3" w:rsidRDefault="00510264">
      <w:pPr>
        <w:numPr>
          <w:ilvl w:val="0"/>
          <w:numId w:val="9"/>
        </w:numPr>
        <w:pBdr>
          <w:top w:val="nil"/>
          <w:left w:val="nil"/>
          <w:bottom w:val="nil"/>
          <w:right w:val="nil"/>
          <w:between w:val="nil"/>
        </w:pBdr>
      </w:pPr>
      <w:r>
        <w:rPr>
          <w:color w:val="000000"/>
        </w:rPr>
        <w:t>Traži se zatvaranje sigurnosnom ogradom rupe nastale odlamanjem betona uz stepenište na južnoj strani platoa Zvonimira Rogoza 1-7 i 2-22</w:t>
      </w:r>
    </w:p>
    <w:p w:rsidR="00D856D3" w:rsidRDefault="00510264">
      <w:pPr>
        <w:numPr>
          <w:ilvl w:val="0"/>
          <w:numId w:val="9"/>
        </w:numPr>
        <w:pBdr>
          <w:top w:val="nil"/>
          <w:left w:val="nil"/>
          <w:bottom w:val="nil"/>
          <w:right w:val="nil"/>
          <w:between w:val="nil"/>
        </w:pBdr>
      </w:pPr>
      <w:r>
        <w:rPr>
          <w:color w:val="000000"/>
        </w:rPr>
        <w:t>Traži se popravak oštećenog stepeništa na sjevernom djelu platoa Zvonimira Rogoza 1-7 i 2-2</w:t>
      </w:r>
    </w:p>
    <w:p w:rsidR="00D856D3" w:rsidRDefault="00D856D3"/>
    <w:p w:rsidR="00D856D3" w:rsidRDefault="00510264">
      <w:pPr>
        <w:ind w:left="709" w:hanging="709"/>
        <w:rPr>
          <w:b/>
        </w:rPr>
      </w:pPr>
      <w:r>
        <w:rPr>
          <w:b/>
        </w:rPr>
        <w:t xml:space="preserve">Ad 4. </w:t>
      </w:r>
      <w:r>
        <w:rPr>
          <w:b/>
        </w:rPr>
        <w:tab/>
        <w:t>Nagomilavanje otpada i zahtjev za češćim odvozom otpada nakon nereagiranja Čistoće na prethodne dopise</w:t>
      </w:r>
    </w:p>
    <w:p w:rsidR="00D856D3" w:rsidRDefault="00D856D3">
      <w:pPr>
        <w:ind w:left="709" w:hanging="709"/>
        <w:rPr>
          <w:b/>
        </w:rPr>
      </w:pPr>
    </w:p>
    <w:p w:rsidR="00D856D3" w:rsidRDefault="00510264">
      <w:r>
        <w:t xml:space="preserve">Članovi Vijeća primili su pisani materijal (prijedlog i obrazloženje) uz poziv na sjednicu. </w:t>
      </w:r>
    </w:p>
    <w:p w:rsidR="00D856D3" w:rsidRDefault="00510264">
      <w:r>
        <w:rPr>
          <w:b/>
        </w:rPr>
        <w:t>Predsjednik</w:t>
      </w:r>
      <w:r>
        <w:t xml:space="preserve"> daje uvodno obrazloženje, daje prijedlog Zaključka i otvara raspravu. </w:t>
      </w:r>
    </w:p>
    <w:p w:rsidR="00D856D3" w:rsidRDefault="00510264">
      <w:r>
        <w:t>U raspravi sudjeluju vijećnici.</w:t>
      </w:r>
    </w:p>
    <w:p w:rsidR="00D856D3" w:rsidRDefault="00510264">
      <w:r>
        <w:t xml:space="preserve">Vijećnik </w:t>
      </w:r>
      <w:r>
        <w:rPr>
          <w:b/>
        </w:rPr>
        <w:t>Mile Žarak</w:t>
      </w:r>
      <w:r>
        <w:t xml:space="preserve"> konstatira kako plavi i žuti program odvoza otpada nisu riješeni kako treba te da otpad predstavlja veliki problem u kvartu.</w:t>
      </w:r>
    </w:p>
    <w:p w:rsidR="00D856D3" w:rsidRDefault="00D856D3">
      <w:pPr>
        <w:rPr>
          <w:b/>
        </w:rPr>
      </w:pPr>
    </w:p>
    <w:p w:rsidR="00D856D3" w:rsidRDefault="00510264">
      <w:r>
        <w:rPr>
          <w:b/>
        </w:rPr>
        <w:t>Predsjednik</w:t>
      </w:r>
      <w:r>
        <w:t xml:space="preserve"> zaključuje raspravu i stavlja na glasanje prijedlog zaključka</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D856D3" w:rsidRDefault="00510264">
      <w:pPr>
        <w:jc w:val="center"/>
      </w:pPr>
      <w:r>
        <w:rPr>
          <w:b/>
        </w:rPr>
        <w:t>ZAKLJUČAK</w:t>
      </w:r>
    </w:p>
    <w:p w:rsidR="00D856D3" w:rsidRDefault="00510264">
      <w:pPr>
        <w:jc w:val="center"/>
        <w:rPr>
          <w:b/>
        </w:rPr>
      </w:pPr>
      <w:r>
        <w:rPr>
          <w:b/>
        </w:rPr>
        <w:t xml:space="preserve">o uspostavi režima češćeg odvoza plastike i papira </w:t>
      </w:r>
    </w:p>
    <w:p w:rsidR="00D856D3" w:rsidRDefault="00D856D3"/>
    <w:p w:rsidR="00D856D3" w:rsidRDefault="00510264">
      <w:pPr>
        <w:numPr>
          <w:ilvl w:val="0"/>
          <w:numId w:val="10"/>
        </w:numPr>
        <w:pBdr>
          <w:top w:val="nil"/>
          <w:left w:val="nil"/>
          <w:bottom w:val="nil"/>
          <w:right w:val="nil"/>
          <w:between w:val="nil"/>
        </w:pBdr>
      </w:pPr>
      <w:r>
        <w:rPr>
          <w:color w:val="000000"/>
        </w:rPr>
        <w:t>Vijeće Mjesnog odbora Trnjanska Savica konstatira kako redovito zaprima pritužbe građana na pretrpane kontejnere za papir i plastiku, osobito u danima prije redovitog odvoza, iz čega proizlazi da režim odvoza nije usklađen s realnim potrebama.</w:t>
      </w:r>
      <w:r>
        <w:rPr>
          <w:color w:val="000000"/>
        </w:rPr>
        <w:br/>
      </w:r>
    </w:p>
    <w:p w:rsidR="00D856D3" w:rsidRDefault="00510264">
      <w:pPr>
        <w:numPr>
          <w:ilvl w:val="0"/>
          <w:numId w:val="10"/>
        </w:numPr>
        <w:pBdr>
          <w:top w:val="nil"/>
          <w:left w:val="nil"/>
          <w:bottom w:val="nil"/>
          <w:right w:val="nil"/>
          <w:between w:val="nil"/>
        </w:pBdr>
      </w:pPr>
      <w:r>
        <w:rPr>
          <w:color w:val="000000"/>
        </w:rPr>
        <w:t xml:space="preserve">Vijeće Mjesnog odbora Trnjanska Savica traži od Zagrebačkog holdinga, podružnice Čistoća da za područje Mjesnog odbora Trnjanska Savica uspostavi pojačani režim odvoza plastike i papira u skladu sa stvarnim potrebama, a bez postavljanja dodatnih kontejnera. </w:t>
      </w:r>
      <w:r>
        <w:rPr>
          <w:color w:val="000000"/>
        </w:rPr>
        <w:br/>
      </w:r>
    </w:p>
    <w:p w:rsidR="00D856D3" w:rsidRDefault="00510264">
      <w:pPr>
        <w:numPr>
          <w:ilvl w:val="0"/>
          <w:numId w:val="10"/>
        </w:numPr>
        <w:pBdr>
          <w:top w:val="nil"/>
          <w:left w:val="nil"/>
          <w:bottom w:val="nil"/>
          <w:right w:val="nil"/>
          <w:between w:val="nil"/>
        </w:pBdr>
      </w:pPr>
      <w:r>
        <w:rPr>
          <w:color w:val="000000"/>
        </w:rPr>
        <w:t xml:space="preserve">Ovaj se zaključak upućuje Vijeću Gradske četvrti Trnje i Gradskom uredu za mjesnu samoupravu, Ulica grada Vukovara 56a. </w:t>
      </w:r>
    </w:p>
    <w:p w:rsidR="00D856D3" w:rsidRDefault="00D856D3">
      <w:pPr>
        <w:ind w:left="709" w:hanging="709"/>
        <w:rPr>
          <w:b/>
        </w:rPr>
      </w:pPr>
    </w:p>
    <w:p w:rsidR="00D856D3" w:rsidRDefault="00510264">
      <w:pPr>
        <w:ind w:left="709" w:hanging="709"/>
        <w:rPr>
          <w:b/>
        </w:rPr>
      </w:pPr>
      <w:r>
        <w:rPr>
          <w:b/>
        </w:rPr>
        <w:t xml:space="preserve">Ad 5. </w:t>
      </w:r>
      <w:r>
        <w:rPr>
          <w:b/>
        </w:rPr>
        <w:tab/>
        <w:t xml:space="preserve">Prijedlog Zaključka o aktivnostima u cilju financiranja izrade projektne dokumentacije za cjelovito uređenje Parka Marije Ružičke Strozzi sredstvima iz europskih fondova </w:t>
      </w:r>
    </w:p>
    <w:p w:rsidR="00D856D3" w:rsidRDefault="00D856D3">
      <w:pPr>
        <w:ind w:left="709" w:hanging="709"/>
        <w:rPr>
          <w:b/>
        </w:rPr>
      </w:pPr>
    </w:p>
    <w:p w:rsidR="00D856D3" w:rsidRDefault="00510264">
      <w:r>
        <w:t xml:space="preserve">Članovi Vijeća primili su pisani materijal (obrazloženje) uz poziv na sjednicu. </w:t>
      </w:r>
    </w:p>
    <w:p w:rsidR="00D856D3" w:rsidRDefault="00510264">
      <w:r>
        <w:rPr>
          <w:b/>
        </w:rPr>
        <w:t>Predsjednik</w:t>
      </w:r>
      <w:r>
        <w:t xml:space="preserve"> daje uvodno obrazloženje te daje riječ vijećnici </w:t>
      </w:r>
      <w:r>
        <w:rPr>
          <w:b/>
        </w:rPr>
        <w:t>Suzani Dobrić</w:t>
      </w:r>
      <w:r>
        <w:t xml:space="preserve"> koja dodatno obrazlaže prijedlog i daje prijedlog Zaključaka. </w:t>
      </w:r>
    </w:p>
    <w:p w:rsidR="00D856D3" w:rsidRDefault="00510264">
      <w:r>
        <w:t xml:space="preserve">U raspravi sudjeluju vijećnici i građani. </w:t>
      </w:r>
    </w:p>
    <w:p w:rsidR="00D856D3" w:rsidRDefault="00510264">
      <w:r>
        <w:t xml:space="preserve">Predstavnik inicijative Savica za Park </w:t>
      </w:r>
      <w:r>
        <w:rPr>
          <w:b/>
        </w:rPr>
        <w:t>Miroslav Poje</w:t>
      </w:r>
      <w:r>
        <w:t xml:space="preserve"> ističe potrebu da se u inicijativu uključe građani te da se svi prikupljeni prijedlozi za uređenje parka valoriziraju od strane struke. </w:t>
      </w:r>
    </w:p>
    <w:p w:rsidR="00D856D3" w:rsidRDefault="00510264">
      <w:pPr>
        <w:rPr>
          <w:b/>
        </w:rPr>
      </w:pPr>
      <w:r>
        <w:t xml:space="preserve">Vijećnica </w:t>
      </w:r>
      <w:r>
        <w:rPr>
          <w:b/>
        </w:rPr>
        <w:t>Dunja Vuković</w:t>
      </w:r>
      <w:r>
        <w:t xml:space="preserve"> napominje kako se takve aktivnosti mogu realizirati kroz javno civilno partnerstvo. </w:t>
      </w:r>
    </w:p>
    <w:p w:rsidR="00D856D3" w:rsidRDefault="00D856D3"/>
    <w:p w:rsidR="00D856D3" w:rsidRDefault="00510264">
      <w:r>
        <w:rPr>
          <w:b/>
        </w:rPr>
        <w:t>Predsjednik</w:t>
      </w:r>
      <w:r>
        <w:t xml:space="preserve"> zaključuje raspravu i stavlja na glasanje prijedlog zaključka</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D856D3" w:rsidRDefault="00510264">
      <w:pPr>
        <w:jc w:val="center"/>
      </w:pPr>
      <w:r>
        <w:rPr>
          <w:b/>
        </w:rPr>
        <w:t>ZAKLJUČAK</w:t>
      </w:r>
    </w:p>
    <w:p w:rsidR="00D856D3" w:rsidRDefault="00510264">
      <w:pPr>
        <w:jc w:val="center"/>
        <w:rPr>
          <w:b/>
        </w:rPr>
      </w:pPr>
      <w:r>
        <w:rPr>
          <w:b/>
        </w:rPr>
        <w:t xml:space="preserve">o aktivnostima u cilju financiranja izrade projektne dokumentacije </w:t>
      </w:r>
      <w:r>
        <w:rPr>
          <w:b/>
        </w:rPr>
        <w:br/>
        <w:t xml:space="preserve">za cjelovito uređenje Parka Marije Ružičke Strozzi </w:t>
      </w:r>
      <w:r>
        <w:rPr>
          <w:b/>
        </w:rPr>
        <w:br/>
        <w:t>sredstvima iz europskih fondova</w:t>
      </w:r>
    </w:p>
    <w:p w:rsidR="00D856D3" w:rsidRDefault="00D856D3"/>
    <w:p w:rsidR="00D856D3" w:rsidRDefault="00510264">
      <w:pPr>
        <w:numPr>
          <w:ilvl w:val="0"/>
          <w:numId w:val="8"/>
        </w:numPr>
        <w:pBdr>
          <w:top w:val="nil"/>
          <w:left w:val="nil"/>
          <w:bottom w:val="nil"/>
          <w:right w:val="nil"/>
          <w:between w:val="nil"/>
        </w:pBdr>
      </w:pPr>
      <w:r>
        <w:rPr>
          <w:color w:val="000000"/>
        </w:rPr>
        <w:t xml:space="preserve">Vijeće Mjesnog odbora Trnjanska Savica imenuje povremeno radno tijelo koje će provoditi aktivnosti u cilju financiranja izrade projektne dokumentacije za cjelovito </w:t>
      </w:r>
      <w:r>
        <w:rPr>
          <w:color w:val="000000"/>
        </w:rPr>
        <w:lastRenderedPageBreak/>
        <w:t xml:space="preserve">uređenje Parka Marije Ružičke Strozzi sredstvima iz europskih fondova. U povremeno radno tijelo imenuju se Suzana Dobrić, Luka Nimac i Sanja </w:t>
      </w:r>
      <w:r>
        <w:t>Sladić</w:t>
      </w:r>
      <w:r>
        <w:rPr>
          <w:color w:val="000000"/>
        </w:rPr>
        <w:t>.</w:t>
      </w:r>
      <w:r>
        <w:rPr>
          <w:color w:val="000000"/>
        </w:rPr>
        <w:br/>
      </w:r>
    </w:p>
    <w:p w:rsidR="00D856D3" w:rsidRDefault="00510264">
      <w:pPr>
        <w:numPr>
          <w:ilvl w:val="0"/>
          <w:numId w:val="8"/>
        </w:numPr>
        <w:pBdr>
          <w:top w:val="nil"/>
          <w:left w:val="nil"/>
          <w:bottom w:val="nil"/>
          <w:right w:val="nil"/>
          <w:between w:val="nil"/>
        </w:pBdr>
      </w:pPr>
      <w:r>
        <w:rPr>
          <w:color w:val="000000"/>
        </w:rPr>
        <w:t xml:space="preserve">Povremeno radno tijelo u svom će radu surađivati s inicijativama, </w:t>
      </w:r>
      <w:r>
        <w:t>udrugama</w:t>
      </w:r>
      <w:r>
        <w:rPr>
          <w:color w:val="000000"/>
        </w:rPr>
        <w:t xml:space="preserve"> i ustanovama s </w:t>
      </w:r>
      <w:r>
        <w:t>područja</w:t>
      </w:r>
      <w:r>
        <w:rPr>
          <w:color w:val="000000"/>
        </w:rPr>
        <w:t xml:space="preserve"> Savice i čitavog </w:t>
      </w:r>
      <w:r>
        <w:t>grada</w:t>
      </w:r>
      <w:r>
        <w:rPr>
          <w:color w:val="000000"/>
        </w:rPr>
        <w:t xml:space="preserve">. </w:t>
      </w:r>
      <w:r>
        <w:rPr>
          <w:color w:val="000000"/>
        </w:rPr>
        <w:br/>
      </w:r>
    </w:p>
    <w:p w:rsidR="00D856D3" w:rsidRDefault="00510264">
      <w:pPr>
        <w:numPr>
          <w:ilvl w:val="0"/>
          <w:numId w:val="8"/>
        </w:numPr>
        <w:pBdr>
          <w:top w:val="nil"/>
          <w:left w:val="nil"/>
          <w:bottom w:val="nil"/>
          <w:right w:val="nil"/>
          <w:between w:val="nil"/>
        </w:pBdr>
      </w:pPr>
      <w:r>
        <w:rPr>
          <w:color w:val="000000"/>
        </w:rPr>
        <w:t>Povremeno radno tijelo izvještavat će Vijeće Mjesnog odbora Trnjanska Savica o provedenim aktivnostima.</w:t>
      </w:r>
      <w:r>
        <w:rPr>
          <w:color w:val="000000"/>
        </w:rPr>
        <w:br/>
      </w:r>
    </w:p>
    <w:p w:rsidR="00D856D3" w:rsidRDefault="00510264">
      <w:pPr>
        <w:numPr>
          <w:ilvl w:val="0"/>
          <w:numId w:val="8"/>
        </w:numPr>
        <w:pBdr>
          <w:top w:val="nil"/>
          <w:left w:val="nil"/>
          <w:bottom w:val="nil"/>
          <w:right w:val="nil"/>
          <w:between w:val="nil"/>
        </w:pBdr>
      </w:pPr>
      <w:r>
        <w:rPr>
          <w:color w:val="000000"/>
        </w:rPr>
        <w:t xml:space="preserve">Ovaj se zaključak upućuje Vijeću Gradske četvrti Trnje i Gradskom uredu za mjesnu samoupravu, Ulica grada Vukovara 56a. </w:t>
      </w:r>
    </w:p>
    <w:p w:rsidR="00D856D3" w:rsidRDefault="00D856D3">
      <w:pPr>
        <w:ind w:left="709" w:hanging="709"/>
        <w:rPr>
          <w:b/>
        </w:rPr>
      </w:pPr>
    </w:p>
    <w:p w:rsidR="00D856D3" w:rsidRDefault="00510264">
      <w:pPr>
        <w:ind w:left="709" w:hanging="709"/>
        <w:rPr>
          <w:b/>
        </w:rPr>
      </w:pPr>
      <w:r>
        <w:rPr>
          <w:b/>
        </w:rPr>
        <w:t xml:space="preserve">Ad 6. </w:t>
      </w:r>
      <w:r>
        <w:rPr>
          <w:b/>
        </w:rPr>
        <w:tab/>
        <w:t xml:space="preserve">Izmjena financijskog plana Mjesnog odbora Trnjanska Savica za 2021. godinu </w:t>
      </w:r>
    </w:p>
    <w:p w:rsidR="00D856D3" w:rsidRDefault="00D856D3">
      <w:pPr>
        <w:ind w:left="709" w:hanging="709"/>
        <w:rPr>
          <w:b/>
        </w:rPr>
      </w:pPr>
    </w:p>
    <w:p w:rsidR="00D856D3" w:rsidRDefault="00510264">
      <w:r>
        <w:t xml:space="preserve">Članovi Vijeća primili su pisani materijal uz poziv na sjednicu. </w:t>
      </w:r>
    </w:p>
    <w:p w:rsidR="00D856D3" w:rsidRDefault="00510264">
      <w:r>
        <w:rPr>
          <w:b/>
        </w:rPr>
        <w:t>Predsjednik</w:t>
      </w:r>
      <w:r>
        <w:t xml:space="preserve"> daje uvodno obrazloženje, daje prijedlog Zaključaka i otvara raspravu. </w:t>
      </w:r>
    </w:p>
    <w:p w:rsidR="00D856D3" w:rsidRDefault="00510264">
      <w:r>
        <w:t>U raspravi sudjeluju vijećnici.</w:t>
      </w:r>
    </w:p>
    <w:p w:rsidR="00D856D3" w:rsidRDefault="00510264">
      <w:r>
        <w:t xml:space="preserve">Vijećnik </w:t>
      </w:r>
      <w:r>
        <w:rPr>
          <w:b/>
        </w:rPr>
        <w:t>Mile Žarak</w:t>
      </w:r>
      <w:r>
        <w:t xml:space="preserve"> konstatira da ne razumije zašto se opet smanjuju naknade i zašto Vijeće mora glasati o tome.</w:t>
      </w:r>
    </w:p>
    <w:p w:rsidR="00D856D3" w:rsidRDefault="00510264">
      <w:pPr>
        <w:rPr>
          <w:b/>
        </w:rPr>
      </w:pPr>
      <w:r>
        <w:t xml:space="preserve">Predsjednik </w:t>
      </w:r>
      <w:r>
        <w:rPr>
          <w:b/>
        </w:rPr>
        <w:t>Luka Nimac</w:t>
      </w:r>
      <w:r>
        <w:t xml:space="preserve"> i vijećnice </w:t>
      </w:r>
      <w:r>
        <w:rPr>
          <w:b/>
        </w:rPr>
        <w:t>Tatjana Kralj</w:t>
      </w:r>
      <w:r>
        <w:t xml:space="preserve"> i </w:t>
      </w:r>
      <w:r>
        <w:rPr>
          <w:b/>
        </w:rPr>
        <w:t>Sanja Sladić</w:t>
      </w:r>
      <w:r>
        <w:t xml:space="preserve"> pojašnjavaju kako se ne radi o smanjenju naknada, već o formalizaciji odluka koje je donijelo Vijeće gradske četvrti i Gradska skupština.</w:t>
      </w:r>
    </w:p>
    <w:p w:rsidR="00D856D3" w:rsidRDefault="00D856D3">
      <w:pPr>
        <w:rPr>
          <w:b/>
        </w:rPr>
      </w:pPr>
    </w:p>
    <w:p w:rsidR="00D856D3" w:rsidRDefault="00510264">
      <w:r>
        <w:rPr>
          <w:b/>
        </w:rPr>
        <w:t>Predsjednik</w:t>
      </w:r>
      <w:r>
        <w:t xml:space="preserve"> zaključuje raspravu i stavlja na glasanje prijedlog zaključka.</w:t>
      </w:r>
    </w:p>
    <w:p w:rsidR="00D856D3" w:rsidRDefault="00D856D3"/>
    <w:p w:rsidR="00D856D3" w:rsidRDefault="00510264">
      <w:r>
        <w:rPr>
          <w:b/>
        </w:rPr>
        <w:t>Vijeće</w:t>
      </w:r>
      <w:r>
        <w:t xml:space="preserve"> jednoglasno</w:t>
      </w:r>
      <w:r>
        <w:rPr>
          <w:i/>
        </w:rPr>
        <w:t xml:space="preserve"> </w:t>
      </w:r>
      <w:r>
        <w:t>donosi</w:t>
      </w:r>
    </w:p>
    <w:p w:rsidR="00D856D3" w:rsidRDefault="00D856D3"/>
    <w:p w:rsidR="00D856D3" w:rsidRDefault="00510264">
      <w:pPr>
        <w:jc w:val="center"/>
        <w:rPr>
          <w:b/>
          <w:color w:val="000000"/>
        </w:rPr>
      </w:pPr>
      <w:r>
        <w:rPr>
          <w:b/>
          <w:color w:val="000000"/>
        </w:rPr>
        <w:t xml:space="preserve">ZAKLJUČAK </w:t>
      </w:r>
    </w:p>
    <w:p w:rsidR="00D856D3" w:rsidRDefault="00510264">
      <w:pPr>
        <w:jc w:val="center"/>
        <w:rPr>
          <w:b/>
          <w:color w:val="000000"/>
        </w:rPr>
      </w:pPr>
      <w:r>
        <w:rPr>
          <w:b/>
          <w:color w:val="000000"/>
        </w:rPr>
        <w:t>o izmjeni financijskog plana Mjesnog odbora Trnjanska Savica za 2021.</w:t>
      </w:r>
    </w:p>
    <w:p w:rsidR="00D856D3" w:rsidRDefault="00D856D3">
      <w:pPr>
        <w:jc w:val="center"/>
        <w:rPr>
          <w:b/>
        </w:rPr>
      </w:pPr>
    </w:p>
    <w:p w:rsidR="00D856D3" w:rsidRDefault="00510264">
      <w:pPr>
        <w:numPr>
          <w:ilvl w:val="0"/>
          <w:numId w:val="2"/>
        </w:numPr>
        <w:pBdr>
          <w:top w:val="nil"/>
          <w:left w:val="nil"/>
          <w:bottom w:val="nil"/>
          <w:right w:val="nil"/>
          <w:between w:val="nil"/>
        </w:pBdr>
        <w:rPr>
          <w:b/>
          <w:color w:val="000000"/>
        </w:rPr>
      </w:pPr>
      <w:r>
        <w:rPr>
          <w:color w:val="000000"/>
        </w:rPr>
        <w:t>U financijskom planu Mjesnog odbora Trnjanska Savica za 2021., članak 1. mijenja se i glasi:</w:t>
      </w:r>
      <w:r>
        <w:rPr>
          <w:color w:val="000000"/>
        </w:rPr>
        <w:br/>
        <w:t>„PRIHODA: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1.303.951,00 KN</w:t>
      </w:r>
      <w:r>
        <w:rPr>
          <w:color w:val="000000"/>
        </w:rPr>
        <w:br/>
        <w:t>RASHODA: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1.303.951,00 KN“</w:t>
      </w:r>
      <w:r>
        <w:rPr>
          <w:color w:val="000000"/>
        </w:rPr>
        <w:br/>
      </w:r>
    </w:p>
    <w:p w:rsidR="00D856D3" w:rsidRDefault="00510264">
      <w:pPr>
        <w:numPr>
          <w:ilvl w:val="0"/>
          <w:numId w:val="2"/>
        </w:numPr>
        <w:pBdr>
          <w:top w:val="nil"/>
          <w:left w:val="nil"/>
          <w:bottom w:val="nil"/>
          <w:right w:val="nil"/>
          <w:between w:val="nil"/>
        </w:pBdr>
      </w:pPr>
      <w:r>
        <w:rPr>
          <w:color w:val="000000"/>
        </w:rPr>
        <w:t>Članak 2. mijenja se i glasi:</w:t>
      </w:r>
      <w:r>
        <w:rPr>
          <w:color w:val="000000"/>
        </w:rPr>
        <w:br/>
      </w:r>
    </w:p>
    <w:tbl>
      <w:tblPr>
        <w:tblStyle w:val="a0"/>
        <w:tblW w:w="9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6202"/>
        <w:gridCol w:w="1843"/>
        <w:gridCol w:w="769"/>
      </w:tblGrid>
      <w:tr w:rsidR="00D856D3">
        <w:trPr>
          <w:trHeight w:val="300"/>
        </w:trPr>
        <w:tc>
          <w:tcPr>
            <w:tcW w:w="9808" w:type="dxa"/>
            <w:gridSpan w:val="4"/>
            <w:vAlign w:val="bottom"/>
          </w:tcPr>
          <w:p w:rsidR="00D856D3" w:rsidRDefault="00510264">
            <w:r>
              <w:t>„Prihodi i rashodi iz članka 1. Plana su:</w:t>
            </w:r>
          </w:p>
          <w:p w:rsidR="00D856D3" w:rsidRDefault="00D856D3"/>
        </w:tc>
      </w:tr>
      <w:tr w:rsidR="00D856D3">
        <w:trPr>
          <w:gridAfter w:val="1"/>
          <w:wAfter w:w="769" w:type="dxa"/>
          <w:trHeight w:val="762"/>
        </w:trPr>
        <w:tc>
          <w:tcPr>
            <w:tcW w:w="993" w:type="dxa"/>
            <w:tcBorders>
              <w:top w:val="single" w:sz="4" w:space="0" w:color="000000"/>
              <w:left w:val="single" w:sz="4" w:space="0" w:color="000000"/>
              <w:bottom w:val="single" w:sz="4" w:space="0" w:color="000000"/>
              <w:right w:val="single" w:sz="4" w:space="0" w:color="000000"/>
            </w:tcBorders>
            <w:vAlign w:val="center"/>
          </w:tcPr>
          <w:p w:rsidR="00D856D3" w:rsidRDefault="00510264">
            <w:pPr>
              <w:jc w:val="center"/>
              <w:rPr>
                <w:b/>
                <w:color w:val="000000"/>
                <w:sz w:val="22"/>
                <w:szCs w:val="22"/>
              </w:rPr>
            </w:pPr>
            <w:r>
              <w:rPr>
                <w:b/>
                <w:color w:val="000000"/>
                <w:sz w:val="22"/>
                <w:szCs w:val="22"/>
              </w:rPr>
              <w:t>Šifra</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b/>
                <w:color w:val="000000"/>
                <w:sz w:val="22"/>
                <w:szCs w:val="22"/>
              </w:rPr>
            </w:pPr>
            <w:r>
              <w:rPr>
                <w:b/>
                <w:color w:val="000000"/>
                <w:sz w:val="22"/>
                <w:szCs w:val="22"/>
              </w:rPr>
              <w:t>A) PRIHODI</w:t>
            </w:r>
          </w:p>
        </w:tc>
        <w:tc>
          <w:tcPr>
            <w:tcW w:w="1843" w:type="dxa"/>
            <w:tcBorders>
              <w:top w:val="single" w:sz="4" w:space="0" w:color="000000"/>
              <w:left w:val="nil"/>
              <w:bottom w:val="single" w:sz="4" w:space="0" w:color="000000"/>
              <w:right w:val="single" w:sz="4" w:space="0" w:color="000000"/>
            </w:tcBorders>
            <w:vAlign w:val="center"/>
          </w:tcPr>
          <w:p w:rsidR="00D856D3" w:rsidRDefault="00510264">
            <w:pPr>
              <w:jc w:val="center"/>
              <w:rPr>
                <w:b/>
                <w:color w:val="000000"/>
                <w:sz w:val="22"/>
                <w:szCs w:val="22"/>
              </w:rPr>
            </w:pPr>
            <w:r>
              <w:rPr>
                <w:b/>
                <w:color w:val="000000"/>
                <w:sz w:val="22"/>
                <w:szCs w:val="22"/>
              </w:rPr>
              <w:t>IZNOS</w:t>
            </w:r>
            <w:r>
              <w:rPr>
                <w:b/>
                <w:color w:val="000000"/>
                <w:sz w:val="22"/>
                <w:szCs w:val="22"/>
              </w:rPr>
              <w:br/>
              <w:t>(u kunama)</w:t>
            </w:r>
          </w:p>
        </w:tc>
      </w:tr>
      <w:tr w:rsidR="00D856D3">
        <w:trPr>
          <w:gridAfter w:val="1"/>
          <w:wAfter w:w="769" w:type="dxa"/>
          <w:trHeight w:val="326"/>
        </w:trPr>
        <w:tc>
          <w:tcPr>
            <w:tcW w:w="993" w:type="dxa"/>
            <w:tcBorders>
              <w:top w:val="nil"/>
              <w:left w:val="single" w:sz="4" w:space="0" w:color="000000"/>
              <w:bottom w:val="single" w:sz="4" w:space="0" w:color="000000"/>
              <w:right w:val="single" w:sz="4" w:space="0" w:color="000000"/>
            </w:tcBorders>
            <w:vAlign w:val="center"/>
          </w:tcPr>
          <w:p w:rsidR="00D856D3" w:rsidRDefault="00510264">
            <w:pPr>
              <w:jc w:val="right"/>
              <w:rPr>
                <w:color w:val="000000"/>
                <w:sz w:val="22"/>
                <w:szCs w:val="22"/>
              </w:rPr>
            </w:pPr>
            <w:r>
              <w:rPr>
                <w:color w:val="000000"/>
                <w:sz w:val="22"/>
                <w:szCs w:val="22"/>
              </w:rPr>
              <w:t>671</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b/>
                <w:color w:val="000000"/>
                <w:sz w:val="22"/>
                <w:szCs w:val="22"/>
              </w:rPr>
            </w:pPr>
            <w:r>
              <w:rPr>
                <w:b/>
                <w:color w:val="000000"/>
                <w:sz w:val="22"/>
                <w:szCs w:val="22"/>
              </w:rPr>
              <w:t>PRIHODI MJESNOG ODBORA UKUPNO</w:t>
            </w:r>
          </w:p>
        </w:tc>
        <w:tc>
          <w:tcPr>
            <w:tcW w:w="1843" w:type="dxa"/>
            <w:tcBorders>
              <w:top w:val="nil"/>
              <w:left w:val="nil"/>
              <w:bottom w:val="single" w:sz="4" w:space="0" w:color="000000"/>
              <w:right w:val="single" w:sz="4" w:space="0" w:color="000000"/>
            </w:tcBorders>
            <w:vAlign w:val="center"/>
          </w:tcPr>
          <w:p w:rsidR="00D856D3" w:rsidRDefault="00510264">
            <w:pPr>
              <w:jc w:val="center"/>
              <w:rPr>
                <w:b/>
                <w:color w:val="000000"/>
                <w:sz w:val="22"/>
                <w:szCs w:val="22"/>
              </w:rPr>
            </w:pPr>
            <w:r>
              <w:rPr>
                <w:b/>
                <w:color w:val="000000"/>
                <w:sz w:val="22"/>
                <w:szCs w:val="22"/>
              </w:rPr>
              <w:t>1.303.951,00</w:t>
            </w:r>
          </w:p>
        </w:tc>
      </w:tr>
      <w:tr w:rsidR="00D856D3">
        <w:trPr>
          <w:gridAfter w:val="1"/>
          <w:wAfter w:w="769" w:type="dxa"/>
          <w:trHeight w:val="288"/>
        </w:trPr>
        <w:tc>
          <w:tcPr>
            <w:tcW w:w="993" w:type="dxa"/>
            <w:tcBorders>
              <w:top w:val="nil"/>
              <w:left w:val="single" w:sz="4" w:space="0" w:color="000000"/>
              <w:bottom w:val="single" w:sz="4" w:space="0" w:color="000000"/>
              <w:right w:val="single" w:sz="4" w:space="0" w:color="000000"/>
            </w:tcBorders>
            <w:vAlign w:val="center"/>
          </w:tcPr>
          <w:p w:rsidR="00D856D3" w:rsidRDefault="00510264">
            <w:pPr>
              <w:jc w:val="right"/>
              <w:rPr>
                <w:color w:val="000000"/>
                <w:sz w:val="22"/>
                <w:szCs w:val="22"/>
              </w:rPr>
            </w:pPr>
            <w:r>
              <w:rPr>
                <w:color w:val="000000"/>
                <w:sz w:val="22"/>
                <w:szCs w:val="22"/>
              </w:rPr>
              <w:t>6711</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color w:val="000000"/>
                <w:sz w:val="22"/>
                <w:szCs w:val="22"/>
              </w:rPr>
            </w:pPr>
            <w:r>
              <w:rPr>
                <w:color w:val="000000"/>
                <w:sz w:val="22"/>
                <w:szCs w:val="22"/>
              </w:rPr>
              <w:t>PRIHODI ZA FINANCIRANJE RASHODA POSLOVANJA</w:t>
            </w:r>
          </w:p>
        </w:tc>
        <w:tc>
          <w:tcPr>
            <w:tcW w:w="1843" w:type="dxa"/>
            <w:tcBorders>
              <w:top w:val="nil"/>
              <w:left w:val="nil"/>
              <w:bottom w:val="single" w:sz="4" w:space="0" w:color="000000"/>
              <w:right w:val="single" w:sz="4" w:space="0" w:color="000000"/>
            </w:tcBorders>
            <w:vAlign w:val="center"/>
          </w:tcPr>
          <w:p w:rsidR="00D856D3" w:rsidRDefault="00510264">
            <w:pPr>
              <w:jc w:val="center"/>
              <w:rPr>
                <w:color w:val="000000"/>
                <w:sz w:val="22"/>
                <w:szCs w:val="22"/>
              </w:rPr>
            </w:pPr>
            <w:r>
              <w:rPr>
                <w:color w:val="000000"/>
                <w:sz w:val="22"/>
                <w:szCs w:val="22"/>
              </w:rPr>
              <w:t>1.303.951,00</w:t>
            </w:r>
          </w:p>
        </w:tc>
      </w:tr>
      <w:tr w:rsidR="00D856D3">
        <w:trPr>
          <w:trHeight w:val="300"/>
        </w:trPr>
        <w:tc>
          <w:tcPr>
            <w:tcW w:w="9808" w:type="dxa"/>
            <w:gridSpan w:val="4"/>
            <w:vAlign w:val="bottom"/>
          </w:tcPr>
          <w:p w:rsidR="00D856D3" w:rsidRDefault="00D856D3">
            <w:pPr>
              <w:rPr>
                <w:color w:val="000000"/>
                <w:sz w:val="22"/>
                <w:szCs w:val="22"/>
              </w:rPr>
            </w:pPr>
          </w:p>
        </w:tc>
      </w:tr>
      <w:tr w:rsidR="00D856D3">
        <w:trPr>
          <w:gridAfter w:val="1"/>
          <w:wAfter w:w="769" w:type="dxa"/>
          <w:trHeight w:val="762"/>
        </w:trPr>
        <w:tc>
          <w:tcPr>
            <w:tcW w:w="993" w:type="dxa"/>
            <w:tcBorders>
              <w:top w:val="single" w:sz="4" w:space="0" w:color="000000"/>
              <w:left w:val="single" w:sz="4" w:space="0" w:color="000000"/>
              <w:bottom w:val="single" w:sz="4" w:space="0" w:color="000000"/>
              <w:right w:val="single" w:sz="4" w:space="0" w:color="000000"/>
            </w:tcBorders>
            <w:vAlign w:val="center"/>
          </w:tcPr>
          <w:p w:rsidR="00D856D3" w:rsidRDefault="00510264">
            <w:pPr>
              <w:jc w:val="center"/>
              <w:rPr>
                <w:b/>
                <w:color w:val="000000"/>
                <w:sz w:val="22"/>
                <w:szCs w:val="22"/>
              </w:rPr>
            </w:pPr>
            <w:r>
              <w:rPr>
                <w:b/>
                <w:color w:val="000000"/>
                <w:sz w:val="22"/>
                <w:szCs w:val="22"/>
              </w:rPr>
              <w:t>Šifra</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b/>
                <w:color w:val="000000"/>
                <w:sz w:val="22"/>
                <w:szCs w:val="22"/>
              </w:rPr>
            </w:pPr>
            <w:r>
              <w:rPr>
                <w:b/>
                <w:color w:val="000000"/>
                <w:sz w:val="22"/>
                <w:szCs w:val="22"/>
              </w:rPr>
              <w:t>A) RASHODI</w:t>
            </w:r>
          </w:p>
        </w:tc>
        <w:tc>
          <w:tcPr>
            <w:tcW w:w="1843" w:type="dxa"/>
            <w:tcBorders>
              <w:top w:val="single" w:sz="4" w:space="0" w:color="000000"/>
              <w:left w:val="nil"/>
              <w:bottom w:val="single" w:sz="4" w:space="0" w:color="000000"/>
              <w:right w:val="single" w:sz="4" w:space="0" w:color="000000"/>
            </w:tcBorders>
            <w:vAlign w:val="center"/>
          </w:tcPr>
          <w:p w:rsidR="00D856D3" w:rsidRDefault="00510264">
            <w:pPr>
              <w:jc w:val="center"/>
              <w:rPr>
                <w:b/>
                <w:color w:val="000000"/>
                <w:sz w:val="22"/>
                <w:szCs w:val="22"/>
              </w:rPr>
            </w:pPr>
            <w:r>
              <w:rPr>
                <w:b/>
                <w:color w:val="000000"/>
                <w:sz w:val="22"/>
                <w:szCs w:val="22"/>
              </w:rPr>
              <w:t>IZNOS</w:t>
            </w:r>
            <w:r>
              <w:rPr>
                <w:b/>
                <w:color w:val="000000"/>
                <w:sz w:val="22"/>
                <w:szCs w:val="22"/>
              </w:rPr>
              <w:br/>
              <w:t>(u kunama)</w:t>
            </w:r>
          </w:p>
        </w:tc>
      </w:tr>
      <w:tr w:rsidR="00D856D3">
        <w:trPr>
          <w:gridAfter w:val="1"/>
          <w:wAfter w:w="769" w:type="dxa"/>
          <w:trHeight w:val="382"/>
        </w:trPr>
        <w:tc>
          <w:tcPr>
            <w:tcW w:w="993" w:type="dxa"/>
            <w:tcBorders>
              <w:top w:val="nil"/>
              <w:left w:val="single" w:sz="4" w:space="0" w:color="000000"/>
              <w:bottom w:val="single" w:sz="4" w:space="0" w:color="000000"/>
              <w:right w:val="single" w:sz="4" w:space="0" w:color="000000"/>
            </w:tcBorders>
            <w:vAlign w:val="center"/>
          </w:tcPr>
          <w:p w:rsidR="00D856D3" w:rsidRDefault="00510264">
            <w:pPr>
              <w:jc w:val="right"/>
              <w:rPr>
                <w:b/>
                <w:color w:val="000000"/>
                <w:sz w:val="22"/>
                <w:szCs w:val="22"/>
              </w:rPr>
            </w:pPr>
            <w:r>
              <w:rPr>
                <w:b/>
                <w:color w:val="000000"/>
                <w:sz w:val="22"/>
                <w:szCs w:val="22"/>
              </w:rPr>
              <w:t> </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b/>
                <w:color w:val="000000"/>
                <w:sz w:val="22"/>
                <w:szCs w:val="22"/>
              </w:rPr>
            </w:pPr>
            <w:r>
              <w:rPr>
                <w:b/>
                <w:color w:val="000000"/>
                <w:sz w:val="22"/>
                <w:szCs w:val="22"/>
              </w:rPr>
              <w:t>RASHODI MJESNOG ODBORA UKUPNO</w:t>
            </w:r>
          </w:p>
        </w:tc>
        <w:tc>
          <w:tcPr>
            <w:tcW w:w="1843" w:type="dxa"/>
            <w:tcBorders>
              <w:top w:val="nil"/>
              <w:left w:val="nil"/>
              <w:bottom w:val="single" w:sz="4" w:space="0" w:color="000000"/>
              <w:right w:val="single" w:sz="4" w:space="0" w:color="000000"/>
            </w:tcBorders>
            <w:vAlign w:val="center"/>
          </w:tcPr>
          <w:p w:rsidR="00D856D3" w:rsidRDefault="00510264">
            <w:pPr>
              <w:jc w:val="center"/>
              <w:rPr>
                <w:b/>
                <w:color w:val="000000"/>
                <w:sz w:val="22"/>
                <w:szCs w:val="22"/>
              </w:rPr>
            </w:pPr>
            <w:r>
              <w:rPr>
                <w:b/>
                <w:color w:val="000000"/>
                <w:sz w:val="22"/>
                <w:szCs w:val="22"/>
              </w:rPr>
              <w:t>1.303.951,00</w:t>
            </w:r>
          </w:p>
        </w:tc>
      </w:tr>
      <w:tr w:rsidR="00D856D3">
        <w:trPr>
          <w:gridAfter w:val="1"/>
          <w:wAfter w:w="769" w:type="dxa"/>
          <w:trHeight w:val="398"/>
        </w:trPr>
        <w:tc>
          <w:tcPr>
            <w:tcW w:w="993" w:type="dxa"/>
            <w:tcBorders>
              <w:top w:val="nil"/>
              <w:left w:val="single" w:sz="4" w:space="0" w:color="000000"/>
              <w:bottom w:val="single" w:sz="4" w:space="0" w:color="000000"/>
              <w:right w:val="single" w:sz="4" w:space="0" w:color="000000"/>
            </w:tcBorders>
            <w:vAlign w:val="center"/>
          </w:tcPr>
          <w:p w:rsidR="00D856D3" w:rsidRDefault="00510264">
            <w:pPr>
              <w:jc w:val="right"/>
              <w:rPr>
                <w:color w:val="000000"/>
                <w:sz w:val="22"/>
                <w:szCs w:val="22"/>
              </w:rPr>
            </w:pPr>
            <w:r>
              <w:rPr>
                <w:color w:val="000000"/>
                <w:sz w:val="22"/>
                <w:szCs w:val="22"/>
              </w:rPr>
              <w:lastRenderedPageBreak/>
              <w:t>3232</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color w:val="000000"/>
                <w:sz w:val="22"/>
                <w:szCs w:val="22"/>
              </w:rPr>
            </w:pPr>
            <w:r>
              <w:rPr>
                <w:color w:val="000000"/>
                <w:sz w:val="22"/>
                <w:szCs w:val="22"/>
              </w:rPr>
              <w:t>USLUGE TEKUĆEG I INVESTICIJSKOG ODRŽAVANJA - PMKA MO</w:t>
            </w:r>
          </w:p>
        </w:tc>
        <w:tc>
          <w:tcPr>
            <w:tcW w:w="1843" w:type="dxa"/>
            <w:tcBorders>
              <w:top w:val="nil"/>
              <w:left w:val="nil"/>
              <w:bottom w:val="single" w:sz="4" w:space="0" w:color="000000"/>
              <w:right w:val="single" w:sz="4" w:space="0" w:color="000000"/>
            </w:tcBorders>
            <w:vAlign w:val="center"/>
          </w:tcPr>
          <w:p w:rsidR="00D856D3" w:rsidRDefault="00510264">
            <w:pPr>
              <w:jc w:val="center"/>
              <w:rPr>
                <w:b/>
                <w:color w:val="000000"/>
                <w:sz w:val="22"/>
                <w:szCs w:val="22"/>
              </w:rPr>
            </w:pPr>
            <w:r>
              <w:rPr>
                <w:b/>
                <w:color w:val="000000"/>
                <w:sz w:val="22"/>
                <w:szCs w:val="22"/>
              </w:rPr>
              <w:t>1.176.751,00</w:t>
            </w:r>
          </w:p>
        </w:tc>
      </w:tr>
      <w:tr w:rsidR="00D856D3">
        <w:trPr>
          <w:gridAfter w:val="1"/>
          <w:wAfter w:w="769" w:type="dxa"/>
          <w:trHeight w:val="351"/>
        </w:trPr>
        <w:tc>
          <w:tcPr>
            <w:tcW w:w="993" w:type="dxa"/>
            <w:tcBorders>
              <w:top w:val="nil"/>
              <w:left w:val="single" w:sz="4" w:space="0" w:color="000000"/>
              <w:bottom w:val="single" w:sz="4" w:space="0" w:color="000000"/>
              <w:right w:val="single" w:sz="4" w:space="0" w:color="000000"/>
            </w:tcBorders>
            <w:vAlign w:val="center"/>
          </w:tcPr>
          <w:p w:rsidR="00D856D3" w:rsidRDefault="00510264">
            <w:pPr>
              <w:jc w:val="right"/>
              <w:rPr>
                <w:color w:val="000000"/>
                <w:sz w:val="22"/>
                <w:szCs w:val="22"/>
              </w:rPr>
            </w:pPr>
            <w:r>
              <w:rPr>
                <w:color w:val="000000"/>
                <w:sz w:val="22"/>
                <w:szCs w:val="22"/>
              </w:rPr>
              <w:t> </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color w:val="000000"/>
                <w:sz w:val="22"/>
                <w:szCs w:val="22"/>
              </w:rPr>
            </w:pPr>
            <w:r>
              <w:rPr>
                <w:color w:val="000000"/>
                <w:sz w:val="22"/>
                <w:szCs w:val="22"/>
              </w:rPr>
              <w:t>ODRŽAVANJE JAVNIH ZELENIH POVRŠINA</w:t>
            </w:r>
          </w:p>
        </w:tc>
        <w:tc>
          <w:tcPr>
            <w:tcW w:w="1843" w:type="dxa"/>
            <w:tcBorders>
              <w:top w:val="nil"/>
              <w:left w:val="nil"/>
              <w:bottom w:val="single" w:sz="4" w:space="0" w:color="000000"/>
              <w:right w:val="single" w:sz="4" w:space="0" w:color="000000"/>
            </w:tcBorders>
            <w:vAlign w:val="center"/>
          </w:tcPr>
          <w:p w:rsidR="00D856D3" w:rsidRDefault="00510264">
            <w:pPr>
              <w:jc w:val="center"/>
              <w:rPr>
                <w:color w:val="000000"/>
                <w:sz w:val="22"/>
                <w:szCs w:val="22"/>
              </w:rPr>
            </w:pPr>
            <w:r>
              <w:rPr>
                <w:color w:val="000000"/>
                <w:sz w:val="22"/>
                <w:szCs w:val="22"/>
              </w:rPr>
              <w:t>773.491,00</w:t>
            </w:r>
          </w:p>
        </w:tc>
      </w:tr>
      <w:tr w:rsidR="00D856D3">
        <w:trPr>
          <w:gridAfter w:val="1"/>
          <w:wAfter w:w="769" w:type="dxa"/>
          <w:trHeight w:val="424"/>
        </w:trPr>
        <w:tc>
          <w:tcPr>
            <w:tcW w:w="993" w:type="dxa"/>
            <w:tcBorders>
              <w:top w:val="nil"/>
              <w:left w:val="single" w:sz="4" w:space="0" w:color="000000"/>
              <w:bottom w:val="single" w:sz="4" w:space="0" w:color="000000"/>
              <w:right w:val="single" w:sz="4" w:space="0" w:color="000000"/>
            </w:tcBorders>
            <w:vAlign w:val="center"/>
          </w:tcPr>
          <w:p w:rsidR="00D856D3" w:rsidRDefault="00510264">
            <w:pPr>
              <w:jc w:val="right"/>
              <w:rPr>
                <w:color w:val="000000"/>
                <w:sz w:val="22"/>
                <w:szCs w:val="22"/>
              </w:rPr>
            </w:pPr>
            <w:r>
              <w:rPr>
                <w:color w:val="000000"/>
                <w:sz w:val="22"/>
                <w:szCs w:val="22"/>
              </w:rPr>
              <w:t> </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color w:val="000000"/>
                <w:sz w:val="22"/>
                <w:szCs w:val="22"/>
              </w:rPr>
            </w:pPr>
            <w:r>
              <w:rPr>
                <w:color w:val="000000"/>
                <w:sz w:val="22"/>
                <w:szCs w:val="22"/>
              </w:rPr>
              <w:t>ODRŽAVANJE NERAZVRSTANIH CESTA</w:t>
            </w:r>
          </w:p>
        </w:tc>
        <w:tc>
          <w:tcPr>
            <w:tcW w:w="1843" w:type="dxa"/>
            <w:tcBorders>
              <w:top w:val="nil"/>
              <w:left w:val="nil"/>
              <w:bottom w:val="single" w:sz="4" w:space="0" w:color="000000"/>
              <w:right w:val="single" w:sz="4" w:space="0" w:color="000000"/>
            </w:tcBorders>
            <w:vAlign w:val="center"/>
          </w:tcPr>
          <w:p w:rsidR="00D856D3" w:rsidRDefault="00510264">
            <w:pPr>
              <w:jc w:val="center"/>
              <w:rPr>
                <w:color w:val="000000"/>
                <w:sz w:val="22"/>
                <w:szCs w:val="22"/>
              </w:rPr>
            </w:pPr>
            <w:r>
              <w:rPr>
                <w:color w:val="000000"/>
                <w:sz w:val="22"/>
                <w:szCs w:val="22"/>
              </w:rPr>
              <w:t>403.260,00</w:t>
            </w:r>
          </w:p>
        </w:tc>
      </w:tr>
      <w:tr w:rsidR="00D856D3">
        <w:trPr>
          <w:gridAfter w:val="1"/>
          <w:wAfter w:w="769" w:type="dxa"/>
          <w:trHeight w:val="415"/>
        </w:trPr>
        <w:tc>
          <w:tcPr>
            <w:tcW w:w="993" w:type="dxa"/>
            <w:tcBorders>
              <w:top w:val="nil"/>
              <w:left w:val="single" w:sz="4" w:space="0" w:color="000000"/>
              <w:bottom w:val="single" w:sz="4" w:space="0" w:color="000000"/>
              <w:right w:val="single" w:sz="4" w:space="0" w:color="000000"/>
            </w:tcBorders>
            <w:vAlign w:val="center"/>
          </w:tcPr>
          <w:p w:rsidR="00D856D3" w:rsidRDefault="00510264">
            <w:pPr>
              <w:jc w:val="right"/>
              <w:rPr>
                <w:color w:val="000000"/>
                <w:sz w:val="22"/>
                <w:szCs w:val="22"/>
              </w:rPr>
            </w:pPr>
            <w:r>
              <w:rPr>
                <w:color w:val="000000"/>
                <w:sz w:val="22"/>
                <w:szCs w:val="22"/>
              </w:rPr>
              <w:t>3291</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color w:val="000000"/>
                <w:sz w:val="22"/>
                <w:szCs w:val="22"/>
              </w:rPr>
            </w:pPr>
            <w:r>
              <w:rPr>
                <w:color w:val="000000"/>
                <w:sz w:val="22"/>
                <w:szCs w:val="22"/>
              </w:rPr>
              <w:t>NAKNADE ČLANOVIMA VIJEĆA MJESNOG ODBORA</w:t>
            </w:r>
          </w:p>
        </w:tc>
        <w:tc>
          <w:tcPr>
            <w:tcW w:w="1843" w:type="dxa"/>
            <w:tcBorders>
              <w:top w:val="nil"/>
              <w:left w:val="nil"/>
              <w:bottom w:val="single" w:sz="4" w:space="0" w:color="000000"/>
              <w:right w:val="single" w:sz="4" w:space="0" w:color="000000"/>
            </w:tcBorders>
            <w:vAlign w:val="center"/>
          </w:tcPr>
          <w:p w:rsidR="00D856D3" w:rsidRDefault="00510264">
            <w:pPr>
              <w:jc w:val="center"/>
              <w:rPr>
                <w:sz w:val="22"/>
                <w:szCs w:val="22"/>
              </w:rPr>
            </w:pPr>
            <w:r>
              <w:rPr>
                <w:color w:val="000000"/>
                <w:sz w:val="22"/>
                <w:szCs w:val="22"/>
              </w:rPr>
              <w:t>119.000,00</w:t>
            </w:r>
          </w:p>
        </w:tc>
      </w:tr>
      <w:tr w:rsidR="00D856D3">
        <w:trPr>
          <w:gridAfter w:val="1"/>
          <w:wAfter w:w="769" w:type="dxa"/>
          <w:trHeight w:val="385"/>
        </w:trPr>
        <w:tc>
          <w:tcPr>
            <w:tcW w:w="993" w:type="dxa"/>
            <w:tcBorders>
              <w:top w:val="nil"/>
              <w:left w:val="single" w:sz="4" w:space="0" w:color="000000"/>
              <w:bottom w:val="single" w:sz="4" w:space="0" w:color="000000"/>
              <w:right w:val="single" w:sz="4" w:space="0" w:color="000000"/>
            </w:tcBorders>
            <w:vAlign w:val="center"/>
          </w:tcPr>
          <w:p w:rsidR="00D856D3" w:rsidRDefault="00510264">
            <w:pPr>
              <w:jc w:val="right"/>
              <w:rPr>
                <w:color w:val="000000"/>
                <w:sz w:val="22"/>
                <w:szCs w:val="22"/>
              </w:rPr>
            </w:pPr>
            <w:r>
              <w:rPr>
                <w:color w:val="000000"/>
                <w:sz w:val="22"/>
                <w:szCs w:val="22"/>
              </w:rPr>
              <w:t>3299</w:t>
            </w:r>
          </w:p>
        </w:tc>
        <w:tc>
          <w:tcPr>
            <w:tcW w:w="6203" w:type="dxa"/>
            <w:tcBorders>
              <w:top w:val="single" w:sz="4" w:space="0" w:color="000000"/>
              <w:left w:val="nil"/>
              <w:bottom w:val="single" w:sz="4" w:space="0" w:color="000000"/>
              <w:right w:val="single" w:sz="4" w:space="0" w:color="000000"/>
            </w:tcBorders>
            <w:vAlign w:val="center"/>
          </w:tcPr>
          <w:p w:rsidR="00D856D3" w:rsidRDefault="00510264">
            <w:pPr>
              <w:rPr>
                <w:color w:val="000000"/>
                <w:sz w:val="22"/>
                <w:szCs w:val="22"/>
              </w:rPr>
            </w:pPr>
            <w:r>
              <w:rPr>
                <w:color w:val="000000"/>
                <w:sz w:val="22"/>
                <w:szCs w:val="22"/>
              </w:rPr>
              <w:t>OSTALI NESPOMENUTI RASHODI POSLOVANJA VIJEĆA MJESNOG ODBORA</w:t>
            </w:r>
          </w:p>
        </w:tc>
        <w:tc>
          <w:tcPr>
            <w:tcW w:w="1843" w:type="dxa"/>
            <w:tcBorders>
              <w:top w:val="nil"/>
              <w:left w:val="nil"/>
              <w:bottom w:val="single" w:sz="4" w:space="0" w:color="000000"/>
              <w:right w:val="single" w:sz="4" w:space="0" w:color="000000"/>
            </w:tcBorders>
            <w:vAlign w:val="center"/>
          </w:tcPr>
          <w:p w:rsidR="00D856D3" w:rsidRDefault="00510264">
            <w:pPr>
              <w:jc w:val="center"/>
              <w:rPr>
                <w:sz w:val="22"/>
                <w:szCs w:val="22"/>
              </w:rPr>
            </w:pPr>
            <w:r>
              <w:rPr>
                <w:color w:val="000000"/>
                <w:sz w:val="22"/>
                <w:szCs w:val="22"/>
              </w:rPr>
              <w:t>8.200,00</w:t>
            </w:r>
          </w:p>
        </w:tc>
      </w:tr>
    </w:tbl>
    <w:p w:rsidR="00D856D3" w:rsidRDefault="00510264">
      <w:pPr>
        <w:jc w:val="right"/>
        <w:rPr>
          <w:color w:val="000000"/>
        </w:rPr>
      </w:pPr>
      <w:r>
        <w:rPr>
          <w:color w:val="000000"/>
        </w:rPr>
        <w:t>“</w:t>
      </w:r>
    </w:p>
    <w:p w:rsidR="00D856D3" w:rsidRDefault="00510264">
      <w:pPr>
        <w:numPr>
          <w:ilvl w:val="0"/>
          <w:numId w:val="2"/>
        </w:numPr>
        <w:pBdr>
          <w:top w:val="nil"/>
          <w:left w:val="nil"/>
          <w:bottom w:val="nil"/>
          <w:right w:val="nil"/>
          <w:between w:val="nil"/>
        </w:pBdr>
      </w:pPr>
      <w:r>
        <w:rPr>
          <w:color w:val="000000"/>
        </w:rPr>
        <w:t>Ovaj Zaključak će biti objavljen na oglasnoj ploči u sjedištu Mjesnog odbora.</w:t>
      </w:r>
    </w:p>
    <w:p w:rsidR="00D856D3" w:rsidRDefault="00D856D3">
      <w:pPr>
        <w:ind w:left="709" w:hanging="709"/>
        <w:rPr>
          <w:b/>
        </w:rPr>
      </w:pPr>
    </w:p>
    <w:p w:rsidR="00D856D3" w:rsidRDefault="00510264">
      <w:pPr>
        <w:ind w:left="709" w:hanging="709"/>
        <w:rPr>
          <w:b/>
        </w:rPr>
      </w:pPr>
      <w:r>
        <w:rPr>
          <w:b/>
        </w:rPr>
        <w:t xml:space="preserve">Ad 7. </w:t>
      </w:r>
      <w:r>
        <w:rPr>
          <w:b/>
        </w:rPr>
        <w:tab/>
        <w:t>Program građenja komunalne infrastrukture na području Grada Zagreba u 2022. - mišljenje, traži se</w:t>
      </w:r>
    </w:p>
    <w:p w:rsidR="00D856D3" w:rsidRDefault="00D856D3">
      <w:pPr>
        <w:ind w:left="709" w:hanging="709"/>
        <w:rPr>
          <w:b/>
        </w:rPr>
      </w:pPr>
    </w:p>
    <w:p w:rsidR="00D856D3" w:rsidRDefault="00510264">
      <w:r>
        <w:t xml:space="preserve">Članovi Vijeća primili su pisani materijal (prijedlog Programa građenja komunalne infrastrukture na području Grada Zagreba u 2022.) uz poziv na sjednicu. </w:t>
      </w:r>
    </w:p>
    <w:p w:rsidR="00D856D3" w:rsidRDefault="00510264">
      <w:r>
        <w:rPr>
          <w:b/>
        </w:rPr>
        <w:t>Predsjednik</w:t>
      </w:r>
      <w:r>
        <w:t xml:space="preserve"> daje uvodno obrazloženje, daje prijedlog Zaključka i otvara raspravu. </w:t>
      </w:r>
    </w:p>
    <w:p w:rsidR="00D856D3" w:rsidRDefault="00D856D3">
      <w:pPr>
        <w:rPr>
          <w:b/>
        </w:rPr>
      </w:pPr>
    </w:p>
    <w:p w:rsidR="00D856D3" w:rsidRDefault="00510264">
      <w:r>
        <w:rPr>
          <w:b/>
        </w:rPr>
        <w:t>Predsjednik</w:t>
      </w:r>
      <w:r>
        <w:t xml:space="preserve"> zaključuje raspravu i stavlja na glasanje prijedlog zaključka</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D856D3" w:rsidRDefault="00510264">
      <w:pPr>
        <w:jc w:val="center"/>
      </w:pPr>
      <w:r>
        <w:rPr>
          <w:b/>
        </w:rPr>
        <w:t>ZAKLJUČAK</w:t>
      </w:r>
    </w:p>
    <w:p w:rsidR="00D856D3" w:rsidRDefault="00510264">
      <w:pPr>
        <w:jc w:val="center"/>
        <w:rPr>
          <w:b/>
        </w:rPr>
      </w:pPr>
      <w:r>
        <w:rPr>
          <w:b/>
        </w:rPr>
        <w:t xml:space="preserve">o prijedlogu Programa građenja komunalne infrastrukture </w:t>
      </w:r>
      <w:r>
        <w:rPr>
          <w:b/>
        </w:rPr>
        <w:br/>
        <w:t>na području Grada Zagreba u 2022.</w:t>
      </w:r>
    </w:p>
    <w:p w:rsidR="00D856D3" w:rsidRDefault="00D856D3"/>
    <w:p w:rsidR="00D856D3" w:rsidRDefault="00510264">
      <w:pPr>
        <w:numPr>
          <w:ilvl w:val="0"/>
          <w:numId w:val="11"/>
        </w:numPr>
        <w:pBdr>
          <w:top w:val="nil"/>
          <w:left w:val="nil"/>
          <w:bottom w:val="nil"/>
          <w:right w:val="nil"/>
          <w:between w:val="nil"/>
        </w:pBdr>
      </w:pPr>
      <w:r>
        <w:rPr>
          <w:color w:val="000000"/>
        </w:rPr>
        <w:t>Vijeće Mjesnog odbora Trnjanska Savica nije suglasno s prijedlogom Programa građenja komunalne infrastrukture na području Grada Zagreba u 2022. godini kojeg je predložio Gradski ured za prostorno uređenje, izgradnju Grada, graditeljstvo, komunalne poslove i promet budući da u isti ni</w:t>
      </w:r>
      <w:r>
        <w:t xml:space="preserve">je </w:t>
      </w:r>
      <w:r>
        <w:rPr>
          <w:color w:val="000000"/>
        </w:rPr>
        <w:t>uvršten</w:t>
      </w:r>
      <w:r>
        <w:t xml:space="preserve"> nijti jedan</w:t>
      </w:r>
      <w:r>
        <w:rPr>
          <w:color w:val="000000"/>
        </w:rPr>
        <w:t xml:space="preserve"> novi prijedlog koje je uputilo Vijeće Gradske četvrti Trnje, a koji se odnose na područje Mjesnog odbora Trnjanska Savica.  </w:t>
      </w:r>
      <w:r>
        <w:rPr>
          <w:color w:val="000000"/>
        </w:rPr>
        <w:br/>
      </w:r>
    </w:p>
    <w:p w:rsidR="00D856D3" w:rsidRDefault="00510264">
      <w:pPr>
        <w:numPr>
          <w:ilvl w:val="0"/>
          <w:numId w:val="11"/>
        </w:numPr>
        <w:pBdr>
          <w:top w:val="nil"/>
          <w:left w:val="nil"/>
          <w:bottom w:val="nil"/>
          <w:right w:val="nil"/>
          <w:between w:val="nil"/>
        </w:pBdr>
      </w:pPr>
      <w:r>
        <w:rPr>
          <w:color w:val="000000"/>
        </w:rPr>
        <w:t xml:space="preserve">Ovaj se zaključak upućuje Vijeću Gradske četvrti Trnje i Gradskom uredu za mjesnu samoupravu, Ulica grada Vukovara 56a. </w:t>
      </w:r>
    </w:p>
    <w:p w:rsidR="00D856D3" w:rsidRDefault="00D856D3">
      <w:pPr>
        <w:ind w:left="709" w:hanging="709"/>
        <w:rPr>
          <w:b/>
        </w:rPr>
      </w:pPr>
    </w:p>
    <w:p w:rsidR="00D856D3" w:rsidRDefault="00510264">
      <w:pPr>
        <w:ind w:left="709" w:hanging="709"/>
        <w:rPr>
          <w:b/>
        </w:rPr>
      </w:pPr>
      <w:r>
        <w:rPr>
          <w:b/>
        </w:rPr>
        <w:t xml:space="preserve">Ad 8. </w:t>
      </w:r>
      <w:r>
        <w:rPr>
          <w:b/>
        </w:rPr>
        <w:tab/>
        <w:t>Program održavanja javnih prometnih površina, građevina i uređaja javne namjene, javne rasvjete te izvanrednog održavanja nerazvrstanih cesta na području Grada Zagreba u 2022. - mišljenje, traži se</w:t>
      </w:r>
    </w:p>
    <w:p w:rsidR="00D856D3" w:rsidRDefault="00D856D3">
      <w:pPr>
        <w:ind w:left="709" w:hanging="709"/>
        <w:rPr>
          <w:b/>
        </w:rPr>
      </w:pPr>
    </w:p>
    <w:p w:rsidR="00D856D3" w:rsidRDefault="00510264">
      <w:r>
        <w:t xml:space="preserve">Članovi Vijeća primili su pisani materijal (prijedlog Programa održavanja javnih prometnih površina, građevina i uređaja javne namjene, javne rasvjete te izvanrednog održavanja nerazvrstanih cesta na području Grada Zagreba u 2022.) uz poziv na sjednicu. </w:t>
      </w:r>
    </w:p>
    <w:p w:rsidR="00D856D3" w:rsidRDefault="00510264">
      <w:r>
        <w:rPr>
          <w:b/>
        </w:rPr>
        <w:t>Predsjednik</w:t>
      </w:r>
      <w:r>
        <w:t xml:space="preserve"> daje uvodno obrazloženje, daje prijedlog Zaključka i otvara raspravu. </w:t>
      </w:r>
    </w:p>
    <w:p w:rsidR="00D856D3" w:rsidRDefault="00D856D3">
      <w:pPr>
        <w:rPr>
          <w:b/>
        </w:rPr>
      </w:pPr>
    </w:p>
    <w:p w:rsidR="00D856D3" w:rsidRDefault="00510264">
      <w:r>
        <w:rPr>
          <w:b/>
        </w:rPr>
        <w:t>Predsjednik</w:t>
      </w:r>
      <w:r>
        <w:t xml:space="preserve"> zaključuje raspravu i stavlja na glasanje prijedlog zaključka.</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366C21" w:rsidRDefault="00366C21">
      <w:pPr>
        <w:ind w:left="709" w:hanging="709"/>
        <w:rPr>
          <w:b/>
        </w:rPr>
      </w:pPr>
    </w:p>
    <w:p w:rsidR="00D856D3" w:rsidRDefault="00510264">
      <w:pPr>
        <w:jc w:val="center"/>
      </w:pPr>
      <w:r>
        <w:rPr>
          <w:b/>
        </w:rPr>
        <w:lastRenderedPageBreak/>
        <w:t>ZAKLJUČAK</w:t>
      </w:r>
    </w:p>
    <w:p w:rsidR="00D856D3" w:rsidRDefault="00510264">
      <w:pPr>
        <w:jc w:val="center"/>
        <w:rPr>
          <w:b/>
        </w:rPr>
      </w:pPr>
      <w:r>
        <w:rPr>
          <w:b/>
        </w:rPr>
        <w:t xml:space="preserve">o prijedlogu Programa održavanja javnih prometnih površina, građevina </w:t>
      </w:r>
      <w:r>
        <w:rPr>
          <w:b/>
        </w:rPr>
        <w:br/>
        <w:t xml:space="preserve">i uređaja javne namjene, javne rasvjete te izvanrednog održavanja </w:t>
      </w:r>
      <w:r>
        <w:rPr>
          <w:b/>
        </w:rPr>
        <w:br/>
        <w:t>nerazvrstanih cesta na području Grada Zagreba u 2022.</w:t>
      </w:r>
    </w:p>
    <w:p w:rsidR="00D856D3" w:rsidRDefault="00D856D3">
      <w:pPr>
        <w:ind w:left="709" w:hanging="709"/>
        <w:rPr>
          <w:b/>
        </w:rPr>
      </w:pPr>
    </w:p>
    <w:p w:rsidR="00D856D3" w:rsidRDefault="00510264">
      <w:pPr>
        <w:numPr>
          <w:ilvl w:val="0"/>
          <w:numId w:val="1"/>
        </w:numPr>
        <w:pBdr>
          <w:top w:val="nil"/>
          <w:left w:val="nil"/>
          <w:bottom w:val="nil"/>
          <w:right w:val="nil"/>
          <w:between w:val="nil"/>
        </w:pBdr>
      </w:pPr>
      <w:r>
        <w:rPr>
          <w:color w:val="000000"/>
        </w:rPr>
        <w:t xml:space="preserve">Vijeće Mjesnog odbora Trnjanska Savica suglasno je s prijedlogom Programa održavanja javnih prometnih površina, građevina i uređaja javne namjene, javne rasvjete te izvanrednog održavanja nerazvrstanih cesta na području Grada Zagreba u 2022. kojeg je predložio Gradski ured za prostorno uređenje, izgradnju Grada, graditeljstvo, komunalne poslove i promet.  </w:t>
      </w:r>
      <w:r>
        <w:rPr>
          <w:color w:val="000000"/>
        </w:rPr>
        <w:br/>
      </w:r>
    </w:p>
    <w:p w:rsidR="00D856D3" w:rsidRDefault="00510264">
      <w:pPr>
        <w:numPr>
          <w:ilvl w:val="0"/>
          <w:numId w:val="1"/>
        </w:numPr>
        <w:pBdr>
          <w:top w:val="nil"/>
          <w:left w:val="nil"/>
          <w:bottom w:val="nil"/>
          <w:right w:val="nil"/>
          <w:between w:val="nil"/>
        </w:pBdr>
      </w:pPr>
      <w:r>
        <w:rPr>
          <w:color w:val="000000"/>
        </w:rPr>
        <w:t xml:space="preserve">Ovaj se zaključak upućuje Vijeću Gradske četvrti Trnje i Gradskom uredu za mjesnu samoupravu, Ulica grada Vukovara 56a. </w:t>
      </w:r>
      <w:r>
        <w:rPr>
          <w:color w:val="000000"/>
        </w:rPr>
        <w:br/>
      </w:r>
    </w:p>
    <w:p w:rsidR="00D856D3" w:rsidRDefault="00D856D3">
      <w:pPr>
        <w:ind w:left="709" w:hanging="709"/>
        <w:rPr>
          <w:b/>
        </w:rPr>
      </w:pPr>
    </w:p>
    <w:p w:rsidR="00D856D3" w:rsidRDefault="00510264">
      <w:pPr>
        <w:ind w:left="709" w:hanging="709"/>
        <w:rPr>
          <w:b/>
        </w:rPr>
      </w:pPr>
      <w:r>
        <w:rPr>
          <w:b/>
        </w:rPr>
        <w:t xml:space="preserve">Ad 9. </w:t>
      </w:r>
      <w:r>
        <w:rPr>
          <w:b/>
        </w:rPr>
        <w:tab/>
        <w:t xml:space="preserve">Prijedlog Programa asfaltiranja nerazvrstanih cesta I. reda na području Grada Zagreba </w:t>
      </w:r>
    </w:p>
    <w:p w:rsidR="00D856D3" w:rsidRDefault="00D856D3">
      <w:pPr>
        <w:ind w:left="709" w:hanging="709"/>
        <w:rPr>
          <w:b/>
        </w:rPr>
      </w:pPr>
    </w:p>
    <w:p w:rsidR="00D856D3" w:rsidRDefault="00510264">
      <w:r>
        <w:t xml:space="preserve">Članovi Vijeća primili su pisani materijal (prijedlog Programa asfaltiranja nerazvrstanih cesta I. reda na području Grada Zagreba) uz poziv na sjednicu. </w:t>
      </w:r>
    </w:p>
    <w:p w:rsidR="00D856D3" w:rsidRDefault="00510264">
      <w:r>
        <w:rPr>
          <w:b/>
        </w:rPr>
        <w:t>Predsjednik</w:t>
      </w:r>
      <w:r>
        <w:t xml:space="preserve"> daje uvodno obrazloženje, daje prijedlog Zaključka i otvara raspravu. </w:t>
      </w:r>
    </w:p>
    <w:p w:rsidR="00D856D3" w:rsidRDefault="00D856D3">
      <w:pPr>
        <w:rPr>
          <w:b/>
        </w:rPr>
      </w:pPr>
    </w:p>
    <w:p w:rsidR="00D856D3" w:rsidRDefault="00510264">
      <w:r>
        <w:rPr>
          <w:b/>
        </w:rPr>
        <w:t>Predsjednik</w:t>
      </w:r>
      <w:r>
        <w:t xml:space="preserve"> zaključuje raspravu i stavlja na glasanje prijedlog zaključka.</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D856D3" w:rsidRDefault="00510264">
      <w:pPr>
        <w:jc w:val="center"/>
      </w:pPr>
      <w:r>
        <w:rPr>
          <w:b/>
        </w:rPr>
        <w:t>ZAKLJUČAK</w:t>
      </w:r>
    </w:p>
    <w:p w:rsidR="00D856D3" w:rsidRDefault="00510264">
      <w:pPr>
        <w:jc w:val="center"/>
        <w:rPr>
          <w:b/>
        </w:rPr>
      </w:pPr>
      <w:r>
        <w:rPr>
          <w:b/>
        </w:rPr>
        <w:t xml:space="preserve">o prijedlogu Programa asfaltiranja nerazvrstanih cesta I. reda </w:t>
      </w:r>
    </w:p>
    <w:p w:rsidR="00D856D3" w:rsidRDefault="00510264">
      <w:pPr>
        <w:jc w:val="center"/>
        <w:rPr>
          <w:b/>
        </w:rPr>
      </w:pPr>
      <w:r>
        <w:rPr>
          <w:b/>
        </w:rPr>
        <w:t>na području Grada Zagreba</w:t>
      </w:r>
    </w:p>
    <w:p w:rsidR="00D856D3" w:rsidRDefault="00D856D3">
      <w:pPr>
        <w:ind w:left="709" w:hanging="709"/>
        <w:rPr>
          <w:b/>
        </w:rPr>
      </w:pPr>
    </w:p>
    <w:p w:rsidR="00D856D3" w:rsidRDefault="00510264">
      <w:pPr>
        <w:numPr>
          <w:ilvl w:val="0"/>
          <w:numId w:val="3"/>
        </w:numPr>
        <w:pBdr>
          <w:top w:val="nil"/>
          <w:left w:val="nil"/>
          <w:bottom w:val="nil"/>
          <w:right w:val="nil"/>
          <w:between w:val="nil"/>
        </w:pBdr>
      </w:pPr>
      <w:r>
        <w:rPr>
          <w:color w:val="000000"/>
        </w:rPr>
        <w:t xml:space="preserve">Vijeće Mjesnog odbora Trnjanska Savica suglasno je s prijedlogom Programa asfaltiranja nerazvrstanih cesta I. reda na području Grada Zagreba.  </w:t>
      </w:r>
      <w:r>
        <w:rPr>
          <w:color w:val="000000"/>
        </w:rPr>
        <w:br/>
      </w:r>
    </w:p>
    <w:p w:rsidR="00D856D3" w:rsidRDefault="00510264">
      <w:pPr>
        <w:numPr>
          <w:ilvl w:val="0"/>
          <w:numId w:val="3"/>
        </w:numPr>
        <w:pBdr>
          <w:top w:val="nil"/>
          <w:left w:val="nil"/>
          <w:bottom w:val="nil"/>
          <w:right w:val="nil"/>
          <w:between w:val="nil"/>
        </w:pBdr>
      </w:pPr>
      <w:r>
        <w:rPr>
          <w:color w:val="000000"/>
        </w:rPr>
        <w:t xml:space="preserve">Ovaj se zaključak upućuje Vijeću Gradske četvrti Trnje i Gradskom uredu za mjesnu samoupravu, Ulica grada Vukovara 56a. </w:t>
      </w:r>
      <w:r>
        <w:rPr>
          <w:color w:val="000000"/>
        </w:rPr>
        <w:br/>
      </w:r>
    </w:p>
    <w:p w:rsidR="00D856D3" w:rsidRDefault="00D856D3">
      <w:pPr>
        <w:rPr>
          <w:b/>
        </w:rPr>
      </w:pPr>
    </w:p>
    <w:p w:rsidR="00D856D3" w:rsidRDefault="00510264">
      <w:pPr>
        <w:ind w:left="709" w:hanging="709"/>
        <w:rPr>
          <w:b/>
        </w:rPr>
      </w:pPr>
      <w:r>
        <w:rPr>
          <w:b/>
        </w:rPr>
        <w:t>Ad 10.</w:t>
      </w:r>
      <w:r>
        <w:rPr>
          <w:b/>
        </w:rPr>
        <w:tab/>
        <w:t xml:space="preserve">Prijedlog Zaključka o dostavi tehničke dokumentacije vezane uz Plan komunalnih aktivnosti za 2022. godinu </w:t>
      </w:r>
    </w:p>
    <w:p w:rsidR="00D856D3" w:rsidRDefault="00D856D3">
      <w:pPr>
        <w:ind w:left="709" w:hanging="709"/>
        <w:rPr>
          <w:b/>
        </w:rPr>
      </w:pPr>
    </w:p>
    <w:p w:rsidR="00D856D3" w:rsidRDefault="00510264">
      <w:r>
        <w:t xml:space="preserve">Članovi Vijeća primili su pisani materijal (obazloženje) uz poziv na sjednicu. </w:t>
      </w:r>
    </w:p>
    <w:p w:rsidR="00D856D3" w:rsidRDefault="00510264">
      <w:r>
        <w:rPr>
          <w:b/>
        </w:rPr>
        <w:t>Predsjednik</w:t>
      </w:r>
      <w:r>
        <w:t xml:space="preserve"> daje uvodno obrazloženje, daje prijedlog Zaključka i otvara raspravu. </w:t>
      </w:r>
    </w:p>
    <w:p w:rsidR="00D856D3" w:rsidRDefault="00510264">
      <w:r>
        <w:t>U raspravi sudjeluju vijećnici.</w:t>
      </w:r>
    </w:p>
    <w:p w:rsidR="00D856D3" w:rsidRDefault="00510264">
      <w:r>
        <w:t xml:space="preserve">Vijećnica </w:t>
      </w:r>
      <w:r>
        <w:rPr>
          <w:b/>
        </w:rPr>
        <w:t>Suzana Dobrić</w:t>
      </w:r>
      <w:r>
        <w:t xml:space="preserve"> ističe kako se radi o ozbiljnoj pogrešci od strane  Mjesnog ureda za samoupravu te da je Vijeće MO-a zbog intervencije službenice iz ureda Mjesne samouprave došlo u pravni problem jer je na sjednici donesen jedan zaključak, a službeno je ovjeren drugi.</w:t>
      </w:r>
    </w:p>
    <w:p w:rsidR="00D856D3" w:rsidRDefault="00510264">
      <w:r>
        <w:t xml:space="preserve">Predsjednik </w:t>
      </w:r>
      <w:r>
        <w:rPr>
          <w:b/>
        </w:rPr>
        <w:t>Luka Nimac</w:t>
      </w:r>
      <w:r>
        <w:t xml:space="preserve"> pojašnjava da su službenici iz Mjesnog ureda pogriješili jer su uklonili jednu točku iz Zaključka o</w:t>
      </w:r>
      <w:r>
        <w:rPr>
          <w:b/>
        </w:rPr>
        <w:t xml:space="preserve"> </w:t>
      </w:r>
      <w:r>
        <w:t xml:space="preserve">prijedlogu prioriteta za Plan komunalnih aktivnosti Gradske četvrti Trnje za 2022., a da istu nisu izdvojili u poseban zaključak niti ga obavijestili </w:t>
      </w:r>
      <w:r>
        <w:lastRenderedPageBreak/>
        <w:t>o učinjenoj intervenciji. Ističe kako je izgubio povjerenje te da će ubuduće morati detaljno provjeravati jesu li zaključci koje ovjerava identični zaključcima donesenim na sjednici.</w:t>
      </w:r>
    </w:p>
    <w:p w:rsidR="00D856D3" w:rsidRDefault="00D856D3">
      <w:pPr>
        <w:rPr>
          <w:b/>
        </w:rPr>
      </w:pPr>
    </w:p>
    <w:p w:rsidR="00D856D3" w:rsidRDefault="00510264">
      <w:r>
        <w:rPr>
          <w:b/>
        </w:rPr>
        <w:t>Predsjednik</w:t>
      </w:r>
      <w:r>
        <w:t xml:space="preserve"> zaključuje raspravu i stavlja na glasanje prijedlog zaključka.</w:t>
      </w:r>
    </w:p>
    <w:p w:rsidR="00D856D3" w:rsidRDefault="00D856D3"/>
    <w:p w:rsidR="00D856D3" w:rsidRDefault="00510264">
      <w:r>
        <w:rPr>
          <w:b/>
        </w:rPr>
        <w:t>Vijeće</w:t>
      </w:r>
      <w:r>
        <w:t xml:space="preserve"> jednoglasno</w:t>
      </w:r>
      <w:r>
        <w:rPr>
          <w:i/>
        </w:rPr>
        <w:t xml:space="preserve"> </w:t>
      </w:r>
      <w:r>
        <w:t>donosi</w:t>
      </w:r>
    </w:p>
    <w:p w:rsidR="00D856D3" w:rsidRDefault="00D856D3">
      <w:pPr>
        <w:ind w:left="709" w:hanging="709"/>
        <w:rPr>
          <w:b/>
        </w:rPr>
      </w:pPr>
    </w:p>
    <w:p w:rsidR="00D856D3" w:rsidRDefault="00510264">
      <w:pPr>
        <w:jc w:val="center"/>
        <w:rPr>
          <w:b/>
        </w:rPr>
      </w:pPr>
      <w:r>
        <w:rPr>
          <w:b/>
        </w:rPr>
        <w:t>ZAKLJUČAK</w:t>
      </w:r>
    </w:p>
    <w:p w:rsidR="00D856D3" w:rsidRDefault="00510264">
      <w:pPr>
        <w:jc w:val="center"/>
        <w:rPr>
          <w:b/>
        </w:rPr>
      </w:pPr>
      <w:r>
        <w:rPr>
          <w:b/>
        </w:rPr>
        <w:t xml:space="preserve">o dostavi tehničke dokumentacije vezane uz </w:t>
      </w:r>
    </w:p>
    <w:p w:rsidR="00D856D3" w:rsidRDefault="00510264">
      <w:pPr>
        <w:jc w:val="center"/>
        <w:rPr>
          <w:b/>
        </w:rPr>
      </w:pPr>
      <w:r>
        <w:rPr>
          <w:b/>
        </w:rPr>
        <w:t>Plan komunalnih aktivnosti za 2022.</w:t>
      </w:r>
    </w:p>
    <w:p w:rsidR="00D856D3" w:rsidRDefault="00D856D3">
      <w:pPr>
        <w:jc w:val="center"/>
        <w:rPr>
          <w:b/>
        </w:rPr>
      </w:pPr>
    </w:p>
    <w:p w:rsidR="00D856D3" w:rsidRDefault="00D856D3">
      <w:pPr>
        <w:jc w:val="center"/>
        <w:rPr>
          <w:b/>
        </w:rPr>
      </w:pPr>
    </w:p>
    <w:p w:rsidR="00D856D3" w:rsidRDefault="00510264">
      <w:pPr>
        <w:numPr>
          <w:ilvl w:val="0"/>
          <w:numId w:val="5"/>
        </w:numPr>
        <w:pBdr>
          <w:top w:val="nil"/>
          <w:left w:val="nil"/>
          <w:bottom w:val="nil"/>
          <w:right w:val="nil"/>
          <w:between w:val="nil"/>
        </w:pBdr>
      </w:pPr>
      <w:r>
        <w:rPr>
          <w:color w:val="000000"/>
        </w:rPr>
        <w:t>Vijeće Mjesnog odbora</w:t>
      </w:r>
      <w:r>
        <w:t xml:space="preserve"> Trnjanska Savica</w:t>
      </w:r>
      <w:r>
        <w:rPr>
          <w:color w:val="000000"/>
        </w:rPr>
        <w:t xml:space="preserve"> od Gradskog ureda za mjesnu samoupravu traži da se tehnička dokumentacija (troškovnici, projekti, skice, crteži i slično) za svaki od usvojenih prijedloga u Planu komunalnih aktivnosti odmah po izradi dostavi Vijeću na mišljenje i odobrenje, te da radovi mogu započeti tek kada Vijeće odobri predloženu dokumentaciju. </w:t>
      </w:r>
      <w:r>
        <w:rPr>
          <w:color w:val="000000"/>
        </w:rPr>
        <w:br/>
      </w:r>
    </w:p>
    <w:p w:rsidR="00D856D3" w:rsidRDefault="00510264">
      <w:pPr>
        <w:numPr>
          <w:ilvl w:val="0"/>
          <w:numId w:val="5"/>
        </w:numPr>
        <w:pBdr>
          <w:top w:val="nil"/>
          <w:left w:val="nil"/>
          <w:bottom w:val="nil"/>
          <w:right w:val="nil"/>
          <w:between w:val="nil"/>
        </w:pBdr>
      </w:pPr>
      <w:r>
        <w:rPr>
          <w:color w:val="000000"/>
        </w:rPr>
        <w:t>Gradski ured za mjesnu samoupravu dužan je Vijeću dostaviti jedan primjerak izvedbene dokumentacije prije početka radova i svu ostalu dokumentaciju (radne naloge, situacije, izjave nadzornih inženjera i slično) sukladno dinamici izvršenja radova. Dokumentacija može biti dostavljena u fizičkom ili digitalnom obliku.</w:t>
      </w:r>
      <w:r>
        <w:rPr>
          <w:color w:val="000000"/>
        </w:rPr>
        <w:br/>
      </w:r>
    </w:p>
    <w:p w:rsidR="00D856D3" w:rsidRDefault="00510264">
      <w:pPr>
        <w:numPr>
          <w:ilvl w:val="0"/>
          <w:numId w:val="5"/>
        </w:numPr>
        <w:pBdr>
          <w:top w:val="nil"/>
          <w:left w:val="nil"/>
          <w:bottom w:val="nil"/>
          <w:right w:val="nil"/>
          <w:between w:val="nil"/>
        </w:pBdr>
      </w:pPr>
      <w:bookmarkStart w:id="0" w:name="_heading=h.gjdgxs" w:colFirst="0" w:colLast="0"/>
      <w:bookmarkEnd w:id="0"/>
      <w:r>
        <w:rPr>
          <w:color w:val="000000"/>
        </w:rPr>
        <w:t>Ovaj se Zaključak upućuje Vijeću Gradske četvrti Trnje i Gradskom uredu za mjesnu samoupravu, Ulica grada Vukovara 56 a.</w:t>
      </w:r>
    </w:p>
    <w:p w:rsidR="00D856D3" w:rsidRDefault="00D856D3">
      <w:pPr>
        <w:ind w:left="709" w:hanging="709"/>
        <w:rPr>
          <w:b/>
        </w:rPr>
      </w:pPr>
    </w:p>
    <w:p w:rsidR="00D856D3" w:rsidRDefault="00510264">
      <w:pPr>
        <w:ind w:left="709" w:hanging="709"/>
        <w:rPr>
          <w:b/>
        </w:rPr>
      </w:pPr>
      <w:r>
        <w:rPr>
          <w:b/>
        </w:rPr>
        <w:t>Ad 11. Pitanja i prijedlozi</w:t>
      </w:r>
    </w:p>
    <w:p w:rsidR="00D856D3" w:rsidRDefault="00D856D3">
      <w:pPr>
        <w:ind w:left="709" w:hanging="709"/>
        <w:rPr>
          <w:b/>
        </w:rPr>
      </w:pPr>
    </w:p>
    <w:p w:rsidR="00D856D3" w:rsidRDefault="00510264">
      <w:r>
        <w:t xml:space="preserve">Predsjednik </w:t>
      </w:r>
      <w:r>
        <w:rPr>
          <w:b/>
        </w:rPr>
        <w:t>Luka Nimac</w:t>
      </w:r>
      <w:r>
        <w:t xml:space="preserve"> predlaže da se iduća sjednica održi u srijedu 1. prosinca 2021. u 18 sati. Vijećnici se slažu s predloženim terminom.</w:t>
      </w:r>
    </w:p>
    <w:p w:rsidR="00D856D3" w:rsidRDefault="00510264">
      <w:r>
        <w:t xml:space="preserve">Vijećnica </w:t>
      </w:r>
      <w:r>
        <w:rPr>
          <w:b/>
        </w:rPr>
        <w:t>Tatjana Kralj</w:t>
      </w:r>
      <w:r>
        <w:t xml:space="preserve"> konstatira da se niti u kvartu niti u gradu uopće ne skuplja lišće.</w:t>
      </w:r>
    </w:p>
    <w:p w:rsidR="00D856D3" w:rsidRDefault="00510264">
      <w:r>
        <w:t xml:space="preserve">Vijećnica </w:t>
      </w:r>
      <w:r>
        <w:rPr>
          <w:b/>
        </w:rPr>
        <w:t>Suzana Dobrić</w:t>
      </w:r>
      <w:r>
        <w:t xml:space="preserve"> predlaže da se od Zagrebačkih cesta zatraži bolja regulacija za semafor na Držićevoj pored benzinske pumpe.</w:t>
      </w:r>
    </w:p>
    <w:p w:rsidR="00D856D3" w:rsidRDefault="00510264">
      <w:r>
        <w:t xml:space="preserve">Građanin </w:t>
      </w:r>
      <w:r>
        <w:rPr>
          <w:b/>
        </w:rPr>
        <w:t>Miroslav Lindi</w:t>
      </w:r>
      <w:r>
        <w:t xml:space="preserve"> izražava nezadovoljstvo dinamikom radova na mostiću Ruždjakova 39 koji njima kao stanarima već godinama predstavlja ogroman problem i poziva predsjednika da mu pokaže na licu mjesta o kakvom se problemu radi. Ponovo se nameće potreba za prisustvom odgovorne osobe iz mjesne samouprave koja bi trebala pojasniti što se točno dogodilo s napravljenim troškovnicima.</w:t>
      </w:r>
    </w:p>
    <w:p w:rsidR="00D856D3" w:rsidRDefault="00510264">
      <w:r>
        <w:t xml:space="preserve">Građanka </w:t>
      </w:r>
      <w:r>
        <w:rPr>
          <w:b/>
        </w:rPr>
        <w:t>Danica Karabatić</w:t>
      </w:r>
      <w:r>
        <w:t xml:space="preserve"> ukazuje na potrebu da se poprave crvene pločice na platou Zinke Kunc 2-4, vijećnica Dunja Vuković pojašnjava da se radi o površini za koju je odgovorna zgrada. Građanka također ističe da se moraju definirati pravni statusi garaža, a vijećnica pojašnjava da je to posao gradskih službi i da se Vijeće time ne može baviti.</w:t>
      </w:r>
    </w:p>
    <w:p w:rsidR="00D856D3" w:rsidRDefault="00510264">
      <w:r>
        <w:t xml:space="preserve">Vijećnik </w:t>
      </w:r>
      <w:r>
        <w:rPr>
          <w:b/>
        </w:rPr>
        <w:t>Mile Žarak</w:t>
      </w:r>
      <w:r>
        <w:t xml:space="preserve"> predlaže da se u prostoru Mjesnog odbora objese nacrti s prikazom projekta škole.</w:t>
      </w:r>
    </w:p>
    <w:p w:rsidR="00D856D3" w:rsidRDefault="00D856D3"/>
    <w:p w:rsidR="00D856D3" w:rsidRDefault="00510264">
      <w:r>
        <w:t>Dovršeno u 19:35 sati.</w:t>
      </w:r>
    </w:p>
    <w:p w:rsidR="00D856D3" w:rsidRDefault="00D856D3"/>
    <w:p w:rsidR="00C816E4" w:rsidRDefault="00C816E4" w:rsidP="00C816E4">
      <w:r>
        <w:t>KLASA: 026-02/21-002/2022</w:t>
      </w:r>
    </w:p>
    <w:p w:rsidR="00C816E4" w:rsidRDefault="00C816E4" w:rsidP="00C816E4">
      <w:r>
        <w:t>URBROJ: 251-06-11-1710-21-3</w:t>
      </w:r>
    </w:p>
    <w:p w:rsidR="00C816E4" w:rsidRDefault="00C816E4" w:rsidP="00C816E4">
      <w:r>
        <w:t>U Zagrebu, 10. studenog 2021.</w:t>
      </w:r>
    </w:p>
    <w:p w:rsidR="00D856D3" w:rsidRDefault="00D856D3">
      <w:pPr>
        <w:ind w:firstLine="708"/>
      </w:pPr>
    </w:p>
    <w:p w:rsidR="00D856D3" w:rsidRDefault="00D856D3"/>
    <w:p w:rsidR="00D856D3" w:rsidRDefault="00D856D3"/>
    <w:p w:rsidR="00D856D3" w:rsidRDefault="00510264">
      <w:r>
        <w:t xml:space="preserve">Zapisnik sastavila: </w:t>
      </w:r>
    </w:p>
    <w:p w:rsidR="00D856D3" w:rsidRDefault="00510264">
      <w:r>
        <w:t>Suzana Dobrić</w:t>
      </w:r>
      <w:r w:rsidR="005907E1">
        <w:t>, v.r.</w:t>
      </w:r>
      <w:r>
        <w:t xml:space="preserve"> </w:t>
      </w:r>
      <w:r>
        <w:tab/>
      </w:r>
      <w:r>
        <w:tab/>
      </w:r>
      <w:r>
        <w:tab/>
      </w:r>
      <w:r>
        <w:tab/>
      </w:r>
      <w:r>
        <w:tab/>
      </w:r>
      <w:r>
        <w:tab/>
      </w:r>
      <w:r>
        <w:tab/>
        <w:t xml:space="preserve">     </w:t>
      </w:r>
    </w:p>
    <w:p w:rsidR="00D856D3" w:rsidRDefault="00510264">
      <w:pPr>
        <w:ind w:left="5670"/>
        <w:jc w:val="center"/>
      </w:pPr>
      <w:r>
        <w:t>Predsjednik</w:t>
      </w:r>
    </w:p>
    <w:p w:rsidR="00D856D3" w:rsidRDefault="00510264">
      <w:pPr>
        <w:ind w:left="5670"/>
        <w:jc w:val="center"/>
      </w:pPr>
      <w:r>
        <w:t>Vijeća Mjesnog odbora</w:t>
      </w:r>
    </w:p>
    <w:p w:rsidR="00D856D3" w:rsidRDefault="00510264">
      <w:pPr>
        <w:ind w:left="5670"/>
        <w:jc w:val="center"/>
      </w:pPr>
      <w:r>
        <w:t xml:space="preserve">Luka </w:t>
      </w:r>
      <w:proofErr w:type="spellStart"/>
      <w:r>
        <w:t>Nimac</w:t>
      </w:r>
      <w:proofErr w:type="spellEnd"/>
      <w:r w:rsidR="005907E1">
        <w:t>, v.r.</w:t>
      </w:r>
      <w:bookmarkStart w:id="1" w:name="_GoBack"/>
      <w:bookmarkEnd w:id="1"/>
    </w:p>
    <w:p w:rsidR="00D856D3" w:rsidRDefault="00D856D3">
      <w:pPr>
        <w:ind w:left="5670"/>
        <w:jc w:val="center"/>
      </w:pPr>
    </w:p>
    <w:p w:rsidR="00D856D3" w:rsidRDefault="00510264">
      <w:pPr>
        <w:ind w:left="5670"/>
        <w:jc w:val="center"/>
      </w:pPr>
      <w:r>
        <w:t>____________________</w:t>
      </w:r>
    </w:p>
    <w:sectPr w:rsidR="00D856D3">
      <w:headerReference w:type="even" r:id="rId10"/>
      <w:headerReference w:type="default" r:id="rId11"/>
      <w:pgSz w:w="11906" w:h="16838"/>
      <w:pgMar w:top="1417" w:right="1417" w:bottom="1417" w:left="1417"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38D" w:rsidRDefault="00510264">
      <w:r>
        <w:separator/>
      </w:r>
    </w:p>
  </w:endnote>
  <w:endnote w:type="continuationSeparator" w:id="0">
    <w:p w:rsidR="0093238D" w:rsidRDefault="0051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Times New Roman"/>
    <w:charset w:val="01"/>
    <w:family w:val="roman"/>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38D" w:rsidRDefault="00510264">
      <w:r>
        <w:separator/>
      </w:r>
    </w:p>
  </w:footnote>
  <w:footnote w:type="continuationSeparator" w:id="0">
    <w:p w:rsidR="0093238D" w:rsidRDefault="00510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6D3" w:rsidRDefault="00510264">
    <w:pPr>
      <w:pBdr>
        <w:top w:val="nil"/>
        <w:left w:val="nil"/>
        <w:bottom w:val="nil"/>
        <w:right w:val="nil"/>
        <w:between w:val="nil"/>
      </w:pBdr>
      <w:tabs>
        <w:tab w:val="center" w:pos="4536"/>
        <w:tab w:val="right" w:pos="9072"/>
      </w:tabs>
      <w:rPr>
        <w:color w:val="00000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2082800</wp:posOffset>
              </wp:positionH>
              <wp:positionV relativeFrom="paragraph">
                <wp:posOffset>-1777999</wp:posOffset>
              </wp:positionV>
              <wp:extent cx="1800225" cy="1799590"/>
              <wp:effectExtent l="0" t="0" r="0" b="0"/>
              <wp:wrapNone/>
              <wp:docPr id="2" name=""/>
              <wp:cNvGraphicFramePr/>
              <a:graphic xmlns:a="http://schemas.openxmlformats.org/drawingml/2006/main">
                <a:graphicData uri="http://schemas.microsoft.com/office/word/2010/wordprocessingShape">
                  <wps:wsp>
                    <wps:cNvSpPr/>
                    <wps:spPr>
                      <a:xfrm>
                        <a:off x="4455413" y="2889730"/>
                        <a:ext cx="1781175" cy="1780540"/>
                      </a:xfrm>
                      <a:custGeom>
                        <a:avLst/>
                        <a:gdLst/>
                        <a:ahLst/>
                        <a:cxnLst/>
                        <a:rect l="l" t="t" r="r" b="b"/>
                        <a:pathLst>
                          <a:path w="1781175" h="1780540" extrusionOk="0">
                            <a:moveTo>
                              <a:pt x="1780815" y="1780180"/>
                            </a:moveTo>
                            <a:lnTo>
                              <a:pt x="0" y="1780180"/>
                            </a:lnTo>
                            <a:lnTo>
                              <a:pt x="0" y="0"/>
                            </a:lnTo>
                            <a:lnTo>
                              <a:pt x="1780815" y="0"/>
                            </a:lnTo>
                            <a:lnTo>
                              <a:pt x="1780815" y="178018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2082800</wp:posOffset>
              </wp:positionH>
              <wp:positionV relativeFrom="paragraph">
                <wp:posOffset>-1777999</wp:posOffset>
              </wp:positionV>
              <wp:extent cx="1800225" cy="179959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800225" cy="179959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6D3" w:rsidRDefault="00510264">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907E1">
      <w:rPr>
        <w:noProof/>
        <w:color w:val="000000"/>
      </w:rPr>
      <w:t>14</w:t>
    </w:r>
    <w:r>
      <w:rPr>
        <w:color w:val="000000"/>
      </w:rPr>
      <w:fldChar w:fldCharType="end"/>
    </w:r>
  </w:p>
  <w:p w:rsidR="00D856D3" w:rsidRDefault="00D856D3">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30F"/>
    <w:multiLevelType w:val="multilevel"/>
    <w:tmpl w:val="6FD83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9A499F"/>
    <w:multiLevelType w:val="multilevel"/>
    <w:tmpl w:val="5F1C2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B62CEB"/>
    <w:multiLevelType w:val="multilevel"/>
    <w:tmpl w:val="FAA65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607858"/>
    <w:multiLevelType w:val="multilevel"/>
    <w:tmpl w:val="4866E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4211FE"/>
    <w:multiLevelType w:val="multilevel"/>
    <w:tmpl w:val="E940E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FF03B3"/>
    <w:multiLevelType w:val="multilevel"/>
    <w:tmpl w:val="3B9407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8946FE"/>
    <w:multiLevelType w:val="multilevel"/>
    <w:tmpl w:val="5DD2D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0534B2"/>
    <w:multiLevelType w:val="multilevel"/>
    <w:tmpl w:val="9A4E5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81C737E"/>
    <w:multiLevelType w:val="multilevel"/>
    <w:tmpl w:val="E8C0D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5F5116"/>
    <w:multiLevelType w:val="multilevel"/>
    <w:tmpl w:val="0F30EC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851F73"/>
    <w:multiLevelType w:val="multilevel"/>
    <w:tmpl w:val="58063B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6"/>
  </w:num>
  <w:num w:numId="3">
    <w:abstractNumId w:val="3"/>
  </w:num>
  <w:num w:numId="4">
    <w:abstractNumId w:val="4"/>
  </w:num>
  <w:num w:numId="5">
    <w:abstractNumId w:val="9"/>
  </w:num>
  <w:num w:numId="6">
    <w:abstractNumId w:val="2"/>
  </w:num>
  <w:num w:numId="7">
    <w:abstractNumId w:val="5"/>
  </w:num>
  <w:num w:numId="8">
    <w:abstractNumId w:val="0"/>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6D3"/>
    <w:rsid w:val="00366C21"/>
    <w:rsid w:val="00510264"/>
    <w:rsid w:val="005907E1"/>
    <w:rsid w:val="0093238D"/>
    <w:rsid w:val="00C816E4"/>
    <w:rsid w:val="00D856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82C6"/>
  <w15:docId w15:val="{8481AA51-D075-4DF3-A4EF-71FC7FD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5DA"/>
  </w:style>
  <w:style w:type="paragraph" w:styleId="Heading1">
    <w:name w:val="heading 1"/>
    <w:basedOn w:val="Normal"/>
    <w:link w:val="Heading1Char"/>
    <w:uiPriority w:val="9"/>
    <w:qFormat/>
    <w:rsid w:val="00286CFC"/>
    <w:pPr>
      <w:spacing w:beforeAutospacing="1" w:afterAutospacing="1"/>
      <w:outlineLvl w:val="0"/>
    </w:pPr>
    <w:rPr>
      <w:b/>
      <w:bCs/>
      <w:kern w:val="2"/>
      <w:sz w:val="48"/>
      <w:szCs w:val="48"/>
    </w:rPr>
  </w:style>
  <w:style w:type="paragraph" w:styleId="Heading2">
    <w:name w:val="heading 2"/>
    <w:basedOn w:val="Normal"/>
    <w:next w:val="Normal"/>
    <w:link w:val="Heading2Char"/>
    <w:semiHidden/>
    <w:unhideWhenUsed/>
    <w:qFormat/>
    <w:rsid w:val="005E16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06B6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ageNumber">
    <w:name w:val="page number"/>
    <w:basedOn w:val="DefaultParagraphFont"/>
    <w:qFormat/>
    <w:rsid w:val="00E2291B"/>
  </w:style>
  <w:style w:type="character" w:customStyle="1" w:styleId="BalloonTextChar">
    <w:name w:val="Balloon Text Char"/>
    <w:link w:val="BalloonText"/>
    <w:qFormat/>
    <w:rsid w:val="009960F0"/>
    <w:rPr>
      <w:rFonts w:ascii="Tahoma" w:hAnsi="Tahoma" w:cs="Tahoma"/>
      <w:sz w:val="16"/>
      <w:szCs w:val="16"/>
    </w:rPr>
  </w:style>
  <w:style w:type="character" w:customStyle="1" w:styleId="Heading1Char">
    <w:name w:val="Heading 1 Char"/>
    <w:basedOn w:val="DefaultParagraphFont"/>
    <w:link w:val="Heading1"/>
    <w:uiPriority w:val="9"/>
    <w:qFormat/>
    <w:rsid w:val="00286CFC"/>
    <w:rPr>
      <w:b/>
      <w:bCs/>
      <w:kern w:val="2"/>
      <w:sz w:val="48"/>
      <w:szCs w:val="48"/>
    </w:rPr>
  </w:style>
  <w:style w:type="character" w:customStyle="1" w:styleId="LineNumbering">
    <w:name w:val="Line Numbering"/>
    <w:rsid w:val="00B5709D"/>
  </w:style>
  <w:style w:type="character" w:customStyle="1" w:styleId="FooterChar">
    <w:name w:val="Footer Char"/>
    <w:basedOn w:val="DefaultParagraphFont"/>
    <w:link w:val="Footer"/>
    <w:semiHidden/>
    <w:qFormat/>
    <w:rsid w:val="004A3110"/>
    <w:rPr>
      <w:sz w:val="24"/>
      <w:szCs w:val="24"/>
    </w:rPr>
  </w:style>
  <w:style w:type="character" w:customStyle="1" w:styleId="HeaderChar">
    <w:name w:val="Header Char"/>
    <w:basedOn w:val="DefaultParagraphFont"/>
    <w:link w:val="Header"/>
    <w:uiPriority w:val="99"/>
    <w:qFormat/>
    <w:rsid w:val="004A3110"/>
    <w:rPr>
      <w:sz w:val="24"/>
      <w:szCs w:val="24"/>
    </w:rPr>
  </w:style>
  <w:style w:type="character" w:customStyle="1" w:styleId="Heading3Char">
    <w:name w:val="Heading 3 Char"/>
    <w:basedOn w:val="DefaultParagraphFont"/>
    <w:link w:val="Heading3"/>
    <w:semiHidden/>
    <w:qFormat/>
    <w:rsid w:val="00E06B6B"/>
    <w:rPr>
      <w:rFonts w:asciiTheme="majorHAnsi" w:eastAsiaTheme="majorEastAsia" w:hAnsiTheme="majorHAnsi" w:cstheme="majorBidi"/>
      <w:color w:val="243F60" w:themeColor="accent1" w:themeShade="7F"/>
      <w:sz w:val="24"/>
      <w:szCs w:val="24"/>
    </w:rPr>
  </w:style>
  <w:style w:type="character" w:customStyle="1" w:styleId="qu">
    <w:name w:val="qu"/>
    <w:basedOn w:val="DefaultParagraphFont"/>
    <w:qFormat/>
    <w:rsid w:val="00E06B6B"/>
  </w:style>
  <w:style w:type="character" w:customStyle="1" w:styleId="gd">
    <w:name w:val="gd"/>
    <w:basedOn w:val="DefaultParagraphFont"/>
    <w:qFormat/>
    <w:rsid w:val="00E06B6B"/>
  </w:style>
  <w:style w:type="character" w:customStyle="1" w:styleId="g3">
    <w:name w:val="g3"/>
    <w:basedOn w:val="DefaultParagraphFont"/>
    <w:qFormat/>
    <w:rsid w:val="00E06B6B"/>
  </w:style>
  <w:style w:type="character" w:customStyle="1" w:styleId="hb">
    <w:name w:val="hb"/>
    <w:basedOn w:val="DefaultParagraphFont"/>
    <w:qFormat/>
    <w:rsid w:val="00E06B6B"/>
  </w:style>
  <w:style w:type="character" w:customStyle="1" w:styleId="g2">
    <w:name w:val="g2"/>
    <w:basedOn w:val="DefaultParagraphFont"/>
    <w:qFormat/>
    <w:rsid w:val="00E06B6B"/>
  </w:style>
  <w:style w:type="paragraph" w:customStyle="1" w:styleId="Heading">
    <w:name w:val="Heading"/>
    <w:basedOn w:val="Normal"/>
    <w:next w:val="BodyText"/>
    <w:qFormat/>
    <w:rsid w:val="00B5709D"/>
    <w:pPr>
      <w:keepNext/>
      <w:spacing w:before="240" w:after="120"/>
    </w:pPr>
    <w:rPr>
      <w:rFonts w:ascii="Liberation Sans" w:eastAsia="DejaVu Sans" w:hAnsi="Liberation Sans" w:cs="Noto Sans Devanagari"/>
      <w:sz w:val="28"/>
      <w:szCs w:val="28"/>
    </w:rPr>
  </w:style>
  <w:style w:type="paragraph" w:styleId="BodyText">
    <w:name w:val="Body Text"/>
    <w:basedOn w:val="Normal"/>
    <w:rsid w:val="00B5709D"/>
    <w:pPr>
      <w:spacing w:after="140" w:line="276" w:lineRule="auto"/>
    </w:pPr>
  </w:style>
  <w:style w:type="paragraph" w:styleId="List">
    <w:name w:val="List"/>
    <w:basedOn w:val="BodyText"/>
    <w:rsid w:val="00B5709D"/>
    <w:rPr>
      <w:rFonts w:cs="Noto Sans Devanagari"/>
    </w:rPr>
  </w:style>
  <w:style w:type="paragraph" w:styleId="Caption">
    <w:name w:val="caption"/>
    <w:basedOn w:val="Normal"/>
    <w:qFormat/>
    <w:rsid w:val="00B5709D"/>
    <w:pPr>
      <w:suppressLineNumbers/>
      <w:spacing w:before="120" w:after="120"/>
    </w:pPr>
    <w:rPr>
      <w:rFonts w:cs="Noto Sans Devanagari"/>
      <w:i/>
      <w:iCs/>
    </w:rPr>
  </w:style>
  <w:style w:type="paragraph" w:customStyle="1" w:styleId="Index">
    <w:name w:val="Index"/>
    <w:basedOn w:val="Normal"/>
    <w:qFormat/>
    <w:rsid w:val="00B5709D"/>
    <w:pPr>
      <w:suppressLineNumbers/>
    </w:pPr>
    <w:rPr>
      <w:rFonts w:cs="Noto Sans Devanagari"/>
    </w:rPr>
  </w:style>
  <w:style w:type="paragraph" w:customStyle="1" w:styleId="HeaderandFooter">
    <w:name w:val="Header and Footer"/>
    <w:basedOn w:val="Normal"/>
    <w:qFormat/>
    <w:rsid w:val="00B5709D"/>
  </w:style>
  <w:style w:type="paragraph" w:styleId="Header">
    <w:name w:val="header"/>
    <w:basedOn w:val="Normal"/>
    <w:link w:val="HeaderChar"/>
    <w:uiPriority w:val="99"/>
    <w:rsid w:val="00E2291B"/>
    <w:pPr>
      <w:tabs>
        <w:tab w:val="center" w:pos="4536"/>
        <w:tab w:val="right" w:pos="9072"/>
      </w:tabs>
    </w:pPr>
  </w:style>
  <w:style w:type="paragraph" w:styleId="BalloonText">
    <w:name w:val="Balloon Text"/>
    <w:basedOn w:val="Normal"/>
    <w:link w:val="BalloonTextChar"/>
    <w:qFormat/>
    <w:rsid w:val="009960F0"/>
    <w:rPr>
      <w:rFonts w:ascii="Tahoma" w:hAnsi="Tahoma"/>
      <w:sz w:val="16"/>
      <w:szCs w:val="16"/>
    </w:rPr>
  </w:style>
  <w:style w:type="paragraph" w:styleId="NormalWeb">
    <w:name w:val="Normal (Web)"/>
    <w:basedOn w:val="Normal"/>
    <w:uiPriority w:val="99"/>
    <w:unhideWhenUsed/>
    <w:qFormat/>
    <w:rsid w:val="008453D8"/>
    <w:pPr>
      <w:spacing w:beforeAutospacing="1" w:afterAutospacing="1"/>
    </w:pPr>
  </w:style>
  <w:style w:type="paragraph" w:styleId="ListParagraph">
    <w:name w:val="List Paragraph"/>
    <w:basedOn w:val="Normal"/>
    <w:uiPriority w:val="34"/>
    <w:qFormat/>
    <w:rsid w:val="008453D8"/>
    <w:pPr>
      <w:ind w:left="720"/>
      <w:contextualSpacing/>
    </w:pPr>
  </w:style>
  <w:style w:type="paragraph" w:customStyle="1" w:styleId="FrameContents">
    <w:name w:val="Frame Contents"/>
    <w:basedOn w:val="Normal"/>
    <w:qFormat/>
    <w:rsid w:val="00B5709D"/>
  </w:style>
  <w:style w:type="paragraph" w:styleId="Footer">
    <w:name w:val="footer"/>
    <w:basedOn w:val="Normal"/>
    <w:link w:val="FooterChar"/>
    <w:semiHidden/>
    <w:unhideWhenUsed/>
    <w:rsid w:val="004A3110"/>
    <w:pPr>
      <w:tabs>
        <w:tab w:val="center" w:pos="4536"/>
        <w:tab w:val="right" w:pos="9072"/>
      </w:tabs>
    </w:pPr>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mention">
    <w:name w:val="atmention"/>
    <w:basedOn w:val="DefaultParagraphFont"/>
    <w:rsid w:val="003A33C1"/>
  </w:style>
  <w:style w:type="character" w:styleId="Hyperlink">
    <w:name w:val="Hyperlink"/>
    <w:basedOn w:val="DefaultParagraphFont"/>
    <w:uiPriority w:val="99"/>
    <w:semiHidden/>
    <w:unhideWhenUsed/>
    <w:rsid w:val="00FC6616"/>
    <w:rPr>
      <w:color w:val="0000FF"/>
      <w:u w:val="single"/>
    </w:rPr>
  </w:style>
  <w:style w:type="character" w:customStyle="1" w:styleId="Heading2Char">
    <w:name w:val="Heading 2 Char"/>
    <w:basedOn w:val="DefaultParagraphFont"/>
    <w:link w:val="Heading2"/>
    <w:semiHidden/>
    <w:rsid w:val="005E164E"/>
    <w:rPr>
      <w:rFonts w:asciiTheme="majorHAnsi" w:eastAsiaTheme="majorEastAsia" w:hAnsiTheme="majorHAnsi" w:cstheme="majorBidi"/>
      <w:b/>
      <w:bCs/>
      <w:color w:val="4F81BD" w:themeColor="accent1"/>
      <w:sz w:val="26"/>
      <w:szCs w:val="26"/>
    </w:rPr>
  </w:style>
  <w:style w:type="paragraph" w:customStyle="1" w:styleId="Normal1">
    <w:name w:val="Normal1"/>
    <w:rsid w:val="005E164E"/>
    <w:pPr>
      <w:spacing w:line="276" w:lineRule="auto"/>
    </w:pPr>
    <w:rPr>
      <w:rFonts w:ascii="Arial" w:eastAsia="Arial" w:hAnsi="Arial" w:cs="Arial"/>
      <w:sz w:val="22"/>
      <w:szCs w:val="22"/>
    </w:rPr>
  </w:style>
  <w:style w:type="paragraph" w:styleId="NoSpacing">
    <w:name w:val="No Spacing"/>
    <w:uiPriority w:val="1"/>
    <w:qFormat/>
    <w:rsid w:val="000B5865"/>
    <w:rPr>
      <w:rFonts w:ascii="Calibri" w:eastAsia="Calibri" w:hAnsi="Calibri"/>
      <w:sz w:val="22"/>
      <w:szCs w:val="22"/>
      <w:lang w:eastAsia="en-US"/>
    </w:rPr>
  </w:style>
  <w:style w:type="character" w:customStyle="1" w:styleId="markedcontent">
    <w:name w:val="markedcontent"/>
    <w:basedOn w:val="DefaultParagraphFont"/>
    <w:rsid w:val="0088452C"/>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facebook.com/l.php?u=https%3A%2F%2Flela-landscapes.agr.hr%2F%3Ffbclid%3DIwAR3G4957rIwYJ0n3ZyNN8HhAhURy_YOjDT4YIobzhm3sFQYxvXv2tdbAbHo&amp;h=AT08c505JMuYaO3eF02_nKzrx5K8ee4lNZAGAo7hE1_2JqABi18tl534kcTdOU9L_WGXSvudKNWiUUA7KTK7CFXhpuiGUY_mZa8Dg3GymTnPVPlhvg4vkwp_et4i583eJDqzUuxIYXfOyl6zyA&amp;__tn__=-UK-y-R&amp;c%5b0%5d=AT34Fowi0FdpVXsEohjVfKfPphE2IhZC-mDPxbBjTQUX8k78Fdh1zHLDcJ_dnmcT8Zn4yg8Xt4BoAImWpCHRdCjosqMLgmshMnuLkdOlPgXeReNsVRSCsZevzWotwGLYjGmcO8KsB3Wa3FXJUExg7zII3RBXhS2C2iWxdaqCdxF7qjQaysVvtig8cL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temativ.krea/?__cft__%5b0%5d=AZWDH9bVcw8oroDTx9HF2VXIKIoJKLD6pa5bHEpu35qT3bLWjUkI08s0x7ldzeh2SVJLRpXgk_UINM0mlQg3U6lnRdVAwZBpM-ak9Q_cnijc_oaSpvAW56rrMiqzpFks5x22jZkvYZak_-chg1oj9-BFpJIZW6XaTHm6OC8gy3_Hiw&amp;__tn__=kK-y-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wRt/jJ7jJNpTAigppLGpmFDW3Q==">AMUW2mVXgYjWyd4i/wbp1cf55S5B4FD3F9pDX9/cgH8n50yUU9deCnJ6S8pMJ8TKPpTo7NQ1EqLyHOX8F5D77XLcu+6G++hGr357aPXQSGynTmkDKEe6RmAaMINrZ2LB4/6mGZIAe4LN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5831</Words>
  <Characters>33240</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Niko Ćosić</cp:lastModifiedBy>
  <cp:revision>5</cp:revision>
  <dcterms:created xsi:type="dcterms:W3CDTF">2021-11-22T11:32:00Z</dcterms:created>
  <dcterms:modified xsi:type="dcterms:W3CDTF">2021-12-09T08:15:00Z</dcterms:modified>
</cp:coreProperties>
</file>