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E0515" w14:textId="041A2857" w:rsidR="00B123E5" w:rsidRPr="00275E45" w:rsidRDefault="00B123E5" w:rsidP="00275E45">
      <w:pPr>
        <w:pStyle w:val="NormalWeb"/>
        <w:spacing w:before="240" w:beforeAutospacing="0" w:after="0" w:afterAutospacing="0"/>
        <w:jc w:val="center"/>
        <w:rPr>
          <w:sz w:val="28"/>
          <w:szCs w:val="28"/>
        </w:rPr>
      </w:pPr>
      <w:r w:rsidRPr="00275E45">
        <w:rPr>
          <w:b/>
          <w:bCs/>
          <w:color w:val="000000"/>
          <w:sz w:val="28"/>
          <w:szCs w:val="28"/>
        </w:rPr>
        <w:t>ZAPISNIK</w:t>
      </w:r>
    </w:p>
    <w:p w14:paraId="78A5B770" w14:textId="7A8A4647" w:rsidR="00B123E5" w:rsidRDefault="00B123E5" w:rsidP="00275E45">
      <w:pPr>
        <w:pStyle w:val="NormalWeb"/>
        <w:spacing w:before="240" w:beforeAutospacing="0" w:after="0" w:afterAutospacing="0" w:line="276" w:lineRule="auto"/>
        <w:jc w:val="center"/>
        <w:rPr>
          <w:b/>
          <w:color w:val="000000"/>
        </w:rPr>
      </w:pPr>
      <w:r w:rsidRPr="00275E45">
        <w:rPr>
          <w:b/>
          <w:color w:val="000000"/>
        </w:rPr>
        <w:t>sa 46. sjednice Vijeća Mjesnog odbora “Andrija Medulić” održane u ponedjeljak, 24.02.2025. u 18,00 sati u prostorijama MO „Andrija Medulić“, Medulićeva 30.</w:t>
      </w:r>
    </w:p>
    <w:p w14:paraId="25B7063C" w14:textId="77777777" w:rsidR="00275E45" w:rsidRPr="00275E45" w:rsidRDefault="00275E45" w:rsidP="00275E45">
      <w:pPr>
        <w:pStyle w:val="NormalWeb"/>
        <w:spacing w:before="240" w:beforeAutospacing="0" w:after="0" w:afterAutospacing="0" w:line="276" w:lineRule="auto"/>
        <w:jc w:val="center"/>
        <w:rPr>
          <w:b/>
        </w:rPr>
      </w:pPr>
    </w:p>
    <w:p w14:paraId="087B4877" w14:textId="6B5922FA" w:rsidR="00B123E5" w:rsidRPr="00275E45" w:rsidRDefault="00B123E5" w:rsidP="00B123E5">
      <w:pPr>
        <w:pStyle w:val="NormalWeb"/>
        <w:spacing w:before="240" w:beforeAutospacing="0" w:after="0" w:afterAutospacing="0" w:line="276" w:lineRule="auto"/>
        <w:jc w:val="both"/>
      </w:pPr>
      <w:r w:rsidRPr="00275E45">
        <w:rPr>
          <w:b/>
          <w:bCs/>
          <w:color w:val="000000"/>
        </w:rPr>
        <w:t>NAZOČNI ČLANOVI VIJEĆA</w:t>
      </w:r>
      <w:r w:rsidRPr="00275E45">
        <w:rPr>
          <w:color w:val="000000"/>
        </w:rPr>
        <w:t>: Davor Sirovica, Neda Janovski,  Jasmina Zagrajski Vukelić, Lucija Bubrić, Zlatko Hasanbegović</w:t>
      </w:r>
    </w:p>
    <w:p w14:paraId="619F6A38" w14:textId="77777777" w:rsidR="00B123E5" w:rsidRPr="00275E45" w:rsidRDefault="00B123E5" w:rsidP="00B123E5">
      <w:pPr>
        <w:pStyle w:val="NormalWeb"/>
        <w:spacing w:before="240" w:beforeAutospacing="0" w:after="0" w:afterAutospacing="0"/>
        <w:jc w:val="both"/>
      </w:pPr>
      <w:r w:rsidRPr="00275E45">
        <w:rPr>
          <w:color w:val="000000"/>
        </w:rPr>
        <w:t>Predsjednik Vijeća konstatira da je sjednici nazočno 4 od 5 članova Vijeća,</w:t>
      </w:r>
    </w:p>
    <w:p w14:paraId="3BBACB93" w14:textId="77777777" w:rsidR="00B123E5" w:rsidRPr="00275E45" w:rsidRDefault="00B123E5" w:rsidP="00B123E5">
      <w:pPr>
        <w:pStyle w:val="NormalWeb"/>
        <w:spacing w:before="240" w:beforeAutospacing="0" w:after="0" w:afterAutospacing="0"/>
        <w:jc w:val="both"/>
      </w:pPr>
      <w:r w:rsidRPr="00275E45">
        <w:rPr>
          <w:color w:val="000000"/>
        </w:rPr>
        <w:t>čime su stečeni uvjeti za raspravu i pravovaljano odlučivanje te otvara 45.</w:t>
      </w:r>
    </w:p>
    <w:p w14:paraId="08208918" w14:textId="77777777" w:rsidR="00B123E5" w:rsidRPr="00275E45" w:rsidRDefault="00B123E5" w:rsidP="00B123E5">
      <w:pPr>
        <w:pStyle w:val="NormalWeb"/>
        <w:spacing w:before="240" w:beforeAutospacing="0" w:after="0" w:afterAutospacing="0"/>
        <w:jc w:val="both"/>
      </w:pPr>
      <w:r w:rsidRPr="00275E45">
        <w:rPr>
          <w:color w:val="000000"/>
        </w:rPr>
        <w:t>sjednicu Vijeća Mjesnog odbora „Andrija Medulić“.</w:t>
      </w:r>
    </w:p>
    <w:p w14:paraId="63380428" w14:textId="08C8D8D6" w:rsidR="00B123E5" w:rsidRPr="00275E45" w:rsidRDefault="00B123E5" w:rsidP="00B123E5">
      <w:pPr>
        <w:pStyle w:val="NormalWeb"/>
        <w:spacing w:before="240" w:beforeAutospacing="0" w:after="0" w:afterAutospacing="0"/>
        <w:jc w:val="both"/>
      </w:pPr>
      <w:r w:rsidRPr="00275E45">
        <w:rPr>
          <w:color w:val="000000"/>
        </w:rPr>
        <w:t>Zapisnik 45. sjednice daje na raspravu, Vijeće bez rasprave jednoglasno</w:t>
      </w:r>
    </w:p>
    <w:p w14:paraId="77045356" w14:textId="77777777" w:rsidR="00B123E5" w:rsidRPr="00275E45" w:rsidRDefault="00B123E5" w:rsidP="00B123E5">
      <w:pPr>
        <w:pStyle w:val="NormalWeb"/>
        <w:spacing w:before="240" w:beforeAutospacing="0" w:after="0" w:afterAutospacing="0"/>
        <w:jc w:val="both"/>
      </w:pPr>
      <w:r w:rsidRPr="00275E45">
        <w:rPr>
          <w:color w:val="000000"/>
        </w:rPr>
        <w:t>prihvaća zapisnik.</w:t>
      </w:r>
    </w:p>
    <w:p w14:paraId="7BFDFE27" w14:textId="77777777" w:rsidR="00B123E5" w:rsidRPr="00275E45" w:rsidRDefault="00B123E5" w:rsidP="00B123E5">
      <w:pPr>
        <w:pStyle w:val="NormalWeb"/>
        <w:spacing w:before="240" w:beforeAutospacing="0" w:after="0" w:afterAutospacing="0"/>
        <w:jc w:val="both"/>
      </w:pPr>
      <w:r w:rsidRPr="00275E45">
        <w:rPr>
          <w:color w:val="000000"/>
        </w:rPr>
        <w:t> Predsjednik Vijeća, g. Sirovica predlaže sljedeći</w:t>
      </w:r>
    </w:p>
    <w:p w14:paraId="2B3C7031" w14:textId="77777777" w:rsidR="00B123E5" w:rsidRPr="00275E45" w:rsidRDefault="00B123E5" w:rsidP="00B123E5">
      <w:pPr>
        <w:jc w:val="both"/>
        <w:rPr>
          <w:rFonts w:ascii="Times New Roman" w:hAnsi="Times New Roman" w:cs="Times New Roman"/>
        </w:rPr>
      </w:pPr>
    </w:p>
    <w:p w14:paraId="4C4AA2C0" w14:textId="19B53260" w:rsidR="00B123E5" w:rsidRPr="00241862" w:rsidRDefault="00B123E5" w:rsidP="00241862">
      <w:pPr>
        <w:jc w:val="center"/>
        <w:rPr>
          <w:rFonts w:ascii="Times New Roman" w:hAnsi="Times New Roman" w:cs="Times New Roman"/>
          <w:b/>
        </w:rPr>
      </w:pPr>
      <w:r w:rsidRPr="00241862">
        <w:rPr>
          <w:rFonts w:ascii="Times New Roman" w:hAnsi="Times New Roman" w:cs="Times New Roman"/>
          <w:b/>
        </w:rPr>
        <w:t>DNEVNI RED:</w:t>
      </w:r>
    </w:p>
    <w:p w14:paraId="0603BC8A" w14:textId="77777777" w:rsidR="00B123E5" w:rsidRPr="00275E45" w:rsidRDefault="00B123E5" w:rsidP="00B123E5">
      <w:pPr>
        <w:rPr>
          <w:rFonts w:ascii="Times New Roman" w:hAnsi="Times New Roman" w:cs="Times New Roman"/>
        </w:rPr>
      </w:pPr>
    </w:p>
    <w:p w14:paraId="4FF2FC85" w14:textId="66527FF5" w:rsidR="00B123E5" w:rsidRPr="00275E45" w:rsidRDefault="00B123E5" w:rsidP="00B123E5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 xml:space="preserve">1. Izvješće o radu Vijeće Mjesnog odbora „Andrija Medulić“ za 2024. godinu, </w:t>
      </w:r>
      <w:r w:rsidRPr="00C75474">
        <w:rPr>
          <w:rFonts w:ascii="Times New Roman" w:hAnsi="Times New Roman" w:cs="Times New Roman"/>
          <w:i/>
        </w:rPr>
        <w:t>donošenje</w:t>
      </w:r>
    </w:p>
    <w:p w14:paraId="37CE5E32" w14:textId="77777777" w:rsidR="00B123E5" w:rsidRPr="00275E45" w:rsidRDefault="00B123E5" w:rsidP="00B123E5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 xml:space="preserve">2. Program rada Vijeća Mjesnog odbora „Andrija Medulić“ za 2025. godinu, </w:t>
      </w:r>
      <w:r w:rsidRPr="00C75474">
        <w:rPr>
          <w:rFonts w:ascii="Times New Roman" w:hAnsi="Times New Roman" w:cs="Times New Roman"/>
          <w:i/>
        </w:rPr>
        <w:t>donošenje</w:t>
      </w:r>
    </w:p>
    <w:p w14:paraId="030082E1" w14:textId="618F97F8" w:rsidR="00B123E5" w:rsidRPr="00C75474" w:rsidRDefault="00B123E5" w:rsidP="00B123E5">
      <w:pPr>
        <w:rPr>
          <w:rFonts w:ascii="Times New Roman" w:hAnsi="Times New Roman" w:cs="Times New Roman"/>
          <w:i/>
        </w:rPr>
      </w:pPr>
      <w:r w:rsidRPr="00275E45">
        <w:rPr>
          <w:rFonts w:ascii="Times New Roman" w:hAnsi="Times New Roman" w:cs="Times New Roman"/>
        </w:rPr>
        <w:t xml:space="preserve">3. Prijedlog Odluke o izradi Urbanističkog plana uređenja </w:t>
      </w:r>
      <w:r w:rsidR="00C75474">
        <w:rPr>
          <w:rFonts w:ascii="Times New Roman" w:hAnsi="Times New Roman" w:cs="Times New Roman"/>
        </w:rPr>
        <w:t>„</w:t>
      </w:r>
      <w:r w:rsidRPr="00275E45">
        <w:rPr>
          <w:rFonts w:ascii="Times New Roman" w:hAnsi="Times New Roman" w:cs="Times New Roman"/>
        </w:rPr>
        <w:t>RSC Jarun</w:t>
      </w:r>
      <w:r w:rsidR="00C75474">
        <w:rPr>
          <w:rFonts w:ascii="Times New Roman" w:hAnsi="Times New Roman" w:cs="Times New Roman"/>
        </w:rPr>
        <w:t xml:space="preserve">“, </w:t>
      </w:r>
      <w:r w:rsidR="00C75474">
        <w:rPr>
          <w:rFonts w:ascii="Times New Roman" w:hAnsi="Times New Roman" w:cs="Times New Roman"/>
          <w:i/>
        </w:rPr>
        <w:t>donošenje zaključka</w:t>
      </w:r>
    </w:p>
    <w:p w14:paraId="45A995A1" w14:textId="77777777" w:rsidR="00B123E5" w:rsidRPr="00275E45" w:rsidRDefault="00B123E5" w:rsidP="00B123E5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4. Asfalterski program Plana malih komunalnih akcija Vijeća Mjesnog odbora „Andrija</w:t>
      </w:r>
    </w:p>
    <w:p w14:paraId="15DE1B8F" w14:textId="10538337" w:rsidR="00B123E5" w:rsidRPr="00275E45" w:rsidRDefault="00C75474" w:rsidP="00C75474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123E5" w:rsidRPr="00275E45">
        <w:rPr>
          <w:rFonts w:ascii="Times New Roman" w:hAnsi="Times New Roman" w:cs="Times New Roman"/>
        </w:rPr>
        <w:t xml:space="preserve">Medulić“ za 2025. godinu, </w:t>
      </w:r>
      <w:r w:rsidR="00B123E5" w:rsidRPr="00C75474">
        <w:rPr>
          <w:rFonts w:ascii="Times New Roman" w:hAnsi="Times New Roman" w:cs="Times New Roman"/>
          <w:i/>
        </w:rPr>
        <w:t>donošenje zaključka</w:t>
      </w:r>
    </w:p>
    <w:p w14:paraId="04D3EDCE" w14:textId="77777777" w:rsidR="00B123E5" w:rsidRPr="00275E45" w:rsidRDefault="00B123E5" w:rsidP="00B123E5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 xml:space="preserve">5. Zamjena izvršitelja Mjesnog odbora „Andrija Medulić“, </w:t>
      </w:r>
      <w:r w:rsidRPr="00C75474">
        <w:rPr>
          <w:rFonts w:ascii="Times New Roman" w:hAnsi="Times New Roman" w:cs="Times New Roman"/>
          <w:i/>
        </w:rPr>
        <w:t>donošenje zaključka</w:t>
      </w:r>
    </w:p>
    <w:p w14:paraId="5156BBCC" w14:textId="67BBE42C" w:rsidR="00B123E5" w:rsidRPr="00C75474" w:rsidRDefault="00B123E5" w:rsidP="00B123E5">
      <w:pPr>
        <w:rPr>
          <w:rFonts w:ascii="Times New Roman" w:hAnsi="Times New Roman" w:cs="Times New Roman"/>
          <w:i/>
        </w:rPr>
      </w:pPr>
      <w:r w:rsidRPr="00275E45">
        <w:rPr>
          <w:rFonts w:ascii="Times New Roman" w:hAnsi="Times New Roman" w:cs="Times New Roman"/>
        </w:rPr>
        <w:t>6. Korištenje prostora Mjesnog odbora „Andrija Medulić“</w:t>
      </w:r>
      <w:r w:rsidR="00C75474">
        <w:rPr>
          <w:rFonts w:ascii="Times New Roman" w:hAnsi="Times New Roman" w:cs="Times New Roman"/>
        </w:rPr>
        <w:t xml:space="preserve">, </w:t>
      </w:r>
      <w:r w:rsidR="00C75474">
        <w:rPr>
          <w:rFonts w:ascii="Times New Roman" w:hAnsi="Times New Roman" w:cs="Times New Roman"/>
          <w:i/>
        </w:rPr>
        <w:t>donošenje zaključka</w:t>
      </w:r>
    </w:p>
    <w:p w14:paraId="644D7D8F" w14:textId="076F5149" w:rsidR="00B123E5" w:rsidRPr="00275E45" w:rsidRDefault="00B123E5" w:rsidP="00B123E5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7. Pitanja i prijedlozi</w:t>
      </w:r>
    </w:p>
    <w:p w14:paraId="260BD13D" w14:textId="77777777" w:rsidR="00B123E5" w:rsidRPr="00275E45" w:rsidRDefault="00B123E5" w:rsidP="00B123E5">
      <w:pPr>
        <w:rPr>
          <w:rFonts w:ascii="Times New Roman" w:hAnsi="Times New Roman" w:cs="Times New Roman"/>
        </w:rPr>
      </w:pPr>
    </w:p>
    <w:p w14:paraId="3C8619DB" w14:textId="73DBDD1D" w:rsidR="00B123E5" w:rsidRPr="00275E45" w:rsidRDefault="00B123E5" w:rsidP="00B123E5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Dnevni red je jednoglasno prihvaćen.</w:t>
      </w:r>
    </w:p>
    <w:p w14:paraId="2C674E6A" w14:textId="23A51A16" w:rsidR="00B123E5" w:rsidRDefault="00B123E5" w:rsidP="00B123E5">
      <w:pPr>
        <w:rPr>
          <w:rFonts w:ascii="Times New Roman" w:hAnsi="Times New Roman" w:cs="Times New Roman"/>
        </w:rPr>
      </w:pPr>
    </w:p>
    <w:p w14:paraId="0FE690F1" w14:textId="77777777" w:rsidR="00241862" w:rsidRPr="00275E45" w:rsidRDefault="00241862" w:rsidP="00B123E5">
      <w:pPr>
        <w:rPr>
          <w:rFonts w:ascii="Times New Roman" w:hAnsi="Times New Roman" w:cs="Times New Roman"/>
        </w:rPr>
      </w:pPr>
    </w:p>
    <w:p w14:paraId="09926FA0" w14:textId="6F421DE2" w:rsidR="00B123E5" w:rsidRPr="00275E45" w:rsidRDefault="00275E45" w:rsidP="00B123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AD.1. Izvješće o radu Vijeća</w:t>
      </w:r>
      <w:r w:rsidR="00B123E5" w:rsidRPr="00275E45">
        <w:rPr>
          <w:rFonts w:ascii="Times New Roman" w:hAnsi="Times New Roman" w:cs="Times New Roman"/>
          <w:b/>
          <w:bCs/>
        </w:rPr>
        <w:t xml:space="preserve"> Mjesnog odbora „Andrija Medulić“ za 2024. godinu.</w:t>
      </w:r>
    </w:p>
    <w:p w14:paraId="3F1C5F9A" w14:textId="1B5323F4" w:rsidR="00B123E5" w:rsidRDefault="00B123E5" w:rsidP="00B123E5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Jednoglasno je doneseno Izvješće o radu  Vijeća Mjesnog odbora „Andrija Medulić“</w:t>
      </w:r>
    </w:p>
    <w:p w14:paraId="61A3A63F" w14:textId="77777777" w:rsidR="00241862" w:rsidRPr="00241862" w:rsidRDefault="00241862" w:rsidP="00241862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  <w:t>IZVJEŠĆE O RADU</w:t>
      </w:r>
    </w:p>
    <w:p w14:paraId="5E2DAB28" w14:textId="77777777" w:rsidR="00241862" w:rsidRPr="00241862" w:rsidRDefault="00241862" w:rsidP="00241862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Vijeća Mjesnog odbora „Andrija Medulić" za 2024. godinu</w:t>
      </w:r>
    </w:p>
    <w:p w14:paraId="190C096E" w14:textId="77777777" w:rsidR="00241862" w:rsidRPr="00241862" w:rsidRDefault="00241862" w:rsidP="00241862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</w:p>
    <w:p w14:paraId="7DD28A03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  <w:t>UVODNE NAPOMENE:</w:t>
      </w:r>
    </w:p>
    <w:p w14:paraId="1105991E" w14:textId="483F7075" w:rsidR="00241862" w:rsidRPr="00241862" w:rsidRDefault="00241862" w:rsidP="0024186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Vijeće mjesnog odbora “Andrija Medulić“ djeluje i radi od svoje </w:t>
      </w:r>
      <w:r w:rsidR="00FD452F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konstituirajuće</w:t>
      </w: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 sjednice, </w:t>
      </w:r>
      <w:r w:rsidR="00FD452F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održane</w:t>
      </w: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 23. lipnja 2021. godine.</w:t>
      </w:r>
    </w:p>
    <w:p w14:paraId="1ECFC979" w14:textId="77777777" w:rsidR="00241862" w:rsidRPr="00241862" w:rsidRDefault="00241862" w:rsidP="0024186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Vijeće mjesnog odbora „Andrija Medulić“ ima predsjednika, potpredsjednicu i 3 člana, koji održavaju sjednice i rješavaju tekuće probleme.</w:t>
      </w:r>
    </w:p>
    <w:p w14:paraId="2470FBED" w14:textId="39CC2A6F" w:rsidR="00241862" w:rsidRPr="00241862" w:rsidRDefault="00241862" w:rsidP="0024186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Vijeće mjesnog odbora „Andrija Medulić“ kroz svoj je rad prvenstveno pokušalo detektirati probleme građana na svom području sukladno svojoj zakonskoj ulozi. </w:t>
      </w:r>
      <w:r w:rsidR="00FD452F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Na</w:t>
      </w:r>
      <w:r w:rsidR="00FD452F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žalost</w:t>
      </w: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, u 2024 godini nije uspjelo u tom naumu jer su mu ovlasti ograničene nesuradnjom VGČ Donji grad.</w:t>
      </w:r>
    </w:p>
    <w:p w14:paraId="1D7D8C31" w14:textId="24F9839C" w:rsidR="00241862" w:rsidRPr="00241862" w:rsidRDefault="00FD452F" w:rsidP="0024186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Članovi</w:t>
      </w:r>
      <w:r w:rsidR="00241862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Vijeća</w:t>
      </w:r>
      <w:r w:rsidR="00241862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obilazeći</w:t>
      </w:r>
      <w:r w:rsidR="00241862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 teren te direktnim kontaktima sa stanovnicima </w:t>
      </w: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osluškivali</w:t>
      </w:r>
      <w:r w:rsidR="00241862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 su potrebe građana i kroz svoj rad ukazali na probleme s kojima se oni </w:t>
      </w: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susreću</w:t>
      </w:r>
      <w:r w:rsidR="00241862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7477E626" w14:textId="03BE843B" w:rsidR="00241862" w:rsidRPr="00241862" w:rsidRDefault="00241862" w:rsidP="0024186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Vijeće mjesnog odbora </w:t>
      </w:r>
      <w:r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„Andrija Medulić“ tokom 2024. </w:t>
      </w:r>
      <w:r w:rsidR="00FD452F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n</w:t>
      </w:r>
      <w:r w:rsidR="00FD452F"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eus</w:t>
      </w:r>
      <w:r w:rsidR="00FD452F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>pješno</w:t>
      </w:r>
      <w:r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 je surađivalo s</w:t>
      </w:r>
      <w:r w:rsidRPr="00241862"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  <w:t xml:space="preserve"> VGČ Donji grad na Planu malih komunalnih akcija.</w:t>
      </w:r>
    </w:p>
    <w:p w14:paraId="3FA0536D" w14:textId="2E601E53" w:rsidR="00241862" w:rsidRDefault="00241862" w:rsidP="0024186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  <w:t>SADRŽAJ I RAD VIJEĆA</w:t>
      </w:r>
    </w:p>
    <w:p w14:paraId="38782A26" w14:textId="77777777" w:rsidR="00241862" w:rsidRPr="00241862" w:rsidRDefault="00241862" w:rsidP="0024186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</w:pPr>
    </w:p>
    <w:p w14:paraId="48915A56" w14:textId="77777777" w:rsidR="00241862" w:rsidRPr="00241862" w:rsidRDefault="00241862" w:rsidP="00241862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U 2024. godini postojeći saziv Vijeća mjesnog odbora održao je 12 sjednica.</w:t>
      </w:r>
    </w:p>
    <w:p w14:paraId="0B4364D2" w14:textId="77777777" w:rsidR="00241862" w:rsidRPr="00241862" w:rsidRDefault="00241862" w:rsidP="00241862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Prosječno trajanje sjednica Vijeća bilo je 90 minuta.</w:t>
      </w:r>
    </w:p>
    <w:p w14:paraId="337F7C05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  <w:t>PREDSJEDNIK VIJEĆA</w:t>
      </w:r>
    </w:p>
    <w:p w14:paraId="3CC59A57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Predsjednik je redovito sazivao sjednice Vijeća, predlagao dnevni red i predsjedavao na sjednicama, te prisustvovao sastancima koordinacije za rad Vijeća mjesnih odbora.</w:t>
      </w:r>
    </w:p>
    <w:p w14:paraId="03BEE33C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  <w:t>POTPREDSJEDNIK VIJEĆA</w:t>
      </w:r>
    </w:p>
    <w:p w14:paraId="4D20304A" w14:textId="065A78D1" w:rsid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Potpredsjednica se odazivala  na sjednice te pomagala Predsjedniku Vijeća.</w:t>
      </w:r>
    </w:p>
    <w:p w14:paraId="57D99C5A" w14:textId="77777777" w:rsidR="004F19CF" w:rsidRDefault="004F19CF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</w:pPr>
    </w:p>
    <w:p w14:paraId="6A3A96CE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</w:p>
    <w:p w14:paraId="66E96943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  <w:lastRenderedPageBreak/>
        <w:t>ČLANOVI VIJEĆA</w:t>
      </w:r>
    </w:p>
    <w:p w14:paraId="23781C23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Članovi Vijeća svoj rad su realizirali prvenstveno putem sjednica Vijeća na koje su se redovito odazivali.</w:t>
      </w:r>
    </w:p>
    <w:p w14:paraId="51DC3AAA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Članovi Vijeća su na sjednicama raspravljali i izjašnjavali se o svim pitanjima koja su bila na dnevnom redu, sudjelovali u raspravama, davali su razne inicijative, prijedloge i postavljali pitanja radi poboljšanja života građana na svom području.</w:t>
      </w:r>
    </w:p>
    <w:p w14:paraId="08C35E55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</w:p>
    <w:p w14:paraId="4A069CCC" w14:textId="77777777" w:rsidR="00241862" w:rsidRPr="00241862" w:rsidRDefault="00241862" w:rsidP="0024186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b/>
          <w:bCs/>
          <w:color w:val="00000A"/>
          <w:kern w:val="0"/>
          <w:lang w:eastAsia="hr-HR"/>
          <w14:ligatures w14:val="none"/>
        </w:rPr>
        <w:t>ZAKLJUČNE OCJENE</w:t>
      </w:r>
    </w:p>
    <w:p w14:paraId="7ABA279B" w14:textId="3336E582" w:rsidR="00241862" w:rsidRPr="00241862" w:rsidRDefault="00241862" w:rsidP="0024186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Vijeće je u radu nastojalo </w:t>
      </w:r>
      <w:r w:rsidR="00FD452F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š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to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je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moguće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</w:t>
      </w:r>
      <w:r w:rsidR="00FD452F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viš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e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detektirati i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riješiti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probleme na svom području, te je redovito davalo na postupanje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Vijeću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gradske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četvrti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sve komunalne probleme, a koje samo direktnim kontaktom nije uspjelo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riješiti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. Vijeće gradske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četvrti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nema nikakav kontakt sa Vijećem mjesnog odbora niti je komunikacija s istim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zadovoljavajuća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.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Isključivi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kontakt se ostvaruje na "koordinaciji mjesnih odbora s Vijećem gradske četvrti" na kojem ne dobijamo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zadovoljavajuće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odgovore niti planove te se postavlja pitanje same svrhe "koordinacije". Vijeće je na vrijeme dostavljalo 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mišljenja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 xml:space="preserve"> i zaključke na prijedloge drugih gradskih službi.</w:t>
      </w:r>
    </w:p>
    <w:p w14:paraId="528E5BEB" w14:textId="77777777" w:rsidR="00241862" w:rsidRPr="00241862" w:rsidRDefault="00241862" w:rsidP="0024186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Na prijedloge (zaključke) Mjesnog odbora ne primamo nikakve odgovore.</w:t>
      </w:r>
    </w:p>
    <w:p w14:paraId="3A6934E4" w14:textId="5BC1FE65" w:rsidR="00241862" w:rsidRPr="00241862" w:rsidRDefault="00241862" w:rsidP="0024186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Mjesni odbor nema nikakve informacije o radu gradskih službi, a negativno je odgovorilo na zahtjev (upit) o zatvaranju ("</w:t>
      </w:r>
      <w:r w:rsidR="00FD452F"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gašenju</w:t>
      </w:r>
      <w:r w:rsidRPr="00241862">
        <w:rPr>
          <w:rFonts w:ascii="Times New Roman" w:eastAsia="Calibri" w:hAnsi="Times New Roman" w:cs="Times New Roman"/>
          <w:color w:val="00000A"/>
          <w:kern w:val="0"/>
          <w:lang w:eastAsia="hr-HR"/>
          <w14:ligatures w14:val="none"/>
        </w:rPr>
        <w:t>") kako samog sebe tako i drugih Mjesnih odbora.</w:t>
      </w:r>
    </w:p>
    <w:p w14:paraId="1B0D0DE8" w14:textId="0C1C0BA2" w:rsidR="00241862" w:rsidRPr="00241862" w:rsidRDefault="00241862" w:rsidP="00241862">
      <w:pPr>
        <w:spacing w:after="0" w:line="240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5DFF90A5" w14:textId="5E94CCE2" w:rsidR="00241862" w:rsidRPr="00241862" w:rsidRDefault="00241862" w:rsidP="00241862">
      <w:pPr>
        <w:spacing w:after="0" w:line="240" w:lineRule="auto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241862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</w:t>
      </w:r>
    </w:p>
    <w:p w14:paraId="2C46F1B1" w14:textId="77777777" w:rsidR="00EF11CE" w:rsidRPr="00275E45" w:rsidRDefault="00EF11CE" w:rsidP="00B123E5">
      <w:pPr>
        <w:rPr>
          <w:rFonts w:ascii="Times New Roman" w:hAnsi="Times New Roman" w:cs="Times New Roman"/>
          <w:b/>
          <w:bCs/>
        </w:rPr>
      </w:pPr>
    </w:p>
    <w:p w14:paraId="389149C8" w14:textId="66B441A3" w:rsidR="00EF11CE" w:rsidRPr="00275E45" w:rsidRDefault="00EF11CE" w:rsidP="00B123E5">
      <w:pPr>
        <w:rPr>
          <w:rFonts w:ascii="Times New Roman" w:hAnsi="Times New Roman" w:cs="Times New Roman"/>
          <w:b/>
          <w:bCs/>
        </w:rPr>
      </w:pPr>
      <w:r w:rsidRPr="00275E45">
        <w:rPr>
          <w:rFonts w:ascii="Times New Roman" w:hAnsi="Times New Roman" w:cs="Times New Roman"/>
          <w:b/>
          <w:bCs/>
        </w:rPr>
        <w:t>AD.2. Program rada Vijeća Mjesnog odbora „Andrija Medulić“ za 2025. godinu</w:t>
      </w:r>
    </w:p>
    <w:p w14:paraId="11F34B6A" w14:textId="460D68A4" w:rsidR="00EF11CE" w:rsidRDefault="00EF11CE" w:rsidP="00B123E5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Program Vijeća Mj</w:t>
      </w:r>
      <w:r w:rsidR="00241862">
        <w:rPr>
          <w:rFonts w:ascii="Times New Roman" w:hAnsi="Times New Roman" w:cs="Times New Roman"/>
        </w:rPr>
        <w:t>esnog odbora „Andrija Medulić“ z</w:t>
      </w:r>
      <w:r w:rsidRPr="00275E45">
        <w:rPr>
          <w:rFonts w:ascii="Times New Roman" w:hAnsi="Times New Roman" w:cs="Times New Roman"/>
        </w:rPr>
        <w:t xml:space="preserve">a 2025. godinu </w:t>
      </w:r>
      <w:r w:rsidR="00D30C3C" w:rsidRPr="00275E45">
        <w:rPr>
          <w:rFonts w:ascii="Times New Roman" w:hAnsi="Times New Roman" w:cs="Times New Roman"/>
        </w:rPr>
        <w:t>jednoglasno je donesen</w:t>
      </w:r>
      <w:r w:rsidRPr="00275E45">
        <w:rPr>
          <w:rFonts w:ascii="Times New Roman" w:hAnsi="Times New Roman" w:cs="Times New Roman"/>
        </w:rPr>
        <w:t>.</w:t>
      </w:r>
    </w:p>
    <w:p w14:paraId="0B743BF0" w14:textId="052C304C" w:rsidR="00C75474" w:rsidRDefault="00C75474" w:rsidP="00B123E5">
      <w:pPr>
        <w:rPr>
          <w:rFonts w:ascii="Times New Roman" w:hAnsi="Times New Roman" w:cs="Times New Roman"/>
        </w:rPr>
      </w:pPr>
    </w:p>
    <w:p w14:paraId="2BFBAC53" w14:textId="77777777" w:rsidR="00C75474" w:rsidRPr="00C75474" w:rsidRDefault="00C75474" w:rsidP="00C7547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  <w:t>PROGRAM RADA</w:t>
      </w:r>
    </w:p>
    <w:p w14:paraId="710EC889" w14:textId="77777777" w:rsidR="00C75474" w:rsidRPr="00C75474" w:rsidRDefault="00C75474" w:rsidP="00C7547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  <w:t>VIJEĆA MJESNOG ODBORA ANDRIJA MEDULIĆ</w:t>
      </w:r>
    </w:p>
    <w:p w14:paraId="5F302E8C" w14:textId="77777777" w:rsidR="00C75474" w:rsidRPr="00C75474" w:rsidRDefault="00C75474" w:rsidP="00C7547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  <w:t>za 2025. godinu</w:t>
      </w:r>
    </w:p>
    <w:p w14:paraId="56769796" w14:textId="77777777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  <w:t>I. UVOD</w:t>
      </w:r>
    </w:p>
    <w:p w14:paraId="1EA23075" w14:textId="7C1FE6F3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1. Program rada Vijeća Mjesnog odbora Andrija Medulić temelji se na obavljanju poslova i zadataka utvrđenih propisima, što prvenstveno uključuje one poslove koje Vijeće obavlja samostalno te one, koje mu povjeri Vijeće Gradske četvrti Donji grad, a koji su od značenja za mjesni odbor.</w:t>
      </w:r>
    </w:p>
    <w:p w14:paraId="4F29BF9C" w14:textId="1FA2A02B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lastRenderedPageBreak/>
        <w:t>2. Cilj Programa je pravodobna i potpuna informiranost o problemima, kao pretpostavka kvalitetnog odlučivanja, kako u Vijeću Mjesnog odbora, tako i u Vijeću Gradske četvrti, a sve u cilju maksimalne učinkovitosti i ekonomičnosti u postupanju.</w:t>
      </w:r>
    </w:p>
    <w:p w14:paraId="0FA8ABFA" w14:textId="0FB45D5C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Nužne pretpostavke:</w:t>
      </w:r>
    </w:p>
    <w:p w14:paraId="54DA434D" w14:textId="3CD086D8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1. Stalna i otvorena razmjena svih korisnih informacija između Vijeća Gradske četvrti Donji grad, Vijeća Mjesnog odbora Andrija Medulić i Gradskog ureda za mjesnu samoupravu. Nije do sada ostvareno.</w:t>
      </w:r>
    </w:p>
    <w:p w14:paraId="5454C4A0" w14:textId="598667C0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2. Brza i otvorena komunikacija Vijeća Mjesnog odbora i Gradskog ureda s građanima na jednoj strani te Vijeća Gradske četvrti na drugoj strani. Nije do sada ostvareno.</w:t>
      </w:r>
    </w:p>
    <w:p w14:paraId="53081E4B" w14:textId="060C01E9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3. Pridržavanje propisane i dogovorene procedure, kao preduvjeta suradnje i uzajamne odgovornosti. Nije do sada ostvareno.</w:t>
      </w:r>
    </w:p>
    <w:p w14:paraId="797EF9DC" w14:textId="7D7F30E6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Ključno mjesto zajedničkog rada Vijeća Gradske četvrti Donji grad i Vijeća Mjesnog odbora Andrija Medulić te Gradskog ureda za mjesnu samoupravu bi trebalo biti sjedište Gradske četvrti. Tu bi se trebale slijevati sve informacije ključne za život u Gradskoj četvrti, kako one s terena, odnosno one iz Mjesnog odbora, tako i one iz gradskih tijela, Zagrebačkog holdinga i niza drugih institucija. Osnovni cilj legalno izabranih članova predstavničkih tijela i obveza prema onima koji su za to tijelo dali svoj glas je rješavanje životnih problema. Nije do sada postignuto.</w:t>
      </w:r>
    </w:p>
    <w:p w14:paraId="17446C3A" w14:textId="77777777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  <w:t>II. GLAVNI CILJEVI</w:t>
      </w:r>
    </w:p>
    <w:p w14:paraId="0EDB7DAD" w14:textId="4620FA91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Vijeće Mjesnog odbora Andrija Medulić u 2024. godini nema pred sobom određene ciljeve, koje želi realizirati uslijed prekratkog vremena trajanja mandata u istoj a posebice uslijed potpune ne komunikacije sa Vijećem Gradske četvrti koje traje zadnjih 3 godine.</w:t>
      </w:r>
    </w:p>
    <w:p w14:paraId="15711012" w14:textId="42A042CE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Glavni ciljevi Vijeća su bili:</w:t>
      </w:r>
    </w:p>
    <w:p w14:paraId="2D823B30" w14:textId="4BFE25DD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1. Predlaganje koncepta razvoja svog područja u okviru razvojnog plana Grada Zagreba i Gradske četvrti Donji grad.</w:t>
      </w:r>
    </w:p>
    <w:p w14:paraId="78256033" w14:textId="7169E051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2. Predlaganje kvalitetnih rješenja od interesa za svoje područje u postupcima izrade i donošenja prostornih i drugih planskih dokumenata i njihovih ostvarenja.</w:t>
      </w:r>
    </w:p>
    <w:p w14:paraId="4CE87478" w14:textId="79176F60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3. Predlaganje rješavanja prometne problematike na području Mjesnog odbora s ciljem uvođenja reda u prometu radi povećanja sigurnosti svojih građana.</w:t>
      </w:r>
    </w:p>
    <w:p w14:paraId="04CD0C56" w14:textId="77777777" w:rsid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4. Praćenje stanja u komunalnoj infrastrukturi na svojem području te predlaganje programa razvoja, sve s ciljem podizanja komunalnog standarda kao jednog od primarnih ciljeva Mjesnog odbora.</w:t>
      </w:r>
    </w:p>
    <w:p w14:paraId="173DD02B" w14:textId="1D41EA7A" w:rsidR="00C75474" w:rsidRPr="00C75474" w:rsidRDefault="00C75474" w:rsidP="00C75474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lastRenderedPageBreak/>
        <w:t>5. Predlaganje mjera za bolje zadovoljavanje potreba stanovnika na području predškolskog i školskog odgoja i obrazovanja, javnog zdravstva, socijalne skrbi, kulture, tehničke kulture i sporta od značenja za Mjesni odbor.</w:t>
      </w:r>
    </w:p>
    <w:p w14:paraId="3967C309" w14:textId="751AD5D7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6. Razmatranje stanja sigurnosti i zaštite osoba, imovine i dobara na svom području.</w:t>
      </w:r>
    </w:p>
    <w:p w14:paraId="5CB1F9B3" w14:textId="548C6AEC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7. Kvalitetno i konstantno vođenje brige o korisnicima prostora u objektima za koje je Vijeće zaduženo u suradnji sa istima i Vijećem Gradske četvrti te Gradskim uredom za mjesnu samoupravu.</w:t>
      </w:r>
    </w:p>
    <w:p w14:paraId="32C5222B" w14:textId="1F37981E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8. Predlaganje mjera za učinkovitiji rad gradskih tijela te Vijeća Gradske četvrti.</w:t>
      </w:r>
    </w:p>
    <w:p w14:paraId="4FBC92CD" w14:textId="4B1A5F77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9. Odrzavanje redovitih koordinacija s predsjednikom Vijeća Gradske četvrti te intenzivno raditi na realizaciji dogovorenih akcija na istima.</w:t>
      </w:r>
    </w:p>
    <w:p w14:paraId="1058B1BF" w14:textId="2D35C393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10. Savjesno i u skladu sa zakonskim rokovima obavljati poslove, koje Vijeću povjeri Vijeće Gradske četvrti.</w:t>
      </w:r>
    </w:p>
    <w:p w14:paraId="35A795C0" w14:textId="536E57EC" w:rsid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11. Omogućiti svim građanima pravodobnu i potpunu informiranost o pitanjima od interesa za područje Mjesnog odbora, kako bi građani bili što zadovoljniji, a članovi Vijeća bi mogli svoj izbor opravdati istinski postignutim rezultatima.</w:t>
      </w:r>
    </w:p>
    <w:p w14:paraId="4B2FCBD4" w14:textId="77777777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7928A46A" w14:textId="77777777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  <w:t>III. REZULTATI</w:t>
      </w:r>
    </w:p>
    <w:p w14:paraId="27386328" w14:textId="33E06190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Uslijed nemogućnosti komunikacije i zajedničkog djelovanja sa VGČ Donji grad, Mjesni odbor nema planova jer je uslijed nikakvih rezultata u zadnje 3 godine svjesno nemogućnosti donošenja ikakvih razumnih planova.</w:t>
      </w:r>
    </w:p>
    <w:p w14:paraId="3940B7B2" w14:textId="514DAFE5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Vijeće Gradske četvrti donosi u zadnje 3 godine planove i odluke bez konzultacija te osobnim političkim interesima većine u Vijeću Gradske četvrti a osobito predsjednikom Vijeća Gradske četvrti potpuno zanemaruje interese i potrebe ovog Mjesnog odbora.</w:t>
      </w:r>
    </w:p>
    <w:p w14:paraId="16C6CC04" w14:textId="03AB6EB8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638D8062" w14:textId="77777777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/>
          <w:bCs/>
          <w:color w:val="000000"/>
          <w:kern w:val="0"/>
          <w:lang w:eastAsia="hr-HR"/>
          <w14:ligatures w14:val="none"/>
        </w:rPr>
        <w:t>IV. ZADACI I ROKOVI</w:t>
      </w:r>
    </w:p>
    <w:p w14:paraId="468312A8" w14:textId="7511D724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Program rada Vijeća Mjesnog odbora Andrija Medulić za 2024. godinu donosi se u skraćenim rokovima, pa će se i zadaci morati uskladiti s realnim mogućnostima.</w:t>
      </w:r>
    </w:p>
    <w:p w14:paraId="2D6F95D1" w14:textId="2BE89740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Slijedom navedenog proizlaze konkretni zadaci i rokovi njihova izvršenja, a to su:</w:t>
      </w:r>
    </w:p>
    <w:p w14:paraId="2CD34426" w14:textId="1D14AE33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1. Odobravanje korisnicima prostora mjesnog odbora njihovo korištenje na 1 godinu.</w:t>
      </w:r>
    </w:p>
    <w:p w14:paraId="3FEA3BBF" w14:textId="619CFCB2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2. Zaključivanje započetih radova.</w:t>
      </w:r>
    </w:p>
    <w:p w14:paraId="1802F557" w14:textId="7AF94E62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lastRenderedPageBreak/>
        <w:t>3. Redovito održavati sjednice Vijeća Mjesnog odbora „Andrija Medulić“.</w:t>
      </w:r>
    </w:p>
    <w:p w14:paraId="448AD41C" w14:textId="3563DF9E" w:rsidR="00C75474" w:rsidRPr="00C75474" w:rsidRDefault="00C75474" w:rsidP="00C7547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Glavni način iskazivanja zahtjeva, prijedloga i upita članova Vijeća Mjesnog odbora je Zapisnik sjednice Vijeća Mjesnog odbora.</w:t>
      </w:r>
    </w:p>
    <w:p w14:paraId="1CF81748" w14:textId="63D49C25" w:rsidR="00C75474" w:rsidRPr="00C75474" w:rsidRDefault="00C75474" w:rsidP="00C75474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</w:pPr>
      <w:r w:rsidRPr="00C75474">
        <w:rPr>
          <w:rFonts w:ascii="Times New Roman" w:eastAsia="Calibri" w:hAnsi="Times New Roman" w:cs="Times New Roman"/>
          <w:bCs/>
          <w:color w:val="000000"/>
          <w:kern w:val="0"/>
          <w:lang w:eastAsia="hr-HR"/>
          <w14:ligatures w14:val="none"/>
        </w:rPr>
        <w:t>4. Pravovremeno Vijeću Gradske četvrti dostavljati sve potrebne informacije kao i akte vezane uz njih, radi bržeg postupanja po istima.</w:t>
      </w:r>
    </w:p>
    <w:p w14:paraId="0B457960" w14:textId="77777777" w:rsidR="00C75474" w:rsidRPr="00275E45" w:rsidRDefault="00C75474" w:rsidP="00B123E5">
      <w:pPr>
        <w:rPr>
          <w:rFonts w:ascii="Times New Roman" w:hAnsi="Times New Roman" w:cs="Times New Roman"/>
        </w:rPr>
      </w:pPr>
    </w:p>
    <w:p w14:paraId="490F44A9" w14:textId="77777777" w:rsidR="00EF11CE" w:rsidRPr="00275E45" w:rsidRDefault="00EF11CE" w:rsidP="00B123E5">
      <w:pPr>
        <w:rPr>
          <w:rFonts w:ascii="Times New Roman" w:hAnsi="Times New Roman" w:cs="Times New Roman"/>
          <w:b/>
          <w:bCs/>
        </w:rPr>
      </w:pPr>
    </w:p>
    <w:p w14:paraId="2EA1FF96" w14:textId="3C0A4E4E" w:rsidR="00EF11CE" w:rsidRPr="00275E45" w:rsidRDefault="00EF11CE" w:rsidP="00B123E5">
      <w:pPr>
        <w:rPr>
          <w:rFonts w:ascii="Times New Roman" w:hAnsi="Times New Roman" w:cs="Times New Roman"/>
          <w:b/>
          <w:bCs/>
        </w:rPr>
      </w:pPr>
      <w:r w:rsidRPr="00275E45">
        <w:rPr>
          <w:rFonts w:ascii="Times New Roman" w:hAnsi="Times New Roman" w:cs="Times New Roman"/>
          <w:b/>
          <w:bCs/>
        </w:rPr>
        <w:t>AD.3. Prijedlog Odluke o izradi Urbanističkog plana uređenja „</w:t>
      </w:r>
      <w:r w:rsidR="00006B55">
        <w:rPr>
          <w:rFonts w:ascii="Times New Roman" w:hAnsi="Times New Roman" w:cs="Times New Roman"/>
          <w:b/>
          <w:bCs/>
        </w:rPr>
        <w:t>ŠRC</w:t>
      </w:r>
      <w:r w:rsidRPr="00275E45">
        <w:rPr>
          <w:rFonts w:ascii="Times New Roman" w:hAnsi="Times New Roman" w:cs="Times New Roman"/>
          <w:b/>
          <w:bCs/>
        </w:rPr>
        <w:t xml:space="preserve"> Jarun“ .</w:t>
      </w:r>
    </w:p>
    <w:p w14:paraId="425D39F8" w14:textId="1EF52113" w:rsidR="00EF11CE" w:rsidRDefault="00D30C3C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Većinom glasova nije</w:t>
      </w:r>
      <w:r w:rsidR="00EF11CE" w:rsidRPr="00275E45">
        <w:rPr>
          <w:rFonts w:ascii="Times New Roman" w:hAnsi="Times New Roman" w:cs="Times New Roman"/>
        </w:rPr>
        <w:t xml:space="preserve"> prihvać</w:t>
      </w:r>
      <w:r w:rsidRPr="00275E45">
        <w:rPr>
          <w:rFonts w:ascii="Times New Roman" w:hAnsi="Times New Roman" w:cs="Times New Roman"/>
        </w:rPr>
        <w:t>en</w:t>
      </w:r>
      <w:r w:rsidR="00EF11CE" w:rsidRPr="00275E45">
        <w:rPr>
          <w:rFonts w:ascii="Times New Roman" w:hAnsi="Times New Roman" w:cs="Times New Roman"/>
        </w:rPr>
        <w:t xml:space="preserve"> prijedlog Odluke o izradi Urbanističkog plana uređenja „RSC Jarun“</w:t>
      </w:r>
    </w:p>
    <w:p w14:paraId="52863B05" w14:textId="77777777" w:rsidR="00006B55" w:rsidRPr="00006B55" w:rsidRDefault="00006B55" w:rsidP="00006B55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06B55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</w:t>
      </w:r>
      <w:r w:rsidRPr="00006B55">
        <w:rPr>
          <w:rFonts w:ascii="Times New Roman" w:eastAsia="Times New Roman" w:hAnsi="Times New Roman" w:cs="Times New Roman"/>
          <w:b/>
          <w:kern w:val="0"/>
          <w14:ligatures w14:val="none"/>
        </w:rPr>
        <w:t>Z A K L J U Č A K</w:t>
      </w:r>
    </w:p>
    <w:p w14:paraId="02930E5B" w14:textId="77777777" w:rsidR="00006B55" w:rsidRPr="00006B55" w:rsidRDefault="00006B55" w:rsidP="00006B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E9A5CDF" w14:textId="77777777" w:rsidR="00006B55" w:rsidRPr="00006B55" w:rsidRDefault="00006B55" w:rsidP="00006B55">
      <w:pPr>
        <w:tabs>
          <w:tab w:val="left" w:pos="1080"/>
        </w:tabs>
        <w:spacing w:after="200" w:line="276" w:lineRule="auto"/>
        <w:ind w:left="720" w:right="-1"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r w:rsidRPr="00006B55">
        <w:rPr>
          <w:rFonts w:ascii="Times New Roman" w:eastAsia="Times New Roman" w:hAnsi="Times New Roman" w:cs="Times New Roman"/>
          <w:b/>
          <w:kern w:val="0"/>
          <w:lang w:val="pl-PL"/>
          <w14:ligatures w14:val="none"/>
        </w:rPr>
        <w:t xml:space="preserve">o </w:t>
      </w:r>
      <w:r w:rsidRPr="00006B55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Prijedlogu Odluke o izradi Urbanističkog plana uređenja ''RSC Jarun''</w:t>
      </w:r>
    </w:p>
    <w:p w14:paraId="3EEF8D4C" w14:textId="673557A0" w:rsidR="00006B55" w:rsidRPr="00006B55" w:rsidRDefault="00006B55" w:rsidP="00006B55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0C6033" w14:textId="77777777" w:rsidR="00006B55" w:rsidRPr="00006B55" w:rsidRDefault="00006B55" w:rsidP="00006B5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Vijeće Mjesnog odbora „Andrija Medulić“ daje negativno mišljenje o prijedlogu Odluke o izradi Urbanističkog plana uređenja ''RSC Jarun''</w:t>
      </w:r>
    </w:p>
    <w:p w14:paraId="00D331DD" w14:textId="77777777" w:rsidR="00006B55" w:rsidRPr="00006B55" w:rsidRDefault="00006B55" w:rsidP="00006B5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12C9AA4" w14:textId="77777777" w:rsidR="00006B55" w:rsidRPr="00006B55" w:rsidRDefault="00006B55" w:rsidP="00006B5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Ovaj se zaključak dostavlja Vijeću Gradske četvrti Donji grad.</w:t>
      </w:r>
    </w:p>
    <w:p w14:paraId="3D029D89" w14:textId="77777777" w:rsidR="00006B55" w:rsidRPr="00275E45" w:rsidRDefault="00006B55" w:rsidP="00EF11CE">
      <w:pPr>
        <w:rPr>
          <w:rFonts w:ascii="Times New Roman" w:hAnsi="Times New Roman" w:cs="Times New Roman"/>
        </w:rPr>
      </w:pPr>
    </w:p>
    <w:p w14:paraId="4C53E40E" w14:textId="77777777" w:rsidR="00EF11CE" w:rsidRPr="00275E45" w:rsidRDefault="00EF11CE" w:rsidP="00EF11CE">
      <w:pPr>
        <w:rPr>
          <w:rFonts w:ascii="Times New Roman" w:hAnsi="Times New Roman" w:cs="Times New Roman"/>
        </w:rPr>
      </w:pPr>
    </w:p>
    <w:p w14:paraId="1138A7B2" w14:textId="4AB2E6FA" w:rsidR="00EF11CE" w:rsidRPr="00275E45" w:rsidRDefault="00EF11CE" w:rsidP="00EF11CE">
      <w:pPr>
        <w:rPr>
          <w:rFonts w:ascii="Times New Roman" w:hAnsi="Times New Roman" w:cs="Times New Roman"/>
        </w:rPr>
      </w:pPr>
      <w:r w:rsidRPr="006C3596">
        <w:rPr>
          <w:rFonts w:ascii="Times New Roman" w:hAnsi="Times New Roman" w:cs="Times New Roman"/>
          <w:b/>
        </w:rPr>
        <w:t>AD.4</w:t>
      </w:r>
      <w:r w:rsidRPr="006C3596">
        <w:rPr>
          <w:rFonts w:ascii="Times New Roman" w:hAnsi="Times New Roman" w:cs="Times New Roman"/>
          <w:b/>
          <w:bCs/>
        </w:rPr>
        <w:t>.</w:t>
      </w:r>
      <w:r w:rsidRPr="00275E45">
        <w:rPr>
          <w:rFonts w:ascii="Times New Roman" w:hAnsi="Times New Roman" w:cs="Times New Roman"/>
          <w:b/>
          <w:bCs/>
        </w:rPr>
        <w:t xml:space="preserve"> Asfalterski program Plana malih komunalnih akcija Vijeća Mjesnog odbora „Andrija Medulić“ za 2025. godinu</w:t>
      </w:r>
      <w:r w:rsidRPr="00275E45">
        <w:rPr>
          <w:rFonts w:ascii="Times New Roman" w:hAnsi="Times New Roman" w:cs="Times New Roman"/>
        </w:rPr>
        <w:t>.</w:t>
      </w:r>
    </w:p>
    <w:p w14:paraId="1600EC7E" w14:textId="2AD86AA0" w:rsidR="00EF11CE" w:rsidRDefault="00EF11CE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 xml:space="preserve">Jednoglasno se donosi zaključak o </w:t>
      </w:r>
      <w:r w:rsidR="00006B55">
        <w:rPr>
          <w:rFonts w:ascii="Times New Roman" w:hAnsi="Times New Roman" w:cs="Times New Roman"/>
        </w:rPr>
        <w:t xml:space="preserve">odgađanju </w:t>
      </w:r>
      <w:r w:rsidRPr="00275E45">
        <w:rPr>
          <w:rFonts w:ascii="Times New Roman" w:hAnsi="Times New Roman" w:cs="Times New Roman"/>
        </w:rPr>
        <w:t>Asfalterskog programa Plana malih komunalnih akcija za 2025. godinu.</w:t>
      </w:r>
    </w:p>
    <w:p w14:paraId="3B56E84A" w14:textId="77777777" w:rsidR="00F634AF" w:rsidRPr="00F634AF" w:rsidRDefault="00F634AF" w:rsidP="00F63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ZAKLJUČAK</w:t>
      </w:r>
    </w:p>
    <w:p w14:paraId="101A3534" w14:textId="77777777" w:rsidR="00F634AF" w:rsidRPr="00F634AF" w:rsidRDefault="00F634AF" w:rsidP="00F63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5877C8F5" w14:textId="77777777" w:rsidR="00F634AF" w:rsidRPr="00F634AF" w:rsidRDefault="00F634AF" w:rsidP="00F63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 asfalterskom programu Plana malih komunalnih akcija Vijeća Mjesnog odbora</w:t>
      </w:r>
    </w:p>
    <w:p w14:paraId="06653A45" w14:textId="77777777" w:rsidR="00F634AF" w:rsidRPr="00F634AF" w:rsidRDefault="00F634AF" w:rsidP="00F634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„Andrija Medulić“ za 2025.</w:t>
      </w:r>
    </w:p>
    <w:p w14:paraId="747925AE" w14:textId="77777777" w:rsidR="00F634AF" w:rsidRPr="00F634AF" w:rsidRDefault="00F634AF" w:rsidP="00F634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6A78263" w14:textId="77777777" w:rsidR="00F634AF" w:rsidRPr="00F634AF" w:rsidRDefault="00F634AF" w:rsidP="00F63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3420BAC" w14:textId="77777777" w:rsidR="00F634AF" w:rsidRPr="00F634AF" w:rsidRDefault="00F634AF" w:rsidP="00F63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7C69B0D" w14:textId="77777777" w:rsidR="00F634AF" w:rsidRPr="00F634AF" w:rsidRDefault="00F634AF" w:rsidP="00F634AF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Vijeće Mjesnog odbora „Andrija Medulić“ u Planu malih komunalnih akcija Vijeća Mjesnog   odbora „Andrija Medulić“ za 2025. za asfalterski program ima 11.000,00 eura.</w:t>
      </w:r>
    </w:p>
    <w:p w14:paraId="79372C31" w14:textId="77777777" w:rsidR="00F634AF" w:rsidRPr="00F634AF" w:rsidRDefault="00F634AF" w:rsidP="00F634A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4A75846" w14:textId="77777777" w:rsidR="00F634AF" w:rsidRPr="00F634AF" w:rsidRDefault="00F634AF" w:rsidP="00F634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2.   Vijeće Mjesnog odbora „Andrija Medulić“ predlaže sljedeću akciju za asfalterski  program:</w:t>
      </w:r>
    </w:p>
    <w:p w14:paraId="32F254AA" w14:textId="77777777" w:rsidR="00F634AF" w:rsidRPr="00F634AF" w:rsidRDefault="00F634AF" w:rsidP="00F634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5A6D26E" w14:textId="77777777" w:rsidR="00F634AF" w:rsidRPr="00F634AF" w:rsidRDefault="00F634AF" w:rsidP="00F634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    ______________________________________________________________________</w:t>
      </w:r>
    </w:p>
    <w:p w14:paraId="3BE3832E" w14:textId="77777777" w:rsidR="00F634AF" w:rsidRPr="00F634AF" w:rsidRDefault="00F634AF" w:rsidP="00F634A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222C3E8D" w14:textId="77777777" w:rsidR="00F634AF" w:rsidRPr="00F634AF" w:rsidRDefault="00F634AF" w:rsidP="00F634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3.   Ovaj Zaključak biti će dostavljen Gradskom uredu za mjesnu samoupravu, promet, civilnu </w:t>
      </w:r>
    </w:p>
    <w:p w14:paraId="16685B9A" w14:textId="77777777" w:rsidR="00F634AF" w:rsidRPr="00F634AF" w:rsidRDefault="00F634AF" w:rsidP="00F634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634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zaštitu i sigurnost na daljnje postupanje.</w:t>
      </w:r>
    </w:p>
    <w:p w14:paraId="4B7F37B1" w14:textId="6A886AA6" w:rsidR="00F634AF" w:rsidRDefault="00F634AF" w:rsidP="00EF11CE">
      <w:pPr>
        <w:rPr>
          <w:rFonts w:ascii="Times New Roman" w:hAnsi="Times New Roman" w:cs="Times New Roman"/>
        </w:rPr>
      </w:pPr>
    </w:p>
    <w:p w14:paraId="0E704AFC" w14:textId="77777777" w:rsidR="00F634AF" w:rsidRPr="00275E45" w:rsidRDefault="00F634AF" w:rsidP="00EF11CE">
      <w:pPr>
        <w:rPr>
          <w:rFonts w:ascii="Times New Roman" w:hAnsi="Times New Roman" w:cs="Times New Roman"/>
        </w:rPr>
      </w:pPr>
    </w:p>
    <w:p w14:paraId="12D60285" w14:textId="3ECFB4E0" w:rsidR="00EF11CE" w:rsidRPr="00275E45" w:rsidRDefault="00EF11CE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Konkre</w:t>
      </w:r>
      <w:r w:rsidR="00FD452F">
        <w:rPr>
          <w:rFonts w:ascii="Times New Roman" w:hAnsi="Times New Roman" w:cs="Times New Roman"/>
        </w:rPr>
        <w:t>tan plan dostavit ćemo kada nakon z</w:t>
      </w:r>
      <w:r w:rsidRPr="00275E45">
        <w:rPr>
          <w:rFonts w:ascii="Times New Roman" w:hAnsi="Times New Roman" w:cs="Times New Roman"/>
        </w:rPr>
        <w:t>ime vidimo gdje je najhitnije intervenirati .</w:t>
      </w:r>
    </w:p>
    <w:p w14:paraId="1C5375A5" w14:textId="328DF29F" w:rsidR="00EF11CE" w:rsidRDefault="00EF11CE" w:rsidP="00EF11CE">
      <w:pPr>
        <w:rPr>
          <w:rFonts w:ascii="Times New Roman" w:hAnsi="Times New Roman" w:cs="Times New Roman"/>
          <w:b/>
          <w:bCs/>
        </w:rPr>
      </w:pPr>
    </w:p>
    <w:p w14:paraId="0AA18519" w14:textId="717BC08F" w:rsidR="00006B55" w:rsidRDefault="00006B55" w:rsidP="00EF11CE">
      <w:pPr>
        <w:rPr>
          <w:rFonts w:ascii="Times New Roman" w:hAnsi="Times New Roman" w:cs="Times New Roman"/>
          <w:b/>
          <w:bCs/>
        </w:rPr>
      </w:pPr>
    </w:p>
    <w:p w14:paraId="33971BCC" w14:textId="47121FAD" w:rsidR="00006B55" w:rsidRDefault="00006B55" w:rsidP="00EF11CE">
      <w:pPr>
        <w:rPr>
          <w:rFonts w:ascii="Times New Roman" w:hAnsi="Times New Roman" w:cs="Times New Roman"/>
          <w:b/>
          <w:bCs/>
        </w:rPr>
      </w:pPr>
    </w:p>
    <w:p w14:paraId="1D55FD07" w14:textId="06D8AC78" w:rsidR="00006B55" w:rsidRDefault="00006B55" w:rsidP="00EF11CE">
      <w:pPr>
        <w:rPr>
          <w:rFonts w:ascii="Times New Roman" w:hAnsi="Times New Roman" w:cs="Times New Roman"/>
          <w:b/>
          <w:bCs/>
        </w:rPr>
      </w:pPr>
    </w:p>
    <w:p w14:paraId="415D308A" w14:textId="2F1BF9C5" w:rsidR="00006B55" w:rsidRDefault="00006B55" w:rsidP="00EF11CE">
      <w:pPr>
        <w:rPr>
          <w:rFonts w:ascii="Times New Roman" w:hAnsi="Times New Roman" w:cs="Times New Roman"/>
          <w:b/>
          <w:bCs/>
        </w:rPr>
      </w:pPr>
    </w:p>
    <w:p w14:paraId="5F49DA06" w14:textId="77777777" w:rsidR="00006B55" w:rsidRPr="00275E45" w:rsidRDefault="00006B55" w:rsidP="00EF11CE">
      <w:pPr>
        <w:rPr>
          <w:rFonts w:ascii="Times New Roman" w:hAnsi="Times New Roman" w:cs="Times New Roman"/>
          <w:b/>
          <w:bCs/>
        </w:rPr>
      </w:pPr>
    </w:p>
    <w:p w14:paraId="2BC590CE" w14:textId="3A091753" w:rsidR="00EF11CE" w:rsidRPr="00275E45" w:rsidRDefault="00EF11CE" w:rsidP="00EF11CE">
      <w:pPr>
        <w:rPr>
          <w:rFonts w:ascii="Times New Roman" w:hAnsi="Times New Roman" w:cs="Times New Roman"/>
          <w:b/>
          <w:bCs/>
        </w:rPr>
      </w:pPr>
      <w:r w:rsidRPr="00275E45">
        <w:rPr>
          <w:rFonts w:ascii="Times New Roman" w:hAnsi="Times New Roman" w:cs="Times New Roman"/>
          <w:b/>
          <w:bCs/>
        </w:rPr>
        <w:t>AD.5. Zamjena izvršitelja Mjesnog odbora „Andrija Medulić“</w:t>
      </w:r>
    </w:p>
    <w:p w14:paraId="24004837" w14:textId="602BA34D" w:rsidR="00EF11CE" w:rsidRDefault="00EF11CE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Jednoglasno se donosi zaključak o zamjeni izvršitelja Mjesnog odbora „Andrija Medulić“</w:t>
      </w:r>
      <w:r w:rsidR="00C75474">
        <w:rPr>
          <w:rFonts w:ascii="Times New Roman" w:hAnsi="Times New Roman" w:cs="Times New Roman"/>
        </w:rPr>
        <w:t>.</w:t>
      </w:r>
    </w:p>
    <w:p w14:paraId="0524A6BB" w14:textId="6A1CFAAB" w:rsidR="00006B55" w:rsidRDefault="00006B55" w:rsidP="00EF11CE">
      <w:pPr>
        <w:rPr>
          <w:rFonts w:ascii="Times New Roman" w:hAnsi="Times New Roman" w:cs="Times New Roman"/>
        </w:rPr>
      </w:pPr>
    </w:p>
    <w:p w14:paraId="3C1BAE22" w14:textId="77777777" w:rsidR="00006B55" w:rsidRPr="00006B55" w:rsidRDefault="00006B55" w:rsidP="00006B5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06B55">
        <w:rPr>
          <w:rFonts w:ascii="Times New Roman" w:eastAsia="Times New Roman" w:hAnsi="Times New Roman" w:cs="Times New Roman"/>
          <w:b/>
          <w:kern w:val="0"/>
          <w14:ligatures w14:val="none"/>
        </w:rPr>
        <w:t>ZAKLJUČAK</w:t>
      </w:r>
    </w:p>
    <w:p w14:paraId="0CF42FD6" w14:textId="77777777" w:rsidR="00006B55" w:rsidRPr="00006B55" w:rsidRDefault="00006B55" w:rsidP="00006B55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06B55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 </w:t>
      </w:r>
      <w:r w:rsidRPr="00006B55">
        <w:rPr>
          <w:rFonts w:ascii="Times New Roman" w:eastAsia="Calibri" w:hAnsi="Times New Roman" w:cs="Times New Roman"/>
          <w:b/>
          <w:kern w:val="0"/>
          <w14:ligatures w14:val="none"/>
        </w:rPr>
        <w:t>zamjeni izvršitelja u Mjesnom odboru „Andrija Medulić“</w:t>
      </w:r>
    </w:p>
    <w:p w14:paraId="1323413E" w14:textId="78D62054" w:rsidR="00006B55" w:rsidRPr="00006B55" w:rsidRDefault="00006B55" w:rsidP="00006B55">
      <w:p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8AA557" w14:textId="77777777" w:rsidR="00006B55" w:rsidRPr="00006B55" w:rsidRDefault="00006B55" w:rsidP="00006B55">
      <w:p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F5CED3" w14:textId="77777777" w:rsidR="00006B55" w:rsidRPr="00006B55" w:rsidRDefault="00006B55" w:rsidP="00006B55">
      <w:pPr>
        <w:numPr>
          <w:ilvl w:val="0"/>
          <w:numId w:val="2"/>
        </w:numPr>
        <w:suppressAutoHyphens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06B55">
        <w:rPr>
          <w:rFonts w:ascii="Times New Roman" w:eastAsia="Calibri" w:hAnsi="Times New Roman" w:cs="Times New Roman"/>
          <w:kern w:val="0"/>
          <w14:ligatures w14:val="none"/>
        </w:rPr>
        <w:t xml:space="preserve">Vijeće </w:t>
      </w:r>
      <w:r w:rsidRPr="00006B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Mjesnog odbora „Andrija Medulić“ </w:t>
      </w:r>
      <w:r w:rsidRPr="00006B55">
        <w:rPr>
          <w:rFonts w:ascii="Times New Roman" w:eastAsia="Calibri" w:hAnsi="Times New Roman" w:cs="Times New Roman"/>
          <w:kern w:val="0"/>
          <w14:ligatures w14:val="none"/>
        </w:rPr>
        <w:t>suglasno je sa zamjenom izvršitelja.</w:t>
      </w:r>
    </w:p>
    <w:p w14:paraId="480C54C9" w14:textId="77777777" w:rsidR="00006B55" w:rsidRPr="00006B55" w:rsidRDefault="00006B55" w:rsidP="00006B55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C1D7E96" w14:textId="77777777" w:rsidR="00006B55" w:rsidRPr="00006B55" w:rsidRDefault="00006B55" w:rsidP="00006B55">
      <w:pPr>
        <w:numPr>
          <w:ilvl w:val="0"/>
          <w:numId w:val="2"/>
        </w:numPr>
        <w:suppressAutoHyphens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Ovaj Zaključak dostavlja se </w:t>
      </w:r>
      <w:r w:rsidRPr="00006B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Gradskom uredu za mjesnu samoupravu, promet, civilnu zaštitu i sigurnost</w:t>
      </w:r>
      <w:r w:rsidRPr="00006B55">
        <w:rPr>
          <w:rFonts w:ascii="Times New Roman" w:eastAsia="Times New Roman" w:hAnsi="Times New Roman" w:cs="Times New Roman"/>
          <w:kern w:val="0"/>
          <w14:ligatures w14:val="none"/>
        </w:rPr>
        <w:t xml:space="preserve"> na daljnje postupanje</w:t>
      </w:r>
      <w:r w:rsidRPr="00006B55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74C96ECD" w14:textId="77777777" w:rsidR="00006B55" w:rsidRPr="00275E45" w:rsidRDefault="00006B55" w:rsidP="00EF11CE">
      <w:pPr>
        <w:rPr>
          <w:rFonts w:ascii="Times New Roman" w:hAnsi="Times New Roman" w:cs="Times New Roman"/>
        </w:rPr>
      </w:pPr>
    </w:p>
    <w:p w14:paraId="249EDF8D" w14:textId="77777777" w:rsidR="00EF11CE" w:rsidRPr="00275E45" w:rsidRDefault="00EF11CE" w:rsidP="00EF11CE">
      <w:pPr>
        <w:rPr>
          <w:rFonts w:ascii="Times New Roman" w:hAnsi="Times New Roman" w:cs="Times New Roman"/>
        </w:rPr>
      </w:pPr>
    </w:p>
    <w:p w14:paraId="6A8735E5" w14:textId="51A8A0B6" w:rsidR="00EF11CE" w:rsidRPr="00275E45" w:rsidRDefault="00EF11CE" w:rsidP="00EF11CE">
      <w:pPr>
        <w:rPr>
          <w:rFonts w:ascii="Times New Roman" w:hAnsi="Times New Roman" w:cs="Times New Roman"/>
          <w:b/>
          <w:bCs/>
        </w:rPr>
      </w:pPr>
      <w:r w:rsidRPr="00275E45">
        <w:rPr>
          <w:rFonts w:ascii="Times New Roman" w:hAnsi="Times New Roman" w:cs="Times New Roman"/>
          <w:b/>
          <w:bCs/>
        </w:rPr>
        <w:t>AD.6. Korištenje prostora Mjesnog odbora „Andrija Medulić“</w:t>
      </w:r>
    </w:p>
    <w:p w14:paraId="6BE6C904" w14:textId="6824C2CD" w:rsidR="00EF11CE" w:rsidRPr="00275E45" w:rsidRDefault="00FD452F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>Jednoglasno</w:t>
      </w:r>
      <w:r w:rsidR="00EF11CE" w:rsidRPr="00275E45">
        <w:rPr>
          <w:rFonts w:ascii="Times New Roman" w:hAnsi="Times New Roman" w:cs="Times New Roman"/>
        </w:rPr>
        <w:t xml:space="preserve"> su prihvaćeni svi zahtjevi za </w:t>
      </w:r>
      <w:r w:rsidR="003331F0" w:rsidRPr="00275E45">
        <w:rPr>
          <w:rFonts w:ascii="Times New Roman" w:hAnsi="Times New Roman" w:cs="Times New Roman"/>
        </w:rPr>
        <w:t xml:space="preserve">povremeno </w:t>
      </w:r>
      <w:r w:rsidR="00EF11CE" w:rsidRPr="00275E45">
        <w:rPr>
          <w:rFonts w:ascii="Times New Roman" w:hAnsi="Times New Roman" w:cs="Times New Roman"/>
        </w:rPr>
        <w:t xml:space="preserve">korištenje </w:t>
      </w:r>
      <w:r w:rsidR="0034399A" w:rsidRPr="00275E45">
        <w:rPr>
          <w:rFonts w:ascii="Times New Roman" w:hAnsi="Times New Roman" w:cs="Times New Roman"/>
        </w:rPr>
        <w:t>prostora Mjesnog odbora „Andrija Medulić, tako da je raspored korištenja slijedeći:</w:t>
      </w:r>
    </w:p>
    <w:p w14:paraId="632E74E2" w14:textId="516E72DA" w:rsidR="0034399A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  <w:b/>
          <w:bCs/>
        </w:rPr>
        <w:t>Ponedjeljak:</w:t>
      </w:r>
      <w:r w:rsidRPr="00275E45">
        <w:rPr>
          <w:rFonts w:ascii="Times New Roman" w:hAnsi="Times New Roman" w:cs="Times New Roman"/>
        </w:rPr>
        <w:t xml:space="preserve">  19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– 21</w:t>
      </w:r>
      <w:r w:rsidR="00006B55">
        <w:rPr>
          <w:rFonts w:ascii="Times New Roman" w:hAnsi="Times New Roman" w:cs="Times New Roman"/>
        </w:rPr>
        <w:t xml:space="preserve">.00 </w:t>
      </w:r>
      <w:r w:rsidRPr="00275E45">
        <w:rPr>
          <w:rFonts w:ascii="Times New Roman" w:hAnsi="Times New Roman" w:cs="Times New Roman"/>
        </w:rPr>
        <w:t xml:space="preserve"> HDZ</w:t>
      </w:r>
    </w:p>
    <w:p w14:paraId="2098ED00" w14:textId="5C46B020" w:rsidR="0034399A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  <w:b/>
          <w:bCs/>
        </w:rPr>
        <w:t>Utorak:</w:t>
      </w:r>
      <w:r w:rsidRPr="00275E45">
        <w:rPr>
          <w:rFonts w:ascii="Times New Roman" w:hAnsi="Times New Roman" w:cs="Times New Roman"/>
        </w:rPr>
        <w:tab/>
        <w:t>10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– 14</w:t>
      </w:r>
      <w:r w:rsidR="00006B55">
        <w:rPr>
          <w:rFonts w:ascii="Times New Roman" w:hAnsi="Times New Roman" w:cs="Times New Roman"/>
        </w:rPr>
        <w:t xml:space="preserve">.00 </w:t>
      </w:r>
      <w:r w:rsidRPr="00275E45">
        <w:rPr>
          <w:rFonts w:ascii="Times New Roman" w:hAnsi="Times New Roman" w:cs="Times New Roman"/>
        </w:rPr>
        <w:t xml:space="preserve"> Dom za starije osobe Centar</w:t>
      </w:r>
    </w:p>
    <w:p w14:paraId="689319A1" w14:textId="0EC86DCD" w:rsidR="00006B55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ab/>
      </w:r>
      <w:r w:rsidRPr="00275E45">
        <w:rPr>
          <w:rFonts w:ascii="Times New Roman" w:hAnsi="Times New Roman" w:cs="Times New Roman"/>
        </w:rPr>
        <w:tab/>
        <w:t>18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– 21</w:t>
      </w:r>
      <w:r w:rsidR="00006B55">
        <w:rPr>
          <w:rFonts w:ascii="Times New Roman" w:hAnsi="Times New Roman" w:cs="Times New Roman"/>
        </w:rPr>
        <w:t xml:space="preserve">.00 </w:t>
      </w:r>
      <w:r w:rsidRPr="00275E45">
        <w:rPr>
          <w:rFonts w:ascii="Times New Roman" w:hAnsi="Times New Roman" w:cs="Times New Roman"/>
        </w:rPr>
        <w:t xml:space="preserve"> </w:t>
      </w:r>
      <w:r w:rsidR="003331F0" w:rsidRPr="00275E45">
        <w:rPr>
          <w:rFonts w:ascii="Times New Roman" w:hAnsi="Times New Roman" w:cs="Times New Roman"/>
        </w:rPr>
        <w:t xml:space="preserve">Karate klub </w:t>
      </w:r>
      <w:r w:rsidRPr="00275E45">
        <w:rPr>
          <w:rFonts w:ascii="Times New Roman" w:hAnsi="Times New Roman" w:cs="Times New Roman"/>
        </w:rPr>
        <w:t>S</w:t>
      </w:r>
      <w:r w:rsidR="003331F0" w:rsidRPr="00275E45">
        <w:rPr>
          <w:rFonts w:ascii="Times New Roman" w:hAnsi="Times New Roman" w:cs="Times New Roman"/>
        </w:rPr>
        <w:t>a</w:t>
      </w:r>
      <w:r w:rsidRPr="00275E45">
        <w:rPr>
          <w:rFonts w:ascii="Times New Roman" w:hAnsi="Times New Roman" w:cs="Times New Roman"/>
        </w:rPr>
        <w:t>kura</w:t>
      </w:r>
    </w:p>
    <w:p w14:paraId="5AD38B12" w14:textId="0B5F6E1A" w:rsidR="0034399A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  <w:b/>
          <w:bCs/>
        </w:rPr>
        <w:lastRenderedPageBreak/>
        <w:t>Srijeda:</w:t>
      </w:r>
      <w:r w:rsidRPr="00275E45">
        <w:rPr>
          <w:rFonts w:ascii="Times New Roman" w:hAnsi="Times New Roman" w:cs="Times New Roman"/>
        </w:rPr>
        <w:t xml:space="preserve"> </w:t>
      </w:r>
      <w:r w:rsidRPr="00275E45">
        <w:rPr>
          <w:rFonts w:ascii="Times New Roman" w:hAnsi="Times New Roman" w:cs="Times New Roman"/>
        </w:rPr>
        <w:tab/>
        <w:t>10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– 14</w:t>
      </w:r>
      <w:r w:rsidR="00006B55">
        <w:rPr>
          <w:rFonts w:ascii="Times New Roman" w:hAnsi="Times New Roman" w:cs="Times New Roman"/>
        </w:rPr>
        <w:t xml:space="preserve">.00 </w:t>
      </w:r>
      <w:r w:rsidRPr="00275E45">
        <w:rPr>
          <w:rFonts w:ascii="Times New Roman" w:hAnsi="Times New Roman" w:cs="Times New Roman"/>
        </w:rPr>
        <w:t xml:space="preserve"> Dom za starije osobe </w:t>
      </w:r>
      <w:r w:rsidR="003331F0" w:rsidRPr="00275E45">
        <w:rPr>
          <w:rFonts w:ascii="Times New Roman" w:hAnsi="Times New Roman" w:cs="Times New Roman"/>
        </w:rPr>
        <w:t>C</w:t>
      </w:r>
      <w:r w:rsidRPr="00275E45">
        <w:rPr>
          <w:rFonts w:ascii="Times New Roman" w:hAnsi="Times New Roman" w:cs="Times New Roman"/>
        </w:rPr>
        <w:t>entar</w:t>
      </w:r>
    </w:p>
    <w:p w14:paraId="514CF30A" w14:textId="55CECBFF" w:rsidR="00006B55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ab/>
      </w:r>
      <w:r w:rsidRPr="00275E45">
        <w:rPr>
          <w:rFonts w:ascii="Times New Roman" w:hAnsi="Times New Roman" w:cs="Times New Roman"/>
        </w:rPr>
        <w:tab/>
        <w:t>16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– 21</w:t>
      </w:r>
      <w:r w:rsidR="00006B55">
        <w:rPr>
          <w:rFonts w:ascii="Times New Roman" w:hAnsi="Times New Roman" w:cs="Times New Roman"/>
        </w:rPr>
        <w:t xml:space="preserve">.00 </w:t>
      </w:r>
      <w:r w:rsidRPr="00275E45">
        <w:rPr>
          <w:rFonts w:ascii="Times New Roman" w:hAnsi="Times New Roman" w:cs="Times New Roman"/>
        </w:rPr>
        <w:t xml:space="preserve"> </w:t>
      </w:r>
      <w:r w:rsidR="00FD452F" w:rsidRPr="00275E45">
        <w:rPr>
          <w:rFonts w:ascii="Times New Roman" w:hAnsi="Times New Roman" w:cs="Times New Roman"/>
        </w:rPr>
        <w:t>Udruga</w:t>
      </w:r>
      <w:r w:rsidRPr="00275E45">
        <w:rPr>
          <w:rFonts w:ascii="Times New Roman" w:hAnsi="Times New Roman" w:cs="Times New Roman"/>
        </w:rPr>
        <w:t xml:space="preserve"> Blank-filmski inkubator</w:t>
      </w:r>
    </w:p>
    <w:p w14:paraId="596383EE" w14:textId="5B5600CF" w:rsidR="0034399A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  <w:b/>
          <w:bCs/>
        </w:rPr>
        <w:t>Četvrtak:</w:t>
      </w:r>
      <w:r w:rsidRPr="00275E45">
        <w:rPr>
          <w:rFonts w:ascii="Times New Roman" w:hAnsi="Times New Roman" w:cs="Times New Roman"/>
        </w:rPr>
        <w:t xml:space="preserve"> </w:t>
      </w:r>
      <w:r w:rsidRPr="00275E45">
        <w:rPr>
          <w:rFonts w:ascii="Times New Roman" w:hAnsi="Times New Roman" w:cs="Times New Roman"/>
        </w:rPr>
        <w:tab/>
        <w:t>10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– 12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 Dom za starije osobe Centar</w:t>
      </w:r>
    </w:p>
    <w:p w14:paraId="03A4C4E4" w14:textId="120044B8" w:rsidR="00006B55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ab/>
      </w:r>
      <w:r w:rsidRPr="00275E45">
        <w:rPr>
          <w:rFonts w:ascii="Times New Roman" w:hAnsi="Times New Roman" w:cs="Times New Roman"/>
        </w:rPr>
        <w:tab/>
        <w:t>18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– 21</w:t>
      </w:r>
      <w:r w:rsidR="00006B55">
        <w:rPr>
          <w:rFonts w:ascii="Times New Roman" w:hAnsi="Times New Roman" w:cs="Times New Roman"/>
        </w:rPr>
        <w:t xml:space="preserve">.00 </w:t>
      </w:r>
      <w:r w:rsidRPr="00275E45">
        <w:rPr>
          <w:rFonts w:ascii="Times New Roman" w:hAnsi="Times New Roman" w:cs="Times New Roman"/>
        </w:rPr>
        <w:t xml:space="preserve"> </w:t>
      </w:r>
      <w:r w:rsidR="003331F0" w:rsidRPr="00275E45">
        <w:rPr>
          <w:rFonts w:ascii="Times New Roman" w:hAnsi="Times New Roman" w:cs="Times New Roman"/>
        </w:rPr>
        <w:t xml:space="preserve">Karate klub </w:t>
      </w:r>
      <w:r w:rsidRPr="00275E45">
        <w:rPr>
          <w:rFonts w:ascii="Times New Roman" w:hAnsi="Times New Roman" w:cs="Times New Roman"/>
        </w:rPr>
        <w:t>S</w:t>
      </w:r>
      <w:r w:rsidR="003331F0" w:rsidRPr="00275E45">
        <w:rPr>
          <w:rFonts w:ascii="Times New Roman" w:hAnsi="Times New Roman" w:cs="Times New Roman"/>
        </w:rPr>
        <w:t>a</w:t>
      </w:r>
      <w:r w:rsidRPr="00275E45">
        <w:rPr>
          <w:rFonts w:ascii="Times New Roman" w:hAnsi="Times New Roman" w:cs="Times New Roman"/>
        </w:rPr>
        <w:t>kura</w:t>
      </w:r>
    </w:p>
    <w:p w14:paraId="1103F3E3" w14:textId="7B373081" w:rsidR="0034399A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  <w:b/>
          <w:bCs/>
        </w:rPr>
        <w:t>Petak:</w:t>
      </w:r>
      <w:r w:rsidRPr="00275E45">
        <w:rPr>
          <w:rFonts w:ascii="Times New Roman" w:hAnsi="Times New Roman" w:cs="Times New Roman"/>
          <w:b/>
          <w:bCs/>
        </w:rPr>
        <w:tab/>
      </w:r>
      <w:r w:rsidRPr="00275E45">
        <w:rPr>
          <w:rFonts w:ascii="Times New Roman" w:hAnsi="Times New Roman" w:cs="Times New Roman"/>
        </w:rPr>
        <w:tab/>
      </w:r>
      <w:r w:rsidR="00006B55">
        <w:rPr>
          <w:rFonts w:ascii="Times New Roman" w:hAnsi="Times New Roman" w:cs="Times New Roman"/>
        </w:rPr>
        <w:t>10</w:t>
      </w:r>
      <w:r w:rsidR="00006B55" w:rsidRPr="00006B55">
        <w:rPr>
          <w:rFonts w:ascii="Times New Roman" w:hAnsi="Times New Roman" w:cs="Times New Roman"/>
        </w:rPr>
        <w:t>.00</w:t>
      </w:r>
      <w:r w:rsidR="00006B55">
        <w:rPr>
          <w:rFonts w:ascii="Times New Roman" w:hAnsi="Times New Roman" w:cs="Times New Roman"/>
        </w:rPr>
        <w:t xml:space="preserve"> – 14</w:t>
      </w:r>
      <w:r w:rsidR="00006B55" w:rsidRPr="00006B55">
        <w:rPr>
          <w:rFonts w:ascii="Times New Roman" w:hAnsi="Times New Roman" w:cs="Times New Roman"/>
        </w:rPr>
        <w:t xml:space="preserve">.00  </w:t>
      </w:r>
      <w:r w:rsidRPr="00275E45">
        <w:rPr>
          <w:rFonts w:ascii="Times New Roman" w:hAnsi="Times New Roman" w:cs="Times New Roman"/>
        </w:rPr>
        <w:t>Dom za starije osobe Centar</w:t>
      </w:r>
    </w:p>
    <w:p w14:paraId="01C5EF56" w14:textId="10E0B50C" w:rsidR="0034399A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ab/>
      </w:r>
      <w:r w:rsidRPr="00275E45">
        <w:rPr>
          <w:rFonts w:ascii="Times New Roman" w:hAnsi="Times New Roman" w:cs="Times New Roman"/>
        </w:rPr>
        <w:tab/>
        <w:t>16</w:t>
      </w:r>
      <w:r w:rsidR="00006B55">
        <w:rPr>
          <w:rFonts w:ascii="Times New Roman" w:hAnsi="Times New Roman" w:cs="Times New Roman"/>
        </w:rPr>
        <w:t xml:space="preserve">.00 – 19.00 </w:t>
      </w:r>
      <w:r w:rsidRPr="00275E45">
        <w:rPr>
          <w:rFonts w:ascii="Times New Roman" w:hAnsi="Times New Roman" w:cs="Times New Roman"/>
        </w:rPr>
        <w:t xml:space="preserve"> </w:t>
      </w:r>
      <w:r w:rsidR="003331F0" w:rsidRPr="00275E45">
        <w:rPr>
          <w:rFonts w:ascii="Times New Roman" w:hAnsi="Times New Roman" w:cs="Times New Roman"/>
        </w:rPr>
        <w:t>U</w:t>
      </w:r>
      <w:r w:rsidRPr="00275E45">
        <w:rPr>
          <w:rFonts w:ascii="Times New Roman" w:hAnsi="Times New Roman" w:cs="Times New Roman"/>
        </w:rPr>
        <w:t>druga Otvoreni prostor</w:t>
      </w:r>
    </w:p>
    <w:p w14:paraId="13A1AFA5" w14:textId="043465B5" w:rsidR="00006B55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ab/>
      </w:r>
      <w:r w:rsidRPr="00275E45">
        <w:rPr>
          <w:rFonts w:ascii="Times New Roman" w:hAnsi="Times New Roman" w:cs="Times New Roman"/>
        </w:rPr>
        <w:tab/>
        <w:t>19</w:t>
      </w:r>
      <w:r w:rsidR="00006B55">
        <w:rPr>
          <w:rFonts w:ascii="Times New Roman" w:hAnsi="Times New Roman" w:cs="Times New Roman"/>
        </w:rPr>
        <w:t xml:space="preserve">.00 – 21.00 </w:t>
      </w:r>
      <w:r w:rsidRPr="00275E45">
        <w:rPr>
          <w:rFonts w:ascii="Times New Roman" w:hAnsi="Times New Roman" w:cs="Times New Roman"/>
        </w:rPr>
        <w:t xml:space="preserve"> </w:t>
      </w:r>
      <w:r w:rsidR="00FD452F" w:rsidRPr="00275E45">
        <w:rPr>
          <w:rFonts w:ascii="Times New Roman" w:hAnsi="Times New Roman" w:cs="Times New Roman"/>
        </w:rPr>
        <w:t>Pjevački</w:t>
      </w:r>
      <w:r w:rsidRPr="00275E45">
        <w:rPr>
          <w:rFonts w:ascii="Times New Roman" w:hAnsi="Times New Roman" w:cs="Times New Roman"/>
        </w:rPr>
        <w:t xml:space="preserve"> zbor „Viva la </w:t>
      </w:r>
      <w:r w:rsidR="00FD452F" w:rsidRPr="00275E45">
        <w:rPr>
          <w:rFonts w:ascii="Times New Roman" w:hAnsi="Times New Roman" w:cs="Times New Roman"/>
        </w:rPr>
        <w:t>Musica</w:t>
      </w:r>
      <w:r w:rsidRPr="00275E45">
        <w:rPr>
          <w:rFonts w:ascii="Times New Roman" w:hAnsi="Times New Roman" w:cs="Times New Roman"/>
        </w:rPr>
        <w:t>“</w:t>
      </w:r>
    </w:p>
    <w:p w14:paraId="49F3E9B3" w14:textId="4BEC9E8B" w:rsidR="0034399A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  <w:b/>
          <w:bCs/>
        </w:rPr>
        <w:t>Subota:</w:t>
      </w:r>
      <w:r w:rsidRPr="00275E45">
        <w:rPr>
          <w:rFonts w:ascii="Times New Roman" w:hAnsi="Times New Roman" w:cs="Times New Roman"/>
        </w:rPr>
        <w:tab/>
        <w:t>10</w:t>
      </w:r>
      <w:r w:rsidR="00006B55">
        <w:rPr>
          <w:rFonts w:ascii="Times New Roman" w:hAnsi="Times New Roman" w:cs="Times New Roman"/>
        </w:rPr>
        <w:t xml:space="preserve">.00 – 14.00 </w:t>
      </w:r>
      <w:r w:rsidRPr="00275E45">
        <w:rPr>
          <w:rFonts w:ascii="Times New Roman" w:hAnsi="Times New Roman" w:cs="Times New Roman"/>
        </w:rPr>
        <w:t xml:space="preserve"> Tirena</w:t>
      </w:r>
    </w:p>
    <w:p w14:paraId="5E92FFD8" w14:textId="35F2FB5E" w:rsidR="00006B55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</w:rPr>
        <w:tab/>
      </w:r>
      <w:r w:rsidRPr="00275E45">
        <w:rPr>
          <w:rFonts w:ascii="Times New Roman" w:hAnsi="Times New Roman" w:cs="Times New Roman"/>
        </w:rPr>
        <w:tab/>
        <w:t>16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</w:t>
      </w:r>
      <w:r w:rsidR="00006B55">
        <w:rPr>
          <w:rFonts w:ascii="Times New Roman" w:hAnsi="Times New Roman" w:cs="Times New Roman"/>
        </w:rPr>
        <w:t xml:space="preserve">– 21.00 </w:t>
      </w:r>
      <w:r w:rsidRPr="00275E45">
        <w:rPr>
          <w:rFonts w:ascii="Times New Roman" w:hAnsi="Times New Roman" w:cs="Times New Roman"/>
        </w:rPr>
        <w:t xml:space="preserve"> Blank-filmski inkubator</w:t>
      </w:r>
    </w:p>
    <w:p w14:paraId="129005A7" w14:textId="5215907E" w:rsidR="0034399A" w:rsidRPr="00275E45" w:rsidRDefault="0034399A" w:rsidP="00EF11CE">
      <w:pPr>
        <w:rPr>
          <w:rFonts w:ascii="Times New Roman" w:hAnsi="Times New Roman" w:cs="Times New Roman"/>
        </w:rPr>
      </w:pPr>
      <w:r w:rsidRPr="00275E45">
        <w:rPr>
          <w:rFonts w:ascii="Times New Roman" w:hAnsi="Times New Roman" w:cs="Times New Roman"/>
          <w:b/>
          <w:bCs/>
        </w:rPr>
        <w:t>Nedjelja:</w:t>
      </w:r>
      <w:r w:rsidRPr="00275E45">
        <w:rPr>
          <w:rFonts w:ascii="Times New Roman" w:hAnsi="Times New Roman" w:cs="Times New Roman"/>
        </w:rPr>
        <w:t xml:space="preserve"> </w:t>
      </w:r>
      <w:r w:rsidRPr="00275E45">
        <w:rPr>
          <w:rFonts w:ascii="Times New Roman" w:hAnsi="Times New Roman" w:cs="Times New Roman"/>
        </w:rPr>
        <w:tab/>
        <w:t>16</w:t>
      </w:r>
      <w:r w:rsidR="00006B55">
        <w:rPr>
          <w:rFonts w:ascii="Times New Roman" w:hAnsi="Times New Roman" w:cs="Times New Roman"/>
        </w:rPr>
        <w:t>.00</w:t>
      </w:r>
      <w:r w:rsidRPr="00275E45">
        <w:rPr>
          <w:rFonts w:ascii="Times New Roman" w:hAnsi="Times New Roman" w:cs="Times New Roman"/>
        </w:rPr>
        <w:t xml:space="preserve"> – 18</w:t>
      </w:r>
      <w:r w:rsidR="00006B55">
        <w:rPr>
          <w:rFonts w:ascii="Times New Roman" w:hAnsi="Times New Roman" w:cs="Times New Roman"/>
        </w:rPr>
        <w:t xml:space="preserve">.00 </w:t>
      </w:r>
      <w:r w:rsidRPr="00275E45">
        <w:rPr>
          <w:rFonts w:ascii="Times New Roman" w:hAnsi="Times New Roman" w:cs="Times New Roman"/>
        </w:rPr>
        <w:t xml:space="preserve"> Joga, Valentina Nedeljko</w:t>
      </w:r>
    </w:p>
    <w:p w14:paraId="122FA85B" w14:textId="1C459EC4" w:rsidR="00006B55" w:rsidRDefault="00006B55" w:rsidP="00EF1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18.</w:t>
      </w:r>
      <w:r w:rsidR="0034399A" w:rsidRPr="00275E45">
        <w:rPr>
          <w:rFonts w:ascii="Times New Roman" w:hAnsi="Times New Roman" w:cs="Times New Roman"/>
        </w:rPr>
        <w:t>30 – 21</w:t>
      </w:r>
      <w:r>
        <w:rPr>
          <w:rFonts w:ascii="Times New Roman" w:hAnsi="Times New Roman" w:cs="Times New Roman"/>
        </w:rPr>
        <w:t xml:space="preserve">.00 </w:t>
      </w:r>
      <w:r w:rsidR="0034399A" w:rsidRPr="00275E45">
        <w:rPr>
          <w:rFonts w:ascii="Times New Roman" w:hAnsi="Times New Roman" w:cs="Times New Roman"/>
        </w:rPr>
        <w:t xml:space="preserve"> Feštaonica by Boris</w:t>
      </w:r>
      <w:r>
        <w:rPr>
          <w:rFonts w:ascii="Times New Roman" w:hAnsi="Times New Roman" w:cs="Times New Roman"/>
        </w:rPr>
        <w:t xml:space="preserve"> Glumpak</w:t>
      </w:r>
    </w:p>
    <w:p w14:paraId="2DFFFBE1" w14:textId="3BC4FD61" w:rsidR="00006B55" w:rsidRDefault="00006B55" w:rsidP="00EF1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jednoglasno donijelo zaključke o korištenju prostora:</w:t>
      </w:r>
    </w:p>
    <w:p w14:paraId="0F3934EE" w14:textId="20B034E7" w:rsidR="00006B55" w:rsidRDefault="00006B55" w:rsidP="00EF11CE">
      <w:pPr>
        <w:rPr>
          <w:rFonts w:ascii="Times New Roman" w:hAnsi="Times New Roman" w:cs="Times New Roman"/>
        </w:rPr>
      </w:pPr>
    </w:p>
    <w:p w14:paraId="02CE670A" w14:textId="205058D4" w:rsidR="00006B55" w:rsidRDefault="00006B55" w:rsidP="00006B5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  <w:r w:rsidRPr="00006B5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K L J U Č A K</w:t>
      </w:r>
    </w:p>
    <w:p w14:paraId="456C882B" w14:textId="50269361" w:rsidR="003A51AA" w:rsidRPr="00006B55" w:rsidRDefault="003A51AA" w:rsidP="003A51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O povremenom korištenju prostora Mjesnog odbora „Andrija Medulić“</w:t>
      </w:r>
    </w:p>
    <w:p w14:paraId="43539797" w14:textId="77777777" w:rsidR="00006B55" w:rsidRPr="00006B55" w:rsidRDefault="00006B55" w:rsidP="00006B5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Domu za starije osobe „Centar“</w:t>
      </w: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odobrava se povremeno korištenje dvorane u objektu mjesne samouprave, Zagreb, Medulićeva 30, u terminima: utorkom 10:00 do 14:00 sati, srijedom od 08:00 do 15:00 sati, četvrtkom od 07:00 do 12:00 sati te petkom od 07:00 do 15:00 sati. </w:t>
      </w:r>
    </w:p>
    <w:p w14:paraId="78EB5518" w14:textId="77777777" w:rsidR="00006B55" w:rsidRPr="00006B55" w:rsidRDefault="00006B55" w:rsidP="00006B55">
      <w:pPr>
        <w:spacing w:after="0"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772C775F" w14:textId="77777777" w:rsidR="00006B55" w:rsidRPr="00006B55" w:rsidRDefault="00006B55" w:rsidP="00006B5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Prostor iz točke 1. ovog zaključka koristit će  Dom za starije osobe „Centar“ bez naknade.</w:t>
      </w:r>
    </w:p>
    <w:p w14:paraId="7FEC68E0" w14:textId="77777777" w:rsidR="00006B55" w:rsidRPr="00006B55" w:rsidRDefault="00006B55" w:rsidP="00006B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2B8052D6" w14:textId="77777777" w:rsidR="00006B55" w:rsidRPr="00006B55" w:rsidRDefault="00006B55" w:rsidP="00006B5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Dom za starije osobe „Centar“ se obvezuje sa prostorom prilikom korištenja postupati sa pažnjom dobrog gospodara.</w:t>
      </w:r>
    </w:p>
    <w:p w14:paraId="74F6A026" w14:textId="77777777" w:rsidR="00006B55" w:rsidRPr="00006B55" w:rsidRDefault="00006B55" w:rsidP="00006B55">
      <w:pPr>
        <w:spacing w:after="0"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346ACBCA" w14:textId="77777777" w:rsidR="00006B55" w:rsidRPr="00006B55" w:rsidRDefault="00006B55" w:rsidP="00006B5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 povremenom korištenju prostora iz točke 1. Ovog zaključka Gradski ured za </w:t>
      </w:r>
    </w:p>
    <w:p w14:paraId="0018D323" w14:textId="1EB9503D" w:rsidR="00006B55" w:rsidRDefault="00006B55" w:rsidP="00006B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 mjesnu samoupravu izdat će odobrenje o korištenju, a u skladu s ovim zaključkom.</w:t>
      </w:r>
    </w:p>
    <w:p w14:paraId="4647E577" w14:textId="56B6CF4E" w:rsidR="00006B55" w:rsidRDefault="00006B55" w:rsidP="00006B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DEFC407" w14:textId="35E881AC" w:rsidR="00006B55" w:rsidRDefault="00006B55" w:rsidP="00006B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607463B" w14:textId="77777777" w:rsidR="00006B55" w:rsidRPr="00006B55" w:rsidRDefault="00006B55" w:rsidP="00006B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19AB2DB" w14:textId="3928263D" w:rsidR="00006B55" w:rsidRDefault="00006B55" w:rsidP="00006B5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  <w:r w:rsidRPr="00006B5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K L J U Č A K</w:t>
      </w:r>
    </w:p>
    <w:p w14:paraId="544FCF12" w14:textId="4F07BEB0" w:rsidR="003A51AA" w:rsidRPr="00006B55" w:rsidRDefault="003A51AA" w:rsidP="003A51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O povremenom korištenju prostora Mjesnog odbora „Andrija Medulić“</w:t>
      </w:r>
    </w:p>
    <w:p w14:paraId="56CC6A00" w14:textId="77777777" w:rsidR="00006B55" w:rsidRPr="00006B55" w:rsidRDefault="00006B55" w:rsidP="00006B55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 xml:space="preserve">Odobrava se </w:t>
      </w:r>
      <w:r w:rsidRPr="00006B55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Projektu Feštaonica</w:t>
      </w: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povremeno korištenje dvorane u objektu mjesne samouprave, Zagreb, Medulićeva 30, u terminu nedjeljom od 19.00 do 21.00 sat.</w:t>
      </w:r>
    </w:p>
    <w:p w14:paraId="7B0B784F" w14:textId="77777777" w:rsidR="00006B55" w:rsidRPr="00006B55" w:rsidRDefault="00006B55" w:rsidP="00006B55">
      <w:pPr>
        <w:spacing w:after="0" w:line="240" w:lineRule="auto"/>
        <w:ind w:left="720" w:firstLine="60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021367A3" w14:textId="77777777" w:rsidR="00006B55" w:rsidRPr="00006B55" w:rsidRDefault="00006B55" w:rsidP="00006B55">
      <w:pPr>
        <w:numPr>
          <w:ilvl w:val="0"/>
          <w:numId w:val="4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Prostor iz točke 1. ovog zaključka koristit će  </w:t>
      </w:r>
      <w:r w:rsidRPr="00006B55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Projekt Feštaonica</w:t>
      </w: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bez naknade</w:t>
      </w:r>
    </w:p>
    <w:p w14:paraId="3D7B9249" w14:textId="77777777" w:rsidR="00006B55" w:rsidRPr="00006B55" w:rsidRDefault="00006B55" w:rsidP="00006B55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48A7CB98" w14:textId="77777777" w:rsidR="00006B55" w:rsidRPr="00006B55" w:rsidRDefault="00006B55" w:rsidP="00006B55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 xml:space="preserve">Projekt Feštaonica </w:t>
      </w: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se obvezuje sa prostorom prilikom korištenja postupati sa pažnjom dobrog gospodara.</w:t>
      </w:r>
    </w:p>
    <w:p w14:paraId="683A653A" w14:textId="77777777" w:rsidR="00006B55" w:rsidRPr="00006B55" w:rsidRDefault="00006B55" w:rsidP="00006B55">
      <w:pPr>
        <w:spacing w:after="0"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234A4833" w14:textId="77777777" w:rsidR="00006B55" w:rsidRPr="00006B55" w:rsidRDefault="00006B55" w:rsidP="00006B55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 povremenom korištenju prostora iz točke 1. Ovog zaključka Gradski ured za </w:t>
      </w:r>
    </w:p>
    <w:p w14:paraId="1B3ADE36" w14:textId="6B47665E" w:rsidR="003A51AA" w:rsidRPr="00006B55" w:rsidRDefault="00006B55" w:rsidP="003A51A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06B5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mjesnu samoupravu, promet, civilnu zaštitu i sigurnost izdat će odobrenje o korištenju, a u skladu s ovim zaključkom.</w:t>
      </w:r>
    </w:p>
    <w:p w14:paraId="22EA3C5D" w14:textId="45A223C8" w:rsidR="00006B55" w:rsidRDefault="00006B55" w:rsidP="00EF11CE">
      <w:pPr>
        <w:rPr>
          <w:rFonts w:ascii="Times New Roman" w:hAnsi="Times New Roman" w:cs="Times New Roman"/>
        </w:rPr>
      </w:pPr>
    </w:p>
    <w:p w14:paraId="7843994D" w14:textId="545D2385" w:rsidR="003A51AA" w:rsidRDefault="003A51AA" w:rsidP="00EF11CE">
      <w:pPr>
        <w:rPr>
          <w:rFonts w:ascii="Times New Roman" w:hAnsi="Times New Roman" w:cs="Times New Roman"/>
        </w:rPr>
      </w:pPr>
    </w:p>
    <w:p w14:paraId="14288B99" w14:textId="72801DBB" w:rsidR="003A51AA" w:rsidRDefault="003A51AA" w:rsidP="00EF11CE">
      <w:pPr>
        <w:rPr>
          <w:rFonts w:ascii="Times New Roman" w:hAnsi="Times New Roman" w:cs="Times New Roman"/>
        </w:rPr>
      </w:pPr>
    </w:p>
    <w:p w14:paraId="38019522" w14:textId="2FC2F91E" w:rsidR="003A51AA" w:rsidRDefault="003A51AA" w:rsidP="00EF11CE">
      <w:pPr>
        <w:rPr>
          <w:rFonts w:ascii="Times New Roman" w:hAnsi="Times New Roman" w:cs="Times New Roman"/>
        </w:rPr>
      </w:pPr>
    </w:p>
    <w:p w14:paraId="65DBBD7A" w14:textId="77777777" w:rsidR="003A51AA" w:rsidRPr="00275E45" w:rsidRDefault="003A51AA" w:rsidP="00EF11CE">
      <w:pPr>
        <w:rPr>
          <w:rFonts w:ascii="Times New Roman" w:hAnsi="Times New Roman" w:cs="Times New Roman"/>
        </w:rPr>
      </w:pPr>
    </w:p>
    <w:p w14:paraId="4266670A" w14:textId="278A9B8A" w:rsidR="003A51AA" w:rsidRDefault="003A51AA" w:rsidP="003A51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  <w:r w:rsidRPr="003A51AA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K L J U Č A K</w:t>
      </w:r>
    </w:p>
    <w:p w14:paraId="0B7DB3E9" w14:textId="03D1CB09" w:rsidR="003A51AA" w:rsidRPr="003A51AA" w:rsidRDefault="003A51AA" w:rsidP="003A51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O povremenom korištenju prostora Mjesnog odbora „Andrija Medulić“</w:t>
      </w:r>
    </w:p>
    <w:p w14:paraId="6D8BD16F" w14:textId="77777777" w:rsidR="003A51AA" w:rsidRPr="003A51AA" w:rsidRDefault="003A51AA" w:rsidP="003A51A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Karate klubu „Sakura“ odobrava se povremeno korištenje dvorane u objektu mjesne samouprave, Zagreb, Medulićeva 30, u terminima: utorkom i četvrtkom od 18.00 do 22.00 sata.</w:t>
      </w:r>
    </w:p>
    <w:p w14:paraId="27EE7142" w14:textId="77777777" w:rsidR="003A51AA" w:rsidRPr="003A51AA" w:rsidRDefault="003A51AA" w:rsidP="003A51AA">
      <w:pPr>
        <w:spacing w:after="0"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017BB40B" w14:textId="77777777" w:rsidR="003A51AA" w:rsidRPr="003A51AA" w:rsidRDefault="003A51AA" w:rsidP="003A51A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Prostor iz točke 1. ovog zaključka koristit će  Karate klub „Sakura“ bez naknade.</w:t>
      </w:r>
    </w:p>
    <w:p w14:paraId="01B6ACEB" w14:textId="77777777" w:rsidR="003A51AA" w:rsidRPr="003A51AA" w:rsidRDefault="003A51AA" w:rsidP="003A51AA">
      <w:pPr>
        <w:spacing w:after="0"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58145936" w14:textId="77777777" w:rsidR="003A51AA" w:rsidRPr="003A51AA" w:rsidRDefault="003A51AA" w:rsidP="003A51A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Karate klub „Sakura“ se obvezuje sa prostorom prilikom korištenja postupati sa pažnjom dobrog gospodara.</w:t>
      </w:r>
    </w:p>
    <w:p w14:paraId="1FAF478B" w14:textId="77777777" w:rsidR="003A51AA" w:rsidRPr="003A51AA" w:rsidRDefault="003A51AA" w:rsidP="003A51AA">
      <w:pPr>
        <w:spacing w:after="0"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22585F56" w14:textId="77777777" w:rsidR="003A51AA" w:rsidRPr="003A51AA" w:rsidRDefault="003A51AA" w:rsidP="003A51A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 povremenom korištenju prostora iz točke 1. Ovog zaključka Gradski ured za </w:t>
      </w:r>
    </w:p>
    <w:p w14:paraId="7B6B84E0" w14:textId="2F4AEC4B" w:rsidR="003A51AA" w:rsidRPr="003A51AA" w:rsidRDefault="003A51AA" w:rsidP="003A51A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mjesnu samoupravu, promet, civilnu zaštitu i sigurnost izdat će odobrenje o korištenju, a u skladu s ovim zaključkom.</w:t>
      </w:r>
    </w:p>
    <w:p w14:paraId="282A73D2" w14:textId="35D4D629" w:rsidR="003A51AA" w:rsidRDefault="003A51AA" w:rsidP="00EF11CE">
      <w:pPr>
        <w:rPr>
          <w:rFonts w:ascii="Times New Roman" w:hAnsi="Times New Roman" w:cs="Times New Roman"/>
        </w:rPr>
      </w:pPr>
    </w:p>
    <w:p w14:paraId="4128AECC" w14:textId="77777777" w:rsidR="003A51AA" w:rsidRDefault="003A51AA" w:rsidP="00EF11CE">
      <w:pPr>
        <w:rPr>
          <w:rFonts w:ascii="Times New Roman" w:hAnsi="Times New Roman" w:cs="Times New Roman"/>
        </w:rPr>
      </w:pPr>
    </w:p>
    <w:p w14:paraId="249D462E" w14:textId="3C6B900A" w:rsidR="003A51AA" w:rsidRDefault="003A51AA" w:rsidP="003A51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  <w:r w:rsidRPr="003A51AA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K L J U Č A K</w:t>
      </w:r>
    </w:p>
    <w:p w14:paraId="0581A1FC" w14:textId="5DB443C5" w:rsidR="003A51AA" w:rsidRPr="003A51AA" w:rsidRDefault="003A51AA" w:rsidP="003A51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O povremenom korištenju prostora Mjesnog odbora „Andrija Medulić“</w:t>
      </w:r>
    </w:p>
    <w:p w14:paraId="409A1F5D" w14:textId="77777777" w:rsidR="003A51AA" w:rsidRPr="003A51AA" w:rsidRDefault="003A51AA" w:rsidP="003A51AA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Udruzi Blank odobrava se povremeno korištenje dvorane u objektu mjesne samouprave, Zagreb, Medulićeva 30, u terminima srijedom od 16.00 do 21.00 sat i subotom od 14.00 do 22.00 sata.</w:t>
      </w:r>
    </w:p>
    <w:p w14:paraId="73B205A7" w14:textId="77777777" w:rsidR="003A51AA" w:rsidRPr="003A51AA" w:rsidRDefault="003A51AA" w:rsidP="003A51AA">
      <w:pPr>
        <w:spacing w:after="0" w:line="24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0F8FD3D4" w14:textId="77777777" w:rsidR="003A51AA" w:rsidRPr="003A51AA" w:rsidRDefault="003A51AA" w:rsidP="003A51AA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Prostor iz točke 1. ovog zaključka koristit će  Udruga Blank bez naknade</w:t>
      </w:r>
    </w:p>
    <w:p w14:paraId="1BBE1EBF" w14:textId="77777777" w:rsidR="003A51AA" w:rsidRPr="003A51AA" w:rsidRDefault="003A51AA" w:rsidP="003A51AA">
      <w:pPr>
        <w:spacing w:after="0" w:line="24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67AE37BD" w14:textId="77777777" w:rsidR="003A51AA" w:rsidRPr="003A51AA" w:rsidRDefault="003A51AA" w:rsidP="003A51AA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Udruga Blank se obvezuje sa prostorom prilikom korištenja postupati sa pažnjom dobrog gospodara.</w:t>
      </w:r>
    </w:p>
    <w:p w14:paraId="219D29E6" w14:textId="77777777" w:rsidR="003A51AA" w:rsidRPr="003A51AA" w:rsidRDefault="003A51AA" w:rsidP="003A51AA">
      <w:pPr>
        <w:spacing w:after="0" w:line="24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255D2709" w14:textId="77777777" w:rsidR="003A51AA" w:rsidRPr="003A51AA" w:rsidRDefault="003A51AA" w:rsidP="003A51AA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 povremenom korištenju prostora iz točke 1. Ovog zaključka Gradski ured za</w:t>
      </w:r>
    </w:p>
    <w:p w14:paraId="01AF4CE1" w14:textId="77777777" w:rsidR="003A51AA" w:rsidRPr="003A51AA" w:rsidRDefault="003A51AA" w:rsidP="003A51AA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mjesnu samoupravu, promet, civilnu zaštitu i sigurnost izdat će odobrenje o korištenju, a</w:t>
      </w:r>
    </w:p>
    <w:p w14:paraId="3D250797" w14:textId="77777777" w:rsidR="003A51AA" w:rsidRPr="003A51AA" w:rsidRDefault="003A51AA" w:rsidP="003A51AA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u skladu s ovim zaključkom.</w:t>
      </w:r>
    </w:p>
    <w:p w14:paraId="53320982" w14:textId="50C6A206" w:rsidR="003A51AA" w:rsidRDefault="003A51AA" w:rsidP="00EF11CE">
      <w:pPr>
        <w:rPr>
          <w:rFonts w:ascii="Times New Roman" w:hAnsi="Times New Roman" w:cs="Times New Roman"/>
        </w:rPr>
      </w:pPr>
    </w:p>
    <w:p w14:paraId="6F4298D1" w14:textId="29FE31B4" w:rsidR="003A51AA" w:rsidRDefault="003A51AA" w:rsidP="00EF11CE">
      <w:pPr>
        <w:rPr>
          <w:rFonts w:ascii="Times New Roman" w:hAnsi="Times New Roman" w:cs="Times New Roman"/>
        </w:rPr>
      </w:pPr>
    </w:p>
    <w:p w14:paraId="17C59F8F" w14:textId="1386EA46" w:rsidR="003A51AA" w:rsidRDefault="003A51AA" w:rsidP="00EF11CE">
      <w:pPr>
        <w:rPr>
          <w:rFonts w:ascii="Times New Roman" w:hAnsi="Times New Roman" w:cs="Times New Roman"/>
        </w:rPr>
      </w:pPr>
    </w:p>
    <w:p w14:paraId="39D6312F" w14:textId="6929A2ED" w:rsidR="003A51AA" w:rsidRDefault="003A51AA" w:rsidP="00EF11CE">
      <w:pPr>
        <w:rPr>
          <w:rFonts w:ascii="Times New Roman" w:hAnsi="Times New Roman" w:cs="Times New Roman"/>
        </w:rPr>
      </w:pPr>
    </w:p>
    <w:p w14:paraId="7D5C498B" w14:textId="587E4577" w:rsidR="003A51AA" w:rsidRDefault="003A51AA" w:rsidP="00EF11CE">
      <w:pPr>
        <w:rPr>
          <w:rFonts w:ascii="Times New Roman" w:hAnsi="Times New Roman" w:cs="Times New Roman"/>
        </w:rPr>
      </w:pPr>
    </w:p>
    <w:p w14:paraId="29A4BA5A" w14:textId="6819438D" w:rsidR="003A51AA" w:rsidRDefault="003A51AA" w:rsidP="00EF11CE">
      <w:pPr>
        <w:rPr>
          <w:rFonts w:ascii="Times New Roman" w:hAnsi="Times New Roman" w:cs="Times New Roman"/>
        </w:rPr>
      </w:pPr>
    </w:p>
    <w:p w14:paraId="2C417488" w14:textId="77777777" w:rsidR="003A51AA" w:rsidRDefault="003A51AA" w:rsidP="00EF11CE">
      <w:pPr>
        <w:rPr>
          <w:rFonts w:ascii="Times New Roman" w:hAnsi="Times New Roman" w:cs="Times New Roman"/>
        </w:rPr>
      </w:pPr>
    </w:p>
    <w:p w14:paraId="7CE73C37" w14:textId="77777777" w:rsidR="003A51AA" w:rsidRPr="003A51AA" w:rsidRDefault="003A51AA" w:rsidP="003A51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  <w:r w:rsidRPr="003A51AA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K L J U Č A K</w:t>
      </w:r>
    </w:p>
    <w:p w14:paraId="25161D5A" w14:textId="5D87D7CB" w:rsidR="003A51AA" w:rsidRPr="003A51AA" w:rsidRDefault="003A51AA" w:rsidP="003A51A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O povremenom korištenju prostora Mjesnog odbora „Andrija Medulić“</w:t>
      </w:r>
    </w:p>
    <w:p w14:paraId="5C70C396" w14:textId="77777777" w:rsidR="003A51AA" w:rsidRPr="003A51AA" w:rsidRDefault="003A51AA" w:rsidP="003A51AA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Političkoj stranci „HDZ“</w:t>
      </w: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odobrava se povremeno korištenje dvorane u objektu mjesne samouprave, Zagreb, Medulićeva 30, u terminu ponedjeljkom od 19.00 do 21.00 sat.</w:t>
      </w:r>
    </w:p>
    <w:p w14:paraId="6D0C2CAD" w14:textId="77777777" w:rsidR="003A51AA" w:rsidRPr="003A51AA" w:rsidRDefault="003A51AA" w:rsidP="003A51AA">
      <w:pPr>
        <w:spacing w:after="0" w:line="240" w:lineRule="auto"/>
        <w:ind w:left="502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071AEB3A" w14:textId="77777777" w:rsidR="003A51AA" w:rsidRPr="003A51AA" w:rsidRDefault="003A51AA" w:rsidP="003A51AA">
      <w:pPr>
        <w:numPr>
          <w:ilvl w:val="0"/>
          <w:numId w:val="7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Prostor iz točke 1. ovog zaključka koristit će  </w:t>
      </w:r>
      <w:r w:rsidRPr="003A51AA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 xml:space="preserve">Politička stranka „HDZ“ </w:t>
      </w: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bez naknade.</w:t>
      </w:r>
    </w:p>
    <w:p w14:paraId="2EBEC5A5" w14:textId="77777777" w:rsidR="003A51AA" w:rsidRPr="003A51AA" w:rsidRDefault="003A51AA" w:rsidP="003A51AA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67B11FE8" w14:textId="77777777" w:rsidR="003A51AA" w:rsidRPr="003A51AA" w:rsidRDefault="003A51AA" w:rsidP="003A51AA">
      <w:pPr>
        <w:numPr>
          <w:ilvl w:val="0"/>
          <w:numId w:val="7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Politička stranka „HDZ</w:t>
      </w:r>
      <w:r w:rsidRPr="003A51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</w:t>
      </w: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se obvezuje sa prostorom prilikom korištenja postupati sa pažnjom dobrog gospodara.</w:t>
      </w:r>
    </w:p>
    <w:p w14:paraId="112206BD" w14:textId="77777777" w:rsidR="003A51AA" w:rsidRPr="003A51AA" w:rsidRDefault="003A51AA" w:rsidP="003A51AA">
      <w:pPr>
        <w:spacing w:after="0" w:line="24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61693303" w14:textId="77777777" w:rsidR="003A51AA" w:rsidRPr="003A51AA" w:rsidRDefault="003A51AA" w:rsidP="003A51AA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 povremenom korištenju prostora iz točke 1. Ovog zaključka Gradski ured za</w:t>
      </w:r>
    </w:p>
    <w:p w14:paraId="1BD6D654" w14:textId="77777777" w:rsidR="003A51AA" w:rsidRPr="003A51AA" w:rsidRDefault="003A51AA" w:rsidP="003A51AA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mjesnu samoupravu, promet, civilnu zaštitu i sigurnost izdat će odobrenje o korištenju, a</w:t>
      </w:r>
    </w:p>
    <w:p w14:paraId="1BE91EFF" w14:textId="77777777" w:rsidR="003A51AA" w:rsidRPr="003A51AA" w:rsidRDefault="003A51AA" w:rsidP="003A51AA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A51A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u skladu s ovim zaključkom.</w:t>
      </w:r>
    </w:p>
    <w:p w14:paraId="7B298DB2" w14:textId="1EA1FF1B" w:rsidR="003A51AA" w:rsidRPr="00275E45" w:rsidRDefault="003A51AA" w:rsidP="00EF11CE">
      <w:pPr>
        <w:rPr>
          <w:rFonts w:ascii="Times New Roman" w:hAnsi="Times New Roman" w:cs="Times New Roman"/>
        </w:rPr>
      </w:pPr>
    </w:p>
    <w:p w14:paraId="60495026" w14:textId="437B2C3F" w:rsidR="003331F0" w:rsidRPr="00275E45" w:rsidRDefault="003331F0" w:rsidP="00EF11CE">
      <w:pPr>
        <w:rPr>
          <w:rFonts w:ascii="Times New Roman" w:hAnsi="Times New Roman" w:cs="Times New Roman"/>
          <w:b/>
          <w:bCs/>
        </w:rPr>
      </w:pPr>
      <w:r w:rsidRPr="00275E45">
        <w:rPr>
          <w:rFonts w:ascii="Times New Roman" w:hAnsi="Times New Roman" w:cs="Times New Roman"/>
          <w:b/>
          <w:bCs/>
        </w:rPr>
        <w:t xml:space="preserve">AD.7. </w:t>
      </w:r>
      <w:r w:rsidR="001E67AB" w:rsidRPr="00275E45">
        <w:rPr>
          <w:rFonts w:ascii="Times New Roman" w:hAnsi="Times New Roman" w:cs="Times New Roman"/>
          <w:b/>
          <w:bCs/>
        </w:rPr>
        <w:t>Pitanja i prijedlozi</w:t>
      </w:r>
    </w:p>
    <w:p w14:paraId="3CAFBB80" w14:textId="1C7A52DC" w:rsidR="003A51AA" w:rsidRDefault="003A51AA" w:rsidP="00EF1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Članica Vijeća</w:t>
      </w:r>
      <w:r w:rsidR="001E67AB" w:rsidRPr="00275E45">
        <w:rPr>
          <w:rFonts w:ascii="Times New Roman" w:hAnsi="Times New Roman" w:cs="Times New Roman"/>
        </w:rPr>
        <w:t xml:space="preserve"> Lucija Bubrić ponovo postavlja pitanje parkirnog označavanja u Kačićevoj ulici, kao i kada će proraditi kamere koje su postavljene.</w:t>
      </w:r>
    </w:p>
    <w:p w14:paraId="1A9CAAD1" w14:textId="2D1C58E5" w:rsidR="003A51AA" w:rsidRDefault="003A51AA" w:rsidP="00EF11CE">
      <w:pPr>
        <w:rPr>
          <w:rFonts w:ascii="Times New Roman" w:hAnsi="Times New Roman" w:cs="Times New Roman"/>
        </w:rPr>
      </w:pPr>
    </w:p>
    <w:p w14:paraId="338B1CF6" w14:textId="7AE2E60D" w:rsidR="003A51AA" w:rsidRDefault="003A51AA" w:rsidP="00EF11CE">
      <w:pPr>
        <w:rPr>
          <w:rFonts w:ascii="Times New Roman" w:hAnsi="Times New Roman" w:cs="Times New Roman"/>
        </w:rPr>
      </w:pPr>
    </w:p>
    <w:p w14:paraId="6DA07502" w14:textId="3FB5CA55" w:rsidR="003A51AA" w:rsidRDefault="003A51AA" w:rsidP="00EF11CE">
      <w:pPr>
        <w:rPr>
          <w:rFonts w:ascii="Times New Roman" w:hAnsi="Times New Roman" w:cs="Times New Roman"/>
        </w:rPr>
      </w:pPr>
    </w:p>
    <w:p w14:paraId="3C1FFB6A" w14:textId="77777777" w:rsidR="003A51AA" w:rsidRPr="00275E45" w:rsidRDefault="003A51AA" w:rsidP="00EF11CE">
      <w:pPr>
        <w:rPr>
          <w:rFonts w:ascii="Times New Roman" w:hAnsi="Times New Roman" w:cs="Times New Roman"/>
        </w:rPr>
      </w:pPr>
    </w:p>
    <w:p w14:paraId="4ED4A48B" w14:textId="6F4B6DCE" w:rsidR="001E67AB" w:rsidRPr="00275E45" w:rsidRDefault="001E67AB" w:rsidP="001E67AB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275E4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Tablica glasanja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276"/>
        <w:gridCol w:w="1234"/>
        <w:gridCol w:w="1296"/>
        <w:gridCol w:w="1155"/>
      </w:tblGrid>
      <w:tr w:rsidR="001E67AB" w:rsidRPr="00275E45" w14:paraId="78E882EE" w14:textId="77777777" w:rsidTr="00FD452F">
        <w:tc>
          <w:tcPr>
            <w:tcW w:w="1980" w:type="dxa"/>
          </w:tcPr>
          <w:p w14:paraId="2CC2CBB7" w14:textId="77777777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134" w:type="dxa"/>
          </w:tcPr>
          <w:p w14:paraId="480DF0CA" w14:textId="7C60FEAC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Točka 1</w:t>
            </w:r>
          </w:p>
        </w:tc>
        <w:tc>
          <w:tcPr>
            <w:tcW w:w="1134" w:type="dxa"/>
          </w:tcPr>
          <w:p w14:paraId="59DB4FE5" w14:textId="2D4EE091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Točka 2</w:t>
            </w:r>
          </w:p>
        </w:tc>
        <w:tc>
          <w:tcPr>
            <w:tcW w:w="1276" w:type="dxa"/>
          </w:tcPr>
          <w:p w14:paraId="4D94EE37" w14:textId="7EDE147A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Točka 3</w:t>
            </w:r>
          </w:p>
        </w:tc>
        <w:tc>
          <w:tcPr>
            <w:tcW w:w="1234" w:type="dxa"/>
          </w:tcPr>
          <w:p w14:paraId="65838EA4" w14:textId="4AA30C6C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Točka 4</w:t>
            </w:r>
          </w:p>
        </w:tc>
        <w:tc>
          <w:tcPr>
            <w:tcW w:w="1296" w:type="dxa"/>
          </w:tcPr>
          <w:p w14:paraId="0304218B" w14:textId="502C3E47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Točka 5</w:t>
            </w:r>
          </w:p>
        </w:tc>
        <w:tc>
          <w:tcPr>
            <w:tcW w:w="1155" w:type="dxa"/>
          </w:tcPr>
          <w:p w14:paraId="50877D8E" w14:textId="5FB4BF6C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Točka 6</w:t>
            </w:r>
          </w:p>
        </w:tc>
      </w:tr>
      <w:tr w:rsidR="001E67AB" w:rsidRPr="00275E45" w14:paraId="571EFAAB" w14:textId="77777777" w:rsidTr="00FD452F">
        <w:tc>
          <w:tcPr>
            <w:tcW w:w="1980" w:type="dxa"/>
          </w:tcPr>
          <w:p w14:paraId="0AF3ED35" w14:textId="0E14F00F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D. Sirovica</w:t>
            </w:r>
          </w:p>
        </w:tc>
        <w:tc>
          <w:tcPr>
            <w:tcW w:w="1134" w:type="dxa"/>
          </w:tcPr>
          <w:p w14:paraId="4ADFD0C3" w14:textId="4A8AA6F6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34" w:type="dxa"/>
          </w:tcPr>
          <w:p w14:paraId="07589FC3" w14:textId="26DC98EA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76" w:type="dxa"/>
          </w:tcPr>
          <w:p w14:paraId="6DF5A3ED" w14:textId="44912FC6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1234" w:type="dxa"/>
          </w:tcPr>
          <w:p w14:paraId="039E9BC2" w14:textId="67A7AC7C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96" w:type="dxa"/>
          </w:tcPr>
          <w:p w14:paraId="76CA213D" w14:textId="04FC8DA4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55" w:type="dxa"/>
          </w:tcPr>
          <w:p w14:paraId="436A111A" w14:textId="7987BDAD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1E67AB" w:rsidRPr="00275E45" w14:paraId="11E84F85" w14:textId="77777777" w:rsidTr="00FD452F">
        <w:tc>
          <w:tcPr>
            <w:tcW w:w="1980" w:type="dxa"/>
          </w:tcPr>
          <w:p w14:paraId="5A83655C" w14:textId="239B72B5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N,</w:t>
            </w:r>
            <w:r w:rsidR="00FD452F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Janovski</w:t>
            </w:r>
          </w:p>
        </w:tc>
        <w:tc>
          <w:tcPr>
            <w:tcW w:w="1134" w:type="dxa"/>
          </w:tcPr>
          <w:p w14:paraId="7DD46232" w14:textId="4433FEEA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34" w:type="dxa"/>
          </w:tcPr>
          <w:p w14:paraId="57C807F5" w14:textId="77E30493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76" w:type="dxa"/>
          </w:tcPr>
          <w:p w14:paraId="2FE61C25" w14:textId="10E2A117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34" w:type="dxa"/>
          </w:tcPr>
          <w:p w14:paraId="29D27EA0" w14:textId="26911200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96" w:type="dxa"/>
          </w:tcPr>
          <w:p w14:paraId="0B508909" w14:textId="67D28A51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55" w:type="dxa"/>
          </w:tcPr>
          <w:p w14:paraId="2BA5C7A2" w14:textId="67849825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1E67AB" w:rsidRPr="00275E45" w14:paraId="54C0ECCC" w14:textId="77777777" w:rsidTr="00FD452F">
        <w:tc>
          <w:tcPr>
            <w:tcW w:w="1980" w:type="dxa"/>
          </w:tcPr>
          <w:p w14:paraId="183F679A" w14:textId="08FBC8B7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J. </w:t>
            </w:r>
            <w:r w:rsidR="007C0518"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</w:t>
            </w: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agrajski </w:t>
            </w:r>
            <w:r w:rsidR="00FD452F"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Vukelić</w:t>
            </w:r>
          </w:p>
        </w:tc>
        <w:tc>
          <w:tcPr>
            <w:tcW w:w="1134" w:type="dxa"/>
          </w:tcPr>
          <w:p w14:paraId="537640F5" w14:textId="00E76C9B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34" w:type="dxa"/>
          </w:tcPr>
          <w:p w14:paraId="7AA6D1D0" w14:textId="5B3364C0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76" w:type="dxa"/>
          </w:tcPr>
          <w:p w14:paraId="6CCC1E75" w14:textId="614AA0E2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34" w:type="dxa"/>
          </w:tcPr>
          <w:p w14:paraId="6DB95F1E" w14:textId="266C54A1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96" w:type="dxa"/>
          </w:tcPr>
          <w:p w14:paraId="7B830266" w14:textId="1311390B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55" w:type="dxa"/>
          </w:tcPr>
          <w:p w14:paraId="6BFFF0AC" w14:textId="64CDBED9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1E67AB" w:rsidRPr="00275E45" w14:paraId="60847017" w14:textId="77777777" w:rsidTr="00FD452F">
        <w:tc>
          <w:tcPr>
            <w:tcW w:w="1980" w:type="dxa"/>
          </w:tcPr>
          <w:p w14:paraId="084920C2" w14:textId="3E4FCD20" w:rsidR="001E67AB" w:rsidRPr="00275E45" w:rsidRDefault="001E67AB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L.</w:t>
            </w:r>
            <w:r w:rsidR="00FD452F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B</w:t>
            </w:r>
            <w:r w:rsidR="00F25827"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</w:t>
            </w: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bonjić</w:t>
            </w:r>
          </w:p>
        </w:tc>
        <w:tc>
          <w:tcPr>
            <w:tcW w:w="1134" w:type="dxa"/>
          </w:tcPr>
          <w:p w14:paraId="787A735D" w14:textId="493E36F9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34" w:type="dxa"/>
          </w:tcPr>
          <w:p w14:paraId="0CA89C2B" w14:textId="5DAD0293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76" w:type="dxa"/>
          </w:tcPr>
          <w:p w14:paraId="3B7BC7F5" w14:textId="070ADA6B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1234" w:type="dxa"/>
          </w:tcPr>
          <w:p w14:paraId="16B2CD89" w14:textId="24F77B08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96" w:type="dxa"/>
          </w:tcPr>
          <w:p w14:paraId="6483B7D7" w14:textId="16C618E4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55" w:type="dxa"/>
          </w:tcPr>
          <w:p w14:paraId="2C30A05A" w14:textId="441F6AE4" w:rsidR="001E67AB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7C0518" w:rsidRPr="00275E45" w14:paraId="47D938C4" w14:textId="77777777" w:rsidTr="00FD452F">
        <w:tc>
          <w:tcPr>
            <w:tcW w:w="1980" w:type="dxa"/>
          </w:tcPr>
          <w:p w14:paraId="76C6299E" w14:textId="167D2AC1" w:rsidR="007C0518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Z.</w:t>
            </w:r>
            <w:r w:rsidR="00FD452F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</w:t>
            </w: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Hasanbegović</w:t>
            </w:r>
          </w:p>
        </w:tc>
        <w:tc>
          <w:tcPr>
            <w:tcW w:w="1134" w:type="dxa"/>
          </w:tcPr>
          <w:p w14:paraId="2B378F88" w14:textId="72CFBEEE" w:rsidR="007C0518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34" w:type="dxa"/>
          </w:tcPr>
          <w:p w14:paraId="0D8A1513" w14:textId="51489FA9" w:rsidR="007C0518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76" w:type="dxa"/>
          </w:tcPr>
          <w:p w14:paraId="05572404" w14:textId="4669E5F4" w:rsidR="007C0518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1234" w:type="dxa"/>
          </w:tcPr>
          <w:p w14:paraId="7B0D6413" w14:textId="4537B3E1" w:rsidR="007C0518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296" w:type="dxa"/>
          </w:tcPr>
          <w:p w14:paraId="4BC516B3" w14:textId="48B597A7" w:rsidR="007C0518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155" w:type="dxa"/>
          </w:tcPr>
          <w:p w14:paraId="6304BD26" w14:textId="0454816D" w:rsidR="007C0518" w:rsidRPr="00275E45" w:rsidRDefault="007C0518" w:rsidP="001E67AB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275E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</w:tbl>
    <w:p w14:paraId="0E6A297A" w14:textId="1BC99159" w:rsidR="007C0518" w:rsidRDefault="007C0518" w:rsidP="001E67AB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ED9CB7E" w14:textId="2460512E" w:rsidR="003A51AA" w:rsidRDefault="003A51AA" w:rsidP="001E67AB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E17123A" w14:textId="7622FD9B" w:rsidR="003A51AA" w:rsidRDefault="003A51AA" w:rsidP="001E67AB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768088A" w14:textId="77777777" w:rsidR="003A51AA" w:rsidRPr="00275E45" w:rsidRDefault="003A51AA" w:rsidP="001E67AB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3517B08" w14:textId="3DDE7202" w:rsidR="001E67AB" w:rsidRDefault="003A51AA" w:rsidP="001E67AB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</w:t>
      </w:r>
      <w:r w:rsidR="001E67AB" w:rsidRPr="00275E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 je završena u 1</w:t>
      </w:r>
      <w:r w:rsidR="007C0518" w:rsidRPr="00275E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9</w:t>
      </w:r>
      <w:r w:rsidR="001E67AB" w:rsidRPr="00275E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,45 sati.  </w:t>
      </w:r>
    </w:p>
    <w:p w14:paraId="528850D6" w14:textId="7A9B13D9" w:rsidR="004F19CF" w:rsidRDefault="004F19CF" w:rsidP="004F19CF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F19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Zapisnik pisala:  Neda Janovski</w:t>
      </w:r>
      <w:r w:rsidRPr="004F19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</w:p>
    <w:p w14:paraId="2A5567C4" w14:textId="77777777" w:rsidR="003A51AA" w:rsidRPr="004F19CF" w:rsidRDefault="003A51AA" w:rsidP="004F19CF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291FF40" w14:textId="4FC74CA3" w:rsidR="004F19CF" w:rsidRPr="004F19CF" w:rsidRDefault="004F19CF" w:rsidP="004F19CF">
      <w:pPr>
        <w:tabs>
          <w:tab w:val="left" w:pos="4140"/>
        </w:tabs>
        <w:spacing w:after="0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024-08/25-003/466</w:t>
      </w:r>
    </w:p>
    <w:p w14:paraId="45FA2E77" w14:textId="1A9415D0" w:rsidR="004F19CF" w:rsidRPr="004F19CF" w:rsidRDefault="000B523D" w:rsidP="004F19CF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251-13-11-1</w:t>
      </w:r>
      <w:r w:rsidR="004F19CF" w:rsidRPr="004F19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/005-25-2</w:t>
      </w:r>
    </w:p>
    <w:p w14:paraId="3FA4DF6C" w14:textId="297A8E77" w:rsidR="004F19CF" w:rsidRDefault="004F19CF" w:rsidP="003A51AA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Zagreb, 24. veljače</w:t>
      </w:r>
      <w:r w:rsidRPr="004F19C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2024.</w:t>
      </w:r>
    </w:p>
    <w:p w14:paraId="5DB830EA" w14:textId="31FCF7DC" w:rsidR="003A51AA" w:rsidRDefault="003A51AA" w:rsidP="003A51AA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0BD9168" w14:textId="13801E7F" w:rsidR="003A51AA" w:rsidRDefault="003A51AA" w:rsidP="003A51AA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51EAE34" w14:textId="750DBFFA" w:rsidR="003A51AA" w:rsidRDefault="003A51AA" w:rsidP="003A51AA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B8AD7C7" w14:textId="77777777" w:rsidR="003A51AA" w:rsidRPr="003A51AA" w:rsidRDefault="003A51AA" w:rsidP="003A51AA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31C185D" w14:textId="77777777" w:rsidR="004F19CF" w:rsidRPr="004F19CF" w:rsidRDefault="004F19CF" w:rsidP="004F19CF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F19CF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PREDSJEDNIK </w:t>
      </w:r>
    </w:p>
    <w:p w14:paraId="57DF715D" w14:textId="77777777" w:rsidR="004F19CF" w:rsidRPr="004F19CF" w:rsidRDefault="004F19CF" w:rsidP="004F19CF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F19CF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VIJEĆA MJESNOG ODBORA</w:t>
      </w:r>
    </w:p>
    <w:p w14:paraId="320CE4DD" w14:textId="77777777" w:rsidR="004F19CF" w:rsidRPr="004F19CF" w:rsidRDefault="004F19CF" w:rsidP="004F19CF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F19CF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 „ANDRIJA MEDULIĆ”</w:t>
      </w:r>
    </w:p>
    <w:p w14:paraId="3919E7C2" w14:textId="6B75423E" w:rsidR="001E67AB" w:rsidRPr="003A51AA" w:rsidRDefault="004F19CF" w:rsidP="003A51AA">
      <w:pPr>
        <w:spacing w:before="240"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F19CF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Davor Sirovica</w:t>
      </w:r>
      <w:r w:rsidR="00BA4747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, v.r.</w:t>
      </w:r>
      <w:bookmarkStart w:id="0" w:name="_GoBack"/>
      <w:bookmarkEnd w:id="0"/>
    </w:p>
    <w:sectPr w:rsidR="001E67AB" w:rsidRPr="003A51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58878" w14:textId="77777777" w:rsidR="00DE76AF" w:rsidRDefault="00DE76AF" w:rsidP="00C75474">
      <w:pPr>
        <w:spacing w:after="0" w:line="240" w:lineRule="auto"/>
      </w:pPr>
      <w:r>
        <w:separator/>
      </w:r>
    </w:p>
  </w:endnote>
  <w:endnote w:type="continuationSeparator" w:id="0">
    <w:p w14:paraId="41DDC372" w14:textId="77777777" w:rsidR="00DE76AF" w:rsidRDefault="00DE76AF" w:rsidP="00C75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787AC" w14:textId="77777777" w:rsidR="00DE76AF" w:rsidRDefault="00DE76AF" w:rsidP="00C75474">
      <w:pPr>
        <w:spacing w:after="0" w:line="240" w:lineRule="auto"/>
      </w:pPr>
      <w:r>
        <w:separator/>
      </w:r>
    </w:p>
  </w:footnote>
  <w:footnote w:type="continuationSeparator" w:id="0">
    <w:p w14:paraId="330A97F6" w14:textId="77777777" w:rsidR="00DE76AF" w:rsidRDefault="00DE76AF" w:rsidP="00C75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5869"/>
    <w:multiLevelType w:val="multilevel"/>
    <w:tmpl w:val="1156926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A6F5B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A3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83223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C837768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E5"/>
    <w:rsid w:val="00006B55"/>
    <w:rsid w:val="000B523D"/>
    <w:rsid w:val="001E67AB"/>
    <w:rsid w:val="00241862"/>
    <w:rsid w:val="00275E45"/>
    <w:rsid w:val="003331F0"/>
    <w:rsid w:val="0034399A"/>
    <w:rsid w:val="003A51AA"/>
    <w:rsid w:val="004F19CF"/>
    <w:rsid w:val="006C3596"/>
    <w:rsid w:val="007C0518"/>
    <w:rsid w:val="007E1A9B"/>
    <w:rsid w:val="00B123E5"/>
    <w:rsid w:val="00BA4747"/>
    <w:rsid w:val="00C75474"/>
    <w:rsid w:val="00C91A83"/>
    <w:rsid w:val="00D30C3C"/>
    <w:rsid w:val="00DE76AF"/>
    <w:rsid w:val="00EF11CE"/>
    <w:rsid w:val="00F25827"/>
    <w:rsid w:val="00F634AF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2DC1"/>
  <w15:chartTrackingRefBased/>
  <w15:docId w15:val="{DC4333C8-91E6-4E45-B2A6-67E62FCA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3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3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3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3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3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3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3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3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3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3E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table" w:styleId="TableGrid">
    <w:name w:val="Table Grid"/>
    <w:basedOn w:val="TableNormal"/>
    <w:uiPriority w:val="39"/>
    <w:rsid w:val="001E6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5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474"/>
  </w:style>
  <w:style w:type="paragraph" w:styleId="Footer">
    <w:name w:val="footer"/>
    <w:basedOn w:val="Normal"/>
    <w:link w:val="FooterChar"/>
    <w:uiPriority w:val="99"/>
    <w:unhideWhenUsed/>
    <w:rsid w:val="00C75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6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Nenad Kranjčec</cp:lastModifiedBy>
  <cp:revision>10</cp:revision>
  <dcterms:created xsi:type="dcterms:W3CDTF">2025-03-05T08:30:00Z</dcterms:created>
  <dcterms:modified xsi:type="dcterms:W3CDTF">2025-03-24T07:56:00Z</dcterms:modified>
</cp:coreProperties>
</file>