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6F4CD10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05718F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2D3A040B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05718F">
        <w:rPr>
          <w:b/>
        </w:rPr>
        <w:t>0</w:t>
      </w:r>
      <w:r w:rsidR="0063079E">
        <w:rPr>
          <w:b/>
        </w:rPr>
        <w:t xml:space="preserve">. </w:t>
      </w:r>
      <w:r w:rsidR="0005718F">
        <w:rPr>
          <w:b/>
        </w:rPr>
        <w:t>lipnja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65EF56E6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05718F">
        <w:t>7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6C246907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</w:t>
      </w:r>
      <w:r w:rsidR="0005718F">
        <w:t>6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5AA987FF" w14:textId="77777777" w:rsidR="0005718F" w:rsidRDefault="0005718F" w:rsidP="0005718F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zaključka o raspolaganju zemljištem k.č. 976/1 i 976/3 k.o. Žitnjak – Igor Gančev.</w:t>
      </w:r>
    </w:p>
    <w:p w14:paraId="34D31868" w14:textId="77777777" w:rsidR="0005718F" w:rsidRDefault="0005718F" w:rsidP="0005718F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215C0E4C" w14:textId="77777777" w:rsidR="0005718F" w:rsidRDefault="0005718F" w:rsidP="0005718F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3EC4912D" w14:textId="1D51AB70" w:rsidR="006D5017" w:rsidRDefault="006D5017" w:rsidP="0005718F">
      <w:pPr>
        <w:jc w:val="both"/>
        <w:rPr>
          <w:b/>
        </w:rPr>
      </w:pPr>
    </w:p>
    <w:p w14:paraId="7079610B" w14:textId="28D4C9A6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6D5017">
        <w:rPr>
          <w:b/>
        </w:rPr>
        <w:t xml:space="preserve">Donošenje </w:t>
      </w:r>
      <w:r w:rsidR="0005718F">
        <w:rPr>
          <w:b/>
        </w:rPr>
        <w:t>zaključka o raspolaganju zemljištem k.č. 976/1 i 976/2 k.o. Žitnjak – Igor Gančev</w:t>
      </w:r>
    </w:p>
    <w:p w14:paraId="3B05CD3A" w14:textId="77777777" w:rsidR="006D5017" w:rsidRDefault="006D5017" w:rsidP="006D50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87AC0CF" w14:textId="414D858B" w:rsidR="0005718F" w:rsidRDefault="0005718F" w:rsidP="0005718F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izvješćuje vijećnike da je pristigao zahtjev za raspolaganjem zemljišta na k.č. 976/1 i 976/2 k.o. Žitnjak po zahtjevu Igora Gančeva. </w:t>
      </w:r>
    </w:p>
    <w:p w14:paraId="58439393" w14:textId="77777777" w:rsidR="0005718F" w:rsidRDefault="0005718F" w:rsidP="0005718F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33814818" w14:textId="77777777" w:rsidR="0005718F" w:rsidRDefault="0005718F" w:rsidP="0005718F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7AF83B81" w14:textId="320C78AD" w:rsidR="00545F19" w:rsidRDefault="00545F19" w:rsidP="0005718F">
      <w:pPr>
        <w:pStyle w:val="Normal6"/>
        <w:jc w:val="both"/>
        <w:rPr>
          <w:sz w:val="24"/>
          <w:szCs w:val="24"/>
        </w:rPr>
      </w:pPr>
    </w:p>
    <w:p w14:paraId="281EC360" w14:textId="77777777" w:rsidR="0005718F" w:rsidRDefault="0005718F" w:rsidP="0005718F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3F39FDAF" w14:textId="77777777" w:rsidR="0005718F" w:rsidRDefault="0005718F" w:rsidP="0005718F">
      <w:pPr>
        <w:jc w:val="center"/>
        <w:rPr>
          <w:b/>
        </w:rPr>
      </w:pPr>
      <w:r>
        <w:rPr>
          <w:b/>
        </w:rPr>
        <w:t>o raspolaganju zemljištem k.č. 976/1 i 976/3 k.o. Žitnjak</w:t>
      </w:r>
    </w:p>
    <w:p w14:paraId="7EA786B3" w14:textId="237E4B6F" w:rsidR="0005718F" w:rsidRDefault="0005718F" w:rsidP="0005718F">
      <w:pPr>
        <w:rPr>
          <w:b/>
        </w:rPr>
      </w:pPr>
    </w:p>
    <w:p w14:paraId="7BE77A8F" w14:textId="77777777" w:rsidR="0005718F" w:rsidRDefault="0005718F" w:rsidP="0005718F">
      <w:pPr>
        <w:numPr>
          <w:ilvl w:val="0"/>
          <w:numId w:val="23"/>
        </w:numPr>
        <w:jc w:val="both"/>
      </w:pPr>
      <w:r>
        <w:t>Vijeće Mjesnog odbora Žitnjak, u postupku davanja očitovanja o zahtjevu iz dopisa Gradskog ureda za upravljanje imovinom i stanovanje</w:t>
      </w:r>
      <w:r w:rsidRPr="00BA675C">
        <w:rPr>
          <w:b/>
        </w:rPr>
        <w:t xml:space="preserve"> </w:t>
      </w:r>
      <w:r>
        <w:t>KLASA: 940-01/24-003/235; URBROJ: 251-11-23-1/003-24-2 od 11.6.2024.</w:t>
      </w:r>
      <w:r w:rsidRPr="00C05B12">
        <w:t xml:space="preserve">, </w:t>
      </w:r>
      <w:r>
        <w:rPr>
          <w:b/>
          <w:u w:val="single"/>
        </w:rPr>
        <w:t>suglasno je</w:t>
      </w:r>
      <w:r>
        <w:rPr>
          <w:b/>
        </w:rPr>
        <w:t xml:space="preserve"> </w:t>
      </w:r>
      <w:r w:rsidRPr="00274194">
        <w:t>s</w:t>
      </w:r>
      <w:r>
        <w:t xml:space="preserve"> raspolaganjem zemljištem</w:t>
      </w:r>
      <w:r w:rsidRPr="005D66A9">
        <w:t xml:space="preserve"> k.č. </w:t>
      </w:r>
      <w:r>
        <w:t>976/1 i 976/3</w:t>
      </w:r>
      <w:r w:rsidRPr="005D66A9">
        <w:t xml:space="preserve"> k.o. Žitnjak</w:t>
      </w:r>
      <w:r>
        <w:t xml:space="preserve"> jer korištenje navedenog zemljišta nije predviđeno planovima ili programima mjesne samouprave te se ne planira uvrstiti u </w:t>
      </w:r>
      <w:r>
        <w:lastRenderedPageBreak/>
        <w:t xml:space="preserve">planove i programe mjesne samouprave (plan komunalnih aktivnosti, plan malih komunalnih akcija  i dr.). </w:t>
      </w:r>
    </w:p>
    <w:p w14:paraId="7A55B1C3" w14:textId="77777777" w:rsidR="0005718F" w:rsidRDefault="0005718F" w:rsidP="0005718F">
      <w:pPr>
        <w:ind w:left="720"/>
        <w:jc w:val="both"/>
      </w:pPr>
    </w:p>
    <w:p w14:paraId="449182BF" w14:textId="77777777" w:rsidR="0005718F" w:rsidRDefault="0005718F" w:rsidP="0005718F">
      <w:pPr>
        <w:numPr>
          <w:ilvl w:val="0"/>
          <w:numId w:val="23"/>
        </w:numPr>
        <w:jc w:val="both"/>
      </w:pPr>
      <w:r>
        <w:t>Ovaj Zaključak dostavit će se Vijeću Gradske četvrti Peščenica – Žitnjak na daljnje postupanje.</w:t>
      </w:r>
    </w:p>
    <w:p w14:paraId="121DCA11" w14:textId="0E2C326B" w:rsidR="00D8174A" w:rsidRDefault="00D8174A" w:rsidP="00D8174A">
      <w:pPr>
        <w:rPr>
          <w:b/>
        </w:rPr>
      </w:pPr>
    </w:p>
    <w:p w14:paraId="44EA1289" w14:textId="7920368D" w:rsidR="00074EAA" w:rsidRDefault="00074EAA" w:rsidP="00515E6B">
      <w:pPr>
        <w:jc w:val="both"/>
      </w:pPr>
    </w:p>
    <w:p w14:paraId="72E82D30" w14:textId="5DB5DFEE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E50CB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2E941BD5" w14:textId="19BA2B0E" w:rsidR="00C0559D" w:rsidRDefault="00BF420B" w:rsidP="000B72BA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izvještava</w:t>
      </w:r>
      <w:r w:rsidR="00A711EB">
        <w:t xml:space="preserve"> nazočne </w:t>
      </w:r>
      <w:r w:rsidR="000B72BA">
        <w:t>da je na zahtjev stranke  potrebno postaviti prometno ogledalo u ulici Žitnjak Kovačići III. odvojak na ulicu Žitnjak Kovačići kod kbr. 26.</w:t>
      </w:r>
    </w:p>
    <w:p w14:paraId="16273EE5" w14:textId="0EF3AB97" w:rsidR="000B72BA" w:rsidRDefault="000B72BA" w:rsidP="000B72BA">
      <w:pPr>
        <w:spacing w:line="276" w:lineRule="auto"/>
        <w:ind w:firstLine="705"/>
        <w:jc w:val="both"/>
      </w:pPr>
      <w:r>
        <w:t>Otvara raspravu.</w:t>
      </w:r>
    </w:p>
    <w:p w14:paraId="2272DFE0" w14:textId="7B549716" w:rsidR="000B72BA" w:rsidRDefault="000B72BA" w:rsidP="000B72BA">
      <w:pPr>
        <w:spacing w:line="276" w:lineRule="auto"/>
        <w:ind w:firstLine="705"/>
        <w:jc w:val="both"/>
      </w:pPr>
      <w:r>
        <w:t xml:space="preserve">Nakon kratke rasprave Vijeće jednoglasno donosi sljedeći </w:t>
      </w:r>
    </w:p>
    <w:p w14:paraId="7735343B" w14:textId="77777777" w:rsidR="00691365" w:rsidRDefault="00691365" w:rsidP="000B72BA">
      <w:pPr>
        <w:spacing w:line="276" w:lineRule="auto"/>
        <w:ind w:firstLine="705"/>
        <w:jc w:val="both"/>
      </w:pPr>
    </w:p>
    <w:p w14:paraId="29FC1F63" w14:textId="77777777" w:rsidR="00691365" w:rsidRPr="00A91D69" w:rsidRDefault="00691365" w:rsidP="00691365">
      <w:pPr>
        <w:jc w:val="center"/>
        <w:rPr>
          <w:b/>
        </w:rPr>
      </w:pPr>
      <w:r w:rsidRPr="00A91D69">
        <w:rPr>
          <w:b/>
        </w:rPr>
        <w:t>Z a k l j u č a k</w:t>
      </w:r>
    </w:p>
    <w:p w14:paraId="484CDF66" w14:textId="77777777" w:rsidR="00691365" w:rsidRPr="00A91D69" w:rsidRDefault="00691365" w:rsidP="00691365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>o postavi prometnog ogledala</w:t>
      </w:r>
    </w:p>
    <w:p w14:paraId="48231C01" w14:textId="77777777" w:rsidR="00691365" w:rsidRPr="00A91D69" w:rsidRDefault="00691365" w:rsidP="00691365"/>
    <w:p w14:paraId="05F624F0" w14:textId="77777777" w:rsidR="00691365" w:rsidRPr="00A91D69" w:rsidRDefault="00691365" w:rsidP="00691365">
      <w:pPr>
        <w:ind w:firstLine="348"/>
        <w:jc w:val="both"/>
        <w:rPr>
          <w:b/>
          <w:i/>
        </w:rPr>
      </w:pPr>
      <w:r w:rsidRPr="00A91D69">
        <w:t xml:space="preserve">Vijeće Mjesnog odbora Žitnjak predlaže Vijeću Gradske četvrti Peščenica-Žitnjak da od nadležnih službi zatraži </w:t>
      </w:r>
      <w:r w:rsidRPr="00A91D69">
        <w:rPr>
          <w:b/>
          <w:i/>
        </w:rPr>
        <w:t>stručni očevid i u okviru svoje nadležnosti pokrene postupak:</w:t>
      </w:r>
    </w:p>
    <w:p w14:paraId="4EF3C51B" w14:textId="77777777" w:rsidR="00691365" w:rsidRPr="00A91D69" w:rsidRDefault="00691365" w:rsidP="00691365">
      <w:pPr>
        <w:ind w:firstLine="348"/>
        <w:jc w:val="both"/>
      </w:pPr>
    </w:p>
    <w:p w14:paraId="78DD864E" w14:textId="608B7DE4" w:rsidR="00691365" w:rsidRPr="00A91D69" w:rsidRDefault="00691365" w:rsidP="006913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91D69">
        <w:rPr>
          <w:rFonts w:ascii="Times New Roman" w:hAnsi="Times New Roman"/>
          <w:b/>
          <w:i/>
          <w:sz w:val="24"/>
          <w:szCs w:val="24"/>
        </w:rPr>
        <w:t xml:space="preserve"> postavljanja prometnog ogledala u ulici Žitnjak </w:t>
      </w:r>
      <w:r>
        <w:rPr>
          <w:rFonts w:ascii="Times New Roman" w:hAnsi="Times New Roman"/>
          <w:b/>
          <w:i/>
          <w:sz w:val="24"/>
          <w:szCs w:val="24"/>
        </w:rPr>
        <w:t xml:space="preserve">Kovačići kod kbr. 26 </w:t>
      </w:r>
      <w:r w:rsidRPr="00A91D69">
        <w:rPr>
          <w:rFonts w:ascii="Times New Roman" w:hAnsi="Times New Roman"/>
          <w:b/>
          <w:i/>
          <w:sz w:val="24"/>
          <w:szCs w:val="24"/>
        </w:rPr>
        <w:t>nasuprot izlaza iz odvojka ulice Žitnjak</w:t>
      </w:r>
      <w:r>
        <w:rPr>
          <w:rFonts w:ascii="Times New Roman" w:hAnsi="Times New Roman"/>
          <w:b/>
          <w:i/>
          <w:sz w:val="24"/>
          <w:szCs w:val="24"/>
        </w:rPr>
        <w:t xml:space="preserve"> Kovačići III. odvojak.</w:t>
      </w:r>
    </w:p>
    <w:p w14:paraId="657654F2" w14:textId="75B8C20C" w:rsidR="00691365" w:rsidRPr="00A91D69" w:rsidRDefault="00691365" w:rsidP="006913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91D69">
        <w:rPr>
          <w:rFonts w:ascii="Times New Roman" w:hAnsi="Times New Roman"/>
          <w:b/>
          <w:i/>
          <w:sz w:val="24"/>
          <w:szCs w:val="24"/>
        </w:rPr>
        <w:t xml:space="preserve">izvod </w:t>
      </w:r>
      <w:r>
        <w:rPr>
          <w:rFonts w:ascii="Times New Roman" w:hAnsi="Times New Roman"/>
          <w:b/>
          <w:i/>
          <w:sz w:val="24"/>
          <w:szCs w:val="24"/>
        </w:rPr>
        <w:t>geoportala u prilogu</w:t>
      </w:r>
    </w:p>
    <w:p w14:paraId="532A695C" w14:textId="53FD1D58" w:rsidR="00C0559D" w:rsidRDefault="00691365" w:rsidP="006913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91D69"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305B8FBD" w14:textId="77777777" w:rsidR="00691365" w:rsidRPr="00691365" w:rsidRDefault="00691365" w:rsidP="00691365">
      <w:pPr>
        <w:pStyle w:val="Odlomakpopisa"/>
        <w:spacing w:after="0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3D54FCE" w14:textId="5A32FFC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E50CB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3C20013" w14:textId="0CC5F492" w:rsidR="006E4D13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028102D2" w:rsidR="00EB7C80" w:rsidRDefault="00186210" w:rsidP="003F0C44">
      <w:pPr>
        <w:spacing w:line="276" w:lineRule="auto"/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5D04AB">
        <w:t>1286</w:t>
      </w:r>
    </w:p>
    <w:p w14:paraId="12AAA04C" w14:textId="6674D316" w:rsidR="00EB7C80" w:rsidRDefault="00FE058A" w:rsidP="003F0C44">
      <w:pPr>
        <w:spacing w:line="276" w:lineRule="auto"/>
      </w:pPr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0EF65546" w14:textId="5347AEE2" w:rsidR="004B2CCE" w:rsidRDefault="00940F55" w:rsidP="00691365">
      <w:pPr>
        <w:spacing w:line="276" w:lineRule="auto"/>
      </w:pPr>
      <w:r>
        <w:t>Zagreb,</w:t>
      </w:r>
      <w:r w:rsidR="005E0D75">
        <w:t xml:space="preserve"> 2</w:t>
      </w:r>
      <w:r w:rsidR="0005718F">
        <w:t>0</w:t>
      </w:r>
      <w:r w:rsidR="00E720BF">
        <w:t xml:space="preserve">. </w:t>
      </w:r>
      <w:r w:rsidR="0005718F">
        <w:t>lipnja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78A3E3F5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7C2524AB" w14:textId="4E3B987A" w:rsidR="00626815" w:rsidRDefault="006427F7" w:rsidP="003F0C44">
      <w:pPr>
        <w:spacing w:line="276" w:lineRule="auto"/>
        <w:ind w:left="5222"/>
        <w:jc w:val="center"/>
      </w:pPr>
      <w:r>
        <w:t>Mario Kovačić</w:t>
      </w:r>
      <w:r w:rsidR="00240975">
        <w:t>, v.r.</w:t>
      </w:r>
      <w:bookmarkStart w:id="0" w:name="_GoBack"/>
      <w:bookmarkEnd w:id="0"/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7"/>
  </w:num>
  <w:num w:numId="6">
    <w:abstractNumId w:val="16"/>
  </w:num>
  <w:num w:numId="7">
    <w:abstractNumId w:val="3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20"/>
  </w:num>
  <w:num w:numId="13">
    <w:abstractNumId w:val="12"/>
  </w:num>
  <w:num w:numId="14">
    <w:abstractNumId w:val="5"/>
  </w:num>
  <w:num w:numId="15">
    <w:abstractNumId w:val="10"/>
  </w:num>
  <w:num w:numId="16">
    <w:abstractNumId w:val="4"/>
  </w:num>
  <w:num w:numId="17">
    <w:abstractNumId w:val="9"/>
  </w:num>
  <w:num w:numId="18">
    <w:abstractNumId w:val="18"/>
  </w:num>
  <w:num w:numId="19">
    <w:abstractNumId w:val="19"/>
  </w:num>
  <w:num w:numId="2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</w:num>
  <w:num w:numId="2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5718F"/>
    <w:rsid w:val="0006192F"/>
    <w:rsid w:val="00066ABF"/>
    <w:rsid w:val="00074EAA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B72BA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0975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3F0C44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45F19"/>
    <w:rsid w:val="005501A7"/>
    <w:rsid w:val="005511E5"/>
    <w:rsid w:val="0056040B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04AB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1365"/>
    <w:rsid w:val="0069210B"/>
    <w:rsid w:val="006B4D06"/>
    <w:rsid w:val="006B504C"/>
    <w:rsid w:val="006C2D5F"/>
    <w:rsid w:val="006C6675"/>
    <w:rsid w:val="006D5017"/>
    <w:rsid w:val="006D665D"/>
    <w:rsid w:val="006D7447"/>
    <w:rsid w:val="006E2E96"/>
    <w:rsid w:val="006E43B0"/>
    <w:rsid w:val="006E4D13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25D5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E50CB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5036"/>
    <w:rsid w:val="00A80813"/>
    <w:rsid w:val="00A80A21"/>
    <w:rsid w:val="00A97A63"/>
    <w:rsid w:val="00A97C0A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65A5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93BFF-D5AE-4BA1-B2C4-2F6175AC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20028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168</cp:revision>
  <cp:lastPrinted>2024-07-24T12:49:00Z</cp:lastPrinted>
  <dcterms:created xsi:type="dcterms:W3CDTF">2021-08-30T11:01:00Z</dcterms:created>
  <dcterms:modified xsi:type="dcterms:W3CDTF">2024-07-24T12:50:00Z</dcterms:modified>
</cp:coreProperties>
</file>