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66D3C" w14:textId="77777777" w:rsidR="0050541F" w:rsidRPr="00D87367" w:rsidRDefault="0050541F">
      <w:pPr>
        <w:pStyle w:val="Standard"/>
        <w:ind w:left="57"/>
        <w:rPr>
          <w:rFonts w:hint="eastAsia"/>
          <w:b/>
          <w:sz w:val="26"/>
        </w:rPr>
      </w:pPr>
    </w:p>
    <w:p w14:paraId="746947A4" w14:textId="77777777" w:rsidR="0050541F" w:rsidRPr="00D87367" w:rsidRDefault="001C759B">
      <w:pPr>
        <w:pStyle w:val="Standard"/>
        <w:jc w:val="center"/>
        <w:rPr>
          <w:rFonts w:hint="eastAsia"/>
          <w:b/>
          <w:sz w:val="26"/>
        </w:rPr>
      </w:pPr>
      <w:r w:rsidRPr="00D87367">
        <w:rPr>
          <w:b/>
          <w:sz w:val="26"/>
        </w:rPr>
        <w:t>Z  A P  I  S  N  I  K</w:t>
      </w:r>
    </w:p>
    <w:p w14:paraId="05EE5C20" w14:textId="77777777" w:rsidR="0050541F" w:rsidRPr="00D87367" w:rsidRDefault="0050541F">
      <w:pPr>
        <w:pStyle w:val="Standard"/>
        <w:rPr>
          <w:rFonts w:hint="eastAsia"/>
          <w:b/>
          <w:sz w:val="26"/>
        </w:rPr>
      </w:pPr>
    </w:p>
    <w:p w14:paraId="2450E4F5" w14:textId="77777777" w:rsidR="0050541F" w:rsidRPr="00D87367" w:rsidRDefault="001C759B">
      <w:pPr>
        <w:pStyle w:val="Standard"/>
        <w:jc w:val="center"/>
        <w:rPr>
          <w:rFonts w:hint="eastAsia"/>
          <w:b/>
          <w:sz w:val="26"/>
        </w:rPr>
      </w:pPr>
      <w:r w:rsidRPr="00D87367">
        <w:rPr>
          <w:b/>
          <w:sz w:val="26"/>
        </w:rPr>
        <w:t>3.  sjednice Vijeća Mjesnog odbora Dubec,</w:t>
      </w:r>
    </w:p>
    <w:p w14:paraId="4E6C60B9" w14:textId="77777777" w:rsidR="0050541F" w:rsidRPr="00D87367" w:rsidRDefault="001C759B">
      <w:pPr>
        <w:pStyle w:val="Standard"/>
        <w:jc w:val="center"/>
        <w:rPr>
          <w:rFonts w:hint="eastAsia"/>
          <w:b/>
          <w:sz w:val="26"/>
        </w:rPr>
      </w:pPr>
      <w:r w:rsidRPr="00D87367">
        <w:rPr>
          <w:b/>
          <w:sz w:val="26"/>
        </w:rPr>
        <w:t>održane 23. kolovoza 2021. godine</w:t>
      </w:r>
    </w:p>
    <w:p w14:paraId="2EC76B41" w14:textId="77777777" w:rsidR="0050541F" w:rsidRPr="00D87367" w:rsidRDefault="001C759B">
      <w:pPr>
        <w:pStyle w:val="Standard"/>
        <w:jc w:val="center"/>
        <w:rPr>
          <w:rFonts w:hint="eastAsia"/>
          <w:b/>
          <w:sz w:val="26"/>
        </w:rPr>
      </w:pPr>
      <w:r w:rsidRPr="00D87367">
        <w:rPr>
          <w:b/>
          <w:sz w:val="26"/>
        </w:rPr>
        <w:t>u prostorijama objekta mjesne samouprave, Rudolfa Ivankovića</w:t>
      </w:r>
    </w:p>
    <w:p w14:paraId="336A727B" w14:textId="77777777" w:rsidR="0050541F" w:rsidRPr="00D87367" w:rsidRDefault="001C759B">
      <w:pPr>
        <w:pStyle w:val="Standard"/>
        <w:jc w:val="center"/>
        <w:rPr>
          <w:rFonts w:hint="eastAsia"/>
          <w:b/>
          <w:sz w:val="26"/>
        </w:rPr>
      </w:pPr>
      <w:r w:rsidRPr="00D87367">
        <w:rPr>
          <w:b/>
          <w:sz w:val="26"/>
        </w:rPr>
        <w:t>34, s početkom u 18:30 sati</w:t>
      </w:r>
    </w:p>
    <w:p w14:paraId="15B6B8AB" w14:textId="77777777" w:rsidR="0050541F" w:rsidRDefault="0050541F">
      <w:pPr>
        <w:pStyle w:val="Standard"/>
        <w:rPr>
          <w:rFonts w:hint="eastAsia"/>
        </w:rPr>
      </w:pPr>
    </w:p>
    <w:p w14:paraId="1DD745C0" w14:textId="77777777" w:rsidR="0050541F" w:rsidRDefault="0050541F">
      <w:pPr>
        <w:pStyle w:val="Standard"/>
        <w:rPr>
          <w:rFonts w:hint="eastAsia"/>
        </w:rPr>
      </w:pPr>
    </w:p>
    <w:p w14:paraId="669B911E" w14:textId="77777777" w:rsidR="0050541F" w:rsidRDefault="001C759B">
      <w:pPr>
        <w:pStyle w:val="Standard"/>
        <w:rPr>
          <w:rFonts w:hint="eastAsia"/>
        </w:rPr>
      </w:pPr>
      <w:r>
        <w:t>NAZOČNI ČLANOVI VIJEĆA: Ante Kolobara, Davor Zebec, Slavica Mišetić, Dario Marić, Mirela Žumberac, Neven Ivak i Ivančica Vranješević Ištvanić.</w:t>
      </w:r>
    </w:p>
    <w:p w14:paraId="791B18D7" w14:textId="77777777" w:rsidR="0050541F" w:rsidRDefault="0050541F">
      <w:pPr>
        <w:pStyle w:val="Standard"/>
        <w:rPr>
          <w:rFonts w:hint="eastAsia"/>
        </w:rPr>
      </w:pPr>
    </w:p>
    <w:p w14:paraId="1F94F45B" w14:textId="77777777" w:rsidR="0050541F" w:rsidRDefault="001C759B">
      <w:pPr>
        <w:pStyle w:val="Standard"/>
        <w:rPr>
          <w:rFonts w:hint="eastAsia"/>
        </w:rPr>
      </w:pPr>
      <w:r>
        <w:t>Predsjedava: Ante Kolobara, predsjednik Vijeća.</w:t>
      </w:r>
    </w:p>
    <w:p w14:paraId="306F1177" w14:textId="77777777" w:rsidR="0050541F" w:rsidRDefault="001C759B">
      <w:pPr>
        <w:pStyle w:val="Standard"/>
        <w:rPr>
          <w:rFonts w:hint="eastAsia"/>
        </w:rPr>
      </w:pPr>
      <w:r>
        <w:t>Zapisnik vodi: Davor Zebec, potpredsjednik Vijeća.</w:t>
      </w:r>
    </w:p>
    <w:p w14:paraId="2FFDC3DE" w14:textId="77777777" w:rsidR="0050541F" w:rsidRDefault="0050541F">
      <w:pPr>
        <w:pStyle w:val="Standard"/>
        <w:rPr>
          <w:rFonts w:hint="eastAsia"/>
        </w:rPr>
      </w:pPr>
    </w:p>
    <w:p w14:paraId="354FF9FC" w14:textId="77777777" w:rsidR="0050541F" w:rsidRDefault="001C759B">
      <w:pPr>
        <w:pStyle w:val="Standard"/>
        <w:rPr>
          <w:rFonts w:hint="eastAsia"/>
        </w:rPr>
      </w:pPr>
      <w:r>
        <w:t>Predsjednik konstatira da je nazočno 7 od ukupno 7 članova Vijeća, što znači da Vijeće može pravovaljano odlučivati, te otvara 3. sjednicu Vijeća Mjesnog odbora Dubec.</w:t>
      </w:r>
    </w:p>
    <w:p w14:paraId="58360652" w14:textId="77777777" w:rsidR="0050541F" w:rsidRDefault="0050541F">
      <w:pPr>
        <w:pStyle w:val="Standard"/>
        <w:rPr>
          <w:rFonts w:hint="eastAsia"/>
        </w:rPr>
      </w:pPr>
    </w:p>
    <w:p w14:paraId="2B9D6676" w14:textId="77777777" w:rsidR="0050541F" w:rsidRDefault="001C759B">
      <w:pPr>
        <w:pStyle w:val="Standard"/>
        <w:rPr>
          <w:rFonts w:hint="eastAsia"/>
        </w:rPr>
      </w:pPr>
      <w:r>
        <w:t>Pozdravlja sve nazočne i zahvaljuje se na odazivu.</w:t>
      </w:r>
    </w:p>
    <w:p w14:paraId="50707B35" w14:textId="77777777" w:rsidR="0050541F" w:rsidRDefault="0050541F">
      <w:pPr>
        <w:pStyle w:val="Standard"/>
        <w:rPr>
          <w:rFonts w:hint="eastAsia"/>
        </w:rPr>
      </w:pPr>
    </w:p>
    <w:p w14:paraId="06337EE4" w14:textId="77777777" w:rsidR="0050541F" w:rsidRDefault="001C759B">
      <w:pPr>
        <w:pStyle w:val="Standard"/>
        <w:rPr>
          <w:rFonts w:hint="eastAsia"/>
        </w:rPr>
      </w:pPr>
      <w:r>
        <w:t>Nakon čitanja zapisnika s 2. sjednice Vijeća održanog 01.srpnja 2021. godine, Vijeće jednoglasno prihvaća tekst zapisnika.</w:t>
      </w:r>
    </w:p>
    <w:p w14:paraId="0097B41E" w14:textId="77777777" w:rsidR="0050541F" w:rsidRDefault="0050541F">
      <w:pPr>
        <w:pStyle w:val="Standard"/>
        <w:rPr>
          <w:rFonts w:hint="eastAsia"/>
        </w:rPr>
      </w:pPr>
    </w:p>
    <w:p w14:paraId="56E59AB8" w14:textId="77777777" w:rsidR="0050541F" w:rsidRDefault="001C759B">
      <w:pPr>
        <w:pStyle w:val="Standard"/>
        <w:rPr>
          <w:rFonts w:hint="eastAsia"/>
        </w:rPr>
      </w:pPr>
      <w:r>
        <w:t>Predsjednik  Vijeća pita članove Vijeća imaju li nadopunu na dnevni red. Kako nisu vijećnici predložili nadopunu dnevnog reda predsjednik obavještava članove Vijeća da smo dobili nove zahtjeve od Gradskog ureda za Mjesnu samoupravu grada Zagreba, Vijeća Gradske četvrti Gornja Dubrava i građana Dupca o kojima Vijeće treba raspraviti i donijeti mišljenja ili zaključke.</w:t>
      </w:r>
    </w:p>
    <w:p w14:paraId="416D6B0C" w14:textId="77777777" w:rsidR="0050541F" w:rsidRDefault="001C759B">
      <w:pPr>
        <w:pStyle w:val="Standard"/>
        <w:rPr>
          <w:rFonts w:hint="eastAsia"/>
        </w:rPr>
      </w:pPr>
      <w:r>
        <w:t>Predlaže četiri točke dnevnog reda i to:</w:t>
      </w:r>
    </w:p>
    <w:p w14:paraId="1DB08760" w14:textId="77777777" w:rsidR="0050541F" w:rsidRDefault="001C759B">
      <w:pPr>
        <w:pStyle w:val="Standard"/>
        <w:rPr>
          <w:rFonts w:hint="eastAsia"/>
        </w:rPr>
      </w:pPr>
      <w:r>
        <w:t>9. Prijedlog rješavanja problematike vezano za vlasništvo priključaka za odvodnju od glavne</w:t>
      </w:r>
    </w:p>
    <w:p w14:paraId="18462374" w14:textId="77777777" w:rsidR="0050541F" w:rsidRDefault="001C759B">
      <w:pPr>
        <w:pStyle w:val="Standard"/>
        <w:rPr>
          <w:rFonts w:hint="eastAsia"/>
        </w:rPr>
      </w:pPr>
      <w:r>
        <w:t xml:space="preserve">    odvodne cijevi do šahtova na gradilištima;</w:t>
      </w:r>
    </w:p>
    <w:p w14:paraId="55CAC7BF" w14:textId="77777777" w:rsidR="0050541F" w:rsidRDefault="001C759B">
      <w:pPr>
        <w:pStyle w:val="Standard"/>
        <w:rPr>
          <w:rFonts w:hint="eastAsia"/>
        </w:rPr>
      </w:pPr>
      <w:r>
        <w:t>10. Mišljenje Vijeća o podizanju spomenika slovenskom pjesniku Dr. Francu Prešernu;</w:t>
      </w:r>
    </w:p>
    <w:p w14:paraId="5F5DC37A" w14:textId="77777777" w:rsidR="0050541F" w:rsidRDefault="001C759B">
      <w:pPr>
        <w:pStyle w:val="Standard"/>
        <w:rPr>
          <w:rFonts w:hint="eastAsia"/>
        </w:rPr>
      </w:pPr>
      <w:r>
        <w:t>11. Gordana Jurić, priključak na vodovodnu mrežu – zaključak;</w:t>
      </w:r>
    </w:p>
    <w:p w14:paraId="2B20F809" w14:textId="77777777" w:rsidR="0050541F" w:rsidRDefault="001C759B">
      <w:pPr>
        <w:pStyle w:val="Standard"/>
        <w:rPr>
          <w:rFonts w:hint="eastAsia"/>
        </w:rPr>
      </w:pPr>
      <w:r>
        <w:t>12.  Požurnica za izgradnju spomen obilježja spomenik poginulim braniteljima iz Dupca;</w:t>
      </w:r>
    </w:p>
    <w:p w14:paraId="2AD84D82" w14:textId="77777777" w:rsidR="0050541F" w:rsidRDefault="0050541F">
      <w:pPr>
        <w:pStyle w:val="Standard"/>
        <w:rPr>
          <w:rFonts w:hint="eastAsia"/>
        </w:rPr>
      </w:pPr>
    </w:p>
    <w:p w14:paraId="47223EB5" w14:textId="77777777" w:rsidR="0050541F" w:rsidRDefault="001C759B">
      <w:pPr>
        <w:pStyle w:val="Standard"/>
        <w:rPr>
          <w:rFonts w:hint="eastAsia"/>
        </w:rPr>
      </w:pPr>
      <w:r>
        <w:t>Nakon obrazloženja predsjednika Vijeća, Vijeće jednoglasno usvaja dnevni red.</w:t>
      </w:r>
    </w:p>
    <w:p w14:paraId="07CC6E5D" w14:textId="77777777" w:rsidR="0050541F" w:rsidRDefault="001C759B">
      <w:pPr>
        <w:pStyle w:val="Standard"/>
        <w:rPr>
          <w:rFonts w:hint="eastAsia"/>
        </w:rPr>
      </w:pPr>
      <w:r>
        <w:t xml:space="preserve"> </w:t>
      </w:r>
    </w:p>
    <w:p w14:paraId="48B299A3" w14:textId="77777777" w:rsidR="0050541F" w:rsidRDefault="0050541F">
      <w:pPr>
        <w:pStyle w:val="Standard"/>
        <w:rPr>
          <w:rFonts w:hint="eastAsia"/>
        </w:rPr>
      </w:pPr>
    </w:p>
    <w:p w14:paraId="06BCD05E" w14:textId="77777777" w:rsidR="0050541F" w:rsidRDefault="0050541F">
      <w:pPr>
        <w:pStyle w:val="Standard"/>
        <w:jc w:val="center"/>
        <w:rPr>
          <w:rFonts w:hint="eastAsia"/>
        </w:rPr>
      </w:pPr>
    </w:p>
    <w:p w14:paraId="14926AF0" w14:textId="77777777" w:rsidR="0050541F" w:rsidRDefault="001C759B">
      <w:pPr>
        <w:pStyle w:val="Standard"/>
        <w:jc w:val="center"/>
        <w:rPr>
          <w:rFonts w:hint="eastAsia"/>
        </w:rPr>
      </w:pPr>
      <w:r>
        <w:t>D n e v n i    r e d:</w:t>
      </w:r>
    </w:p>
    <w:p w14:paraId="501D22EC" w14:textId="77777777" w:rsidR="0050541F" w:rsidRDefault="0050541F">
      <w:pPr>
        <w:pStyle w:val="Standard"/>
        <w:jc w:val="center"/>
        <w:rPr>
          <w:rFonts w:hint="eastAsia"/>
        </w:rPr>
      </w:pPr>
    </w:p>
    <w:p w14:paraId="08D1983F" w14:textId="77777777" w:rsidR="0050541F" w:rsidRDefault="001C759B">
      <w:pPr>
        <w:pStyle w:val="Standard"/>
        <w:widowControl w:val="0"/>
        <w:numPr>
          <w:ilvl w:val="0"/>
          <w:numId w:val="6"/>
        </w:numPr>
        <w:jc w:val="both"/>
        <w:textAlignment w:val="auto"/>
        <w:rPr>
          <w:rFonts w:hint="eastAsia"/>
        </w:rPr>
      </w:pPr>
      <w:r>
        <w:rPr>
          <w:rFonts w:cs="Times New Roman"/>
        </w:rPr>
        <w:t xml:space="preserve">Prijedlozi Vijeća Mjesnog odbora Dubec za Program građenja komunalne infrastrukture na području Grada Zagreba u 2022. - </w:t>
      </w:r>
      <w:r>
        <w:rPr>
          <w:rFonts w:cs="Times New Roman"/>
          <w:i/>
        </w:rPr>
        <w:t xml:space="preserve">donošenje zaključka ; </w:t>
      </w:r>
    </w:p>
    <w:p w14:paraId="6BCA5A90" w14:textId="77777777" w:rsidR="0050541F" w:rsidRDefault="001C759B">
      <w:pPr>
        <w:pStyle w:val="Standard"/>
        <w:widowControl w:val="0"/>
        <w:numPr>
          <w:ilvl w:val="0"/>
          <w:numId w:val="7"/>
        </w:numPr>
        <w:jc w:val="both"/>
        <w:textAlignment w:val="auto"/>
        <w:rPr>
          <w:rFonts w:hint="eastAsia"/>
        </w:rPr>
      </w:pPr>
      <w:r>
        <w:rPr>
          <w:rFonts w:cs="Times New Roman"/>
        </w:rPr>
        <w:t xml:space="preserve">Prijedlozi Vijeća Mjesnog odbora Dubec za Program održavanja javnih prometnih površina, građevina i uređaja javne namjene, javne rasvjete te izvanrednog održavanja nerazvrstanih cesta na području Grada Zagreba u 2022.- </w:t>
      </w:r>
      <w:r>
        <w:rPr>
          <w:rFonts w:cs="Times New Roman"/>
          <w:i/>
        </w:rPr>
        <w:t>donošenje zaključka;</w:t>
      </w:r>
    </w:p>
    <w:p w14:paraId="4D01308F" w14:textId="77777777" w:rsidR="0050541F" w:rsidRDefault="001C759B">
      <w:pPr>
        <w:pStyle w:val="Standard"/>
        <w:widowControl w:val="0"/>
        <w:numPr>
          <w:ilvl w:val="0"/>
          <w:numId w:val="8"/>
        </w:numPr>
        <w:jc w:val="both"/>
        <w:textAlignment w:val="auto"/>
        <w:rPr>
          <w:rFonts w:hint="eastAsia"/>
        </w:rPr>
      </w:pPr>
      <w:r>
        <w:t xml:space="preserve">Prijedlog prioriteta ulica za Izvedbeni program Zimske službe 2021/22. - </w:t>
      </w:r>
      <w:r>
        <w:rPr>
          <w:i/>
        </w:rPr>
        <w:t>donošenje zaključka;</w:t>
      </w:r>
    </w:p>
    <w:p w14:paraId="41B0CDAB" w14:textId="77777777" w:rsidR="0050541F" w:rsidRDefault="001C759B">
      <w:pPr>
        <w:pStyle w:val="Standard"/>
        <w:widowControl w:val="0"/>
        <w:numPr>
          <w:ilvl w:val="0"/>
          <w:numId w:val="8"/>
        </w:numPr>
        <w:jc w:val="both"/>
        <w:textAlignment w:val="auto"/>
        <w:rPr>
          <w:rFonts w:hint="eastAsia"/>
        </w:rPr>
      </w:pPr>
      <w:r>
        <w:t xml:space="preserve">Prijedlog lokacija za postavljanje spremnika za sol – </w:t>
      </w:r>
      <w:r>
        <w:rPr>
          <w:i/>
        </w:rPr>
        <w:t>donošenje zaključka;</w:t>
      </w:r>
    </w:p>
    <w:p w14:paraId="36CEEC4B" w14:textId="77777777" w:rsidR="0050541F" w:rsidRDefault="001C759B">
      <w:pPr>
        <w:pStyle w:val="Standard"/>
        <w:widowControl w:val="0"/>
        <w:numPr>
          <w:ilvl w:val="0"/>
          <w:numId w:val="8"/>
        </w:numPr>
        <w:jc w:val="both"/>
        <w:textAlignment w:val="auto"/>
        <w:rPr>
          <w:rFonts w:hint="eastAsia"/>
        </w:rPr>
      </w:pPr>
      <w:r>
        <w:t xml:space="preserve">Prijedlog kandidata za člana školskog odbora – </w:t>
      </w:r>
      <w:r>
        <w:rPr>
          <w:i/>
        </w:rPr>
        <w:t>donošenje zaključka;</w:t>
      </w:r>
    </w:p>
    <w:p w14:paraId="3B4BC48D" w14:textId="77777777" w:rsidR="0050541F" w:rsidRDefault="001C759B">
      <w:pPr>
        <w:pStyle w:val="Standard"/>
        <w:widowControl w:val="0"/>
        <w:numPr>
          <w:ilvl w:val="0"/>
          <w:numId w:val="8"/>
        </w:numPr>
        <w:jc w:val="both"/>
        <w:textAlignment w:val="auto"/>
        <w:rPr>
          <w:rFonts w:hint="eastAsia"/>
        </w:rPr>
      </w:pPr>
      <w:r>
        <w:rPr>
          <w:rFonts w:cs="Times New Roman"/>
          <w:color w:val="212121"/>
          <w:shd w:val="clear" w:color="auto" w:fill="FFFFFF"/>
        </w:rPr>
        <w:t>Prijedlog odluke o izmjeni Odluke o naknadi predsjednicima,</w:t>
      </w:r>
      <w:r>
        <w:rPr>
          <w:rFonts w:cs="Times New Roman"/>
          <w:color w:val="212121"/>
        </w:rPr>
        <w:br/>
      </w:r>
      <w:r>
        <w:rPr>
          <w:rFonts w:cs="Times New Roman"/>
          <w:color w:val="212121"/>
          <w:shd w:val="clear" w:color="auto" w:fill="FFFFFF"/>
        </w:rPr>
        <w:t>potpredsjednicima i članovima vijeća gradskih četvrti i vijeća mjesnih</w:t>
      </w:r>
      <w:r>
        <w:rPr>
          <w:rFonts w:cs="Times New Roman"/>
          <w:color w:val="212121"/>
        </w:rPr>
        <w:br/>
      </w:r>
      <w:r>
        <w:rPr>
          <w:rFonts w:cs="Times New Roman"/>
          <w:color w:val="212121"/>
          <w:shd w:val="clear" w:color="auto" w:fill="FFFFFF"/>
        </w:rPr>
        <w:t xml:space="preserve">odbora – </w:t>
      </w:r>
      <w:r>
        <w:rPr>
          <w:rFonts w:cs="Times New Roman"/>
          <w:i/>
          <w:color w:val="212121"/>
          <w:shd w:val="clear" w:color="auto" w:fill="FFFFFF"/>
        </w:rPr>
        <w:t>davanje  mišljenja;</w:t>
      </w:r>
    </w:p>
    <w:p w14:paraId="64C01DC0" w14:textId="77777777" w:rsidR="0050541F" w:rsidRDefault="001C759B">
      <w:pPr>
        <w:pStyle w:val="Standard"/>
        <w:widowControl w:val="0"/>
        <w:numPr>
          <w:ilvl w:val="0"/>
          <w:numId w:val="8"/>
        </w:numPr>
        <w:jc w:val="both"/>
        <w:textAlignment w:val="auto"/>
        <w:rPr>
          <w:rFonts w:hint="eastAsia"/>
        </w:rPr>
      </w:pPr>
      <w:r>
        <w:rPr>
          <w:rFonts w:cs="Times New Roman"/>
          <w:color w:val="212121"/>
          <w:shd w:val="clear" w:color="auto" w:fill="FFFFFF"/>
        </w:rPr>
        <w:t xml:space="preserve">Odluka o izmjenama i dopunama Odluke o davanju u zakup i na drugo korištenje površina </w:t>
      </w:r>
      <w:r>
        <w:rPr>
          <w:rFonts w:cs="Times New Roman"/>
          <w:color w:val="212121"/>
          <w:shd w:val="clear" w:color="auto" w:fill="FFFFFF"/>
        </w:rPr>
        <w:lastRenderedPageBreak/>
        <w:t xml:space="preserve">javne namjene – </w:t>
      </w:r>
      <w:r>
        <w:rPr>
          <w:rFonts w:cs="Times New Roman"/>
          <w:i/>
          <w:color w:val="212121"/>
          <w:shd w:val="clear" w:color="auto" w:fill="FFFFFF"/>
        </w:rPr>
        <w:t xml:space="preserve">davanje  mišljenja; </w:t>
      </w:r>
    </w:p>
    <w:p w14:paraId="3942485C" w14:textId="77777777" w:rsidR="0050541F" w:rsidRDefault="001C759B">
      <w:pPr>
        <w:pStyle w:val="Standard"/>
        <w:widowControl w:val="0"/>
        <w:numPr>
          <w:ilvl w:val="0"/>
          <w:numId w:val="8"/>
        </w:numPr>
        <w:jc w:val="both"/>
        <w:textAlignment w:val="auto"/>
        <w:rPr>
          <w:rFonts w:hint="eastAsia"/>
        </w:rPr>
      </w:pPr>
      <w:r>
        <w:rPr>
          <w:rFonts w:cs="Times New Roman"/>
          <w:color w:val="212121"/>
          <w:shd w:val="clear" w:color="auto" w:fill="FFFFFF"/>
        </w:rPr>
        <w:t xml:space="preserve">Prijedlog rješavanja problematike vezano za nedostajuću odvodnju na području Mjesnog odbora Dubec – </w:t>
      </w:r>
      <w:r>
        <w:rPr>
          <w:rFonts w:cs="Times New Roman"/>
          <w:i/>
          <w:color w:val="212121"/>
          <w:shd w:val="clear" w:color="auto" w:fill="FFFFFF"/>
        </w:rPr>
        <w:t>davanje  mišljenja;</w:t>
      </w:r>
    </w:p>
    <w:p w14:paraId="3EDEC3B2" w14:textId="77777777" w:rsidR="0050541F" w:rsidRDefault="001C759B">
      <w:pPr>
        <w:suppressAutoHyphens w:val="0"/>
        <w:textAlignment w:val="auto"/>
        <w:rPr>
          <w:rFonts w:hint="eastAsia"/>
        </w:rPr>
      </w:pPr>
      <w:r>
        <w:t xml:space="preserve">     </w:t>
      </w:r>
    </w:p>
    <w:p w14:paraId="03064814" w14:textId="77777777" w:rsidR="0050541F" w:rsidRDefault="001C759B">
      <w:pPr>
        <w:numPr>
          <w:ilvl w:val="0"/>
          <w:numId w:val="8"/>
        </w:numPr>
        <w:suppressAutoHyphens w:val="0"/>
        <w:textAlignment w:val="auto"/>
        <w:rPr>
          <w:rFonts w:hint="eastAsia"/>
        </w:rPr>
      </w:pPr>
      <w:r>
        <w:t>Prijedlog rješenja problematike vezane za vlasništvo priključaka za odvodnju od glavne  odvodne cijevi do šahtova na gradilištima;</w:t>
      </w:r>
    </w:p>
    <w:p w14:paraId="2307D486" w14:textId="77777777" w:rsidR="0050541F" w:rsidRDefault="001C759B">
      <w:pPr>
        <w:pStyle w:val="Standard"/>
        <w:numPr>
          <w:ilvl w:val="0"/>
          <w:numId w:val="8"/>
        </w:numPr>
        <w:rPr>
          <w:rFonts w:hint="eastAsia"/>
        </w:rPr>
      </w:pPr>
      <w:r>
        <w:t>Mišljenje Vijeća o podizanju spomenika slovenskom pjesniku dr. Francu Prešernu</w:t>
      </w:r>
    </w:p>
    <w:p w14:paraId="7E70E76E" w14:textId="77777777" w:rsidR="0050541F" w:rsidRDefault="001C759B">
      <w:pPr>
        <w:pStyle w:val="Standard"/>
        <w:numPr>
          <w:ilvl w:val="0"/>
          <w:numId w:val="8"/>
        </w:numPr>
        <w:rPr>
          <w:rFonts w:hint="eastAsia"/>
        </w:rPr>
      </w:pPr>
      <w:r>
        <w:t>Gordana Jurić, priključak na vodovodnu mrežu;</w:t>
      </w:r>
    </w:p>
    <w:p w14:paraId="4C6B5422" w14:textId="77777777" w:rsidR="0050541F" w:rsidRDefault="001C759B">
      <w:pPr>
        <w:pStyle w:val="Standard"/>
        <w:numPr>
          <w:ilvl w:val="0"/>
          <w:numId w:val="8"/>
        </w:numPr>
        <w:rPr>
          <w:rFonts w:hint="eastAsia"/>
        </w:rPr>
      </w:pPr>
      <w:r>
        <w:t>Požurnica za izgradnju spomen obilježja spomenik poginulim braniteljima iz Dupca;</w:t>
      </w:r>
    </w:p>
    <w:p w14:paraId="4C8768DA" w14:textId="77777777" w:rsidR="0050541F" w:rsidRDefault="001C759B">
      <w:pPr>
        <w:numPr>
          <w:ilvl w:val="0"/>
          <w:numId w:val="8"/>
        </w:numPr>
        <w:suppressAutoHyphens w:val="0"/>
        <w:textAlignment w:val="auto"/>
        <w:rPr>
          <w:rFonts w:hint="eastAsia"/>
        </w:rPr>
      </w:pPr>
      <w:r>
        <w:rPr>
          <w:sz w:val="22"/>
          <w:szCs w:val="22"/>
        </w:rPr>
        <w:t>Pitanja, prijedlozi i obavijesti.</w:t>
      </w:r>
    </w:p>
    <w:p w14:paraId="01CE5E7F" w14:textId="3A15B30F" w:rsidR="0050541F" w:rsidRDefault="0050541F">
      <w:pPr>
        <w:pStyle w:val="Standard"/>
        <w:rPr>
          <w:rFonts w:hint="eastAsia"/>
        </w:rPr>
      </w:pPr>
    </w:p>
    <w:p w14:paraId="6D832C20" w14:textId="77777777" w:rsidR="00D87367" w:rsidRDefault="00D87367">
      <w:pPr>
        <w:pStyle w:val="Standard"/>
        <w:rPr>
          <w:rFonts w:hint="eastAsia"/>
        </w:rPr>
      </w:pPr>
    </w:p>
    <w:p w14:paraId="147C0E78" w14:textId="35605474" w:rsidR="0050541F" w:rsidRPr="00D87367" w:rsidRDefault="001C759B" w:rsidP="00D87367">
      <w:pPr>
        <w:pStyle w:val="Standard"/>
        <w:rPr>
          <w:rFonts w:hint="eastAsia"/>
          <w:b/>
        </w:rPr>
      </w:pPr>
      <w:r w:rsidRPr="00D87367">
        <w:rPr>
          <w:b/>
        </w:rPr>
        <w:t>Ad 1. Nakon rasprave, Vijeće MO</w:t>
      </w:r>
      <w:r w:rsidR="002F7811" w:rsidRPr="00D87367">
        <w:rPr>
          <w:b/>
        </w:rPr>
        <w:t xml:space="preserve"> Dubec</w:t>
      </w:r>
      <w:r w:rsidRPr="00D87367">
        <w:rPr>
          <w:b/>
        </w:rPr>
        <w:t xml:space="preserve"> </w:t>
      </w:r>
      <w:r w:rsidRPr="00D87367">
        <w:rPr>
          <w:rFonts w:cs="Times New Roman"/>
          <w:b/>
        </w:rPr>
        <w:t xml:space="preserve">za Program građenja komunalne infrastrukture </w:t>
      </w:r>
      <w:r w:rsidRPr="00D87367">
        <w:rPr>
          <w:b/>
        </w:rPr>
        <w:t>donosi</w:t>
      </w:r>
    </w:p>
    <w:p w14:paraId="7643DB05" w14:textId="77777777" w:rsidR="0050541F" w:rsidRDefault="001C759B">
      <w:pPr>
        <w:pStyle w:val="Standard"/>
        <w:jc w:val="center"/>
        <w:rPr>
          <w:rFonts w:hint="eastAsia"/>
        </w:rPr>
      </w:pPr>
      <w:r>
        <w:t>Z a k l j u č a k</w:t>
      </w:r>
    </w:p>
    <w:p w14:paraId="24364F52" w14:textId="77777777" w:rsidR="0050541F" w:rsidRDefault="0050541F">
      <w:pPr>
        <w:pStyle w:val="Standard"/>
        <w:rPr>
          <w:rFonts w:hint="eastAsia"/>
        </w:rPr>
      </w:pPr>
    </w:p>
    <w:p w14:paraId="528DC40C" w14:textId="77777777" w:rsidR="0050541F" w:rsidRDefault="001C759B">
      <w:pPr>
        <w:pStyle w:val="Standard"/>
        <w:numPr>
          <w:ilvl w:val="0"/>
          <w:numId w:val="1"/>
        </w:numPr>
        <w:rPr>
          <w:rFonts w:hint="eastAsia"/>
        </w:rPr>
      </w:pPr>
      <w:r>
        <w:t xml:space="preserve">da se nastavi izgradnja vodovodne mreže u Dupcu prema kapitalnim ulaganjima iz 2019. godine. </w:t>
      </w:r>
    </w:p>
    <w:p w14:paraId="23A6D03C" w14:textId="77777777" w:rsidR="0050541F" w:rsidRDefault="001C759B">
      <w:pPr>
        <w:pStyle w:val="Standard"/>
        <w:numPr>
          <w:ilvl w:val="0"/>
          <w:numId w:val="1"/>
        </w:numPr>
        <w:rPr>
          <w:rFonts w:hint="eastAsia"/>
        </w:rPr>
      </w:pPr>
      <w:r>
        <w:t>Da VIO Zagreb u suradnji sa ovlaštenim službama Grada Zagreba izgradi odvodnu mrežu  u sljedećim ulicama: Visočićka, Krndijska, Dunavska, Zemunska.</w:t>
      </w:r>
    </w:p>
    <w:p w14:paraId="518F5966" w14:textId="77777777" w:rsidR="0050541F" w:rsidRDefault="001C759B">
      <w:pPr>
        <w:pStyle w:val="Standard"/>
        <w:numPr>
          <w:ilvl w:val="0"/>
          <w:numId w:val="1"/>
        </w:numPr>
        <w:rPr>
          <w:rFonts w:hint="eastAsia"/>
        </w:rPr>
      </w:pPr>
      <w:r>
        <w:t>Građani iz ovih ulica već 20. godina traže da im se izgradi odvodna mreža.</w:t>
      </w:r>
    </w:p>
    <w:p w14:paraId="03658276" w14:textId="77777777" w:rsidR="0050541F" w:rsidRDefault="001C759B">
      <w:pPr>
        <w:pStyle w:val="Standard"/>
        <w:numPr>
          <w:ilvl w:val="0"/>
          <w:numId w:val="1"/>
        </w:numPr>
        <w:rPr>
          <w:rFonts w:hint="eastAsia"/>
        </w:rPr>
      </w:pPr>
      <w:r>
        <w:t>Građani iz navedenih ulica već 55. godina plaćaju odvodnju, a odvodnju nemaju.</w:t>
      </w:r>
    </w:p>
    <w:p w14:paraId="684AABA0" w14:textId="77777777" w:rsidR="0050541F" w:rsidRDefault="001C759B">
      <w:pPr>
        <w:pStyle w:val="Standard"/>
        <w:numPr>
          <w:ilvl w:val="0"/>
          <w:numId w:val="1"/>
        </w:numPr>
        <w:rPr>
          <w:rFonts w:hint="eastAsia"/>
        </w:rPr>
      </w:pPr>
      <w:r>
        <w:t>Pozivamo odgovorne službe iz grada Zagreba i komunalne organizacije VIO da izađu na teren, izgrade projekt i o trošku grada Zagreba izgrade odvodnju građanima Dupca.</w:t>
      </w:r>
    </w:p>
    <w:p w14:paraId="13A71343" w14:textId="54154A69" w:rsidR="0050541F" w:rsidRDefault="0050541F">
      <w:pPr>
        <w:pStyle w:val="Standard"/>
        <w:rPr>
          <w:rFonts w:hint="eastAsia"/>
        </w:rPr>
      </w:pPr>
    </w:p>
    <w:p w14:paraId="4FD480C0" w14:textId="77777777" w:rsidR="00D87367" w:rsidRDefault="00D87367">
      <w:pPr>
        <w:pStyle w:val="Standard"/>
        <w:rPr>
          <w:rFonts w:hint="eastAsia"/>
        </w:rPr>
      </w:pPr>
    </w:p>
    <w:p w14:paraId="0B9AA7AB" w14:textId="77777777" w:rsidR="0050541F" w:rsidRPr="00D87367" w:rsidRDefault="001C759B">
      <w:pPr>
        <w:pStyle w:val="Standard"/>
        <w:rPr>
          <w:rFonts w:hint="eastAsia"/>
          <w:b/>
        </w:rPr>
      </w:pPr>
      <w:r w:rsidRPr="00D87367">
        <w:rPr>
          <w:b/>
        </w:rPr>
        <w:t xml:space="preserve">Ad 2. Nakon rasprave, </w:t>
      </w:r>
      <w:r w:rsidRPr="00D87367">
        <w:rPr>
          <w:rFonts w:cs="Times New Roman"/>
          <w:b/>
        </w:rPr>
        <w:t xml:space="preserve">Vijeće MO Dubec za Program održavanja javnih prometnih površina, građevina i uređaja javne namjene, javne rasvjete te izvanrednog održavanja nerazvrstanih cesta na području Grada Zagreba donosi </w:t>
      </w:r>
    </w:p>
    <w:p w14:paraId="471EF2AF" w14:textId="77777777" w:rsidR="0050541F" w:rsidRDefault="001C759B">
      <w:pPr>
        <w:pStyle w:val="Standard"/>
        <w:jc w:val="center"/>
        <w:rPr>
          <w:rFonts w:hint="eastAsia"/>
        </w:rPr>
      </w:pPr>
      <w:r>
        <w:t>Z a k l j u č a k</w:t>
      </w:r>
    </w:p>
    <w:p w14:paraId="0950F9D2" w14:textId="77777777" w:rsidR="0050541F" w:rsidRDefault="0050541F">
      <w:pPr>
        <w:pStyle w:val="Standard"/>
        <w:rPr>
          <w:rFonts w:hint="eastAsia"/>
        </w:rPr>
      </w:pPr>
    </w:p>
    <w:p w14:paraId="028CA364" w14:textId="77777777" w:rsidR="0050541F" w:rsidRDefault="001C759B">
      <w:pPr>
        <w:pStyle w:val="Standard"/>
        <w:numPr>
          <w:ilvl w:val="0"/>
          <w:numId w:val="1"/>
        </w:numPr>
        <w:rPr>
          <w:rFonts w:hint="eastAsia"/>
        </w:rPr>
      </w:pPr>
      <w:r>
        <w:t>Izgradnju reflektora na dječjim školskom igralištu</w:t>
      </w:r>
    </w:p>
    <w:p w14:paraId="6864EC59" w14:textId="77777777" w:rsidR="0050541F" w:rsidRDefault="001C759B">
      <w:pPr>
        <w:pStyle w:val="Standard"/>
        <w:numPr>
          <w:ilvl w:val="0"/>
          <w:numId w:val="1"/>
        </w:numPr>
        <w:rPr>
          <w:rFonts w:hint="eastAsia"/>
        </w:rPr>
      </w:pPr>
      <w:r>
        <w:t>Asfaltiranje ulica u kojima su završeni planirani radovi: Rudolfa Ivankovića, Franje Laurena, Ive Kerdića, Jurja Škarpe, Pavla Perića, Ivana Meštrovića, Frane Cote</w:t>
      </w:r>
    </w:p>
    <w:p w14:paraId="02CBF4F2" w14:textId="77777777" w:rsidR="0050541F" w:rsidRDefault="001C759B">
      <w:pPr>
        <w:pStyle w:val="Standard"/>
        <w:numPr>
          <w:ilvl w:val="0"/>
          <w:numId w:val="1"/>
        </w:numPr>
        <w:rPr>
          <w:rFonts w:hint="eastAsia"/>
        </w:rPr>
      </w:pPr>
      <w:r>
        <w:t>Asfaltiranje Bezimene ulice koja spaja Dubečku i Prominsku ulicu</w:t>
      </w:r>
    </w:p>
    <w:p w14:paraId="65808D87" w14:textId="77777777" w:rsidR="0050541F" w:rsidRDefault="001C759B">
      <w:pPr>
        <w:pStyle w:val="Standard"/>
        <w:numPr>
          <w:ilvl w:val="0"/>
          <w:numId w:val="1"/>
        </w:numPr>
        <w:rPr>
          <w:rFonts w:hint="eastAsia"/>
        </w:rPr>
      </w:pPr>
      <w:r>
        <w:t>Sanacija nadstrešnica koje se nalaze na okretištu Dubec na Peronu 1 i Peronu 2</w:t>
      </w:r>
    </w:p>
    <w:p w14:paraId="0FC254EE" w14:textId="77777777" w:rsidR="0050541F" w:rsidRDefault="001C759B">
      <w:pPr>
        <w:pStyle w:val="Standard"/>
        <w:numPr>
          <w:ilvl w:val="0"/>
          <w:numId w:val="1"/>
        </w:numPr>
        <w:rPr>
          <w:rFonts w:hint="eastAsia"/>
        </w:rPr>
      </w:pPr>
      <w:r>
        <w:t>izgradnja pješačke staze od glavne staze koja prolazi kroz sredinu Dupca do sjevero-istočnog ulaza na školsko igralište osnovne škole „Antuna Mihanovića”.</w:t>
      </w:r>
    </w:p>
    <w:p w14:paraId="2D40F39F" w14:textId="4E32538B" w:rsidR="0050541F" w:rsidRDefault="0050541F">
      <w:pPr>
        <w:pStyle w:val="Standard"/>
        <w:rPr>
          <w:rFonts w:hint="eastAsia"/>
        </w:rPr>
      </w:pPr>
    </w:p>
    <w:p w14:paraId="7BBBDC73" w14:textId="77777777" w:rsidR="00D87367" w:rsidRDefault="00D87367">
      <w:pPr>
        <w:pStyle w:val="Standard"/>
        <w:rPr>
          <w:rFonts w:hint="eastAsia"/>
        </w:rPr>
      </w:pPr>
    </w:p>
    <w:p w14:paraId="2FCEE757" w14:textId="77777777" w:rsidR="0050541F" w:rsidRPr="00D87367" w:rsidRDefault="001C759B">
      <w:pPr>
        <w:pStyle w:val="Standard"/>
        <w:rPr>
          <w:rFonts w:hint="eastAsia"/>
          <w:b/>
        </w:rPr>
      </w:pPr>
      <w:r w:rsidRPr="00D87367">
        <w:rPr>
          <w:b/>
        </w:rPr>
        <w:t>Ad 3. Vijeće donosi</w:t>
      </w:r>
    </w:p>
    <w:p w14:paraId="2F8DC082" w14:textId="77777777" w:rsidR="0050541F" w:rsidRDefault="0050541F">
      <w:pPr>
        <w:pStyle w:val="Standard"/>
        <w:jc w:val="center"/>
        <w:rPr>
          <w:rFonts w:hint="eastAsia"/>
        </w:rPr>
      </w:pPr>
    </w:p>
    <w:p w14:paraId="6C1F1523" w14:textId="77777777" w:rsidR="0050541F" w:rsidRDefault="001C759B">
      <w:pPr>
        <w:pStyle w:val="Standard"/>
        <w:jc w:val="center"/>
        <w:rPr>
          <w:rFonts w:hint="eastAsia"/>
        </w:rPr>
      </w:pPr>
      <w:r>
        <w:t>Z a k l j u č a k</w:t>
      </w:r>
    </w:p>
    <w:p w14:paraId="7F7ADEB7" w14:textId="77777777" w:rsidR="0050541F" w:rsidRDefault="0050541F">
      <w:pPr>
        <w:pStyle w:val="Standard"/>
        <w:rPr>
          <w:rFonts w:hint="eastAsia"/>
        </w:rPr>
      </w:pPr>
    </w:p>
    <w:p w14:paraId="27BF0E30" w14:textId="02AED9E1" w:rsidR="0050541F" w:rsidRDefault="001C759B">
      <w:pPr>
        <w:pStyle w:val="Standard"/>
        <w:rPr>
          <w:rFonts w:hint="eastAsia"/>
        </w:rPr>
      </w:pPr>
      <w:r>
        <w:t>Da u izvedbenom programu Zimske službe 2021/2022 prioritetne ulice moraju biti Dubečka</w:t>
      </w:r>
      <w:r w:rsidR="002F7811">
        <w:t>,</w:t>
      </w:r>
      <w:r>
        <w:t xml:space="preserve"> Prominska,</w:t>
      </w:r>
      <w:r w:rsidR="002F7811">
        <w:t xml:space="preserve"> Bezimena ulice koja spaja Dubečku i Prominsku ulicu,</w:t>
      </w:r>
      <w:r>
        <w:t xml:space="preserve"> te škola „Antuna Mihanovića”.</w:t>
      </w:r>
    </w:p>
    <w:p w14:paraId="67901D14" w14:textId="4140E38B" w:rsidR="0050541F" w:rsidRDefault="0050541F">
      <w:pPr>
        <w:pStyle w:val="Standard"/>
        <w:rPr>
          <w:rFonts w:hint="eastAsia"/>
        </w:rPr>
      </w:pPr>
    </w:p>
    <w:p w14:paraId="71661872" w14:textId="33CC669C" w:rsidR="00D87367" w:rsidRDefault="00D87367">
      <w:pPr>
        <w:pStyle w:val="Standard"/>
        <w:rPr>
          <w:rFonts w:hint="eastAsia"/>
        </w:rPr>
      </w:pPr>
    </w:p>
    <w:p w14:paraId="438941B1" w14:textId="1996001A" w:rsidR="00D87367" w:rsidRDefault="00D87367">
      <w:pPr>
        <w:pStyle w:val="Standard"/>
        <w:rPr>
          <w:rFonts w:hint="eastAsia"/>
        </w:rPr>
      </w:pPr>
    </w:p>
    <w:p w14:paraId="2A8EA1B0" w14:textId="08856C8D" w:rsidR="00D87367" w:rsidRDefault="00D87367">
      <w:pPr>
        <w:pStyle w:val="Standard"/>
        <w:rPr>
          <w:rFonts w:hint="eastAsia"/>
        </w:rPr>
      </w:pPr>
    </w:p>
    <w:p w14:paraId="01A217D2" w14:textId="25B6818A" w:rsidR="00D87367" w:rsidRDefault="00D87367">
      <w:pPr>
        <w:pStyle w:val="Standard"/>
        <w:rPr>
          <w:rFonts w:hint="eastAsia"/>
        </w:rPr>
      </w:pPr>
    </w:p>
    <w:p w14:paraId="65945D07" w14:textId="77777777" w:rsidR="00D87367" w:rsidRDefault="00D87367">
      <w:pPr>
        <w:pStyle w:val="Standard"/>
        <w:rPr>
          <w:rFonts w:hint="eastAsia"/>
        </w:rPr>
      </w:pPr>
    </w:p>
    <w:p w14:paraId="1EB879B6" w14:textId="77777777" w:rsidR="0050541F" w:rsidRPr="00D87367" w:rsidRDefault="001C759B">
      <w:pPr>
        <w:pStyle w:val="Standard"/>
        <w:rPr>
          <w:rFonts w:hint="eastAsia"/>
          <w:b/>
        </w:rPr>
      </w:pPr>
      <w:r w:rsidRPr="00D87367">
        <w:rPr>
          <w:b/>
        </w:rPr>
        <w:lastRenderedPageBreak/>
        <w:t>Ad 4. Vijeće donosi</w:t>
      </w:r>
    </w:p>
    <w:p w14:paraId="2621EEBF" w14:textId="77777777" w:rsidR="0050541F" w:rsidRDefault="0050541F">
      <w:pPr>
        <w:pStyle w:val="Standard"/>
        <w:rPr>
          <w:rFonts w:hint="eastAsia"/>
        </w:rPr>
      </w:pPr>
    </w:p>
    <w:p w14:paraId="7ED0CEA1" w14:textId="77777777" w:rsidR="0050541F" w:rsidRDefault="001C759B">
      <w:pPr>
        <w:pStyle w:val="Standard"/>
        <w:jc w:val="center"/>
        <w:rPr>
          <w:rFonts w:hint="eastAsia"/>
        </w:rPr>
      </w:pPr>
      <w:r>
        <w:t>Z a k l j u č a k</w:t>
      </w:r>
    </w:p>
    <w:p w14:paraId="2B93EE00" w14:textId="77777777" w:rsidR="0050541F" w:rsidRDefault="0050541F">
      <w:pPr>
        <w:pStyle w:val="Standard"/>
        <w:rPr>
          <w:rFonts w:hint="eastAsia"/>
        </w:rPr>
      </w:pPr>
    </w:p>
    <w:p w14:paraId="651E450C" w14:textId="77777777" w:rsidR="0050541F" w:rsidRDefault="001C759B">
      <w:pPr>
        <w:pStyle w:val="Standard"/>
        <w:rPr>
          <w:rFonts w:hint="eastAsia"/>
        </w:rPr>
      </w:pPr>
      <w:r>
        <w:t>Da se spremnici za sol postave pokraj dječjeg vrtića Sunce na adresi Prominska 1, te pokraj mjesnog odbora Dubec na adresi Rudolfa Ivankovića 34.</w:t>
      </w:r>
    </w:p>
    <w:p w14:paraId="554BCF66" w14:textId="6F3737CB" w:rsidR="0050541F" w:rsidRDefault="0050541F">
      <w:pPr>
        <w:pStyle w:val="Standard"/>
        <w:rPr>
          <w:rFonts w:hint="eastAsia"/>
        </w:rPr>
      </w:pPr>
    </w:p>
    <w:p w14:paraId="34645E08" w14:textId="77777777" w:rsidR="00D87367" w:rsidRDefault="00D87367">
      <w:pPr>
        <w:pStyle w:val="Standard"/>
        <w:rPr>
          <w:rFonts w:hint="eastAsia"/>
        </w:rPr>
      </w:pPr>
    </w:p>
    <w:p w14:paraId="5860676D" w14:textId="77777777" w:rsidR="0050541F" w:rsidRPr="00D87367" w:rsidRDefault="001C759B">
      <w:pPr>
        <w:pStyle w:val="Standard"/>
        <w:rPr>
          <w:rFonts w:hint="eastAsia"/>
          <w:b/>
        </w:rPr>
      </w:pPr>
      <w:r w:rsidRPr="00D87367">
        <w:rPr>
          <w:b/>
        </w:rPr>
        <w:t>Ad 5. Vijeće donosi</w:t>
      </w:r>
    </w:p>
    <w:p w14:paraId="056CA59B" w14:textId="77777777" w:rsidR="0050541F" w:rsidRDefault="0050541F">
      <w:pPr>
        <w:pStyle w:val="Standard"/>
        <w:rPr>
          <w:rFonts w:hint="eastAsia"/>
        </w:rPr>
      </w:pPr>
    </w:p>
    <w:p w14:paraId="3419D917" w14:textId="77777777" w:rsidR="0050541F" w:rsidRDefault="001C759B">
      <w:pPr>
        <w:pStyle w:val="Standard"/>
        <w:jc w:val="center"/>
        <w:rPr>
          <w:rFonts w:hint="eastAsia"/>
        </w:rPr>
      </w:pPr>
      <w:r>
        <w:t>Z a k l j u č a k</w:t>
      </w:r>
    </w:p>
    <w:p w14:paraId="5EAA2085" w14:textId="77777777" w:rsidR="0050541F" w:rsidRDefault="0050541F">
      <w:pPr>
        <w:pStyle w:val="Standard"/>
        <w:rPr>
          <w:rFonts w:hint="eastAsia"/>
        </w:rPr>
      </w:pPr>
    </w:p>
    <w:p w14:paraId="3FAE6E00" w14:textId="78BE5F3A" w:rsidR="0050541F" w:rsidRDefault="001C759B">
      <w:pPr>
        <w:pStyle w:val="Standard"/>
        <w:rPr>
          <w:rFonts w:hint="eastAsia"/>
        </w:rPr>
      </w:pPr>
      <w:r>
        <w:t>Nakon rasprave Vijeće kao kandidata školskog odbora predlaže gospodina Daria Marića. Prilažemo sv</w:t>
      </w:r>
      <w:r w:rsidR="002F7811">
        <w:t>e</w:t>
      </w:r>
      <w:r>
        <w:t xml:space="preserve"> neophodne dokumente navedene u dopisu od gradonačelnika.</w:t>
      </w:r>
    </w:p>
    <w:p w14:paraId="21BECE1E" w14:textId="77777777" w:rsidR="0050541F" w:rsidRDefault="0050541F">
      <w:pPr>
        <w:pStyle w:val="Standard"/>
        <w:rPr>
          <w:rFonts w:hint="eastAsia"/>
        </w:rPr>
      </w:pPr>
    </w:p>
    <w:p w14:paraId="2FF61FC1" w14:textId="5898A372" w:rsidR="0050541F" w:rsidRPr="00D87367" w:rsidRDefault="001C759B">
      <w:pPr>
        <w:pStyle w:val="Standard"/>
        <w:rPr>
          <w:rFonts w:hint="eastAsia"/>
          <w:b/>
        </w:rPr>
      </w:pPr>
      <w:r w:rsidRPr="00D87367">
        <w:rPr>
          <w:b/>
        </w:rPr>
        <w:t xml:space="preserve">Ad 6. Vijeće </w:t>
      </w:r>
      <w:r w:rsidR="002F7811" w:rsidRPr="00D87367">
        <w:rPr>
          <w:b/>
        </w:rPr>
        <w:t>je</w:t>
      </w:r>
      <w:r w:rsidRPr="00D87367">
        <w:rPr>
          <w:b/>
        </w:rPr>
        <w:t xml:space="preserve"> jednoglasnog mišljenja, te se ne slaže sa prijedlogom odluke o izmjeni Odluke o naknadi predsjednicima, potpredsjednicima i članovima vijeća gradskih četvrti i vijeća mjesnih odbora. Vijeće smatra da su upravo članovi Vijeća najizloženiji u odgovornosti prema građanima/biračima i da naknada mora ostati kao do sada.</w:t>
      </w:r>
    </w:p>
    <w:p w14:paraId="102CF433" w14:textId="77777777" w:rsidR="0050541F" w:rsidRDefault="0050541F">
      <w:pPr>
        <w:pStyle w:val="Standard"/>
        <w:rPr>
          <w:rFonts w:hint="eastAsia"/>
        </w:rPr>
      </w:pPr>
    </w:p>
    <w:p w14:paraId="27A10E23" w14:textId="77777777" w:rsidR="0050541F" w:rsidRPr="00D87367" w:rsidRDefault="001C759B">
      <w:pPr>
        <w:pStyle w:val="Standard"/>
        <w:rPr>
          <w:rFonts w:cs="Times New Roman" w:hint="eastAsia"/>
          <w:b/>
          <w:color w:val="212121"/>
          <w:shd w:val="clear" w:color="auto" w:fill="FFFFFF"/>
        </w:rPr>
      </w:pPr>
      <w:r w:rsidRPr="00D87367">
        <w:rPr>
          <w:b/>
        </w:rPr>
        <w:t>Ad 7. Vijeće daje pozitivno mišljenje o</w:t>
      </w:r>
      <w:r w:rsidRPr="00D87367">
        <w:rPr>
          <w:rFonts w:cs="Times New Roman"/>
          <w:b/>
          <w:color w:val="212121"/>
          <w:shd w:val="clear" w:color="auto" w:fill="FFFFFF"/>
        </w:rPr>
        <w:t xml:space="preserve"> Odluci o izmjenama i dopunama Odluke o davanju u zakup i na drugo korištenje površina javne namjene.</w:t>
      </w:r>
    </w:p>
    <w:p w14:paraId="68A824BC" w14:textId="77777777" w:rsidR="0050541F" w:rsidRDefault="0050541F">
      <w:pPr>
        <w:pStyle w:val="Standard"/>
        <w:rPr>
          <w:rFonts w:hint="eastAsia"/>
        </w:rPr>
      </w:pPr>
    </w:p>
    <w:p w14:paraId="40CF3D4A" w14:textId="77777777" w:rsidR="0050541F" w:rsidRDefault="0050541F">
      <w:pPr>
        <w:pStyle w:val="Standard"/>
        <w:rPr>
          <w:rFonts w:hint="eastAsia"/>
        </w:rPr>
      </w:pPr>
    </w:p>
    <w:p w14:paraId="696F19B8" w14:textId="0DAA9565" w:rsidR="0050541F" w:rsidRPr="00D87367" w:rsidRDefault="00FA2A2E">
      <w:pPr>
        <w:pStyle w:val="Standard"/>
        <w:rPr>
          <w:rFonts w:hint="eastAsia"/>
          <w:b/>
        </w:rPr>
      </w:pPr>
      <w:r>
        <w:rPr>
          <w:b/>
        </w:rPr>
        <w:t>8</w:t>
      </w:r>
      <w:r w:rsidR="001C759B" w:rsidRPr="00D87367">
        <w:rPr>
          <w:b/>
        </w:rPr>
        <w:t>. Prijedlog rješavanja problematike vezano za vlasništvo priključaka odvodnje od glavne cijevi odvodnje do šahtova n gradilištu.</w:t>
      </w:r>
    </w:p>
    <w:p w14:paraId="663A9FE0" w14:textId="77777777" w:rsidR="0050541F" w:rsidRDefault="001C759B">
      <w:pPr>
        <w:pStyle w:val="Standard"/>
        <w:rPr>
          <w:rFonts w:hint="eastAsia"/>
        </w:rPr>
      </w:pPr>
      <w:r>
        <w:t>Obzirom da je 1965. godine poduzeće „Kanalizacija” gradnjom mreže odvodnje u cijelom naselju Dubec izgradilo i priključke sa šahtovima i da građani smatraju da je to vlasništvo Vodoopskrbe i odvodnje d.o.o. i da je isto poduzeće dužno popravljati odvodne priključke i zbirne šahtove.</w:t>
      </w:r>
    </w:p>
    <w:p w14:paraId="72145420" w14:textId="77777777" w:rsidR="0050541F" w:rsidRDefault="0050541F">
      <w:pPr>
        <w:pStyle w:val="Standard"/>
        <w:rPr>
          <w:rFonts w:hint="eastAsia"/>
        </w:rPr>
      </w:pPr>
    </w:p>
    <w:p w14:paraId="10EC4437" w14:textId="77777777" w:rsidR="0050541F" w:rsidRDefault="001C759B">
      <w:pPr>
        <w:pStyle w:val="Standard"/>
        <w:rPr>
          <w:rFonts w:hint="eastAsia"/>
        </w:rPr>
      </w:pPr>
      <w:r>
        <w:t>Vijeće Mjesnog odbora pridružuje se mišljenju građana Dupca i zahtijeva od odgovornih službi grada Zagreba i poduzeća VIO da preuzmu  održavanje navedenih priključaka i šahtova.</w:t>
      </w:r>
    </w:p>
    <w:p w14:paraId="589F3ED1" w14:textId="3D0EDDE8" w:rsidR="00D87367" w:rsidRDefault="00D87367">
      <w:pPr>
        <w:pStyle w:val="Standard"/>
        <w:rPr>
          <w:rFonts w:hint="eastAsia"/>
        </w:rPr>
      </w:pPr>
    </w:p>
    <w:p w14:paraId="09729603" w14:textId="77777777" w:rsidR="00D87367" w:rsidRDefault="00D87367">
      <w:pPr>
        <w:pStyle w:val="Standard"/>
        <w:rPr>
          <w:rFonts w:hint="eastAsia"/>
        </w:rPr>
      </w:pPr>
    </w:p>
    <w:p w14:paraId="0BEE6182" w14:textId="77777777" w:rsidR="0050541F" w:rsidRPr="00D87367" w:rsidRDefault="001C759B">
      <w:pPr>
        <w:pStyle w:val="Standard"/>
        <w:rPr>
          <w:rFonts w:hint="eastAsia"/>
          <w:b/>
        </w:rPr>
      </w:pPr>
      <w:r w:rsidRPr="00D87367">
        <w:rPr>
          <w:b/>
        </w:rPr>
        <w:t>Ad 11. Gordana Jurić po drugi put u ovome mandatu obraća se Vijeću za pomoć za priključak.</w:t>
      </w:r>
    </w:p>
    <w:p w14:paraId="531F60D6" w14:textId="77777777" w:rsidR="0050541F" w:rsidRPr="00D87367" w:rsidRDefault="001C759B">
      <w:pPr>
        <w:pStyle w:val="Standard"/>
        <w:rPr>
          <w:rFonts w:hint="eastAsia"/>
          <w:b/>
        </w:rPr>
      </w:pPr>
      <w:r w:rsidRPr="00D87367">
        <w:rPr>
          <w:b/>
        </w:rPr>
        <w:t xml:space="preserve">            Nakon rasprave Vijeće usvaja </w:t>
      </w:r>
    </w:p>
    <w:p w14:paraId="75D2DCD0" w14:textId="77777777" w:rsidR="0050541F" w:rsidRDefault="001C759B">
      <w:pPr>
        <w:pStyle w:val="Standard"/>
        <w:rPr>
          <w:rFonts w:hint="eastAsia"/>
        </w:rPr>
      </w:pPr>
      <w:r>
        <w:tab/>
      </w:r>
      <w:r>
        <w:tab/>
      </w:r>
      <w:r>
        <w:tab/>
      </w:r>
      <w:r>
        <w:tab/>
      </w:r>
      <w:r>
        <w:tab/>
      </w:r>
      <w:r>
        <w:tab/>
        <w:t>Z a k l j u č a k</w:t>
      </w:r>
    </w:p>
    <w:p w14:paraId="356E070F" w14:textId="77777777" w:rsidR="0050541F" w:rsidRDefault="001C759B">
      <w:pPr>
        <w:pStyle w:val="Standard"/>
        <w:rPr>
          <w:rFonts w:hint="eastAsia"/>
        </w:rPr>
      </w:pPr>
      <w:r>
        <w:t xml:space="preserve">            </w:t>
      </w:r>
    </w:p>
    <w:p w14:paraId="591188B7" w14:textId="77777777" w:rsidR="0050541F" w:rsidRDefault="001C759B">
      <w:pPr>
        <w:pStyle w:val="Standard"/>
        <w:rPr>
          <w:rFonts w:hint="eastAsia"/>
        </w:rPr>
      </w:pPr>
      <w:r>
        <w:t xml:space="preserve">            obzirom da je Gordana Jurić samohrana majka i da vodovodna mreža je vlasništvo VIO Zagreb, tražimo od odgovornih službi grada Zagreba i od VIO Zagreb da o trošku grada Zagreba</w:t>
      </w:r>
    </w:p>
    <w:p w14:paraId="10B6AC26" w14:textId="77777777" w:rsidR="0050541F" w:rsidRDefault="001C759B">
      <w:pPr>
        <w:pStyle w:val="Standard"/>
        <w:rPr>
          <w:rFonts w:hint="eastAsia"/>
        </w:rPr>
      </w:pPr>
      <w:r>
        <w:t>izgradi uličnu vodovodnu mrežu do gradilišta gospođe Gordane Jurić, kako su učinili i za ostale građane Dupca.</w:t>
      </w:r>
    </w:p>
    <w:p w14:paraId="4AF6F536" w14:textId="77777777" w:rsidR="0050541F" w:rsidRDefault="0050541F">
      <w:pPr>
        <w:pStyle w:val="Standard"/>
        <w:rPr>
          <w:rFonts w:hint="eastAsia"/>
        </w:rPr>
      </w:pPr>
    </w:p>
    <w:p w14:paraId="7F29F66D" w14:textId="77777777" w:rsidR="0050541F" w:rsidRPr="00D87367" w:rsidRDefault="001C759B">
      <w:pPr>
        <w:suppressAutoHyphens w:val="0"/>
        <w:textAlignment w:val="auto"/>
        <w:rPr>
          <w:rFonts w:hint="eastAsia"/>
          <w:b/>
          <w:sz w:val="22"/>
          <w:szCs w:val="22"/>
        </w:rPr>
      </w:pPr>
      <w:r w:rsidRPr="00D87367">
        <w:rPr>
          <w:b/>
        </w:rPr>
        <w:t>Ad. 12. Požurnica za izgradnju spomen obilježja spomenika poginulim braniteljima iz Dupca.</w:t>
      </w:r>
    </w:p>
    <w:p w14:paraId="20D353AB" w14:textId="2E1CA8DD" w:rsidR="0050541F" w:rsidRPr="00D87367" w:rsidRDefault="001C759B">
      <w:pPr>
        <w:suppressAutoHyphens w:val="0"/>
        <w:textAlignment w:val="auto"/>
        <w:rPr>
          <w:rFonts w:hint="eastAsia"/>
          <w:b/>
          <w:sz w:val="22"/>
          <w:szCs w:val="22"/>
        </w:rPr>
      </w:pPr>
      <w:r w:rsidRPr="00D87367">
        <w:rPr>
          <w:b/>
        </w:rPr>
        <w:t xml:space="preserve">             Prema informacijama projekt za izgradnju spom</w:t>
      </w:r>
      <w:r w:rsidR="00D87367">
        <w:rPr>
          <w:b/>
        </w:rPr>
        <w:t xml:space="preserve">enika poginulim braniteljima iz </w:t>
      </w:r>
      <w:r w:rsidRPr="00D87367">
        <w:rPr>
          <w:b/>
        </w:rPr>
        <w:t>Dupca izrađen je još 2019.</w:t>
      </w:r>
      <w:r w:rsidR="00D87367">
        <w:rPr>
          <w:b/>
          <w:sz w:val="22"/>
          <w:szCs w:val="22"/>
        </w:rPr>
        <w:t xml:space="preserve">, </w:t>
      </w:r>
      <w:r w:rsidRPr="00D87367">
        <w:rPr>
          <w:b/>
        </w:rPr>
        <w:t>Vijeće Mjesnog odbora Dubec zahtijeva od odgovornih službi grada Zagreba da, ako već nisu, raspišu natječaj za izgradnju navedenog spomenika.</w:t>
      </w:r>
    </w:p>
    <w:p w14:paraId="32904B98" w14:textId="77777777" w:rsidR="00D87367" w:rsidRDefault="00D87367">
      <w:pPr>
        <w:suppressAutoHyphens w:val="0"/>
        <w:textAlignment w:val="auto"/>
        <w:rPr>
          <w:rFonts w:hint="eastAsia"/>
          <w:sz w:val="22"/>
          <w:szCs w:val="22"/>
        </w:rPr>
      </w:pPr>
    </w:p>
    <w:p w14:paraId="663D8190" w14:textId="77777777" w:rsidR="0050541F" w:rsidRPr="00D87367" w:rsidRDefault="001C759B">
      <w:pPr>
        <w:suppressAutoHyphens w:val="0"/>
        <w:textAlignment w:val="auto"/>
        <w:rPr>
          <w:rFonts w:hint="eastAsia"/>
          <w:b/>
          <w:sz w:val="22"/>
          <w:szCs w:val="22"/>
        </w:rPr>
      </w:pPr>
      <w:r w:rsidRPr="00D87367">
        <w:rPr>
          <w:b/>
        </w:rPr>
        <w:t>Ad. 13. Pitanja, prijedlozi i obavijesti;</w:t>
      </w:r>
    </w:p>
    <w:p w14:paraId="04583BD7" w14:textId="19239093" w:rsidR="0050541F" w:rsidRDefault="001C759B" w:rsidP="000F7156">
      <w:pPr>
        <w:suppressAutoHyphens w:val="0"/>
        <w:ind w:left="709"/>
        <w:textAlignment w:val="auto"/>
        <w:rPr>
          <w:rFonts w:hint="eastAsia"/>
          <w:sz w:val="22"/>
          <w:szCs w:val="22"/>
        </w:rPr>
      </w:pPr>
      <w:r>
        <w:t>Predsjednik Vijeća izvještava Vijeće da je popravljena plastika na kombiniranoj spravi</w:t>
      </w:r>
      <w:r w:rsidR="00DF3A16">
        <w:t xml:space="preserve"> za igranje</w:t>
      </w:r>
      <w:r>
        <w:t xml:space="preserve"> na dječjem igralištu.</w:t>
      </w:r>
    </w:p>
    <w:p w14:paraId="47FC4B72" w14:textId="77777777" w:rsidR="0050541F" w:rsidRDefault="0050541F">
      <w:pPr>
        <w:suppressAutoHyphens w:val="0"/>
        <w:textAlignment w:val="auto"/>
        <w:rPr>
          <w:rFonts w:hint="eastAsia"/>
          <w:sz w:val="22"/>
          <w:szCs w:val="22"/>
        </w:rPr>
      </w:pPr>
    </w:p>
    <w:p w14:paraId="34E731ED" w14:textId="77777777" w:rsidR="0050541F" w:rsidRDefault="001C759B">
      <w:pPr>
        <w:suppressAutoHyphens w:val="0"/>
        <w:textAlignment w:val="auto"/>
        <w:rPr>
          <w:rFonts w:hint="eastAsia"/>
          <w:sz w:val="22"/>
          <w:szCs w:val="22"/>
        </w:rPr>
      </w:pPr>
      <w:r>
        <w:tab/>
        <w:t>Vijeće donosi zaključak i traži od Gradske četvrti da se postave dvije oglasne ploče uz</w:t>
      </w:r>
    </w:p>
    <w:p w14:paraId="24731EF3" w14:textId="77777777" w:rsidR="0050541F" w:rsidRDefault="001C759B">
      <w:pPr>
        <w:suppressAutoHyphens w:val="0"/>
        <w:textAlignment w:val="auto"/>
        <w:rPr>
          <w:rFonts w:hint="eastAsia"/>
          <w:sz w:val="22"/>
          <w:szCs w:val="22"/>
        </w:rPr>
      </w:pPr>
      <w:r>
        <w:t xml:space="preserve">            glavnu stazu u Dupcu.</w:t>
      </w:r>
    </w:p>
    <w:p w14:paraId="6F771F8D" w14:textId="77777777" w:rsidR="0050541F" w:rsidRDefault="001C759B">
      <w:pPr>
        <w:suppressAutoHyphens w:val="0"/>
        <w:textAlignment w:val="auto"/>
        <w:rPr>
          <w:rFonts w:hint="eastAsia"/>
          <w:sz w:val="22"/>
          <w:szCs w:val="22"/>
        </w:rPr>
      </w:pPr>
      <w:r>
        <w:t xml:space="preserve">            Glavna staza izgrađena je kroz sredinu naselja Dubec, po kojoj građani idu na posao, đaci u</w:t>
      </w:r>
    </w:p>
    <w:p w14:paraId="480244CE" w14:textId="77777777" w:rsidR="0050541F" w:rsidRDefault="001C759B">
      <w:pPr>
        <w:suppressAutoHyphens w:val="0"/>
        <w:textAlignment w:val="auto"/>
        <w:rPr>
          <w:rFonts w:hint="eastAsia"/>
          <w:sz w:val="22"/>
          <w:szCs w:val="22"/>
        </w:rPr>
      </w:pPr>
      <w:r>
        <w:t xml:space="preserve">            školu i služi za šetnicu, pa je najpogodnija lokacija za informiranje građana putem oglasa.</w:t>
      </w:r>
    </w:p>
    <w:p w14:paraId="1A1671EC" w14:textId="77777777" w:rsidR="0050541F" w:rsidRDefault="001C759B">
      <w:pPr>
        <w:suppressAutoHyphens w:val="0"/>
        <w:textAlignment w:val="auto"/>
        <w:rPr>
          <w:rFonts w:hint="eastAsia"/>
          <w:sz w:val="22"/>
          <w:szCs w:val="22"/>
        </w:rPr>
      </w:pPr>
      <w:r>
        <w:tab/>
      </w:r>
    </w:p>
    <w:p w14:paraId="6A1D3177" w14:textId="77777777" w:rsidR="0050541F" w:rsidRDefault="001C759B">
      <w:pPr>
        <w:suppressAutoHyphens w:val="0"/>
        <w:textAlignment w:val="auto"/>
        <w:rPr>
          <w:rFonts w:hint="eastAsia"/>
          <w:sz w:val="22"/>
          <w:szCs w:val="22"/>
        </w:rPr>
      </w:pPr>
      <w:r>
        <w:t xml:space="preserve">           Vijeće Mjesnog odbora traži informaciju, što je sa izgradnjom boćališnog igrališta u Dupcu.</w:t>
      </w:r>
    </w:p>
    <w:p w14:paraId="7CFF8E0D" w14:textId="77777777" w:rsidR="0050541F" w:rsidRDefault="001C759B">
      <w:pPr>
        <w:suppressAutoHyphens w:val="0"/>
        <w:textAlignment w:val="auto"/>
        <w:rPr>
          <w:rFonts w:hint="eastAsia"/>
          <w:sz w:val="22"/>
          <w:szCs w:val="22"/>
        </w:rPr>
      </w:pPr>
      <w:r>
        <w:t xml:space="preserve">           Popločenje SI dijela u igrališnom dvorištu.</w:t>
      </w:r>
    </w:p>
    <w:p w14:paraId="72F9712C" w14:textId="77777777" w:rsidR="0050541F" w:rsidRDefault="0050541F">
      <w:pPr>
        <w:suppressAutoHyphens w:val="0"/>
        <w:textAlignment w:val="auto"/>
        <w:rPr>
          <w:rFonts w:hint="eastAsia"/>
          <w:sz w:val="22"/>
          <w:szCs w:val="22"/>
        </w:rPr>
      </w:pPr>
    </w:p>
    <w:p w14:paraId="667786EA" w14:textId="77777777" w:rsidR="0050541F" w:rsidRDefault="001C759B">
      <w:pPr>
        <w:suppressAutoHyphens w:val="0"/>
        <w:textAlignment w:val="auto"/>
        <w:rPr>
          <w:rFonts w:hint="eastAsia"/>
          <w:sz w:val="22"/>
          <w:szCs w:val="22"/>
        </w:rPr>
      </w:pPr>
      <w:r>
        <w:tab/>
        <w:t>Problem priključka odvodnje – zahtjev građana.</w:t>
      </w:r>
    </w:p>
    <w:p w14:paraId="127FA86F" w14:textId="77777777" w:rsidR="0050541F" w:rsidRDefault="0050541F">
      <w:pPr>
        <w:suppressAutoHyphens w:val="0"/>
        <w:textAlignment w:val="auto"/>
        <w:rPr>
          <w:rFonts w:hint="eastAsia"/>
          <w:sz w:val="22"/>
          <w:szCs w:val="22"/>
        </w:rPr>
      </w:pPr>
    </w:p>
    <w:p w14:paraId="466D739B" w14:textId="77777777" w:rsidR="0050541F" w:rsidRDefault="001C759B">
      <w:pPr>
        <w:suppressAutoHyphens w:val="0"/>
        <w:textAlignment w:val="auto"/>
        <w:rPr>
          <w:rFonts w:hint="eastAsia"/>
          <w:sz w:val="22"/>
          <w:szCs w:val="22"/>
        </w:rPr>
      </w:pPr>
      <w:r>
        <w:t xml:space="preserve">            </w:t>
      </w:r>
      <w:bookmarkStart w:id="0" w:name="_GoBack"/>
      <w:r>
        <w:t>Molimo da Vijeće Gradske četvrti Gornja Dubrava uputi zahtjev poduzeću „Zrinjevac” da</w:t>
      </w:r>
    </w:p>
    <w:p w14:paraId="6FF8CD82" w14:textId="77777777" w:rsidR="0050541F" w:rsidRDefault="001C759B">
      <w:pPr>
        <w:suppressAutoHyphens w:val="0"/>
        <w:textAlignment w:val="auto"/>
        <w:rPr>
          <w:rFonts w:hint="eastAsia"/>
          <w:sz w:val="22"/>
          <w:szCs w:val="22"/>
        </w:rPr>
      </w:pPr>
      <w:r>
        <w:t xml:space="preserve">            odreže vrbove grane koje se naslanjaju na krov doma na zgradi Mjesnog odbora , Ulica </w:t>
      </w:r>
    </w:p>
    <w:p w14:paraId="36F0EA04" w14:textId="77777777" w:rsidR="0050541F" w:rsidRDefault="001C759B">
      <w:pPr>
        <w:suppressAutoHyphens w:val="0"/>
        <w:textAlignment w:val="auto"/>
        <w:rPr>
          <w:rFonts w:hint="eastAsia"/>
          <w:sz w:val="22"/>
          <w:szCs w:val="22"/>
        </w:rPr>
      </w:pPr>
      <w:r>
        <w:t xml:space="preserve">            Rudolfa Ivankovića 34.</w:t>
      </w:r>
    </w:p>
    <w:p w14:paraId="534E639C" w14:textId="77777777" w:rsidR="0050541F" w:rsidRDefault="001C759B">
      <w:pPr>
        <w:suppressAutoHyphens w:val="0"/>
        <w:textAlignment w:val="auto"/>
        <w:rPr>
          <w:rFonts w:hint="eastAsia"/>
          <w:sz w:val="22"/>
          <w:szCs w:val="22"/>
        </w:rPr>
      </w:pPr>
      <w:r>
        <w:t xml:space="preserve">            Vrba se nalazi na južnoj strani zgrade.</w:t>
      </w:r>
    </w:p>
    <w:bookmarkEnd w:id="0"/>
    <w:p w14:paraId="01502E71" w14:textId="77777777" w:rsidR="0050541F" w:rsidRDefault="0050541F">
      <w:pPr>
        <w:suppressAutoHyphens w:val="0"/>
        <w:textAlignment w:val="auto"/>
        <w:rPr>
          <w:rFonts w:hint="eastAsia"/>
          <w:sz w:val="22"/>
          <w:szCs w:val="22"/>
        </w:rPr>
      </w:pPr>
    </w:p>
    <w:p w14:paraId="7C126590" w14:textId="77777777" w:rsidR="0050541F" w:rsidRDefault="001C759B">
      <w:pPr>
        <w:suppressAutoHyphens w:val="0"/>
        <w:textAlignment w:val="auto"/>
        <w:rPr>
          <w:rFonts w:hint="eastAsia"/>
          <w:sz w:val="22"/>
          <w:szCs w:val="22"/>
        </w:rPr>
      </w:pPr>
      <w:r>
        <w:t>U privitku: Evidencija prisustvovanja na 3. sjednici MO Dubec,</w:t>
      </w:r>
    </w:p>
    <w:p w14:paraId="68CF2E36" w14:textId="77777777" w:rsidR="0050541F" w:rsidRDefault="001C759B">
      <w:pPr>
        <w:suppressAutoHyphens w:val="0"/>
        <w:textAlignment w:val="auto"/>
        <w:rPr>
          <w:rFonts w:hint="eastAsia"/>
          <w:sz w:val="22"/>
          <w:szCs w:val="22"/>
        </w:rPr>
      </w:pPr>
      <w:r>
        <w:tab/>
        <w:t xml:space="preserve">       Dokumentacija od gospodina Daria Marića potrebna za kandidaturu za</w:t>
      </w:r>
    </w:p>
    <w:p w14:paraId="6F2CBE62" w14:textId="77777777" w:rsidR="0050541F" w:rsidRDefault="001C759B">
      <w:pPr>
        <w:suppressAutoHyphens w:val="0"/>
        <w:textAlignment w:val="auto"/>
        <w:rPr>
          <w:rFonts w:hint="eastAsia"/>
          <w:sz w:val="22"/>
          <w:szCs w:val="22"/>
        </w:rPr>
      </w:pPr>
      <w:r>
        <w:t xml:space="preserve">                   člana u školskom odboru,</w:t>
      </w:r>
    </w:p>
    <w:p w14:paraId="22909D9B" w14:textId="77777777" w:rsidR="0050541F" w:rsidRDefault="001C759B">
      <w:pPr>
        <w:suppressAutoHyphens w:val="0"/>
        <w:textAlignment w:val="auto"/>
        <w:rPr>
          <w:rFonts w:hint="eastAsia"/>
          <w:sz w:val="22"/>
          <w:szCs w:val="22"/>
        </w:rPr>
      </w:pPr>
      <w:r>
        <w:t xml:space="preserve">                   Problem priključaka odvodnje</w:t>
      </w:r>
    </w:p>
    <w:p w14:paraId="5786C6EE" w14:textId="2864F37A" w:rsidR="0050541F" w:rsidRDefault="00D87367">
      <w:pPr>
        <w:suppressAutoHyphens w:val="0"/>
        <w:textAlignment w:val="auto"/>
        <w:rPr>
          <w:rFonts w:hint="eastAsia"/>
          <w:sz w:val="22"/>
          <w:szCs w:val="22"/>
        </w:rPr>
      </w:pPr>
      <w:r>
        <w:t xml:space="preserve">               </w:t>
      </w:r>
    </w:p>
    <w:p w14:paraId="688A8721" w14:textId="77777777" w:rsidR="0050541F" w:rsidRDefault="0050541F">
      <w:pPr>
        <w:suppressAutoHyphens w:val="0"/>
        <w:textAlignment w:val="auto"/>
        <w:rPr>
          <w:rFonts w:hint="eastAsia"/>
          <w:sz w:val="22"/>
          <w:szCs w:val="22"/>
        </w:rPr>
      </w:pPr>
    </w:p>
    <w:p w14:paraId="256EE1B2" w14:textId="7D955C3F" w:rsidR="0050541F" w:rsidRDefault="001C759B">
      <w:pPr>
        <w:suppressAutoHyphens w:val="0"/>
        <w:textAlignment w:val="auto"/>
        <w:rPr>
          <w:rFonts w:hint="eastAsia"/>
          <w:sz w:val="22"/>
          <w:szCs w:val="22"/>
        </w:rPr>
      </w:pPr>
      <w:r>
        <w:t>Sjednica zaključena u 20</w:t>
      </w:r>
      <w:r w:rsidR="00513B33">
        <w:t>:</w:t>
      </w:r>
      <w:r>
        <w:t>00 sati.</w:t>
      </w:r>
    </w:p>
    <w:p w14:paraId="29D521F0" w14:textId="507CCA8A" w:rsidR="0050541F" w:rsidRPr="00D87367" w:rsidRDefault="0050541F">
      <w:pPr>
        <w:suppressAutoHyphens w:val="0"/>
        <w:textAlignment w:val="auto"/>
        <w:rPr>
          <w:rFonts w:hint="eastAsia"/>
          <w:szCs w:val="22"/>
        </w:rPr>
      </w:pPr>
    </w:p>
    <w:p w14:paraId="08D7E67C" w14:textId="77777777" w:rsidR="00D87367" w:rsidRPr="00D87367" w:rsidRDefault="00D87367" w:rsidP="00D87367">
      <w:pPr>
        <w:rPr>
          <w:rFonts w:hint="eastAsia"/>
          <w:szCs w:val="22"/>
        </w:rPr>
      </w:pPr>
      <w:r w:rsidRPr="00D87367">
        <w:rPr>
          <w:szCs w:val="22"/>
        </w:rPr>
        <w:t>KLASA:026-02/21-002/</w:t>
      </w:r>
    </w:p>
    <w:p w14:paraId="5DB1C55D" w14:textId="77777777" w:rsidR="00D87367" w:rsidRPr="00D87367" w:rsidRDefault="00D87367" w:rsidP="00D87367">
      <w:pPr>
        <w:rPr>
          <w:rFonts w:hint="eastAsia"/>
          <w:szCs w:val="22"/>
        </w:rPr>
      </w:pPr>
      <w:r w:rsidRPr="00D87367">
        <w:rPr>
          <w:szCs w:val="22"/>
        </w:rPr>
        <w:t>URBROJ:251-06-11-504-21-1</w:t>
      </w:r>
    </w:p>
    <w:p w14:paraId="07ED61F9" w14:textId="443EB653" w:rsidR="00D87367" w:rsidRPr="00D87367" w:rsidRDefault="00D87367" w:rsidP="00D87367">
      <w:pPr>
        <w:rPr>
          <w:rFonts w:hint="eastAsia"/>
          <w:szCs w:val="22"/>
        </w:rPr>
      </w:pPr>
      <w:r w:rsidRPr="00D87367">
        <w:rPr>
          <w:szCs w:val="22"/>
        </w:rPr>
        <w:t>Zagreb, 23. kolovoza 2021.</w:t>
      </w:r>
    </w:p>
    <w:p w14:paraId="5E72E207" w14:textId="22AB8105" w:rsidR="00D87367" w:rsidRDefault="00D87367">
      <w:pPr>
        <w:suppressAutoHyphens w:val="0"/>
        <w:textAlignment w:val="auto"/>
        <w:rPr>
          <w:rFonts w:hint="eastAsia"/>
          <w:sz w:val="22"/>
          <w:szCs w:val="22"/>
        </w:rPr>
      </w:pPr>
    </w:p>
    <w:p w14:paraId="08227B25" w14:textId="77777777" w:rsidR="0050541F" w:rsidRDefault="0050541F">
      <w:pPr>
        <w:suppressAutoHyphens w:val="0"/>
        <w:textAlignment w:val="auto"/>
        <w:rPr>
          <w:rFonts w:hint="eastAsia"/>
          <w:sz w:val="22"/>
          <w:szCs w:val="22"/>
        </w:rPr>
      </w:pPr>
    </w:p>
    <w:p w14:paraId="2DDAFA5B" w14:textId="77777777" w:rsidR="0050541F" w:rsidRDefault="0050541F">
      <w:pPr>
        <w:suppressAutoHyphens w:val="0"/>
        <w:textAlignment w:val="auto"/>
        <w:rPr>
          <w:rFonts w:hint="eastAsia"/>
          <w:sz w:val="22"/>
          <w:szCs w:val="22"/>
        </w:rPr>
      </w:pPr>
    </w:p>
    <w:p w14:paraId="44C34C93" w14:textId="42245DEC" w:rsidR="0050541F" w:rsidRDefault="001C759B">
      <w:pPr>
        <w:suppressAutoHyphens w:val="0"/>
        <w:textAlignment w:val="auto"/>
        <w:rPr>
          <w:rFonts w:hint="eastAsia"/>
          <w:sz w:val="22"/>
          <w:szCs w:val="22"/>
        </w:rPr>
      </w:pPr>
      <w:r>
        <w:tab/>
        <w:t>Zapisničar</w:t>
      </w:r>
      <w:r w:rsidR="00D87367">
        <w:t>:</w:t>
      </w:r>
      <w:r w:rsidR="00D87367">
        <w:tab/>
      </w:r>
      <w:r w:rsidR="00D87367">
        <w:tab/>
      </w:r>
      <w:r w:rsidR="00D87367">
        <w:tab/>
      </w:r>
      <w:r w:rsidR="00D87367">
        <w:tab/>
      </w:r>
    </w:p>
    <w:p w14:paraId="135D833D" w14:textId="77777777" w:rsidR="0050541F" w:rsidRDefault="001C759B">
      <w:pPr>
        <w:suppressAutoHyphens w:val="0"/>
        <w:textAlignment w:val="auto"/>
        <w:rPr>
          <w:rFonts w:hint="eastAsia"/>
          <w:sz w:val="22"/>
          <w:szCs w:val="22"/>
        </w:rPr>
      </w:pPr>
      <w:r>
        <w:t xml:space="preserve"> Potpredsjednik Vijeća MO</w:t>
      </w:r>
      <w:r>
        <w:tab/>
      </w:r>
      <w:r>
        <w:tab/>
      </w:r>
      <w:r>
        <w:tab/>
      </w:r>
      <w:r>
        <w:tab/>
      </w:r>
      <w:r>
        <w:tab/>
      </w:r>
      <w:r>
        <w:tab/>
        <w:t xml:space="preserve">    Predsjednik Vijeća MO</w:t>
      </w:r>
    </w:p>
    <w:p w14:paraId="05807ADA" w14:textId="77777777" w:rsidR="0050541F" w:rsidRDefault="001C759B">
      <w:pPr>
        <w:suppressAutoHyphens w:val="0"/>
        <w:textAlignment w:val="auto"/>
        <w:rPr>
          <w:rFonts w:hint="eastAsia"/>
          <w:sz w:val="22"/>
          <w:szCs w:val="22"/>
        </w:rPr>
      </w:pPr>
      <w:r>
        <w:t xml:space="preserve">       Davor Zebec, v.r.</w:t>
      </w:r>
      <w:r>
        <w:tab/>
      </w:r>
      <w:r>
        <w:tab/>
      </w:r>
      <w:r>
        <w:tab/>
      </w:r>
      <w:r>
        <w:tab/>
      </w:r>
      <w:r>
        <w:tab/>
      </w:r>
      <w:r>
        <w:tab/>
      </w:r>
      <w:r>
        <w:tab/>
        <w:t xml:space="preserve">       Ante Kolobara v.r.</w:t>
      </w:r>
    </w:p>
    <w:p w14:paraId="2CF5BFCF" w14:textId="77777777" w:rsidR="0050541F" w:rsidRDefault="0050541F">
      <w:pPr>
        <w:suppressAutoHyphens w:val="0"/>
        <w:textAlignment w:val="auto"/>
        <w:rPr>
          <w:rFonts w:hint="eastAsia"/>
          <w:sz w:val="22"/>
          <w:szCs w:val="22"/>
        </w:rPr>
      </w:pPr>
    </w:p>
    <w:p w14:paraId="51C80A70" w14:textId="49119039" w:rsidR="0050541F" w:rsidRDefault="0050541F">
      <w:pPr>
        <w:pStyle w:val="Standard"/>
        <w:rPr>
          <w:rFonts w:hint="eastAsia"/>
        </w:rPr>
      </w:pPr>
    </w:p>
    <w:sectPr w:rsidR="0050541F">
      <w:headerReference w:type="default" r:id="rId7"/>
      <w:footerReference w:type="default" r:id="rId8"/>
      <w:pgSz w:w="11906" w:h="16838"/>
      <w:pgMar w:top="1134" w:right="1134" w:bottom="1134" w:left="1134"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DD9C5" w14:textId="77777777" w:rsidR="008D0E74" w:rsidRDefault="008D0E74">
      <w:pPr>
        <w:rPr>
          <w:rFonts w:hint="eastAsia"/>
        </w:rPr>
      </w:pPr>
      <w:r>
        <w:separator/>
      </w:r>
    </w:p>
  </w:endnote>
  <w:endnote w:type="continuationSeparator" w:id="0">
    <w:p w14:paraId="6521A2CA" w14:textId="77777777" w:rsidR="008D0E74" w:rsidRDefault="008D0E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8A04" w14:textId="30AF3346" w:rsidR="0050541F" w:rsidRDefault="001C759B">
    <w:pPr>
      <w:pStyle w:val="Footer"/>
      <w:jc w:val="center"/>
      <w:rPr>
        <w:rFonts w:hint="eastAsia"/>
      </w:rPr>
    </w:pPr>
    <w:r>
      <w:fldChar w:fldCharType="begin"/>
    </w:r>
    <w:r>
      <w:instrText>PAGE</w:instrText>
    </w:r>
    <w:r>
      <w:fldChar w:fldCharType="separate"/>
    </w:r>
    <w:r w:rsidR="0071601C">
      <w:rPr>
        <w:rFonts w:hint="eastAsia"/>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7082D" w14:textId="77777777" w:rsidR="008D0E74" w:rsidRDefault="008D0E74">
      <w:pPr>
        <w:rPr>
          <w:rFonts w:hint="eastAsia"/>
        </w:rPr>
      </w:pPr>
      <w:r>
        <w:separator/>
      </w:r>
    </w:p>
  </w:footnote>
  <w:footnote w:type="continuationSeparator" w:id="0">
    <w:p w14:paraId="746744EB" w14:textId="77777777" w:rsidR="008D0E74" w:rsidRDefault="008D0E7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7D504" w14:textId="77777777" w:rsidR="0050541F" w:rsidRDefault="0050541F">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87446"/>
    <w:multiLevelType w:val="multilevel"/>
    <w:tmpl w:val="C4F21B2A"/>
    <w:lvl w:ilvl="0">
      <w:numFmt w:val="bullet"/>
      <w:lvlText w:val="-"/>
      <w:lvlJc w:val="left"/>
      <w:pPr>
        <w:tabs>
          <w:tab w:val="num" w:pos="0"/>
        </w:tabs>
        <w:ind w:left="1069" w:hanging="360"/>
      </w:pPr>
      <w:rPr>
        <w:rFonts w:ascii="Liberation Serif" w:hAnsi="Liberation Serif" w:cs="Liberation Serif" w:hint="default"/>
      </w:rPr>
    </w:lvl>
    <w:lvl w:ilvl="1">
      <w:numFmt w:val="bullet"/>
      <w:lvlText w:val="o"/>
      <w:lvlJc w:val="left"/>
      <w:pPr>
        <w:tabs>
          <w:tab w:val="num" w:pos="0"/>
        </w:tabs>
        <w:ind w:left="1789" w:hanging="360"/>
      </w:pPr>
      <w:rPr>
        <w:rFonts w:ascii="Courier New" w:hAnsi="Courier New" w:cs="Courier New" w:hint="default"/>
      </w:rPr>
    </w:lvl>
    <w:lvl w:ilvl="2">
      <w:numFmt w:val="bullet"/>
      <w:lvlText w:val=""/>
      <w:lvlJc w:val="left"/>
      <w:pPr>
        <w:tabs>
          <w:tab w:val="num" w:pos="0"/>
        </w:tabs>
        <w:ind w:left="2509" w:hanging="360"/>
      </w:pPr>
      <w:rPr>
        <w:rFonts w:ascii="Wingdings" w:hAnsi="Wingdings" w:cs="Wingdings" w:hint="default"/>
      </w:rPr>
    </w:lvl>
    <w:lvl w:ilvl="3">
      <w:numFmt w:val="bullet"/>
      <w:lvlText w:val=""/>
      <w:lvlJc w:val="left"/>
      <w:pPr>
        <w:tabs>
          <w:tab w:val="num" w:pos="0"/>
        </w:tabs>
        <w:ind w:left="3229" w:hanging="360"/>
      </w:pPr>
      <w:rPr>
        <w:rFonts w:ascii="Symbol" w:hAnsi="Symbol" w:cs="Symbol" w:hint="default"/>
      </w:rPr>
    </w:lvl>
    <w:lvl w:ilvl="4">
      <w:numFmt w:val="bullet"/>
      <w:lvlText w:val="o"/>
      <w:lvlJc w:val="left"/>
      <w:pPr>
        <w:tabs>
          <w:tab w:val="num" w:pos="0"/>
        </w:tabs>
        <w:ind w:left="3949" w:hanging="360"/>
      </w:pPr>
      <w:rPr>
        <w:rFonts w:ascii="Courier New" w:hAnsi="Courier New" w:cs="Courier New" w:hint="default"/>
      </w:rPr>
    </w:lvl>
    <w:lvl w:ilvl="5">
      <w:numFmt w:val="bullet"/>
      <w:lvlText w:val=""/>
      <w:lvlJc w:val="left"/>
      <w:pPr>
        <w:tabs>
          <w:tab w:val="num" w:pos="0"/>
        </w:tabs>
        <w:ind w:left="4669" w:hanging="360"/>
      </w:pPr>
      <w:rPr>
        <w:rFonts w:ascii="Wingdings" w:hAnsi="Wingdings" w:cs="Wingdings" w:hint="default"/>
      </w:rPr>
    </w:lvl>
    <w:lvl w:ilvl="6">
      <w:numFmt w:val="bullet"/>
      <w:lvlText w:val=""/>
      <w:lvlJc w:val="left"/>
      <w:pPr>
        <w:tabs>
          <w:tab w:val="num" w:pos="0"/>
        </w:tabs>
        <w:ind w:left="5389" w:hanging="360"/>
      </w:pPr>
      <w:rPr>
        <w:rFonts w:ascii="Symbol" w:hAnsi="Symbol" w:cs="Symbol" w:hint="default"/>
      </w:rPr>
    </w:lvl>
    <w:lvl w:ilvl="7">
      <w:numFmt w:val="bullet"/>
      <w:lvlText w:val="o"/>
      <w:lvlJc w:val="left"/>
      <w:pPr>
        <w:tabs>
          <w:tab w:val="num" w:pos="0"/>
        </w:tabs>
        <w:ind w:left="6109" w:hanging="360"/>
      </w:pPr>
      <w:rPr>
        <w:rFonts w:ascii="Courier New" w:hAnsi="Courier New" w:cs="Courier New" w:hint="default"/>
      </w:rPr>
    </w:lvl>
    <w:lvl w:ilvl="8">
      <w:numFmt w:val="bullet"/>
      <w:lvlText w:val=""/>
      <w:lvlJc w:val="left"/>
      <w:pPr>
        <w:tabs>
          <w:tab w:val="num" w:pos="0"/>
        </w:tabs>
        <w:ind w:left="6829" w:hanging="360"/>
      </w:pPr>
      <w:rPr>
        <w:rFonts w:ascii="Wingdings" w:hAnsi="Wingdings" w:cs="Wingdings" w:hint="default"/>
      </w:rPr>
    </w:lvl>
  </w:abstractNum>
  <w:abstractNum w:abstractNumId="1" w15:restartNumberingAfterBreak="0">
    <w:nsid w:val="0FA849C2"/>
    <w:multiLevelType w:val="multilevel"/>
    <w:tmpl w:val="B720FF4E"/>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59E6592"/>
    <w:multiLevelType w:val="multilevel"/>
    <w:tmpl w:val="B420D6AC"/>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9D1E90"/>
    <w:multiLevelType w:val="multilevel"/>
    <w:tmpl w:val="4C64F8BE"/>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37F22AB"/>
    <w:multiLevelType w:val="multilevel"/>
    <w:tmpl w:val="82C68B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
  </w:num>
  <w:num w:numId="3">
    <w:abstractNumId w:val="2"/>
  </w:num>
  <w:num w:numId="4">
    <w:abstractNumId w:val="1"/>
  </w:num>
  <w:num w:numId="5">
    <w:abstractNumId w:val="4"/>
  </w:num>
  <w:num w:numId="6">
    <w:abstractNumId w:val="2"/>
    <w:lvlOverride w:ilvl="0">
      <w:startOverride w:val="1"/>
    </w:lvlOverride>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1F"/>
    <w:rsid w:val="000F7156"/>
    <w:rsid w:val="001C759B"/>
    <w:rsid w:val="002F7811"/>
    <w:rsid w:val="00381360"/>
    <w:rsid w:val="0050541F"/>
    <w:rsid w:val="00513B33"/>
    <w:rsid w:val="0071601C"/>
    <w:rsid w:val="008D0E74"/>
    <w:rsid w:val="00D87367"/>
    <w:rsid w:val="00DF3A16"/>
    <w:rsid w:val="00E918E4"/>
    <w:rsid w:val="00EF7063"/>
    <w:rsid w:val="00FA2A2E"/>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FC09"/>
  <w15:docId w15:val="{BAA3D5D3-A7FE-48A6-9BED-26FE43D7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 w:val="24"/>
        <w:szCs w:val="24"/>
        <w:lang w:val="hr-H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skapoveznica">
    <w:name w:val="Internetska poveznica"/>
    <w:qFormat/>
    <w:rPr>
      <w:color w:val="000080"/>
      <w:u w:val="single"/>
    </w:rPr>
  </w:style>
  <w:style w:type="paragraph" w:customStyle="1" w:styleId="Stilnaslova">
    <w:name w:val="Stil naslova"/>
    <w:basedOn w:val="Standard"/>
    <w:next w:val="Textbody"/>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ks">
    <w:name w:val="Indeks"/>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Zaglavljeipodnoje">
    <w:name w:val="Zaglavlje i podnožje"/>
    <w:basedOn w:val="Standard"/>
    <w:qFormat/>
    <w:pPr>
      <w:suppressLineNumbers/>
      <w:tabs>
        <w:tab w:val="center" w:pos="4819"/>
        <w:tab w:val="right" w:pos="9638"/>
      </w:tabs>
    </w:pPr>
  </w:style>
  <w:style w:type="paragraph" w:styleId="Header">
    <w:name w:val="header"/>
    <w:basedOn w:val="Zaglavljeipodnoje"/>
  </w:style>
  <w:style w:type="paragraph" w:styleId="Footer">
    <w:name w:val="footer"/>
    <w:basedOn w:val="Zaglavljeipodnoje"/>
  </w:style>
  <w:style w:type="paragraph" w:styleId="ListParagraph">
    <w:name w:val="List Paragraph"/>
    <w:basedOn w:val="Normal"/>
    <w:qFormat/>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dc:creator>
  <dc:description/>
  <cp:lastModifiedBy>Ana-Marija Karatović</cp:lastModifiedBy>
  <cp:revision>10</cp:revision>
  <dcterms:created xsi:type="dcterms:W3CDTF">2021-08-25T15:57:00Z</dcterms:created>
  <dcterms:modified xsi:type="dcterms:W3CDTF">2021-09-20T13:37:00Z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