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4E6" w:rsidRPr="002F3B58" w:rsidRDefault="00DC7D42">
      <w:pPr>
        <w:pStyle w:val="caption1"/>
        <w:spacing w:line="276" w:lineRule="auto"/>
        <w:rPr>
          <w:szCs w:val="24"/>
          <w:lang w:val="hr-HR"/>
        </w:rPr>
      </w:pPr>
      <w:r w:rsidRPr="002F3B58">
        <w:rPr>
          <w:szCs w:val="24"/>
          <w:lang w:val="hr-HR" w:eastAsia="hr-HR"/>
        </w:rPr>
        <w:drawing>
          <wp:inline distT="0" distB="0" distL="0" distR="0">
            <wp:extent cx="381000" cy="451485"/>
            <wp:effectExtent l="0" t="0" r="0" b="5715"/>
            <wp:docPr id="2" name="Picture 2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5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4E6" w:rsidRPr="002F3B58" w:rsidRDefault="009C14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C14E6" w:rsidRPr="002F3B58" w:rsidRDefault="00DC7D4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F3B58">
        <w:rPr>
          <w:rFonts w:ascii="Times New Roman" w:hAnsi="Times New Roman" w:cs="Times New Roman"/>
          <w:sz w:val="24"/>
          <w:szCs w:val="24"/>
        </w:rPr>
        <w:t>GRAD ZAGREB</w:t>
      </w:r>
    </w:p>
    <w:p w:rsidR="009C14E6" w:rsidRPr="002F3B58" w:rsidRDefault="00DC7D42">
      <w:pPr>
        <w:tabs>
          <w:tab w:val="center" w:pos="198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F3B58">
        <w:rPr>
          <w:rFonts w:ascii="Times New Roman" w:hAnsi="Times New Roman" w:cs="Times New Roman"/>
          <w:sz w:val="24"/>
          <w:szCs w:val="24"/>
        </w:rPr>
        <w:t>GRADSKA ČETVRT NOVI ZAGREB – ISTOK</w:t>
      </w:r>
    </w:p>
    <w:p w:rsidR="009C14E6" w:rsidRPr="002F3B58" w:rsidRDefault="00DC7D42">
      <w:pPr>
        <w:tabs>
          <w:tab w:val="center" w:pos="198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F3B58">
        <w:rPr>
          <w:rFonts w:ascii="Times New Roman" w:hAnsi="Times New Roman" w:cs="Times New Roman"/>
          <w:sz w:val="24"/>
          <w:szCs w:val="24"/>
        </w:rPr>
        <w:t>MJESNI ODBOR „VELIKO POLJE“</w:t>
      </w:r>
    </w:p>
    <w:p w:rsidR="009C14E6" w:rsidRPr="002F3B58" w:rsidRDefault="00DC7D42">
      <w:pPr>
        <w:tabs>
          <w:tab w:val="center" w:pos="198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F3B58">
        <w:rPr>
          <w:rFonts w:ascii="Times New Roman" w:hAnsi="Times New Roman" w:cs="Times New Roman"/>
          <w:sz w:val="24"/>
          <w:szCs w:val="24"/>
        </w:rPr>
        <w:t>Vijeće Mjesnog odbora „Veliko Polje“</w:t>
      </w:r>
    </w:p>
    <w:p w:rsidR="009C14E6" w:rsidRPr="002F3B58" w:rsidRDefault="009C14E6">
      <w:pPr>
        <w:tabs>
          <w:tab w:val="center" w:pos="0"/>
        </w:tabs>
        <w:spacing w:after="0" w:line="276" w:lineRule="auto"/>
        <w:jc w:val="both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9C14E6" w:rsidRPr="002F3B58" w:rsidRDefault="00DC7D42">
      <w:pPr>
        <w:tabs>
          <w:tab w:val="center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B58">
        <w:rPr>
          <w:rFonts w:ascii="Times New Roman" w:hAnsi="Times New Roman" w:cs="Times New Roman"/>
          <w:sz w:val="24"/>
          <w:szCs w:val="24"/>
        </w:rPr>
        <w:t xml:space="preserve">KLASA: </w:t>
      </w:r>
      <w:r>
        <w:rPr>
          <w:rFonts w:ascii="Times New Roman" w:hAnsi="Times New Roman" w:cs="Times New Roman"/>
          <w:sz w:val="24"/>
          <w:szCs w:val="24"/>
        </w:rPr>
        <w:t>024-08/24-003/2516</w:t>
      </w:r>
    </w:p>
    <w:p w:rsidR="009C14E6" w:rsidRPr="002F3B58" w:rsidRDefault="00DC7D42">
      <w:pPr>
        <w:tabs>
          <w:tab w:val="center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B58">
        <w:rPr>
          <w:rFonts w:ascii="Times New Roman" w:hAnsi="Times New Roman" w:cs="Times New Roman"/>
          <w:sz w:val="24"/>
          <w:szCs w:val="24"/>
        </w:rPr>
        <w:t xml:space="preserve">URBROJ: </w:t>
      </w:r>
      <w:r>
        <w:rPr>
          <w:rFonts w:ascii="Times New Roman" w:hAnsi="Times New Roman" w:cs="Times New Roman"/>
          <w:sz w:val="24"/>
          <w:szCs w:val="24"/>
        </w:rPr>
        <w:t>251-13-11-9/001-24-2</w:t>
      </w:r>
    </w:p>
    <w:p w:rsidR="009C14E6" w:rsidRPr="002F3B58" w:rsidRDefault="00DC7D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F3B58">
        <w:rPr>
          <w:rFonts w:ascii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hAnsi="Times New Roman" w:cs="Times New Roman"/>
          <w:sz w:val="24"/>
          <w:szCs w:val="24"/>
        </w:rPr>
        <w:t>17. prosinca 2024.</w:t>
      </w:r>
      <w:bookmarkStart w:id="0" w:name="_GoBack"/>
      <w:bookmarkEnd w:id="0"/>
    </w:p>
    <w:p w:rsidR="009C14E6" w:rsidRPr="002F3B58" w:rsidRDefault="009C14E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9C14E6" w:rsidRPr="002F3B58" w:rsidRDefault="00DC7D4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B58"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9C14E6" w:rsidRPr="002F3B58" w:rsidRDefault="009C14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C14E6" w:rsidRPr="002F3B58" w:rsidRDefault="00DC7D4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B58">
        <w:rPr>
          <w:rFonts w:ascii="Times New Roman" w:hAnsi="Times New Roman" w:cs="Times New Roman"/>
          <w:sz w:val="24"/>
          <w:szCs w:val="24"/>
        </w:rPr>
        <w:t xml:space="preserve">s </w:t>
      </w:r>
      <w:r w:rsidRPr="002F3B58">
        <w:rPr>
          <w:rFonts w:ascii="Times New Roman" w:hAnsi="Times New Roman" w:cs="Times New Roman"/>
          <w:sz w:val="24"/>
          <w:szCs w:val="24"/>
        </w:rPr>
        <w:t>41</w:t>
      </w:r>
      <w:r w:rsidRPr="002F3B58">
        <w:rPr>
          <w:rFonts w:ascii="Times New Roman" w:hAnsi="Times New Roman" w:cs="Times New Roman"/>
          <w:sz w:val="24"/>
          <w:szCs w:val="24"/>
        </w:rPr>
        <w:t>.  sjednice Vijeća Mjesnog odbora Veliko Polje, započete 2</w:t>
      </w:r>
      <w:r w:rsidRPr="002F3B58">
        <w:rPr>
          <w:rFonts w:ascii="Times New Roman" w:hAnsi="Times New Roman" w:cs="Times New Roman"/>
          <w:sz w:val="24"/>
          <w:szCs w:val="24"/>
        </w:rPr>
        <w:t>8</w:t>
      </w:r>
      <w:r w:rsidRPr="002F3B58">
        <w:rPr>
          <w:rFonts w:ascii="Times New Roman" w:hAnsi="Times New Roman" w:cs="Times New Roman"/>
          <w:sz w:val="24"/>
          <w:szCs w:val="24"/>
        </w:rPr>
        <w:t>.</w:t>
      </w:r>
      <w:r w:rsidRPr="002F3B58">
        <w:rPr>
          <w:rFonts w:ascii="Times New Roman" w:hAnsi="Times New Roman" w:cs="Times New Roman"/>
          <w:sz w:val="24"/>
          <w:szCs w:val="24"/>
        </w:rPr>
        <w:t>studenog</w:t>
      </w:r>
      <w:r w:rsidRPr="002F3B58">
        <w:rPr>
          <w:rFonts w:ascii="Times New Roman" w:hAnsi="Times New Roman" w:cs="Times New Roman"/>
          <w:sz w:val="24"/>
          <w:szCs w:val="24"/>
        </w:rPr>
        <w:t xml:space="preserve"> 2024., u prostoru Mjesne samouprave, Velikopoljska ulica 9g s početkom u 18:</w:t>
      </w:r>
      <w:r w:rsidRPr="002F3B58">
        <w:rPr>
          <w:rFonts w:ascii="Times New Roman" w:hAnsi="Times New Roman" w:cs="Times New Roman"/>
          <w:sz w:val="24"/>
          <w:szCs w:val="24"/>
        </w:rPr>
        <w:t>30</w:t>
      </w:r>
      <w:r w:rsidRPr="002F3B58">
        <w:rPr>
          <w:rFonts w:ascii="Times New Roman" w:hAnsi="Times New Roman" w:cs="Times New Roman"/>
          <w:sz w:val="24"/>
          <w:szCs w:val="24"/>
        </w:rPr>
        <w:t>.</w:t>
      </w:r>
    </w:p>
    <w:p w:rsidR="009C14E6" w:rsidRPr="002F3B58" w:rsidRDefault="00DC7D4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B58">
        <w:rPr>
          <w:rFonts w:ascii="Times New Roman" w:hAnsi="Times New Roman" w:cs="Times New Roman"/>
          <w:sz w:val="24"/>
          <w:szCs w:val="24"/>
        </w:rPr>
        <w:t>Nazočni članovi Vijeća: Đurđica Mehmedbašić, Danko Marčinko,</w:t>
      </w:r>
      <w:r w:rsidRPr="002F3B58">
        <w:rPr>
          <w:rFonts w:ascii="Times New Roman" w:hAnsi="Times New Roman" w:cs="Times New Roman"/>
          <w:sz w:val="24"/>
          <w:szCs w:val="24"/>
        </w:rPr>
        <w:t xml:space="preserve"> </w:t>
      </w:r>
      <w:r w:rsidRPr="002F3B58">
        <w:rPr>
          <w:rFonts w:ascii="Times New Roman" w:hAnsi="Times New Roman" w:cs="Times New Roman"/>
          <w:sz w:val="24"/>
          <w:szCs w:val="24"/>
        </w:rPr>
        <w:t>Vanja Rodić</w:t>
      </w:r>
    </w:p>
    <w:p w:rsidR="009C14E6" w:rsidRPr="002F3B58" w:rsidRDefault="00DC7D4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B58">
        <w:rPr>
          <w:rFonts w:ascii="Times New Roman" w:hAnsi="Times New Roman" w:cs="Times New Roman"/>
          <w:sz w:val="24"/>
          <w:szCs w:val="24"/>
        </w:rPr>
        <w:t>Ostali prisutni: Z.M., K.J.</w:t>
      </w:r>
    </w:p>
    <w:p w:rsidR="009C14E6" w:rsidRPr="002F3B58" w:rsidRDefault="00DC7D4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B58">
        <w:rPr>
          <w:rFonts w:ascii="Times New Roman" w:hAnsi="Times New Roman" w:cs="Times New Roman"/>
          <w:sz w:val="24"/>
          <w:szCs w:val="24"/>
        </w:rPr>
        <w:t>Predsjedava : Vanja Rodić, predsjednik Vijeća</w:t>
      </w:r>
    </w:p>
    <w:p w:rsidR="009C14E6" w:rsidRPr="002F3B58" w:rsidRDefault="00DC7D4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B58">
        <w:rPr>
          <w:rFonts w:ascii="Times New Roman" w:hAnsi="Times New Roman" w:cs="Times New Roman"/>
          <w:sz w:val="24"/>
          <w:szCs w:val="24"/>
        </w:rPr>
        <w:t xml:space="preserve">Zapisnik vodi: </w:t>
      </w:r>
      <w:r w:rsidRPr="002F3B58">
        <w:rPr>
          <w:rFonts w:ascii="Times New Roman" w:hAnsi="Times New Roman" w:cs="Times New Roman"/>
          <w:sz w:val="24"/>
          <w:szCs w:val="24"/>
        </w:rPr>
        <w:t>Rodić Vanja</w:t>
      </w:r>
      <w:r w:rsidRPr="002F3B58">
        <w:rPr>
          <w:rFonts w:ascii="Times New Roman" w:hAnsi="Times New Roman" w:cs="Times New Roman"/>
          <w:sz w:val="24"/>
          <w:szCs w:val="24"/>
        </w:rPr>
        <w:t xml:space="preserve">, </w:t>
      </w:r>
      <w:r w:rsidRPr="002F3B58">
        <w:rPr>
          <w:rFonts w:ascii="Times New Roman" w:hAnsi="Times New Roman" w:cs="Times New Roman"/>
          <w:sz w:val="24"/>
          <w:szCs w:val="24"/>
        </w:rPr>
        <w:t>predsjednik Vijeća</w:t>
      </w:r>
    </w:p>
    <w:p w:rsidR="009C14E6" w:rsidRPr="002F3B58" w:rsidRDefault="00DC7D4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B58">
        <w:rPr>
          <w:rFonts w:ascii="Times New Roman" w:hAnsi="Times New Roman" w:cs="Times New Roman"/>
          <w:sz w:val="24"/>
          <w:szCs w:val="24"/>
        </w:rPr>
        <w:t xml:space="preserve">Predsjednik VMO, g Vanja Rodić, konstatira da je nazočno </w:t>
      </w:r>
      <w:r w:rsidRPr="002F3B58">
        <w:rPr>
          <w:rFonts w:ascii="Times New Roman" w:hAnsi="Times New Roman" w:cs="Times New Roman"/>
          <w:sz w:val="24"/>
          <w:szCs w:val="24"/>
        </w:rPr>
        <w:t>3</w:t>
      </w:r>
      <w:r w:rsidRPr="002F3B58">
        <w:rPr>
          <w:rFonts w:ascii="Times New Roman" w:hAnsi="Times New Roman" w:cs="Times New Roman"/>
          <w:sz w:val="24"/>
          <w:szCs w:val="24"/>
        </w:rPr>
        <w:t xml:space="preserve"> od ukupno 4 članova Vijeća, što znači da Vijeće može pravovaljano odlučivati, te otvara </w:t>
      </w:r>
      <w:r w:rsidRPr="002F3B58">
        <w:rPr>
          <w:rFonts w:ascii="Times New Roman" w:hAnsi="Times New Roman" w:cs="Times New Roman"/>
          <w:sz w:val="24"/>
          <w:szCs w:val="24"/>
        </w:rPr>
        <w:t>41</w:t>
      </w:r>
      <w:r w:rsidRPr="002F3B58">
        <w:rPr>
          <w:rFonts w:ascii="Times New Roman" w:hAnsi="Times New Roman" w:cs="Times New Roman"/>
          <w:sz w:val="24"/>
          <w:szCs w:val="24"/>
        </w:rPr>
        <w:t>. sjednicu Vijeća Mjesnog odbora Veliko Polje s početkom s početkom u 18.</w:t>
      </w:r>
      <w:r w:rsidRPr="002F3B58">
        <w:rPr>
          <w:rFonts w:ascii="Times New Roman" w:hAnsi="Times New Roman" w:cs="Times New Roman"/>
          <w:sz w:val="24"/>
          <w:szCs w:val="24"/>
        </w:rPr>
        <w:t>36</w:t>
      </w:r>
      <w:r w:rsidRPr="002F3B58"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9C14E6" w:rsidRPr="002F3B58" w:rsidRDefault="009C14E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14E6" w:rsidRPr="002F3B58" w:rsidRDefault="00DC7D4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F3B58">
        <w:rPr>
          <w:rFonts w:ascii="Times New Roman" w:hAnsi="Times New Roman" w:cs="Times New Roman"/>
          <w:b/>
          <w:sz w:val="24"/>
          <w:szCs w:val="24"/>
        </w:rPr>
        <w:t>USVAJ</w:t>
      </w:r>
      <w:r w:rsidRPr="002F3B58">
        <w:rPr>
          <w:rFonts w:ascii="Times New Roman" w:hAnsi="Times New Roman" w:cs="Times New Roman"/>
          <w:b/>
          <w:sz w:val="24"/>
          <w:szCs w:val="24"/>
        </w:rPr>
        <w:t xml:space="preserve">ANJE ZAPISNIKA </w:t>
      </w:r>
      <w:r w:rsidRPr="002F3B58">
        <w:rPr>
          <w:rFonts w:ascii="Times New Roman" w:hAnsi="Times New Roman" w:cs="Times New Roman"/>
          <w:b/>
          <w:sz w:val="24"/>
          <w:szCs w:val="24"/>
        </w:rPr>
        <w:t>40</w:t>
      </w:r>
      <w:r w:rsidRPr="002F3B58">
        <w:rPr>
          <w:rFonts w:ascii="Times New Roman" w:hAnsi="Times New Roman" w:cs="Times New Roman"/>
          <w:b/>
          <w:sz w:val="24"/>
          <w:szCs w:val="24"/>
        </w:rPr>
        <w:t>. SJEDNICE VMO VELIKO POLJE</w:t>
      </w:r>
    </w:p>
    <w:p w:rsidR="009C14E6" w:rsidRPr="002F3B58" w:rsidRDefault="00DC7D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F3B58">
        <w:rPr>
          <w:rFonts w:ascii="Times New Roman" w:hAnsi="Times New Roman" w:cs="Times New Roman"/>
          <w:sz w:val="24"/>
          <w:szCs w:val="24"/>
        </w:rPr>
        <w:t>Zapisnik sa 40. sjednice VMO Veliko Polje nije dostavljen te će glasanje o njegovom usvajanju biti prebačeno za 4</w:t>
      </w:r>
      <w:r w:rsidR="002F3B58" w:rsidRPr="002F3B58">
        <w:rPr>
          <w:rFonts w:ascii="Times New Roman" w:hAnsi="Times New Roman" w:cs="Times New Roman"/>
          <w:sz w:val="24"/>
          <w:szCs w:val="24"/>
        </w:rPr>
        <w:t>2</w:t>
      </w:r>
      <w:r w:rsidRPr="002F3B58">
        <w:rPr>
          <w:rFonts w:ascii="Times New Roman" w:hAnsi="Times New Roman" w:cs="Times New Roman"/>
          <w:sz w:val="24"/>
          <w:szCs w:val="24"/>
        </w:rPr>
        <w:t>. sjednicu VMO Veliko Polje.</w:t>
      </w:r>
    </w:p>
    <w:p w:rsidR="009C14E6" w:rsidRPr="002F3B58" w:rsidRDefault="009C14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C14E6" w:rsidRPr="002F3B58" w:rsidRDefault="00DC7D4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F3B58">
        <w:rPr>
          <w:rFonts w:ascii="Times New Roman" w:hAnsi="Times New Roman" w:cs="Times New Roman"/>
          <w:b/>
          <w:sz w:val="24"/>
          <w:szCs w:val="24"/>
        </w:rPr>
        <w:t>USVAJANJE DNEVNOG REDA</w:t>
      </w:r>
    </w:p>
    <w:p w:rsidR="009C14E6" w:rsidRPr="002F3B58" w:rsidRDefault="00DC7D42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2F3B58">
        <w:rPr>
          <w:rFonts w:ascii="Times New Roman" w:hAnsi="Times New Roman" w:cs="Times New Roman"/>
          <w:bCs/>
          <w:sz w:val="24"/>
          <w:szCs w:val="24"/>
        </w:rPr>
        <w:t xml:space="preserve">Rodić V. predlaže </w:t>
      </w:r>
      <w:r w:rsidR="002F3B58" w:rsidRPr="002F3B58">
        <w:rPr>
          <w:rFonts w:ascii="Times New Roman" w:hAnsi="Times New Roman" w:cs="Times New Roman"/>
          <w:bCs/>
          <w:sz w:val="24"/>
          <w:szCs w:val="24"/>
        </w:rPr>
        <w:t>dodatnu</w:t>
      </w:r>
      <w:r w:rsidRPr="002F3B58">
        <w:rPr>
          <w:rFonts w:ascii="Times New Roman" w:hAnsi="Times New Roman" w:cs="Times New Roman"/>
          <w:bCs/>
          <w:sz w:val="24"/>
          <w:szCs w:val="24"/>
        </w:rPr>
        <w:t xml:space="preserve"> točku dnevnog </w:t>
      </w:r>
      <w:r w:rsidRPr="002F3B58">
        <w:rPr>
          <w:rFonts w:ascii="Times New Roman" w:hAnsi="Times New Roman" w:cs="Times New Roman"/>
          <w:bCs/>
          <w:sz w:val="24"/>
          <w:szCs w:val="24"/>
        </w:rPr>
        <w:t>reda:</w:t>
      </w:r>
    </w:p>
    <w:p w:rsidR="009C14E6" w:rsidRPr="002F3B58" w:rsidRDefault="00DC7D42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2F3B58">
        <w:rPr>
          <w:rFonts w:ascii="Times New Roman" w:hAnsi="Times New Roman" w:cs="Times New Roman"/>
          <w:bCs/>
          <w:sz w:val="24"/>
          <w:szCs w:val="24"/>
        </w:rPr>
        <w:t>UKNJIŽBA PRAVA VLASNIŠTVA GRADA ZAGREBA NA K.Č. 1669/4, 1669/11, 1669/12, 1667/21 i 1670/1, sve u K.O. ODRA - zaključak, donosi se</w:t>
      </w:r>
    </w:p>
    <w:p w:rsidR="009C14E6" w:rsidRPr="002F3B58" w:rsidRDefault="00DC7D42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2F3B58">
        <w:rPr>
          <w:rFonts w:ascii="Times New Roman" w:hAnsi="Times New Roman" w:cs="Times New Roman"/>
          <w:bCs/>
          <w:sz w:val="24"/>
          <w:szCs w:val="24"/>
        </w:rPr>
        <w:t>VMO Veliko Polje jednoglasno podržava usvaj</w:t>
      </w:r>
      <w:r w:rsidR="002F3B58" w:rsidRPr="002F3B58">
        <w:rPr>
          <w:rFonts w:ascii="Times New Roman" w:hAnsi="Times New Roman" w:cs="Times New Roman"/>
          <w:bCs/>
          <w:sz w:val="24"/>
          <w:szCs w:val="24"/>
        </w:rPr>
        <w:t>anje dodatne točke dnevnog reda</w:t>
      </w:r>
    </w:p>
    <w:p w:rsidR="002F3B58" w:rsidRPr="002F3B58" w:rsidRDefault="002F3B58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2F3B58">
        <w:rPr>
          <w:rFonts w:ascii="Times New Roman" w:hAnsi="Times New Roman" w:cs="Times New Roman"/>
          <w:bCs/>
          <w:sz w:val="24"/>
          <w:szCs w:val="24"/>
        </w:rPr>
        <w:t>Vijeće Mjesnog odbora Veliko Polje jednoglasno  sa 3 glasa ˝ZA˝ prihvaća predloženi dnevni red koji glasi:</w:t>
      </w:r>
    </w:p>
    <w:p w:rsidR="002F3B58" w:rsidRPr="002F3B58" w:rsidRDefault="002F3B5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14E6" w:rsidRPr="002F3B58" w:rsidRDefault="00DC7D4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B58">
        <w:rPr>
          <w:rFonts w:ascii="Times New Roman" w:hAnsi="Times New Roman" w:cs="Times New Roman"/>
          <w:b/>
          <w:sz w:val="24"/>
          <w:szCs w:val="24"/>
        </w:rPr>
        <w:t>DNEVNI RED</w:t>
      </w:r>
    </w:p>
    <w:p w:rsidR="009C14E6" w:rsidRPr="002F3B58" w:rsidRDefault="00DC7D42">
      <w:pPr>
        <w:numPr>
          <w:ilvl w:val="0"/>
          <w:numId w:val="1"/>
        </w:numPr>
        <w:tabs>
          <w:tab w:val="left" w:pos="1260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F3B58">
        <w:rPr>
          <w:rFonts w:ascii="Times New Roman" w:eastAsia="Times New Roman" w:hAnsi="Times New Roman" w:cs="Times New Roman"/>
          <w:sz w:val="24"/>
          <w:szCs w:val="24"/>
        </w:rPr>
        <w:t>Prijedlog Plana potreba za akti</w:t>
      </w:r>
      <w:r w:rsidRPr="002F3B58">
        <w:rPr>
          <w:rFonts w:ascii="Times New Roman" w:eastAsia="Times New Roman" w:hAnsi="Times New Roman" w:cs="Times New Roman"/>
          <w:sz w:val="24"/>
          <w:szCs w:val="24"/>
        </w:rPr>
        <w:t>vnostima, programima i projektima unapređenja kvalitete života građana Mjesnog odbora Veliko Polje u 2025.</w:t>
      </w:r>
    </w:p>
    <w:p w:rsidR="009C14E6" w:rsidRPr="002F3B58" w:rsidRDefault="00DC7D42">
      <w:pPr>
        <w:numPr>
          <w:ilvl w:val="0"/>
          <w:numId w:val="1"/>
        </w:numPr>
        <w:tabs>
          <w:tab w:val="left" w:pos="1260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F3B58">
        <w:rPr>
          <w:rFonts w:ascii="Times New Roman" w:eastAsia="Times New Roman" w:hAnsi="Times New Roman" w:cs="Times New Roman"/>
          <w:sz w:val="24"/>
          <w:szCs w:val="24"/>
        </w:rPr>
        <w:t xml:space="preserve"> Prijedlog zaključka o osiguranju sredstava u Planu potreba za aktivnostima, programima i projektima unapređenja kvalitete života građana Gradske čet</w:t>
      </w:r>
      <w:r w:rsidRPr="002F3B58">
        <w:rPr>
          <w:rFonts w:ascii="Times New Roman" w:eastAsia="Times New Roman" w:hAnsi="Times New Roman" w:cs="Times New Roman"/>
          <w:sz w:val="24"/>
          <w:szCs w:val="24"/>
        </w:rPr>
        <w:t>vrti Novi Zagreb – istok.</w:t>
      </w:r>
    </w:p>
    <w:p w:rsidR="009C14E6" w:rsidRPr="002F3B58" w:rsidRDefault="00DC7D42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B58">
        <w:rPr>
          <w:rFonts w:ascii="Times New Roman" w:eastAsia="Times New Roman" w:hAnsi="Times New Roman" w:cs="Times New Roman"/>
          <w:sz w:val="24"/>
          <w:szCs w:val="24"/>
        </w:rPr>
        <w:t>Prijedlog zaključka o obavljanju komunalnih djelatnosti redovitog održavanja nerazvrstanih cesta – asfalterski program za 2025. godinu Mjesnog odbora Veliko Polje</w:t>
      </w:r>
    </w:p>
    <w:p w:rsidR="009C14E6" w:rsidRPr="002F3B58" w:rsidRDefault="00DC7D42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3B58">
        <w:rPr>
          <w:rFonts w:ascii="Times New Roman" w:hAnsi="Times New Roman" w:cs="Times New Roman"/>
          <w:bCs/>
          <w:sz w:val="24"/>
          <w:szCs w:val="24"/>
        </w:rPr>
        <w:t>Uknjižba prava vlasništva Grada Zagreba na katastarske čestice k.č.</w:t>
      </w:r>
      <w:r w:rsidRPr="002F3B58">
        <w:rPr>
          <w:rFonts w:ascii="Times New Roman" w:hAnsi="Times New Roman" w:cs="Times New Roman"/>
          <w:bCs/>
          <w:sz w:val="24"/>
          <w:szCs w:val="24"/>
        </w:rPr>
        <w:t xml:space="preserve"> 1669/4, 1669/11, 1669/12, 1667/21 i 1670/1 - zaključak, donosi se</w:t>
      </w:r>
    </w:p>
    <w:p w:rsidR="009C14E6" w:rsidRPr="002F3B58" w:rsidRDefault="00DC7D42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3B58">
        <w:rPr>
          <w:rFonts w:ascii="Times New Roman" w:hAnsi="Times New Roman" w:cs="Times New Roman"/>
          <w:bCs/>
          <w:sz w:val="24"/>
          <w:szCs w:val="24"/>
        </w:rPr>
        <w:t>Pitanja, prijedlozi i obavijesti</w:t>
      </w:r>
    </w:p>
    <w:p w:rsidR="009C14E6" w:rsidRPr="002F3B58" w:rsidRDefault="009C14E6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C14E6" w:rsidRPr="002F3B58" w:rsidRDefault="009C14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C14E6" w:rsidRPr="002F3B58" w:rsidRDefault="00DC7D4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B58">
        <w:rPr>
          <w:rFonts w:ascii="Times New Roman" w:hAnsi="Times New Roman" w:cs="Times New Roman"/>
          <w:b/>
          <w:sz w:val="24"/>
          <w:szCs w:val="24"/>
        </w:rPr>
        <w:t xml:space="preserve">AD1. </w:t>
      </w:r>
      <w:r w:rsidRPr="002F3B58">
        <w:rPr>
          <w:rFonts w:ascii="Times New Roman" w:eastAsia="Times New Roman" w:hAnsi="Times New Roman" w:cs="Times New Roman"/>
          <w:b/>
          <w:sz w:val="24"/>
          <w:szCs w:val="24"/>
        </w:rPr>
        <w:t xml:space="preserve">Prijedlog Plana potreba za aktivnostima, programima </w:t>
      </w:r>
      <w:r w:rsidRPr="002F3B58">
        <w:rPr>
          <w:rFonts w:ascii="Times New Roman" w:eastAsia="Times New Roman" w:hAnsi="Times New Roman" w:cs="Times New Roman"/>
          <w:b/>
          <w:sz w:val="24"/>
          <w:szCs w:val="24"/>
        </w:rPr>
        <w:t>i projektima unapređenja kvalitete života građana Mjesnog odbora Veliko Polje u 2025</w:t>
      </w:r>
    </w:p>
    <w:p w:rsidR="002F3B58" w:rsidRPr="002F3B58" w:rsidRDefault="002F3B58" w:rsidP="002F3B5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2F3B58">
        <w:rPr>
          <w:rFonts w:ascii="Times New Roman" w:hAnsi="Times New Roman" w:cs="Times New Roman"/>
          <w:sz w:val="24"/>
          <w:szCs w:val="24"/>
          <w:lang w:eastAsia="hr-HR"/>
        </w:rPr>
        <w:t>Članovi Vijeća primili su materijale uz poziv.</w:t>
      </w:r>
    </w:p>
    <w:p w:rsidR="002F3B58" w:rsidRPr="002F3B58" w:rsidRDefault="002F3B5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2F3B58">
        <w:rPr>
          <w:rFonts w:ascii="Times New Roman" w:hAnsi="Times New Roman" w:cs="Times New Roman"/>
          <w:sz w:val="24"/>
          <w:szCs w:val="24"/>
          <w:lang w:eastAsia="hr-HR"/>
        </w:rPr>
        <w:t>Predsjednik uvodno obrazlaže predmetnu točku dnevnog reda te otvara raspravu.</w:t>
      </w:r>
    </w:p>
    <w:p w:rsidR="002F3B58" w:rsidRPr="002F3B58" w:rsidRDefault="002F3B58" w:rsidP="002F3B5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2F3B58">
        <w:rPr>
          <w:rFonts w:ascii="Times New Roman" w:hAnsi="Times New Roman" w:cs="Times New Roman"/>
          <w:sz w:val="24"/>
          <w:szCs w:val="24"/>
          <w:lang w:eastAsia="hr-HR"/>
        </w:rPr>
        <w:t>Nakon provedene rasprave Vijeće jednoglasno donosi</w:t>
      </w:r>
    </w:p>
    <w:p w:rsidR="002F3B58" w:rsidRPr="002F3B58" w:rsidRDefault="002F3B5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tbl>
      <w:tblPr>
        <w:tblW w:w="10220" w:type="dxa"/>
        <w:jc w:val="center"/>
        <w:tblLook w:val="04A0" w:firstRow="1" w:lastRow="0" w:firstColumn="1" w:lastColumn="0" w:noHBand="0" w:noVBand="1"/>
      </w:tblPr>
      <w:tblGrid>
        <w:gridCol w:w="2500"/>
        <w:gridCol w:w="7720"/>
      </w:tblGrid>
      <w:tr w:rsidR="002F3B58" w:rsidRPr="002F3B58" w:rsidTr="002F3B58">
        <w:trPr>
          <w:trHeight w:val="1800"/>
          <w:jc w:val="center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PLAN</w:t>
            </w: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br/>
            </w: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br/>
              <w:t xml:space="preserve"> potreba za aktivnostima, programima i projektima unapređenja kvalitete života građana</w:t>
            </w: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br/>
            </w: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br/>
              <w:t>Mjesnog odbora Veliko Polje u 2025.</w:t>
            </w:r>
          </w:p>
        </w:tc>
      </w:tr>
      <w:tr w:rsidR="002F3B58" w:rsidRPr="002F3B58" w:rsidTr="002F3B58">
        <w:trPr>
          <w:trHeight w:val="2100"/>
          <w:jc w:val="center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Članak 1.</w:t>
            </w:r>
            <w:r w:rsidRPr="002F3B5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br/>
            </w:r>
            <w:r w:rsidRPr="002F3B5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br/>
      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      </w:r>
          </w:p>
        </w:tc>
      </w:tr>
      <w:tr w:rsidR="002F3B58" w:rsidRPr="002F3B58" w:rsidTr="002F3B58">
        <w:trPr>
          <w:trHeight w:val="2100"/>
          <w:jc w:val="center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Članak 2.</w:t>
            </w:r>
            <w:r w:rsidRPr="002F3B5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br/>
            </w:r>
            <w:r w:rsidRPr="002F3B5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br/>
              <w:t xml:space="preserve">Planirana sredstva iz članka 1. u Mjesnom odboru, u ukupnom iznosu od 3.000,00 eura, raspoređuju se za sljedeće aktivnosti: </w:t>
            </w:r>
          </w:p>
        </w:tc>
      </w:tr>
      <w:tr w:rsidR="002F3B58" w:rsidRPr="002F3B58" w:rsidTr="002F3B58">
        <w:trPr>
          <w:trHeight w:val="300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2F3B58" w:rsidRPr="002F3B58" w:rsidTr="002F3B58">
        <w:trPr>
          <w:trHeight w:val="300"/>
          <w:jc w:val="center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1. DRUŠTVENI ŽIVOT I KULTURA </w:t>
            </w:r>
          </w:p>
        </w:tc>
      </w:tr>
      <w:tr w:rsidR="002F3B58" w:rsidRPr="002F3B58" w:rsidTr="002F3B58">
        <w:trPr>
          <w:trHeight w:val="64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Razmjena knjiga i stripova</w:t>
            </w:r>
          </w:p>
        </w:tc>
      </w:tr>
      <w:tr w:rsidR="002F3B58" w:rsidRPr="002F3B58" w:rsidTr="002F3B58">
        <w:trPr>
          <w:trHeight w:val="642"/>
          <w:jc w:val="center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Organiziranje razmjene knjige i stripova u prostorijama Mjesnog odbora Veliko Polje</w:t>
            </w:r>
          </w:p>
        </w:tc>
      </w:tr>
      <w:tr w:rsidR="002F3B58" w:rsidRPr="002F3B58" w:rsidTr="002F3B58">
        <w:trPr>
          <w:trHeight w:val="642"/>
          <w:jc w:val="center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Cilj(evi)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Usmjeravanje mladih na čitanje i druženje umjesto provođenje vremena na društvenim mrežama</w:t>
            </w:r>
          </w:p>
        </w:tc>
      </w:tr>
      <w:tr w:rsidR="002F3B58" w:rsidRPr="002F3B58" w:rsidTr="002F3B58">
        <w:trPr>
          <w:trHeight w:val="642"/>
          <w:jc w:val="center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 Siječanj,  Veljača,  Ožujak,  Travanj,  Svibanj,  Lipanj,  Srpanj,  Kolovoz,  Rujan, Listopad,  Studeni,  Prosinac 2025. </w:t>
            </w:r>
          </w:p>
        </w:tc>
      </w:tr>
      <w:tr w:rsidR="002F3B58" w:rsidRPr="002F3B58" w:rsidTr="002F3B58">
        <w:trPr>
          <w:trHeight w:val="642"/>
          <w:jc w:val="center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0,00 EUR</w:t>
            </w:r>
          </w:p>
        </w:tc>
      </w:tr>
      <w:tr w:rsidR="002F3B58" w:rsidRPr="002F3B58" w:rsidTr="002F3B58">
        <w:trPr>
          <w:trHeight w:val="282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2F3B58" w:rsidRPr="002F3B58" w:rsidTr="002F3B58">
        <w:trPr>
          <w:trHeight w:val="300"/>
          <w:jc w:val="center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2. SPORT I REKREACIJA</w:t>
            </w:r>
          </w:p>
        </w:tc>
      </w:tr>
      <w:tr w:rsidR="002F3B58" w:rsidRPr="002F3B58" w:rsidTr="002F3B58">
        <w:trPr>
          <w:trHeight w:val="64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Turnir u stolnom tenisu</w:t>
            </w:r>
          </w:p>
        </w:tc>
      </w:tr>
      <w:tr w:rsidR="002F3B58" w:rsidRPr="002F3B58" w:rsidTr="002F3B58">
        <w:trPr>
          <w:trHeight w:val="642"/>
          <w:jc w:val="center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Rekreacijsko - natjecateljski turnir u stolnom tenisu u prostorijama ili ispred prostorija Mjesnog odbora Veliko Polje</w:t>
            </w:r>
          </w:p>
        </w:tc>
      </w:tr>
      <w:tr w:rsidR="002F3B58" w:rsidRPr="002F3B58" w:rsidTr="002F3B58">
        <w:trPr>
          <w:trHeight w:val="642"/>
          <w:jc w:val="center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Cilj(evi)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Sportsko aktiviranje svih sumještana neovisno o njihovoj dobi</w:t>
            </w:r>
          </w:p>
        </w:tc>
      </w:tr>
      <w:tr w:rsidR="002F3B58" w:rsidRPr="002F3B58" w:rsidTr="002F3B58">
        <w:trPr>
          <w:trHeight w:val="642"/>
          <w:jc w:val="center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 Svibanj 2025. </w:t>
            </w:r>
          </w:p>
        </w:tc>
      </w:tr>
      <w:tr w:rsidR="002F3B58" w:rsidRPr="002F3B58" w:rsidTr="002F3B58">
        <w:trPr>
          <w:trHeight w:val="642"/>
          <w:jc w:val="center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931,00 EUR</w:t>
            </w:r>
          </w:p>
        </w:tc>
      </w:tr>
      <w:tr w:rsidR="002F3B58" w:rsidRPr="002F3B58" w:rsidTr="002F3B58">
        <w:trPr>
          <w:trHeight w:val="282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2F3B58" w:rsidRPr="002F3B58" w:rsidTr="002F3B58">
        <w:trPr>
          <w:trHeight w:val="300"/>
          <w:jc w:val="center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3. ODGOJ I OBRAZOVANJE</w:t>
            </w:r>
          </w:p>
        </w:tc>
      </w:tr>
      <w:tr w:rsidR="002F3B58" w:rsidRPr="002F3B58" w:rsidTr="002F3B58">
        <w:trPr>
          <w:trHeight w:val="64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Predavanje o štetnosti društvenih mreža i izloženosti internetu</w:t>
            </w:r>
          </w:p>
        </w:tc>
      </w:tr>
      <w:tr w:rsidR="002F3B58" w:rsidRPr="002F3B58" w:rsidTr="002F3B58">
        <w:trPr>
          <w:trHeight w:val="642"/>
          <w:jc w:val="center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Predavanje o štetnosti društvenih mreža i izloženosti internetu</w:t>
            </w:r>
          </w:p>
        </w:tc>
      </w:tr>
      <w:tr w:rsidR="002F3B58" w:rsidRPr="002F3B58" w:rsidTr="002F3B58">
        <w:trPr>
          <w:trHeight w:val="642"/>
          <w:jc w:val="center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Cilj(evi)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Povećati samosvjesti o utjecaju društvenih mreža i interneta mladima i roditeljima</w:t>
            </w:r>
          </w:p>
        </w:tc>
      </w:tr>
      <w:tr w:rsidR="002F3B58" w:rsidRPr="002F3B58" w:rsidTr="002F3B58">
        <w:trPr>
          <w:trHeight w:val="642"/>
          <w:jc w:val="center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 Svibanj 2025. </w:t>
            </w:r>
          </w:p>
        </w:tc>
      </w:tr>
      <w:tr w:rsidR="002F3B58" w:rsidRPr="002F3B58" w:rsidTr="002F3B58">
        <w:trPr>
          <w:trHeight w:val="642"/>
          <w:jc w:val="center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200,00 EUR</w:t>
            </w:r>
          </w:p>
        </w:tc>
      </w:tr>
      <w:tr w:rsidR="002F3B58" w:rsidRPr="002F3B58" w:rsidTr="002F3B58">
        <w:trPr>
          <w:trHeight w:val="282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2F3B58" w:rsidRPr="002F3B58" w:rsidTr="002F3B58">
        <w:trPr>
          <w:trHeight w:val="300"/>
          <w:jc w:val="center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4. ZDRAVLJE I PREVENCIJA BOLESTI</w:t>
            </w:r>
          </w:p>
        </w:tc>
      </w:tr>
      <w:tr w:rsidR="002F3B58" w:rsidRPr="002F3B58" w:rsidTr="002F3B58">
        <w:trPr>
          <w:trHeight w:val="64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Dobrovoljno darivanje krvi</w:t>
            </w:r>
          </w:p>
        </w:tc>
      </w:tr>
      <w:tr w:rsidR="002F3B58" w:rsidRPr="002F3B58" w:rsidTr="002F3B58">
        <w:trPr>
          <w:trHeight w:val="642"/>
          <w:jc w:val="center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Akcija dobrovoljnog darivanja krvi u prostorijama Mjesnog odbora Veliko Polje</w:t>
            </w:r>
          </w:p>
        </w:tc>
      </w:tr>
      <w:tr w:rsidR="002F3B58" w:rsidRPr="002F3B58" w:rsidTr="002F3B58">
        <w:trPr>
          <w:trHeight w:val="642"/>
          <w:jc w:val="center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Cilj(evi)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Povećanje svijesti o potrebi darivanja krvi u suradnji s Udrugom hrvatskih darivatelja krvi</w:t>
            </w:r>
          </w:p>
        </w:tc>
      </w:tr>
      <w:tr w:rsidR="002F3B58" w:rsidRPr="002F3B58" w:rsidTr="002F3B58">
        <w:trPr>
          <w:trHeight w:val="642"/>
          <w:jc w:val="center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Srpanj 2025. </w:t>
            </w:r>
          </w:p>
        </w:tc>
      </w:tr>
      <w:tr w:rsidR="002F3B58" w:rsidRPr="002F3B58" w:rsidTr="002F3B58">
        <w:trPr>
          <w:trHeight w:val="642"/>
          <w:jc w:val="center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1.469,00 EUR</w:t>
            </w:r>
          </w:p>
        </w:tc>
      </w:tr>
      <w:tr w:rsidR="002F3B58" w:rsidRPr="002F3B58" w:rsidTr="002F3B58">
        <w:trPr>
          <w:trHeight w:val="282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2F3B58" w:rsidRPr="002F3B58" w:rsidTr="002F3B58">
        <w:trPr>
          <w:trHeight w:val="64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Mjerenje tlaka, mjerenje šećera, provjera madeža</w:t>
            </w:r>
          </w:p>
        </w:tc>
      </w:tr>
      <w:tr w:rsidR="002F3B58" w:rsidRPr="002F3B58" w:rsidTr="002F3B58">
        <w:trPr>
          <w:trHeight w:val="642"/>
          <w:jc w:val="center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Mjerenje tlaka, mjerenje šećera, provjera madeža</w:t>
            </w:r>
          </w:p>
        </w:tc>
      </w:tr>
      <w:tr w:rsidR="002F3B58" w:rsidRPr="002F3B58" w:rsidTr="002F3B58">
        <w:trPr>
          <w:trHeight w:val="642"/>
          <w:jc w:val="center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Cilj(evi)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Povećanje svjesti o opasnosti visokog krvnog tlaka, šećerne bolesti te kožnih promjena u suradnji s Domom zdravlja Siget</w:t>
            </w:r>
          </w:p>
        </w:tc>
      </w:tr>
      <w:tr w:rsidR="002F3B58" w:rsidRPr="002F3B58" w:rsidTr="002F3B58">
        <w:trPr>
          <w:trHeight w:val="642"/>
          <w:jc w:val="center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 Lipanj 2025. </w:t>
            </w:r>
          </w:p>
        </w:tc>
      </w:tr>
      <w:tr w:rsidR="002F3B58" w:rsidRPr="002F3B58" w:rsidTr="002F3B58">
        <w:trPr>
          <w:trHeight w:val="642"/>
          <w:jc w:val="center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200,00 EUR</w:t>
            </w:r>
          </w:p>
        </w:tc>
      </w:tr>
      <w:tr w:rsidR="002F3B58" w:rsidRPr="002F3B58" w:rsidTr="002F3B58">
        <w:trPr>
          <w:trHeight w:val="282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2F3B58" w:rsidRPr="002F3B58" w:rsidTr="002F3B58">
        <w:trPr>
          <w:trHeight w:val="64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Predavanje o dijabetesu i pretilosti</w:t>
            </w:r>
          </w:p>
        </w:tc>
      </w:tr>
      <w:tr w:rsidR="002F3B58" w:rsidRPr="002F3B58" w:rsidTr="002F3B58">
        <w:trPr>
          <w:trHeight w:val="642"/>
          <w:jc w:val="center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Predavanje o dijabetesu i pretilosti</w:t>
            </w:r>
          </w:p>
        </w:tc>
      </w:tr>
      <w:tr w:rsidR="002F3B58" w:rsidRPr="002F3B58" w:rsidTr="002F3B58">
        <w:trPr>
          <w:trHeight w:val="642"/>
          <w:jc w:val="center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Cilj(evi)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Ukazivanje na štetnost pretilosti te oboljevanja od dijabetesa u suradnji s Domom zdravlja Siget</w:t>
            </w:r>
          </w:p>
        </w:tc>
      </w:tr>
      <w:tr w:rsidR="002F3B58" w:rsidRPr="002F3B58" w:rsidTr="002F3B58">
        <w:trPr>
          <w:trHeight w:val="642"/>
          <w:jc w:val="center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 Rujan 2025. </w:t>
            </w:r>
          </w:p>
        </w:tc>
      </w:tr>
      <w:tr w:rsidR="002F3B58" w:rsidRPr="002F3B58" w:rsidTr="002F3B58">
        <w:trPr>
          <w:trHeight w:val="642"/>
          <w:jc w:val="center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200,00 EUR</w:t>
            </w:r>
          </w:p>
        </w:tc>
      </w:tr>
      <w:tr w:rsidR="002F3B58" w:rsidRPr="002F3B58" w:rsidTr="002F3B58">
        <w:trPr>
          <w:trHeight w:val="282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2F3B58" w:rsidRPr="002F3B58" w:rsidTr="002F3B58">
        <w:trPr>
          <w:trHeight w:val="300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2F3B58" w:rsidRPr="002F3B58" w:rsidTr="002F3B58">
        <w:trPr>
          <w:trHeight w:val="1422"/>
          <w:jc w:val="center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Članak 3.</w:t>
            </w:r>
            <w:r w:rsidRPr="002F3B5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br/>
            </w:r>
            <w:r w:rsidRPr="002F3B5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br/>
              <w:t>Sredstva za provedbu ovog plana osiguravat će Gradski ured za mjesnu samoupravu, promet, civilnu zaštitu i sigurnost za namjene određene ovim planom, a prema načelima štednje i racionalnog korištenja sredstava.</w:t>
            </w:r>
          </w:p>
        </w:tc>
      </w:tr>
      <w:tr w:rsidR="002F3B58" w:rsidRPr="002F3B58" w:rsidTr="002F3B58">
        <w:trPr>
          <w:trHeight w:val="300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2F3B58" w:rsidRPr="002F3B58" w:rsidTr="002F3B58">
        <w:trPr>
          <w:trHeight w:val="1200"/>
          <w:jc w:val="center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B58" w:rsidRPr="002F3B58" w:rsidRDefault="002F3B58" w:rsidP="002F3B5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2F3B5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Članak 4.</w:t>
            </w:r>
            <w:r w:rsidRPr="002F3B5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br/>
            </w:r>
            <w:r w:rsidRPr="002F3B58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br/>
              <w:t>Ovaj će Plan biti dostavljen Gradskom uredu za mjesnu samoupravu, promet, civilnu zaštitu i sigurnost.</w:t>
            </w:r>
          </w:p>
        </w:tc>
      </w:tr>
    </w:tbl>
    <w:p w:rsidR="009C14E6" w:rsidRPr="002F3B58" w:rsidRDefault="009C14E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9C14E6" w:rsidRPr="002F3B58" w:rsidRDefault="00DC7D4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2F3B58">
        <w:rPr>
          <w:rFonts w:ascii="Times New Roman" w:hAnsi="Times New Roman" w:cs="Times New Roman"/>
          <w:b/>
          <w:sz w:val="24"/>
          <w:szCs w:val="24"/>
        </w:rPr>
        <w:t xml:space="preserve">AD2. </w:t>
      </w:r>
      <w:r w:rsidRPr="002F3B58">
        <w:rPr>
          <w:rFonts w:ascii="Times New Roman" w:eastAsia="Times New Roman" w:hAnsi="Times New Roman" w:cs="Times New Roman"/>
          <w:b/>
          <w:sz w:val="24"/>
          <w:szCs w:val="24"/>
        </w:rPr>
        <w:t>Prijedlog zaključka o osiguranju sredstava u Planu potreba za aktivnostima, programima i projektima unapređenja kvalitete života</w:t>
      </w:r>
      <w:r w:rsidRPr="002F3B58">
        <w:rPr>
          <w:rFonts w:ascii="Times New Roman" w:eastAsia="Times New Roman" w:hAnsi="Times New Roman" w:cs="Times New Roman"/>
          <w:b/>
          <w:sz w:val="24"/>
          <w:szCs w:val="24"/>
        </w:rPr>
        <w:t xml:space="preserve"> građana Gradske četvrti Novi Zagreb – istok.</w:t>
      </w:r>
    </w:p>
    <w:p w:rsidR="002F3B58" w:rsidRPr="002F3B58" w:rsidRDefault="002F3B58" w:rsidP="002F3B5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2F3B58">
        <w:rPr>
          <w:rFonts w:ascii="Times New Roman" w:hAnsi="Times New Roman" w:cs="Times New Roman"/>
          <w:sz w:val="24"/>
          <w:szCs w:val="24"/>
          <w:lang w:eastAsia="hr-HR"/>
        </w:rPr>
        <w:t>Članovi Vijeća primili su materijale uz poziv.</w:t>
      </w:r>
    </w:p>
    <w:p w:rsidR="009C14E6" w:rsidRPr="002F3B58" w:rsidRDefault="002F3B58" w:rsidP="002F3B5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2F3B58">
        <w:rPr>
          <w:rFonts w:ascii="Times New Roman" w:hAnsi="Times New Roman" w:cs="Times New Roman"/>
          <w:sz w:val="24"/>
          <w:szCs w:val="24"/>
          <w:lang w:eastAsia="hr-HR"/>
        </w:rPr>
        <w:t>Predsjednik uvodno obrazlaže predmetnu točku dnevnog reda te otvara raspravu.</w:t>
      </w:r>
    </w:p>
    <w:p w:rsidR="002F3B58" w:rsidRPr="002F3B58" w:rsidRDefault="002F3B58" w:rsidP="002F3B5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2F3B58">
        <w:rPr>
          <w:rFonts w:ascii="Times New Roman" w:hAnsi="Times New Roman" w:cs="Times New Roman"/>
          <w:sz w:val="24"/>
          <w:szCs w:val="24"/>
          <w:lang w:eastAsia="hr-HR"/>
        </w:rPr>
        <w:t>Nakon provedene rasprave Vijeće jednoglasn</w:t>
      </w:r>
      <w:r w:rsidR="00B945C0">
        <w:rPr>
          <w:rFonts w:ascii="Times New Roman" w:hAnsi="Times New Roman" w:cs="Times New Roman"/>
          <w:sz w:val="24"/>
          <w:szCs w:val="24"/>
          <w:lang w:eastAsia="hr-HR"/>
        </w:rPr>
        <w:t>o povlači točku s dnevnog reda  ne donosi zaključak.</w:t>
      </w:r>
    </w:p>
    <w:p w:rsidR="002F3B58" w:rsidRPr="002F3B58" w:rsidRDefault="002F3B58" w:rsidP="002F3B5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9C14E6" w:rsidRPr="002F3B58" w:rsidRDefault="00DC7D42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3B58">
        <w:rPr>
          <w:rFonts w:ascii="Times New Roman" w:hAnsi="Times New Roman" w:cs="Times New Roman"/>
          <w:b/>
          <w:bCs/>
          <w:sz w:val="24"/>
          <w:szCs w:val="24"/>
        </w:rPr>
        <w:t xml:space="preserve">AD3) </w:t>
      </w:r>
      <w:r w:rsidRPr="002F3B58">
        <w:rPr>
          <w:rFonts w:ascii="Times New Roman" w:eastAsia="Times New Roman" w:hAnsi="Times New Roman" w:cs="Times New Roman"/>
          <w:b/>
          <w:bCs/>
          <w:sz w:val="24"/>
          <w:szCs w:val="24"/>
        </w:rPr>
        <w:t>Prijedlog zaključka o obavljanju komunalnih djelatnosti redovitog održavanja nerazvrstanih cesta – asfalterski program za 2025. godinu Mjesnog odbora Veliko</w:t>
      </w:r>
      <w:r w:rsidRPr="002F3B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Polje</w:t>
      </w:r>
    </w:p>
    <w:p w:rsidR="002F3B58" w:rsidRPr="002F3B58" w:rsidRDefault="002F3B58" w:rsidP="00DC7D4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B58">
        <w:rPr>
          <w:rFonts w:ascii="Times New Roman" w:eastAsia="Times New Roman" w:hAnsi="Times New Roman" w:cs="Times New Roman"/>
          <w:sz w:val="24"/>
          <w:szCs w:val="24"/>
        </w:rPr>
        <w:t>Članovi Vijeća primili su materijale uz poziv.</w:t>
      </w:r>
    </w:p>
    <w:p w:rsidR="002F3B58" w:rsidRDefault="002F3B58" w:rsidP="00DC7D4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B58">
        <w:rPr>
          <w:rFonts w:ascii="Times New Roman" w:eastAsia="Times New Roman" w:hAnsi="Times New Roman" w:cs="Times New Roman"/>
          <w:sz w:val="24"/>
          <w:szCs w:val="24"/>
        </w:rPr>
        <w:t>Predsjednik uvodno obrazlaže predmetnu točku dnevnog reda te otvara raspravu.</w:t>
      </w:r>
    </w:p>
    <w:p w:rsidR="009C14E6" w:rsidRDefault="00DC7D42" w:rsidP="00DC7D42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D42">
        <w:rPr>
          <w:rFonts w:ascii="Times New Roman" w:eastAsia="Times New Roman" w:hAnsi="Times New Roman" w:cs="Times New Roman"/>
          <w:sz w:val="24"/>
          <w:szCs w:val="24"/>
        </w:rPr>
        <w:t xml:space="preserve">Nakon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provedene </w:t>
      </w:r>
      <w:r w:rsidRPr="00DC7D42">
        <w:rPr>
          <w:rFonts w:ascii="Times New Roman" w:eastAsia="Times New Roman" w:hAnsi="Times New Roman" w:cs="Times New Roman"/>
          <w:sz w:val="24"/>
          <w:szCs w:val="24"/>
        </w:rPr>
        <w:t xml:space="preserve">rasprave </w:t>
      </w:r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r w:rsidRPr="002F3B58">
        <w:rPr>
          <w:rFonts w:ascii="Times New Roman" w:eastAsia="Times New Roman" w:hAnsi="Times New Roman" w:cs="Times New Roman"/>
          <w:sz w:val="24"/>
          <w:szCs w:val="24"/>
        </w:rPr>
        <w:t xml:space="preserve"> jednoglasno sa 3 glasa ZA </w:t>
      </w:r>
      <w:r>
        <w:rPr>
          <w:rFonts w:ascii="Times New Roman" w:eastAsia="Times New Roman" w:hAnsi="Times New Roman" w:cs="Times New Roman"/>
          <w:sz w:val="24"/>
          <w:szCs w:val="24"/>
        </w:rPr>
        <w:t>donosi</w:t>
      </w:r>
    </w:p>
    <w:p w:rsidR="00DC7D42" w:rsidRDefault="00DC7D4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7D42" w:rsidRPr="00DC7D42" w:rsidRDefault="00DC7D42" w:rsidP="00DC7D42">
      <w:pPr>
        <w:spacing w:after="0" w:line="276" w:lineRule="auto"/>
        <w:ind w:firstLine="6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DC7D4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Z A K LJ U Č A K</w:t>
      </w:r>
    </w:p>
    <w:p w:rsidR="00DC7D42" w:rsidRPr="00DC7D42" w:rsidRDefault="00DC7D42" w:rsidP="00DC7D42">
      <w:pPr>
        <w:spacing w:after="0" w:line="276" w:lineRule="auto"/>
        <w:ind w:firstLine="6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DC7D4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o obavljanju komunalnih djelatnosti redovitog održavanja nerazvrstanih cesta – asfalterski program za 2025. godinu Mjesnog odbora Veliko Polje</w:t>
      </w:r>
    </w:p>
    <w:p w:rsidR="00DC7D42" w:rsidRPr="00DC7D42" w:rsidRDefault="00DC7D42" w:rsidP="00DC7D42">
      <w:pPr>
        <w:spacing w:after="0" w:line="276" w:lineRule="auto"/>
        <w:ind w:firstLine="6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:rsidR="00DC7D42" w:rsidRPr="00DC7D42" w:rsidRDefault="00DC7D42" w:rsidP="00DC7D42">
      <w:pPr>
        <w:spacing w:after="0" w:line="276" w:lineRule="auto"/>
        <w:ind w:firstLine="426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:rsidR="00DC7D42" w:rsidRPr="00DC7D42" w:rsidRDefault="00DC7D42" w:rsidP="00DC7D42">
      <w:pPr>
        <w:numPr>
          <w:ilvl w:val="0"/>
          <w:numId w:val="2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DC7D42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Vijeće Mjesnog odbora  Veliko Polje u skladu s planiranim sredstvima u Planu malih komunalnih akcija za 2025. godinu, određuje poslove i radove za obavljanje redovitog održavanja nerazvrstanih cesta u dijelu koji se odnosi na asfalterski program na području Mjesnog odbora Veliko Polje, u ukupnom iznosu 51.000,00 eura,  kako slijedi:</w:t>
      </w:r>
    </w:p>
    <w:p w:rsidR="00DC7D42" w:rsidRPr="00DC7D42" w:rsidRDefault="00DC7D42" w:rsidP="00DC7D42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:rsidR="00DC7D42" w:rsidRPr="00DC7D42" w:rsidRDefault="00DC7D42" w:rsidP="00DC7D42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DC7D42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Betinska ulica – uređenje kolnika</w:t>
      </w:r>
    </w:p>
    <w:p w:rsidR="00DC7D42" w:rsidRPr="00DC7D42" w:rsidRDefault="00DC7D42" w:rsidP="00DC7D42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DC7D42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Bibinjska ulica – uređenje kolnika</w:t>
      </w:r>
    </w:p>
    <w:p w:rsidR="00DC7D42" w:rsidRPr="00DC7D42" w:rsidRDefault="00DC7D42" w:rsidP="00DC7D42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DC7D42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Cetinska ulica – uređenje kolnika</w:t>
      </w:r>
    </w:p>
    <w:p w:rsidR="00DC7D42" w:rsidRPr="00DC7D42" w:rsidRDefault="00DC7D42" w:rsidP="00DC7D4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:rsidR="00DC7D42" w:rsidRPr="00DC7D42" w:rsidRDefault="00DC7D42" w:rsidP="00DC7D4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DC7D4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br/>
      </w:r>
      <w:r w:rsidRPr="00DC7D42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2.  Ovaj se zaključak dostavlja Gradskom uredu za mjesnu samoupravu, promet, civilnu zaštitu </w:t>
      </w:r>
    </w:p>
    <w:p w:rsidR="00DC7D42" w:rsidRPr="00DC7D42" w:rsidRDefault="00DC7D42" w:rsidP="00DC7D42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DC7D42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i  sigurnost.</w:t>
      </w:r>
    </w:p>
    <w:p w:rsidR="00DC7D42" w:rsidRDefault="00DC7D4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7D42" w:rsidRPr="002F3B58" w:rsidRDefault="00DC7D42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14E6" w:rsidRPr="002F3B58" w:rsidRDefault="009C14E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C14E6" w:rsidRDefault="00DC7D4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B58">
        <w:rPr>
          <w:rFonts w:ascii="Times New Roman" w:hAnsi="Times New Roman" w:cs="Times New Roman"/>
          <w:b/>
          <w:sz w:val="24"/>
          <w:szCs w:val="24"/>
        </w:rPr>
        <w:t xml:space="preserve">AD4. Uknjižba prava vlasništva Grada Zagreba na katastarske čestice k.č. </w:t>
      </w:r>
      <w:r w:rsidRPr="002F3B58">
        <w:rPr>
          <w:rFonts w:ascii="Times New Roman" w:hAnsi="Times New Roman" w:cs="Times New Roman"/>
          <w:b/>
          <w:sz w:val="24"/>
          <w:szCs w:val="24"/>
        </w:rPr>
        <w:t>1669/4, 1669/11, 1669/12, 1667/21 i 1670/1 - zaključak, donosi se</w:t>
      </w:r>
    </w:p>
    <w:p w:rsidR="00DC7D42" w:rsidRPr="002F3B58" w:rsidRDefault="00DC7D42" w:rsidP="00DC7D4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4E6" w:rsidRPr="00DC7D42" w:rsidRDefault="00DC7D42" w:rsidP="00DC7D4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2F3B58">
        <w:rPr>
          <w:rFonts w:ascii="Times New Roman" w:hAnsi="Times New Roman" w:cs="Times New Roman"/>
          <w:sz w:val="24"/>
          <w:szCs w:val="24"/>
          <w:lang w:eastAsia="hr-HR"/>
        </w:rPr>
        <w:t xml:space="preserve">Predsjednik uvodno obrazlaže predmetnu točku </w:t>
      </w:r>
      <w:r>
        <w:rPr>
          <w:rFonts w:ascii="Times New Roman" w:hAnsi="Times New Roman" w:cs="Times New Roman"/>
          <w:sz w:val="24"/>
          <w:szCs w:val="24"/>
          <w:lang w:eastAsia="hr-HR"/>
        </w:rPr>
        <w:t>dnevnog reda te otvara raspravu</w:t>
      </w:r>
    </w:p>
    <w:p w:rsidR="009C14E6" w:rsidRDefault="00DC7D42" w:rsidP="00DC7D4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B58">
        <w:rPr>
          <w:rFonts w:ascii="Times New Roman" w:eastAsia="Times New Roman" w:hAnsi="Times New Roman" w:cs="Times New Roman"/>
          <w:sz w:val="24"/>
          <w:szCs w:val="24"/>
        </w:rPr>
        <w:t xml:space="preserve">Nakon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provedene </w:t>
      </w:r>
      <w:r w:rsidRPr="002F3B58">
        <w:rPr>
          <w:rFonts w:ascii="Times New Roman" w:eastAsia="Times New Roman" w:hAnsi="Times New Roman" w:cs="Times New Roman"/>
          <w:sz w:val="24"/>
          <w:szCs w:val="24"/>
        </w:rPr>
        <w:t xml:space="preserve">rasprave VMO Veliko Polje jednoglasno sa 3 glasa ZA </w:t>
      </w:r>
      <w:r>
        <w:rPr>
          <w:rFonts w:ascii="Times New Roman" w:eastAsia="Times New Roman" w:hAnsi="Times New Roman" w:cs="Times New Roman"/>
          <w:sz w:val="24"/>
          <w:szCs w:val="24"/>
        </w:rPr>
        <w:t>donosi</w:t>
      </w:r>
    </w:p>
    <w:p w:rsidR="00DC7D42" w:rsidRPr="002F3B58" w:rsidRDefault="00DC7D4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7D42" w:rsidRPr="00DC7D42" w:rsidRDefault="00DC7D42" w:rsidP="00DC7D42">
      <w:pPr>
        <w:spacing w:after="0" w:line="276" w:lineRule="auto"/>
        <w:ind w:firstLine="6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DC7D4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lastRenderedPageBreak/>
        <w:t>Z A K LJ U Č A K</w:t>
      </w:r>
    </w:p>
    <w:p w:rsidR="00DC7D42" w:rsidRPr="00DC7D42" w:rsidRDefault="00DC7D42" w:rsidP="00DC7D42">
      <w:pPr>
        <w:spacing w:after="0" w:line="276" w:lineRule="auto"/>
        <w:ind w:firstLine="6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DC7D4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o uknjižbi prava vlasništva Grada Zagreba na katastarske čestice k.č. 1669/4, 1669/11, 1669/12, 1667/21 i 1670/1, sve k.o. Odra</w:t>
      </w:r>
    </w:p>
    <w:p w:rsidR="00DC7D42" w:rsidRPr="00DC7D42" w:rsidRDefault="00DC7D42" w:rsidP="00DC7D42">
      <w:pPr>
        <w:spacing w:after="0" w:line="276" w:lineRule="auto"/>
        <w:ind w:firstLine="6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:rsidR="00DC7D42" w:rsidRPr="00DC7D42" w:rsidRDefault="00DC7D42" w:rsidP="00DC7D42">
      <w:pPr>
        <w:spacing w:after="0" w:line="276" w:lineRule="auto"/>
        <w:ind w:firstLine="426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:rsidR="00DC7D42" w:rsidRPr="00DC7D42" w:rsidRDefault="00DC7D42" w:rsidP="00DC7D42">
      <w:pPr>
        <w:numPr>
          <w:ilvl w:val="0"/>
          <w:numId w:val="2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DC7D42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Vijeće Mjesnog odbora  Veliko Polje predlaže Vijeću Gradske četvrti Novi Zagreb – istok da prema nadležnim uredima pokrene postupak uknjižbe prava vlasništva Grada Zagreba na katastarske čestice k.č. 1669/4, 1669/11, 1669/12, 1667/21 i 1670/1, sve, k.o. Odra u svrhu izgradnje javne rasvjete na površinama javne namjene.</w:t>
      </w:r>
      <w:r w:rsidRPr="00DC7D4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br/>
      </w:r>
    </w:p>
    <w:p w:rsidR="00DC7D42" w:rsidRPr="00DC7D42" w:rsidRDefault="00DC7D42" w:rsidP="00DC7D42">
      <w:pPr>
        <w:numPr>
          <w:ilvl w:val="0"/>
          <w:numId w:val="2"/>
        </w:numPr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DC7D42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Ovaj se zaključak dostavlja Vijeću Gradske četvrti Novi Zagreb – istok.</w:t>
      </w:r>
    </w:p>
    <w:p w:rsidR="00DC7D42" w:rsidRPr="00DC7D42" w:rsidRDefault="00DC7D42" w:rsidP="00DC7D42">
      <w:pPr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:rsidR="00DC7D42" w:rsidRPr="00DC7D42" w:rsidRDefault="00DC7D42" w:rsidP="00DC7D42">
      <w:pPr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:rsidR="009C14E6" w:rsidRPr="002F3B58" w:rsidRDefault="009C14E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4E6" w:rsidRPr="002F3B58" w:rsidRDefault="00DC7D4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B58">
        <w:rPr>
          <w:rFonts w:ascii="Times New Roman" w:hAnsi="Times New Roman" w:cs="Times New Roman"/>
          <w:b/>
          <w:sz w:val="24"/>
          <w:szCs w:val="24"/>
        </w:rPr>
        <w:t>AD5. Pitanja, prijedlozi i obavijesti</w:t>
      </w:r>
    </w:p>
    <w:p w:rsidR="009C14E6" w:rsidRPr="002F3B58" w:rsidRDefault="009C14E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4E6" w:rsidRPr="002F3B58" w:rsidRDefault="00DC7D4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B58">
        <w:rPr>
          <w:rFonts w:ascii="Times New Roman" w:hAnsi="Times New Roman" w:cs="Times New Roman"/>
          <w:b/>
          <w:sz w:val="24"/>
          <w:szCs w:val="24"/>
        </w:rPr>
        <w:t>/</w:t>
      </w:r>
    </w:p>
    <w:p w:rsidR="009C14E6" w:rsidRPr="002F3B58" w:rsidRDefault="009C14E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4E6" w:rsidRPr="002F3B58" w:rsidRDefault="009C14E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4E6" w:rsidRPr="002F3B58" w:rsidRDefault="00DC7D4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B58">
        <w:rPr>
          <w:rFonts w:ascii="Times New Roman" w:eastAsia="Times New Roman" w:hAnsi="Times New Roman" w:cs="Times New Roman"/>
          <w:sz w:val="24"/>
          <w:szCs w:val="24"/>
        </w:rPr>
        <w:t xml:space="preserve">Završetak </w:t>
      </w:r>
      <w:r w:rsidRPr="002F3B58">
        <w:rPr>
          <w:rFonts w:ascii="Times New Roman" w:eastAsia="Times New Roman" w:hAnsi="Times New Roman" w:cs="Times New Roman"/>
          <w:sz w:val="24"/>
          <w:szCs w:val="24"/>
        </w:rPr>
        <w:t>41</w:t>
      </w:r>
      <w:r w:rsidRPr="002F3B5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F3B58">
        <w:rPr>
          <w:rFonts w:ascii="Times New Roman" w:eastAsia="Times New Roman" w:hAnsi="Times New Roman" w:cs="Times New Roman"/>
          <w:sz w:val="24"/>
          <w:szCs w:val="24"/>
        </w:rPr>
        <w:t>sjednice VMO Veliko Polje u 19:</w:t>
      </w:r>
      <w:r w:rsidRPr="002F3B58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2F3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C14E6" w:rsidRPr="002F3B58" w:rsidRDefault="009C14E6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14E6" w:rsidRPr="002F3B58" w:rsidRDefault="00DC7D4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B58">
        <w:rPr>
          <w:rFonts w:ascii="Times New Roman" w:eastAsia="Times New Roman" w:hAnsi="Times New Roman" w:cs="Times New Roman"/>
          <w:sz w:val="24"/>
          <w:szCs w:val="24"/>
        </w:rPr>
        <w:t>Zapisnik izradio:</w:t>
      </w:r>
    </w:p>
    <w:p w:rsidR="009C14E6" w:rsidRPr="002F3B58" w:rsidRDefault="00DC7D4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B58">
        <w:rPr>
          <w:rFonts w:ascii="Times New Roman" w:eastAsia="Times New Roman" w:hAnsi="Times New Roman" w:cs="Times New Roman"/>
          <w:sz w:val="24"/>
          <w:szCs w:val="24"/>
        </w:rPr>
        <w:t>Vanja Rodić</w:t>
      </w:r>
    </w:p>
    <w:p w:rsidR="009C14E6" w:rsidRPr="002F3B58" w:rsidRDefault="009C14E6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14E6" w:rsidRPr="002F3B58" w:rsidRDefault="00DC7D42" w:rsidP="00DC7D42">
      <w:pPr>
        <w:spacing w:after="0" w:line="276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3B58">
        <w:rPr>
          <w:rFonts w:ascii="Times New Roman" w:eastAsia="Times New Roman" w:hAnsi="Times New Roman" w:cs="Times New Roman"/>
          <w:b/>
          <w:sz w:val="24"/>
          <w:szCs w:val="24"/>
        </w:rPr>
        <w:t>Predsjednik Vijeća</w:t>
      </w:r>
    </w:p>
    <w:p w:rsidR="009C14E6" w:rsidRPr="002F3B58" w:rsidRDefault="00DC7D42" w:rsidP="00DC7D42">
      <w:pPr>
        <w:spacing w:after="0" w:line="276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3B58">
        <w:rPr>
          <w:rFonts w:ascii="Times New Roman" w:eastAsia="Times New Roman" w:hAnsi="Times New Roman" w:cs="Times New Roman"/>
          <w:b/>
          <w:sz w:val="24"/>
          <w:szCs w:val="24"/>
        </w:rPr>
        <w:t>Mjesnog odbora Veliko Polje</w:t>
      </w:r>
    </w:p>
    <w:p w:rsidR="009C14E6" w:rsidRPr="002F3B58" w:rsidRDefault="009C14E6" w:rsidP="00DC7D42">
      <w:pPr>
        <w:spacing w:after="0" w:line="276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14E6" w:rsidRDefault="00DC7D42" w:rsidP="00DC7D42">
      <w:pPr>
        <w:spacing w:after="0" w:line="276" w:lineRule="auto"/>
        <w:ind w:left="504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3B58">
        <w:rPr>
          <w:rFonts w:ascii="Times New Roman" w:eastAsia="Times New Roman" w:hAnsi="Times New Roman" w:cs="Times New Roman"/>
          <w:b/>
          <w:sz w:val="24"/>
          <w:szCs w:val="24"/>
        </w:rPr>
        <w:t>Vanja Rodić</w:t>
      </w:r>
    </w:p>
    <w:p w:rsidR="00DC7D42" w:rsidRDefault="00DC7D42" w:rsidP="00DC7D42">
      <w:pPr>
        <w:spacing w:after="0" w:line="276" w:lineRule="auto"/>
        <w:ind w:left="504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7D42" w:rsidRDefault="00DC7D42" w:rsidP="00DC7D42">
      <w:pPr>
        <w:spacing w:after="0" w:line="276" w:lineRule="auto"/>
        <w:ind w:left="504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7D42" w:rsidRDefault="00DC7D42" w:rsidP="00DC7D42">
      <w:pPr>
        <w:spacing w:after="0" w:line="276" w:lineRule="auto"/>
        <w:ind w:left="504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7D42" w:rsidRDefault="00DC7D42" w:rsidP="00DC7D42">
      <w:pPr>
        <w:spacing w:after="0" w:line="276" w:lineRule="auto"/>
        <w:ind w:left="504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7D42" w:rsidRDefault="00DC7D42" w:rsidP="00DC7D42">
      <w:pPr>
        <w:spacing w:after="0" w:line="276" w:lineRule="auto"/>
        <w:ind w:left="504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7D42" w:rsidRDefault="00DC7D42" w:rsidP="00DC7D42">
      <w:pPr>
        <w:spacing w:after="0" w:line="276" w:lineRule="auto"/>
        <w:ind w:left="504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6800" w:type="dxa"/>
        <w:tblLook w:val="04A0" w:firstRow="1" w:lastRow="0" w:firstColumn="1" w:lastColumn="0" w:noHBand="0" w:noVBand="1"/>
      </w:tblPr>
      <w:tblGrid>
        <w:gridCol w:w="3349"/>
        <w:gridCol w:w="837"/>
        <w:gridCol w:w="837"/>
        <w:gridCol w:w="837"/>
        <w:gridCol w:w="940"/>
      </w:tblGrid>
      <w:tr w:rsidR="00DC7D42" w:rsidRPr="00DC7D42" w:rsidTr="00DC7D42">
        <w:trPr>
          <w:trHeight w:val="600"/>
        </w:trPr>
        <w:tc>
          <w:tcPr>
            <w:tcW w:w="5860" w:type="dxa"/>
            <w:gridSpan w:val="4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7D42" w:rsidRPr="00DC7D42" w:rsidRDefault="00DC7D42" w:rsidP="00DC7D42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DC7D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Izvješće o glasanju </w:t>
            </w:r>
            <w:r w:rsidRPr="00DC7D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br/>
              <w:t>41. sjednica VMO Veliko Polje, 17. prosinca 2024.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7D42" w:rsidRPr="00DC7D42" w:rsidRDefault="00DC7D42" w:rsidP="00DC7D42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DC7D42" w:rsidRPr="00DC7D42" w:rsidTr="00DC7D42">
        <w:trPr>
          <w:trHeight w:val="300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C7D42" w:rsidRPr="00DC7D42" w:rsidRDefault="00DC7D42" w:rsidP="00DC7D42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DC7D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Članovi Vijeća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C7D42" w:rsidRPr="00DC7D42" w:rsidRDefault="00DC7D42" w:rsidP="00DC7D42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DC7D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Točka 1.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C7D42" w:rsidRPr="00DC7D42" w:rsidRDefault="00DC7D42" w:rsidP="00DC7D42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DC7D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Točka 2.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C7D42" w:rsidRPr="00DC7D42" w:rsidRDefault="00DC7D42" w:rsidP="00DC7D42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DC7D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Točka 3.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DC7D42" w:rsidRPr="00DC7D42" w:rsidRDefault="00DC7D42" w:rsidP="00DC7D42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DC7D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Točak 4.</w:t>
            </w:r>
          </w:p>
        </w:tc>
      </w:tr>
      <w:tr w:rsidR="00DC7D42" w:rsidRPr="00DC7D42" w:rsidTr="00DC7D42">
        <w:trPr>
          <w:trHeight w:val="300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D42" w:rsidRPr="00DC7D42" w:rsidRDefault="00DC7D42" w:rsidP="00DC7D42">
            <w:pPr>
              <w:suppressAutoHyphens w:val="0"/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C7D42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hr-HR"/>
                <w14:ligatures w14:val="none"/>
              </w:rPr>
              <w:t>Marko Jukić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extDirection w:val="btLr"/>
            <w:vAlign w:val="center"/>
            <w:hideMark/>
          </w:tcPr>
          <w:p w:rsidR="00DC7D42" w:rsidRPr="00DC7D42" w:rsidRDefault="00DC7D42" w:rsidP="00DC7D42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C7D4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extDirection w:val="btLr"/>
            <w:vAlign w:val="center"/>
            <w:hideMark/>
          </w:tcPr>
          <w:p w:rsidR="00DC7D42" w:rsidRPr="00DC7D42" w:rsidRDefault="00DC7D42" w:rsidP="00DC7D42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C7D4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DC7D42" w:rsidRPr="00DC7D42" w:rsidRDefault="00DC7D42" w:rsidP="00DC7D42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DC7D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extDirection w:val="btLr"/>
            <w:vAlign w:val="center"/>
            <w:hideMark/>
          </w:tcPr>
          <w:p w:rsidR="00DC7D42" w:rsidRPr="00DC7D42" w:rsidRDefault="00DC7D42" w:rsidP="00DC7D42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DC7D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DC7D42" w:rsidRPr="00DC7D42" w:rsidTr="00DC7D42">
        <w:trPr>
          <w:trHeight w:val="315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D42" w:rsidRPr="00DC7D42" w:rsidRDefault="00DC7D42" w:rsidP="00DC7D42">
            <w:pPr>
              <w:suppressAutoHyphens w:val="0"/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C7D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Danko Marčinko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C7D42" w:rsidRPr="00DC7D42" w:rsidRDefault="00DC7D42" w:rsidP="00DC7D42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C7D4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C7D42" w:rsidRPr="00DC7D42" w:rsidRDefault="00DC7D42" w:rsidP="00DC7D42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C7D4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C7D42" w:rsidRPr="00DC7D42" w:rsidRDefault="00DC7D42" w:rsidP="00DC7D42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C7D4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C7D42" w:rsidRPr="00DC7D42" w:rsidRDefault="00DC7D42" w:rsidP="00DC7D42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C7D4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DC7D42" w:rsidRPr="00DC7D42" w:rsidTr="00DC7D42">
        <w:trPr>
          <w:trHeight w:val="315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D42" w:rsidRPr="00DC7D42" w:rsidRDefault="00DC7D42" w:rsidP="00DC7D42">
            <w:pPr>
              <w:suppressAutoHyphens w:val="0"/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C7D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Đurđica Mehmedbašić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C7D42" w:rsidRPr="00DC7D42" w:rsidRDefault="00DC7D42" w:rsidP="00DC7D42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C7D4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C7D42" w:rsidRPr="00DC7D42" w:rsidRDefault="00DC7D42" w:rsidP="00DC7D42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C7D4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C7D42" w:rsidRPr="00DC7D42" w:rsidRDefault="00DC7D42" w:rsidP="00DC7D42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C7D4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C7D42" w:rsidRPr="00DC7D42" w:rsidRDefault="00DC7D42" w:rsidP="00DC7D42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C7D4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DC7D42" w:rsidRPr="00DC7D42" w:rsidTr="00DC7D42">
        <w:trPr>
          <w:trHeight w:val="315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D42" w:rsidRPr="00DC7D42" w:rsidRDefault="00DC7D42" w:rsidP="00DC7D42">
            <w:pPr>
              <w:suppressAutoHyphens w:val="0"/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C7D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Vanja Rodić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C7D42" w:rsidRPr="00DC7D42" w:rsidRDefault="00DC7D42" w:rsidP="00DC7D42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C7D4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C7D42" w:rsidRPr="00DC7D42" w:rsidRDefault="00DC7D42" w:rsidP="00DC7D42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C7D4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C7D42" w:rsidRPr="00DC7D42" w:rsidRDefault="00DC7D42" w:rsidP="00DC7D42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C7D4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C7D42" w:rsidRPr="00DC7D42" w:rsidRDefault="00DC7D42" w:rsidP="00DC7D42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C7D42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</w:tbl>
    <w:p w:rsidR="00DC7D42" w:rsidRPr="002F3B58" w:rsidRDefault="00DC7D42" w:rsidP="00DC7D42">
      <w:pPr>
        <w:spacing w:after="0" w:line="276" w:lineRule="auto"/>
        <w:ind w:left="504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C7D42" w:rsidRPr="002F3B58">
      <w:pgSz w:w="11906" w:h="16838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4E6" w:rsidRDefault="00DC7D42">
      <w:pPr>
        <w:spacing w:line="240" w:lineRule="auto"/>
      </w:pPr>
      <w:r>
        <w:separator/>
      </w:r>
    </w:p>
  </w:endnote>
  <w:endnote w:type="continuationSeparator" w:id="0">
    <w:p w:rsidR="009C14E6" w:rsidRDefault="00DC7D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Hei">
    <w:altName w:val="黑体"/>
    <w:panose1 w:val="02010600030101010101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4E6" w:rsidRDefault="00DC7D42">
      <w:pPr>
        <w:spacing w:after="0"/>
      </w:pPr>
      <w:r>
        <w:separator/>
      </w:r>
    </w:p>
  </w:footnote>
  <w:footnote w:type="continuationSeparator" w:id="0">
    <w:p w:rsidR="009C14E6" w:rsidRDefault="00DC7D4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AA420F7"/>
    <w:multiLevelType w:val="singleLevel"/>
    <w:tmpl w:val="DAA420F7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46D0013"/>
    <w:multiLevelType w:val="hybridMultilevel"/>
    <w:tmpl w:val="80AA73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584487"/>
    <w:multiLevelType w:val="hybridMultilevel"/>
    <w:tmpl w:val="F59AA3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193"/>
    <w:rsid w:val="00072279"/>
    <w:rsid w:val="00113BDE"/>
    <w:rsid w:val="001F75F0"/>
    <w:rsid w:val="00287B47"/>
    <w:rsid w:val="002F3B58"/>
    <w:rsid w:val="00312F5D"/>
    <w:rsid w:val="003B0055"/>
    <w:rsid w:val="00450832"/>
    <w:rsid w:val="005116DA"/>
    <w:rsid w:val="00591AF9"/>
    <w:rsid w:val="00593F53"/>
    <w:rsid w:val="00622750"/>
    <w:rsid w:val="006A7BD6"/>
    <w:rsid w:val="00727935"/>
    <w:rsid w:val="007832C8"/>
    <w:rsid w:val="009C14E6"/>
    <w:rsid w:val="009D7570"/>
    <w:rsid w:val="00A403F3"/>
    <w:rsid w:val="00B64435"/>
    <w:rsid w:val="00B945C0"/>
    <w:rsid w:val="00BE4193"/>
    <w:rsid w:val="00D87DE0"/>
    <w:rsid w:val="00D91D96"/>
    <w:rsid w:val="00DB444F"/>
    <w:rsid w:val="00DC7D42"/>
    <w:rsid w:val="00E74DC8"/>
    <w:rsid w:val="00F57247"/>
    <w:rsid w:val="298A14E3"/>
    <w:rsid w:val="40452AFD"/>
    <w:rsid w:val="511225DB"/>
    <w:rsid w:val="67053E1E"/>
    <w:rsid w:val="6CB550AE"/>
    <w:rsid w:val="707F6B37"/>
    <w:rsid w:val="70FA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8402A"/>
  <w15:docId w15:val="{5345CBCB-2B1A-494F-BD69-DEF461880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D42"/>
    <w:pPr>
      <w:suppressAutoHyphens/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qFormat/>
    <w:pPr>
      <w:spacing w:after="140" w:line="276" w:lineRule="auto"/>
    </w:p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Popis">
    <w:name w:val="List"/>
    <w:basedOn w:val="Tijeloteksta"/>
    <w:qFormat/>
    <w:rPr>
      <w:rFonts w:cs="Arial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customStyle="1" w:styleId="caption1">
    <w:name w:val="caption1"/>
    <w:basedOn w:val="Normal"/>
    <w:next w:val="Normal"/>
    <w:qFormat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1243</Words>
  <Characters>7091</Characters>
  <Application>Microsoft Office Word</Application>
  <DocSecurity>4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Marsela Alić</dc:creator>
  <cp:lastModifiedBy>Martina Kurić</cp:lastModifiedBy>
  <cp:revision>2</cp:revision>
  <dcterms:created xsi:type="dcterms:W3CDTF">2025-01-30T14:23:00Z</dcterms:created>
  <dcterms:modified xsi:type="dcterms:W3CDTF">2025-01-30T14:23:00Z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3EC5EB89CC654F68B0A532538380D7D9_13</vt:lpwstr>
  </property>
</Properties>
</file>