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CCF" w:rsidRDefault="00AC2CCF" w:rsidP="00AC2CCF">
      <w:pPr>
        <w:spacing w:after="0"/>
        <w:ind w:left="2832" w:firstLine="708"/>
        <w:rPr>
          <w:rFonts w:ascii="Times New Roman" w:hAnsi="Times New Roman" w:cs="Times New Roman"/>
          <w:sz w:val="40"/>
          <w:szCs w:val="40"/>
        </w:rPr>
      </w:pPr>
      <w:r>
        <w:rPr>
          <w:rFonts w:ascii="Times New Roman" w:hAnsi="Times New Roman" w:cs="Times New Roman"/>
          <w:b/>
          <w:sz w:val="40"/>
          <w:szCs w:val="40"/>
        </w:rPr>
        <w:t>ZAPISNIK</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27. sjednice Vijeća Mjesnog odbora Odranski Obrež, održane 10. srpnja 2023., s početkom u 19:00 sati.</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NAZOČNI ČLANOVI VIJEĆA: Luka Šokić, Stjepan Suć, Krešimir Matak, Darko Janječić i Marijan Šimir</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Nazočan djelatnik Gradskog ureda za mjesnu samoupravu, civilnu zaštitu i sigurnost: Kamelia Antonia Pelikon</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Predsjednik  Vijeća Mjesnog odbora Odranski Obrež pozdravlja prisutne, utvrđuje da je na sjednici  5 od 5 članova Vijeća te isto može pravovaljano raspravljati i odlučivati.</w:t>
      </w: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 xml:space="preserve">Predsjednik VMO Odranski Obrež Luka Šokić otvara 27. sjednicu. </w:t>
      </w: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 xml:space="preserve">Prije utvrđivanja dnevnog reda, predsjednik Vijeća otvara raspravu o zapisniku 26. sjednice Vijeća. </w:t>
      </w: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AC2CCF" w:rsidRDefault="00AC2CCF" w:rsidP="00AC2CCF">
      <w:pPr>
        <w:spacing w:after="0"/>
        <w:jc w:val="both"/>
        <w:rPr>
          <w:rFonts w:ascii="Times New Roman" w:hAnsi="Times New Roman"/>
          <w:sz w:val="24"/>
          <w:szCs w:val="24"/>
        </w:rPr>
      </w:pPr>
      <w:r>
        <w:rPr>
          <w:rFonts w:ascii="Times New Roman" w:hAnsi="Times New Roman"/>
          <w:sz w:val="24"/>
          <w:szCs w:val="24"/>
        </w:rPr>
        <w:t>Vijeće je jednoglasno (5“za“) usvojilo zapisnik 26. sjednice Vijeća.</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predlaže sljedeći  </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Dnevni red:</w:t>
      </w:r>
    </w:p>
    <w:p w:rsidR="00AC2CCF" w:rsidRDefault="00AC2CCF" w:rsidP="00AC2CCF">
      <w:pPr>
        <w:spacing w:after="0"/>
        <w:rPr>
          <w:rFonts w:ascii="Times New Roman" w:hAnsi="Times New Roman" w:cs="Times New Roman"/>
          <w:sz w:val="24"/>
          <w:szCs w:val="24"/>
        </w:rPr>
      </w:pPr>
    </w:p>
    <w:p w:rsidR="00AC2CCF" w:rsidRDefault="00AC2CCF" w:rsidP="00AC2CCF">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Godišnji izvještaj o izvršenju Financijskog plana Mjesnog odbora Odranski Obrež za 2022.</w:t>
      </w:r>
    </w:p>
    <w:p w:rsidR="00AC2CCF" w:rsidRDefault="00AC2CCF" w:rsidP="00AC2CCF">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Prijedlog zaključka o promjeni voznog reda autobusne linije 163 nedjeljom</w:t>
      </w:r>
    </w:p>
    <w:p w:rsidR="00AC2CCF" w:rsidRDefault="00AC2CCF" w:rsidP="00AC2CCF">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Obavijesti, pitanja i prijedlozi</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sz w:val="24"/>
          <w:szCs w:val="24"/>
        </w:rPr>
      </w:pPr>
      <w:r>
        <w:rPr>
          <w:rFonts w:ascii="Times New Roman" w:hAnsi="Times New Roman" w:cs="Times New Roman"/>
          <w:sz w:val="24"/>
          <w:szCs w:val="24"/>
        </w:rPr>
        <w:t>Vijeće je jednoglasno (5“za“) prihvatilo predloženi dnevni red.</w:t>
      </w:r>
    </w:p>
    <w:p w:rsidR="00AC2CCF" w:rsidRDefault="00AC2CCF" w:rsidP="00AC2CCF">
      <w:pPr>
        <w:spacing w:after="0"/>
        <w:rPr>
          <w:rFonts w:ascii="Times New Roman" w:hAnsi="Times New Roman" w:cs="Times New Roman"/>
          <w:sz w:val="24"/>
          <w:szCs w:val="24"/>
        </w:rPr>
      </w:pPr>
    </w:p>
    <w:p w:rsidR="00AC2CCF" w:rsidRDefault="00AC2CCF" w:rsidP="00AC2CCF">
      <w:pPr>
        <w:spacing w:after="0"/>
        <w:rPr>
          <w:rFonts w:ascii="Times New Roman" w:hAnsi="Times New Roman" w:cs="Times New Roman"/>
          <w:b/>
          <w:sz w:val="24"/>
          <w:szCs w:val="24"/>
        </w:rPr>
      </w:pPr>
      <w:r w:rsidRPr="00AC2CCF">
        <w:rPr>
          <w:rFonts w:ascii="Times New Roman" w:hAnsi="Times New Roman" w:cs="Times New Roman"/>
          <w:b/>
          <w:sz w:val="24"/>
          <w:szCs w:val="24"/>
        </w:rPr>
        <w:t>Ad 1). Godišnji izvještaj o izvršenju Financijskog plana Mjesnog odbora Odranski Obrež za 2022.</w:t>
      </w:r>
    </w:p>
    <w:p w:rsidR="00A84426" w:rsidRDefault="00A84426" w:rsidP="00A8442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Luka Šokić obrazlaže Prijedlog.</w:t>
      </w:r>
    </w:p>
    <w:p w:rsidR="00A84426" w:rsidRDefault="00A84426" w:rsidP="00A84426">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 Godišnji izvještaj o izvršenju Financijskog plana Mjesnog odbora Odranski Obrež za 2022., koji je sastavni dio ovoga zapisnika.</w:t>
      </w:r>
    </w:p>
    <w:p w:rsidR="00A84426" w:rsidRDefault="00A84426" w:rsidP="00A84426">
      <w:pPr>
        <w:spacing w:after="0" w:line="240" w:lineRule="auto"/>
        <w:rPr>
          <w:rFonts w:ascii="Times New Roman" w:eastAsia="Times New Roman" w:hAnsi="Times New Roman" w:cs="Times New Roman"/>
          <w:sz w:val="24"/>
          <w:szCs w:val="24"/>
          <w:lang w:eastAsia="hr-HR"/>
        </w:rPr>
      </w:pPr>
    </w:p>
    <w:p w:rsidR="00A84426" w:rsidRDefault="00A84426" w:rsidP="00A84426">
      <w:pPr>
        <w:spacing w:after="0"/>
        <w:rPr>
          <w:rFonts w:ascii="Times New Roman" w:hAnsi="Times New Roman" w:cs="Times New Roman"/>
          <w:b/>
          <w:sz w:val="24"/>
          <w:szCs w:val="24"/>
        </w:rPr>
      </w:pPr>
      <w:r w:rsidRPr="00A84426">
        <w:rPr>
          <w:rFonts w:ascii="Times New Roman" w:eastAsia="Times New Roman" w:hAnsi="Times New Roman" w:cs="Times New Roman"/>
          <w:b/>
          <w:sz w:val="24"/>
          <w:szCs w:val="24"/>
          <w:lang w:eastAsia="hr-HR"/>
        </w:rPr>
        <w:t xml:space="preserve">Ad 2). </w:t>
      </w:r>
      <w:r w:rsidRPr="00A84426">
        <w:rPr>
          <w:rFonts w:ascii="Times New Roman" w:hAnsi="Times New Roman" w:cs="Times New Roman"/>
          <w:b/>
          <w:sz w:val="24"/>
          <w:szCs w:val="24"/>
        </w:rPr>
        <w:t>Prijedlog zaključka o promjeni voznog reda autobusne linije 163 nedjeljom</w:t>
      </w:r>
    </w:p>
    <w:p w:rsidR="00A84426" w:rsidRDefault="00A84426" w:rsidP="00A84426">
      <w:pPr>
        <w:spacing w:after="0"/>
        <w:rPr>
          <w:rFonts w:ascii="Times New Roman" w:hAnsi="Times New Roman" w:cs="Times New Roman"/>
          <w:sz w:val="24"/>
          <w:szCs w:val="24"/>
        </w:rPr>
      </w:pPr>
      <w:r>
        <w:rPr>
          <w:rFonts w:ascii="Times New Roman" w:hAnsi="Times New Roman" w:cs="Times New Roman"/>
          <w:sz w:val="24"/>
          <w:szCs w:val="24"/>
        </w:rPr>
        <w:t>Predsjednik Vijeća Luka Šokić obrazlaže Prijedlog.</w:t>
      </w:r>
    </w:p>
    <w:p w:rsidR="00A84426" w:rsidRDefault="00A84426" w:rsidP="00A84426">
      <w:pPr>
        <w:spacing w:after="0"/>
        <w:rPr>
          <w:rFonts w:ascii="Times New Roman" w:hAnsi="Times New Roman" w:cs="Times New Roman"/>
          <w:sz w:val="24"/>
          <w:szCs w:val="24"/>
        </w:rPr>
      </w:pPr>
      <w:r>
        <w:rPr>
          <w:rFonts w:ascii="Times New Roman" w:hAnsi="Times New Roman" w:cs="Times New Roman"/>
          <w:sz w:val="24"/>
          <w:szCs w:val="24"/>
        </w:rPr>
        <w:t>Vijeće je jednoglasno (5“za“) donijelo</w:t>
      </w:r>
    </w:p>
    <w:p w:rsidR="00A84426" w:rsidRPr="00A84426" w:rsidRDefault="00A84426" w:rsidP="00A84426">
      <w:pPr>
        <w:spacing w:after="0"/>
        <w:rPr>
          <w:rFonts w:ascii="Times New Roman" w:hAnsi="Times New Roman" w:cs="Times New Roman"/>
          <w:sz w:val="24"/>
          <w:szCs w:val="24"/>
        </w:rPr>
      </w:pPr>
    </w:p>
    <w:p w:rsidR="004B180C" w:rsidRDefault="004B180C" w:rsidP="004B180C">
      <w:pPr>
        <w:spacing w:after="0"/>
        <w:jc w:val="center"/>
        <w:rPr>
          <w:rFonts w:ascii="Times New Roman" w:hAnsi="Times New Roman" w:cs="Times New Roman"/>
          <w:b/>
          <w:sz w:val="24"/>
        </w:rPr>
      </w:pPr>
      <w:r>
        <w:rPr>
          <w:rFonts w:ascii="Times New Roman" w:hAnsi="Times New Roman" w:cs="Times New Roman"/>
          <w:b/>
          <w:sz w:val="24"/>
        </w:rPr>
        <w:t>Z A K LJ U Č A K</w:t>
      </w:r>
    </w:p>
    <w:p w:rsidR="004B180C" w:rsidRDefault="004B180C" w:rsidP="004B180C">
      <w:pPr>
        <w:autoSpaceDE w:val="0"/>
        <w:autoSpaceDN w:val="0"/>
        <w:adjustRightInd w:val="0"/>
        <w:spacing w:after="0" w:line="240" w:lineRule="auto"/>
        <w:jc w:val="center"/>
        <w:rPr>
          <w:rFonts w:ascii="Times New Roman" w:hAnsi="Times New Roman" w:cs="Times New Roman"/>
          <w:b/>
          <w:sz w:val="24"/>
        </w:rPr>
      </w:pPr>
      <w:r>
        <w:rPr>
          <w:rFonts w:ascii="Times New Roman" w:hAnsi="Times New Roman" w:cs="Times New Roman"/>
          <w:b/>
          <w:sz w:val="24"/>
        </w:rPr>
        <w:t>o promjeni voznog reda autobusne linije 163, nedjeljom</w:t>
      </w:r>
    </w:p>
    <w:p w:rsidR="004B180C" w:rsidRDefault="004B180C" w:rsidP="004B180C">
      <w:pPr>
        <w:spacing w:after="0"/>
        <w:jc w:val="center"/>
        <w:rPr>
          <w:rFonts w:ascii="Times New Roman" w:hAnsi="Times New Roman" w:cs="Times New Roman"/>
          <w:b/>
          <w:sz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4B180C" w:rsidTr="004B180C">
        <w:tc>
          <w:tcPr>
            <w:tcW w:w="567" w:type="dxa"/>
          </w:tcPr>
          <w:p w:rsidR="004B180C" w:rsidRDefault="004B180C">
            <w:pPr>
              <w:spacing w:after="0" w:line="240" w:lineRule="auto"/>
              <w:jc w:val="both"/>
              <w:rPr>
                <w:rFonts w:ascii="Times New Roman" w:hAnsi="Times New Roman" w:cs="Times New Roman"/>
                <w:sz w:val="24"/>
              </w:rPr>
            </w:pPr>
          </w:p>
        </w:tc>
        <w:tc>
          <w:tcPr>
            <w:tcW w:w="9070" w:type="dxa"/>
          </w:tcPr>
          <w:p w:rsidR="004B180C" w:rsidRDefault="004B180C">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1.Vijeće Mjesnog odbora Odranski Obrež raspravljalo je zahtjevima stanovnika koji koriste autobusnu liniju 163, za promjenom voznog reda nedjeljom.</w:t>
            </w:r>
          </w:p>
          <w:p w:rsidR="004B180C" w:rsidRDefault="004B180C">
            <w:pPr>
              <w:autoSpaceDE w:val="0"/>
              <w:autoSpaceDN w:val="0"/>
              <w:adjustRightInd w:val="0"/>
              <w:spacing w:after="0" w:line="240" w:lineRule="auto"/>
              <w:jc w:val="both"/>
              <w:rPr>
                <w:rFonts w:ascii="Times New Roman" w:eastAsia="Calibri" w:hAnsi="Times New Roman" w:cs="Times New Roman"/>
                <w:bCs/>
                <w:color w:val="000000"/>
                <w:sz w:val="24"/>
                <w:szCs w:val="24"/>
              </w:rPr>
            </w:pPr>
          </w:p>
          <w:p w:rsidR="004B180C" w:rsidRDefault="004B180C">
            <w:pPr>
              <w:autoSpaceDE w:val="0"/>
              <w:autoSpaceDN w:val="0"/>
              <w:adjustRightInd w:val="0"/>
              <w:spacing w:after="0" w:line="240" w:lineRule="auto"/>
              <w:jc w:val="both"/>
              <w:rPr>
                <w:rFonts w:ascii="Times New Roman" w:hAnsi="Times New Roman" w:cs="Times New Roman"/>
                <w:sz w:val="24"/>
              </w:rPr>
            </w:pPr>
            <w:r>
              <w:rPr>
                <w:rFonts w:ascii="Times New Roman" w:eastAsia="Calibri" w:hAnsi="Times New Roman" w:cs="Times New Roman"/>
                <w:bCs/>
                <w:color w:val="000000"/>
                <w:sz w:val="24"/>
                <w:szCs w:val="24"/>
              </w:rPr>
              <w:t xml:space="preserve">2. </w:t>
            </w:r>
            <w:r>
              <w:rPr>
                <w:rFonts w:ascii="Times New Roman" w:hAnsi="Times New Roman" w:cs="Times New Roman"/>
                <w:sz w:val="24"/>
              </w:rPr>
              <w:t>Vijeće Mjesnog odbora Odranski Obrež suglasno je da se vozni red autobusne linije 163 nedjeljom i praznikom promjeni tako polazak bude deset minuta ranije nego inače, polazak autobusa umjesto u 05:50 bude u 05:40 sati.</w:t>
            </w:r>
          </w:p>
        </w:tc>
      </w:tr>
      <w:tr w:rsidR="004B180C" w:rsidTr="004B180C">
        <w:tc>
          <w:tcPr>
            <w:tcW w:w="567" w:type="dxa"/>
          </w:tcPr>
          <w:p w:rsidR="004B180C" w:rsidRDefault="004B180C">
            <w:pPr>
              <w:spacing w:after="0" w:line="240" w:lineRule="auto"/>
              <w:jc w:val="both"/>
              <w:rPr>
                <w:rFonts w:ascii="Times New Roman" w:hAnsi="Times New Roman" w:cs="Times New Roman"/>
                <w:sz w:val="24"/>
              </w:rPr>
            </w:pPr>
          </w:p>
        </w:tc>
        <w:tc>
          <w:tcPr>
            <w:tcW w:w="9070" w:type="dxa"/>
          </w:tcPr>
          <w:p w:rsidR="004B180C" w:rsidRDefault="004B180C">
            <w:pPr>
              <w:autoSpaceDE w:val="0"/>
              <w:autoSpaceDN w:val="0"/>
              <w:adjustRightInd w:val="0"/>
              <w:spacing w:after="0" w:line="240" w:lineRule="auto"/>
              <w:jc w:val="both"/>
              <w:rPr>
                <w:rFonts w:ascii="Times New Roman" w:hAnsi="Times New Roman" w:cs="Times New Roman"/>
                <w:sz w:val="24"/>
              </w:rPr>
            </w:pPr>
          </w:p>
        </w:tc>
      </w:tr>
      <w:tr w:rsidR="004B180C" w:rsidTr="004B180C">
        <w:tc>
          <w:tcPr>
            <w:tcW w:w="567" w:type="dxa"/>
            <w:hideMark/>
          </w:tcPr>
          <w:p w:rsidR="004B180C" w:rsidRDefault="004B180C">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tc>
        <w:tc>
          <w:tcPr>
            <w:tcW w:w="9070" w:type="dxa"/>
          </w:tcPr>
          <w:p w:rsidR="004B180C" w:rsidRDefault="004B180C">
            <w:pPr>
              <w:autoSpaceDE w:val="0"/>
              <w:autoSpaceDN w:val="0"/>
              <w:adjustRightInd w:val="0"/>
              <w:spacing w:after="0" w:line="240" w:lineRule="auto"/>
              <w:jc w:val="both"/>
              <w:rPr>
                <w:rFonts w:ascii="Times New Roman" w:hAnsi="Times New Roman" w:cs="Times New Roman"/>
                <w:sz w:val="24"/>
              </w:rPr>
            </w:pPr>
          </w:p>
        </w:tc>
      </w:tr>
      <w:tr w:rsidR="004B180C" w:rsidTr="004B180C">
        <w:tc>
          <w:tcPr>
            <w:tcW w:w="567" w:type="dxa"/>
            <w:hideMark/>
          </w:tcPr>
          <w:p w:rsidR="004B180C" w:rsidRDefault="004B180C">
            <w:pPr>
              <w:rPr>
                <w:rFonts w:ascii="Times New Roman" w:hAnsi="Times New Roman" w:cs="Times New Roman"/>
                <w:sz w:val="24"/>
              </w:rPr>
            </w:pPr>
          </w:p>
        </w:tc>
        <w:tc>
          <w:tcPr>
            <w:tcW w:w="9070" w:type="dxa"/>
            <w:hideMark/>
          </w:tcPr>
          <w:p w:rsidR="004B180C" w:rsidRDefault="004B180C">
            <w:pPr>
              <w:spacing w:after="0" w:line="240" w:lineRule="auto"/>
              <w:rPr>
                <w:rFonts w:ascii="Times New Roman" w:hAnsi="Times New Roman" w:cs="Times New Roman"/>
                <w:sz w:val="24"/>
              </w:rPr>
            </w:pPr>
            <w:r>
              <w:rPr>
                <w:rFonts w:ascii="Times New Roman" w:hAnsi="Times New Roman" w:cs="Times New Roman"/>
                <w:sz w:val="24"/>
              </w:rPr>
              <w:t>3. Ovaj zaključak dostavlja se Vijeću Gradske četvrti Brezovica i Gradskom uredu za mjesnu samoupravu, civilnu zaštitu i sigurnost na dalje postupanje.</w:t>
            </w:r>
          </w:p>
        </w:tc>
      </w:tr>
    </w:tbl>
    <w:p w:rsidR="00A84426" w:rsidRDefault="00A84426" w:rsidP="00A84426">
      <w:pPr>
        <w:spacing w:after="0" w:line="240" w:lineRule="auto"/>
        <w:rPr>
          <w:rFonts w:ascii="Times New Roman" w:eastAsia="Times New Roman" w:hAnsi="Times New Roman" w:cs="Times New Roman"/>
          <w:sz w:val="24"/>
          <w:szCs w:val="24"/>
          <w:lang w:eastAsia="hr-HR"/>
        </w:rPr>
      </w:pPr>
    </w:p>
    <w:p w:rsidR="004B180C" w:rsidRDefault="004B180C" w:rsidP="004B180C">
      <w:pPr>
        <w:spacing w:after="0"/>
        <w:rPr>
          <w:rFonts w:ascii="Times New Roman" w:hAnsi="Times New Roman" w:cs="Times New Roman"/>
          <w:b/>
          <w:sz w:val="24"/>
          <w:szCs w:val="24"/>
        </w:rPr>
      </w:pPr>
      <w:r w:rsidRPr="004B180C">
        <w:rPr>
          <w:rFonts w:ascii="Times New Roman" w:eastAsia="Times New Roman" w:hAnsi="Times New Roman" w:cs="Times New Roman"/>
          <w:b/>
          <w:sz w:val="24"/>
          <w:szCs w:val="24"/>
          <w:lang w:eastAsia="hr-HR"/>
        </w:rPr>
        <w:t xml:space="preserve">Ad 3). </w:t>
      </w:r>
      <w:r w:rsidRPr="004B180C">
        <w:rPr>
          <w:rFonts w:ascii="Times New Roman" w:hAnsi="Times New Roman" w:cs="Times New Roman"/>
          <w:b/>
          <w:sz w:val="24"/>
          <w:szCs w:val="24"/>
        </w:rPr>
        <w:t>Obavijesti, pitanja i prijedlozi</w:t>
      </w: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Marijan Šimir ima upit da li je predsjednik Vijeća upoznat sa vodomjerom na način kako je postavljen na gradilištu od dječjeg vrtića. Luka Šokić odgovora da je te da će navedeni vodomjer postaviti prema propisima.</w:t>
      </w:r>
    </w:p>
    <w:p w:rsidR="004B180C" w:rsidRDefault="004B180C" w:rsidP="004B180C">
      <w:pPr>
        <w:spacing w:after="0"/>
        <w:rPr>
          <w:rFonts w:ascii="Times New Roman" w:hAnsi="Times New Roman" w:cs="Times New Roman"/>
          <w:sz w:val="24"/>
          <w:szCs w:val="24"/>
        </w:rPr>
      </w:pP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Dovršeno u 19:57 sati.</w:t>
      </w:r>
    </w:p>
    <w:p w:rsidR="004B180C" w:rsidRDefault="004B180C" w:rsidP="004B180C">
      <w:pPr>
        <w:spacing w:after="0"/>
        <w:rPr>
          <w:rFonts w:ascii="Times New Roman" w:hAnsi="Times New Roman" w:cs="Times New Roman"/>
          <w:sz w:val="24"/>
          <w:szCs w:val="24"/>
        </w:rPr>
      </w:pP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KLASA:024-08/23-003/1435</w:t>
      </w: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URBROJ: 251-13-11-8/003-23-2</w:t>
      </w:r>
    </w:p>
    <w:p w:rsidR="004B180C" w:rsidRDefault="004B180C" w:rsidP="004B180C">
      <w:pPr>
        <w:spacing w:after="0"/>
        <w:rPr>
          <w:rFonts w:ascii="Times New Roman" w:hAnsi="Times New Roman" w:cs="Times New Roman"/>
          <w:sz w:val="24"/>
          <w:szCs w:val="24"/>
        </w:rPr>
      </w:pP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Zapisnik vodila</w:t>
      </w: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Kamelia Antonia Pelikon</w:t>
      </w:r>
    </w:p>
    <w:p w:rsidR="004B180C" w:rsidRDefault="004B180C" w:rsidP="004B180C">
      <w:pPr>
        <w:spacing w:after="0"/>
        <w:rPr>
          <w:rFonts w:ascii="Times New Roman" w:hAnsi="Times New Roman" w:cs="Times New Roman"/>
          <w:sz w:val="24"/>
          <w:szCs w:val="24"/>
        </w:rPr>
      </w:pPr>
    </w:p>
    <w:p w:rsidR="004B180C" w:rsidRDefault="004B180C" w:rsidP="004B180C">
      <w:pPr>
        <w:spacing w:after="0"/>
        <w:rPr>
          <w:rFonts w:ascii="Times New Roman" w:hAnsi="Times New Roman" w:cs="Times New Roman"/>
          <w:sz w:val="24"/>
          <w:szCs w:val="24"/>
        </w:rPr>
      </w:pPr>
    </w:p>
    <w:p w:rsid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 Vijeća Mjesnog odbora Odranski Obrež</w:t>
      </w:r>
    </w:p>
    <w:p w:rsidR="004B180C" w:rsidRPr="004B180C" w:rsidRDefault="004B180C" w:rsidP="004B180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Luka Šokić</w:t>
      </w:r>
      <w:bookmarkStart w:id="0" w:name="_GoBack"/>
      <w:bookmarkEnd w:id="0"/>
    </w:p>
    <w:p w:rsidR="004B180C" w:rsidRDefault="004B180C" w:rsidP="00A84426">
      <w:pPr>
        <w:spacing w:after="0" w:line="240" w:lineRule="auto"/>
        <w:rPr>
          <w:rFonts w:ascii="Times New Roman" w:eastAsia="Times New Roman" w:hAnsi="Times New Roman" w:cs="Times New Roman"/>
          <w:sz w:val="24"/>
          <w:szCs w:val="24"/>
          <w:lang w:eastAsia="hr-HR"/>
        </w:rPr>
      </w:pPr>
    </w:p>
    <w:p w:rsidR="00AC2CCF" w:rsidRPr="00AC2CCF" w:rsidRDefault="00AC2CCF" w:rsidP="00AC2CCF">
      <w:pPr>
        <w:spacing w:after="0"/>
        <w:rPr>
          <w:rFonts w:ascii="Times New Roman" w:hAnsi="Times New Roman" w:cs="Times New Roman"/>
          <w:sz w:val="24"/>
          <w:szCs w:val="24"/>
        </w:rPr>
      </w:pPr>
    </w:p>
    <w:p w:rsidR="00AC2CCF" w:rsidRPr="00AC2CCF" w:rsidRDefault="00AC2CCF" w:rsidP="00AC2CCF">
      <w:pPr>
        <w:spacing w:after="0"/>
        <w:rPr>
          <w:rFonts w:ascii="Times New Roman" w:hAnsi="Times New Roman" w:cs="Times New Roman"/>
          <w:sz w:val="24"/>
          <w:szCs w:val="24"/>
        </w:rPr>
      </w:pPr>
    </w:p>
    <w:p w:rsidR="00565AD8" w:rsidRPr="00857B24" w:rsidRDefault="00565AD8">
      <w:pPr>
        <w:rPr>
          <w:rFonts w:ascii="Times New Roman" w:hAnsi="Times New Roman" w:cs="Times New Roman"/>
          <w:sz w:val="24"/>
          <w:szCs w:val="24"/>
        </w:rPr>
      </w:pPr>
    </w:p>
    <w:sectPr w:rsidR="00565AD8" w:rsidRPr="0085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C30AF"/>
    <w:multiLevelType w:val="hybridMultilevel"/>
    <w:tmpl w:val="CB480D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B8B2031"/>
    <w:multiLevelType w:val="hybridMultilevel"/>
    <w:tmpl w:val="8B280D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E0D49EE"/>
    <w:multiLevelType w:val="hybridMultilevel"/>
    <w:tmpl w:val="80ACE8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2CC3D38"/>
    <w:multiLevelType w:val="hybridMultilevel"/>
    <w:tmpl w:val="BD98EF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24"/>
    <w:rsid w:val="004B180C"/>
    <w:rsid w:val="00565AD8"/>
    <w:rsid w:val="00857B24"/>
    <w:rsid w:val="00A84426"/>
    <w:rsid w:val="00AC2C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76B3"/>
  <w15:chartTrackingRefBased/>
  <w15:docId w15:val="{D74C6E31-1A5F-42DC-B2B2-42F18856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C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CCF"/>
    <w:pPr>
      <w:ind w:left="720"/>
      <w:contextualSpacing/>
    </w:pPr>
  </w:style>
  <w:style w:type="table" w:styleId="TableGrid">
    <w:name w:val="Table Grid"/>
    <w:basedOn w:val="TableNormal"/>
    <w:uiPriority w:val="39"/>
    <w:rsid w:val="004B18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476694">
      <w:bodyDiv w:val="1"/>
      <w:marLeft w:val="0"/>
      <w:marRight w:val="0"/>
      <w:marTop w:val="0"/>
      <w:marBottom w:val="0"/>
      <w:divBdr>
        <w:top w:val="none" w:sz="0" w:space="0" w:color="auto"/>
        <w:left w:val="none" w:sz="0" w:space="0" w:color="auto"/>
        <w:bottom w:val="none" w:sz="0" w:space="0" w:color="auto"/>
        <w:right w:val="none" w:sz="0" w:space="0" w:color="auto"/>
      </w:divBdr>
    </w:div>
    <w:div w:id="651567082">
      <w:bodyDiv w:val="1"/>
      <w:marLeft w:val="0"/>
      <w:marRight w:val="0"/>
      <w:marTop w:val="0"/>
      <w:marBottom w:val="0"/>
      <w:divBdr>
        <w:top w:val="none" w:sz="0" w:space="0" w:color="auto"/>
        <w:left w:val="none" w:sz="0" w:space="0" w:color="auto"/>
        <w:bottom w:val="none" w:sz="0" w:space="0" w:color="auto"/>
        <w:right w:val="none" w:sz="0" w:space="0" w:color="auto"/>
      </w:divBdr>
    </w:div>
    <w:div w:id="134069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Kamelia-Antonia Pelikon</cp:lastModifiedBy>
  <cp:revision>7</cp:revision>
  <dcterms:created xsi:type="dcterms:W3CDTF">2023-07-28T11:06:00Z</dcterms:created>
  <dcterms:modified xsi:type="dcterms:W3CDTF">2023-07-28T11:45:00Z</dcterms:modified>
</cp:coreProperties>
</file>